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IA appliquée à l’industrie — Cas d’usage pratiques avec Gemini CLI</w:t>
      </w:r>
    </w:p>
    <w:p>
      <w:pPr>
        <w:jc w:val="center"/>
      </w:pPr>
      <w:r>
        <w:t xml:space="preserve">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28800" cy="19522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uimm_placeholder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952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4"/>
        </w:rPr>
        <w:t>Journée de 7 heures — Automatisation, rédaction technique, rapports, MCP</w:t>
        <w:br/>
        <w:t>Pôle Formation UIMM Centre-Val de Loire</w:t>
        <w:br/>
        <w:t>Formateur : S. JAUBERT</w:t>
        <w:br/>
        <w:t>Date : 25/10/2025</w:t>
      </w:r>
    </w:p>
    <w:p>
      <w:r>
        <w:br w:type="page"/>
      </w:r>
    </w:p>
    <w:p>
      <w:pPr>
        <w:pStyle w:val="Heading1"/>
      </w:pPr>
      <w:r>
        <w:t>Introduction</w:t>
      </w:r>
    </w:p>
    <w:p>
      <w:r>
        <w:t>Cette formation propose une mise en pratique concrète de l’IA dans l’industrie. Elle alterne démonstrations, ateliers guidés et échanges pour installer des usages fiables et utiles.</w:t>
      </w:r>
    </w:p>
    <w:p>
      <w:pPr>
        <w:pStyle w:val="Heading1"/>
      </w:pPr>
      <w:r>
        <w:t>Objectifs pédagogiques</w:t>
      </w:r>
    </w:p>
    <w:p>
      <w:r>
        <w:t>• Comprendre ce que permet (et ne permet pas) l’IA générative en contexte industriel.</w:t>
      </w:r>
    </w:p>
    <w:p>
      <w:r>
        <w:t>• Savoir installer et utiliser Gemini CLI sous Windows et macOS.</w:t>
      </w:r>
    </w:p>
    <w:p>
      <w:r>
        <w:t>• Automatiser des tâches simples, rédiger et vérifier des contenus techniques.</w:t>
      </w:r>
    </w:p>
    <w:p>
      <w:r>
        <w:t>• Découvrir l’extension par serveurs MCP et savoir quand les utiliser.</w:t>
      </w:r>
    </w:p>
    <w:p>
      <w:r>
        <w:t>• Construire un plan d’application dans son service.</w:t>
      </w:r>
    </w:p>
    <w:p>
      <w:pPr>
        <w:pStyle w:val="Heading1"/>
      </w:pPr>
      <w:r>
        <w:t>Programme (7 heures)</w:t>
      </w:r>
    </w:p>
    <w:p>
      <w:r>
        <w:t xml:space="preserve">Matin : Intro IA &amp; Gemini CLI ; Activités 1–2.  </w:t>
        <w:br/>
        <w:t>Après-midi : Activités 3–7 ; bonus MCP ; synthèse &amp; plan d’action.</w:t>
      </w:r>
    </w:p>
    <w:p>
      <w:pPr>
        <w:pStyle w:val="Heading1"/>
      </w:pPr>
      <w:r>
        <w:t>Guide Gemini CLI — Installation / Mise à jour / Désinstallation</w:t>
      </w:r>
    </w:p>
    <w:p>
      <w:pPr>
        <w:pStyle w:val="Heading2"/>
      </w:pPr>
      <w:r>
        <w:t>Windows (PowerShell)</w:t>
      </w:r>
    </w:p>
    <w:p>
      <w:r>
        <w:t>Prérequis : Node.js (LTS).</w:t>
      </w:r>
    </w:p>
    <w:p>
      <w:r>
        <w:t>Installation :  npm install -g @google/gemini-cli</w:t>
      </w:r>
    </w:p>
    <w:p>
      <w:r>
        <w:t>Mise à jour :  npm update -g @google/gemini-cli</w:t>
      </w:r>
    </w:p>
    <w:p>
      <w:r>
        <w:t>Désinstallation :  npm uninstall -g @google/gemini-cli</w:t>
      </w:r>
    </w:p>
    <w:p>
      <w:pPr>
        <w:pStyle w:val="Heading2"/>
      </w:pPr>
      <w:r>
        <w:t>macOS (Terminal)</w:t>
      </w:r>
    </w:p>
    <w:p>
      <w:r>
        <w:t>Installation :  sudo npm install -g @google/gemini-cli</w:t>
      </w:r>
    </w:p>
    <w:p>
      <w:r>
        <w:t>Mise à jour :  sudo npm update -g @google/gemini-cli</w:t>
      </w:r>
    </w:p>
    <w:p>
      <w:r>
        <w:t>Désinstallation :  sudo npm uninstall -g @google/gemini-cli</w:t>
      </w:r>
    </w:p>
    <w:p>
      <w:r>
        <w:t>Vérifier la version :  gemini --version</w:t>
      </w:r>
    </w:p>
    <w:p>
      <w:pPr>
        <w:pStyle w:val="Heading1"/>
      </w:pPr>
      <w:r>
        <w:t>Activité 1 — Automatiser l’organisation de documents / factures</w:t>
      </w:r>
    </w:p>
    <w:p>
      <w:r>
        <w:t>Objectif : Trier/renommer/ranger automatiquement des PDF par mois.</w:t>
      </w:r>
    </w:p>
    <w:p>
      <w:r>
        <w:t>Matériel : Dossier de test avec 20 PDF.</w:t>
      </w:r>
    </w:p>
    <w:p>
      <w:r>
        <w:t>Durée : 45 min</w:t>
      </w:r>
    </w:p>
    <w:p>
      <w:pPr>
        <w:pStyle w:val="Heading2"/>
      </w:pPr>
      <w:r>
        <w:t>Étapes</w:t>
      </w:r>
    </w:p>
    <w:p>
      <w:r>
        <w:t>• Préparer le dossier factures_incoming/.</w:t>
      </w:r>
    </w:p>
    <w:p>
      <w:r>
        <w:t>• Lancer une commande de tri par date et création de sous-dossiers.</w:t>
      </w:r>
    </w:p>
    <w:p>
      <w:r>
        <w:t>• Contrôler le résultat et corriger les exceptions.</w:t>
      </w:r>
    </w:p>
    <w:p>
      <w:pPr>
        <w:pStyle w:val="Heading2"/>
      </w:pPr>
      <w:r>
        <w:t>Exemples de commandes / prompts</w:t>
      </w:r>
    </w:p>
    <w:p>
      <w:r>
        <w:t>gemini "Organise les PDF de factures_incoming/ dans des sous-dossiers mensuels selon la date de facture."</w:t>
      </w:r>
    </w:p>
    <w:p>
      <w:pPr>
        <w:pStyle w:val="Heading2"/>
      </w:pPr>
      <w:r>
        <w:t>Résultat attendu</w:t>
      </w:r>
    </w:p>
    <w:p>
      <w:r>
        <w:t>Arborescence propre, gain de temps.</w:t>
      </w:r>
    </w:p>
    <w:p>
      <w:pPr>
        <w:pStyle w:val="Heading2"/>
      </w:pPr>
      <w:r>
        <w:t>Points de vigilance</w:t>
      </w:r>
    </w:p>
    <w:p>
      <w:r>
        <w:t>• Vérifier les dates non extraites.</w:t>
      </w:r>
    </w:p>
    <w:p>
      <w:r>
        <w:t>• Traiter les doublons avec prudence.</w:t>
      </w:r>
    </w:p>
    <w:p>
      <w:pPr>
        <w:pStyle w:val="Heading1"/>
      </w:pPr>
      <w:r>
        <w:t>Activité 2 — Générer automatiquement des rapports de petites analyses</w:t>
      </w:r>
    </w:p>
    <w:p>
      <w:r>
        <w:t>Objectif : Créer un rapport synthétique à partir d’un CSV.</w:t>
      </w:r>
    </w:p>
    <w:p>
      <w:r>
        <w:t>Matériel : maintenance_logs.csv</w:t>
      </w:r>
    </w:p>
    <w:p>
      <w:r>
        <w:t>Durée : 45 min</w:t>
      </w:r>
    </w:p>
    <w:p>
      <w:pPr>
        <w:pStyle w:val="Heading2"/>
      </w:pPr>
      <w:r>
        <w:t>Étapes</w:t>
      </w:r>
    </w:p>
    <w:p>
      <w:r>
        <w:t>• Charger le CSV et poser une question précise.</w:t>
      </w:r>
    </w:p>
    <w:p>
      <w:r>
        <w:t>• Demander un rapport Markdown avec indicateurs et recommandations.</w:t>
      </w:r>
    </w:p>
    <w:p>
      <w:r>
        <w:t>• Relire et ajuster avec des précisions.</w:t>
      </w:r>
    </w:p>
    <w:p>
      <w:pPr>
        <w:pStyle w:val="Heading2"/>
      </w:pPr>
      <w:r>
        <w:t>Exemples de commandes / prompts</w:t>
      </w:r>
    </w:p>
    <w:p>
      <w:r>
        <w:t>gemini "Analyse maintenance_logs.csv et rédige un rapport : arrêts, causes, recommandations."</w:t>
      </w:r>
    </w:p>
    <w:p>
      <w:pPr>
        <w:pStyle w:val="Heading2"/>
      </w:pPr>
      <w:r>
        <w:t>Résultat attendu</w:t>
      </w:r>
    </w:p>
    <w:p>
      <w:r>
        <w:t>Rapport exploitable rapidement.</w:t>
      </w:r>
    </w:p>
    <w:p>
      <w:pPr>
        <w:pStyle w:val="Heading2"/>
      </w:pPr>
      <w:r>
        <w:t>Points de vigilance</w:t>
      </w:r>
    </w:p>
    <w:p>
      <w:r>
        <w:t>• Toujours confronter aux données sources.</w:t>
      </w:r>
    </w:p>
    <w:p>
      <w:r>
        <w:t>• Garder un historique des versions.</w:t>
      </w:r>
    </w:p>
    <w:p>
      <w:pPr>
        <w:pStyle w:val="Heading1"/>
      </w:pPr>
      <w:r>
        <w:t>Activité 3 — Aide à la rédaction de documentation ou procédures internes</w:t>
      </w:r>
    </w:p>
    <w:p>
      <w:r>
        <w:t>Objectif : Rédiger un mode opératoire clair et sûr.</w:t>
      </w:r>
    </w:p>
    <w:p>
      <w:r>
        <w:t>Matériel : PC avec Gemini CLI</w:t>
      </w:r>
    </w:p>
    <w:p>
      <w:r>
        <w:t>Durée : 45 min</w:t>
      </w:r>
    </w:p>
    <w:p>
      <w:pPr>
        <w:pStyle w:val="Heading2"/>
      </w:pPr>
      <w:r>
        <w:t>Étapes</w:t>
      </w:r>
    </w:p>
    <w:p>
      <w:r>
        <w:t>• Lister le matériel, les EPI et les risques.</w:t>
      </w:r>
    </w:p>
    <w:p>
      <w:r>
        <w:t>• Demander un mode opératoire structuré.</w:t>
      </w:r>
    </w:p>
    <w:p>
      <w:r>
        <w:t>• Faire valider par un expert métier.</w:t>
      </w:r>
    </w:p>
    <w:p>
      <w:pPr>
        <w:pStyle w:val="Heading2"/>
      </w:pPr>
      <w:r>
        <w:t>Exemples de commandes / prompts</w:t>
      </w:r>
    </w:p>
    <w:p>
      <w:r>
        <w:t>gemini "Rédige une procédure pour le changement de filtre machine X, avec EPI et étapes numérotées."</w:t>
      </w:r>
    </w:p>
    <w:p>
      <w:pPr>
        <w:pStyle w:val="Heading2"/>
      </w:pPr>
      <w:r>
        <w:t>Résultat attendu</w:t>
      </w:r>
    </w:p>
    <w:p>
      <w:r>
        <w:t>Document prêt à valider.</w:t>
      </w:r>
    </w:p>
    <w:p>
      <w:pPr>
        <w:pStyle w:val="Heading2"/>
      </w:pPr>
      <w:r>
        <w:t>Points de vigilance</w:t>
      </w:r>
    </w:p>
    <w:p>
      <w:r>
        <w:t>• Adapter au vocabulaire interne.</w:t>
      </w:r>
    </w:p>
    <w:p>
      <w:r>
        <w:t>• Ajouter photos/pictos en post-production.</w:t>
      </w:r>
    </w:p>
    <w:p>
      <w:pPr>
        <w:pStyle w:val="Heading1"/>
      </w:pPr>
      <w:r>
        <w:t>Activité 4 — Vérification de code simple ou script industriel</w:t>
      </w:r>
    </w:p>
    <w:p>
      <w:r>
        <w:t>Objectif : Détecter erreurs et améliorer robustesse.</w:t>
      </w:r>
    </w:p>
    <w:p>
      <w:r>
        <w:t>Matériel : script Python/Shell simple</w:t>
      </w:r>
    </w:p>
    <w:p>
      <w:r>
        <w:t>Durée : 45 min</w:t>
      </w:r>
    </w:p>
    <w:p>
      <w:pPr>
        <w:pStyle w:val="Heading2"/>
      </w:pPr>
      <w:r>
        <w:t>Étapes</w:t>
      </w:r>
    </w:p>
    <w:p>
      <w:r>
        <w:t>• Analyser un script volontairement fragile.</w:t>
      </w:r>
    </w:p>
    <w:p>
      <w:r>
        <w:t>• Demander une version améliorée avec gestion d’erreurs.</w:t>
      </w:r>
    </w:p>
    <w:p>
      <w:r>
        <w:t>• Comparer l’avant/après.</w:t>
      </w:r>
    </w:p>
    <w:p>
      <w:pPr>
        <w:pStyle w:val="Heading2"/>
      </w:pPr>
      <w:r>
        <w:t>Exemples de commandes / prompts</w:t>
      </w:r>
    </w:p>
    <w:p>
      <w:r>
        <w:t>gemini "Analyse log_extract.py : propose une version robuste avec logs et gestion d’erreurs."</w:t>
      </w:r>
    </w:p>
    <w:p>
      <w:pPr>
        <w:pStyle w:val="Heading2"/>
      </w:pPr>
      <w:r>
        <w:t>Résultat attendu</w:t>
      </w:r>
    </w:p>
    <w:p>
      <w:r>
        <w:t>Script plus fiable.</w:t>
      </w:r>
    </w:p>
    <w:p>
      <w:pPr>
        <w:pStyle w:val="Heading2"/>
      </w:pPr>
      <w:r>
        <w:t>Points de vigilance</w:t>
      </w:r>
    </w:p>
    <w:p>
      <w:r>
        <w:t>• Ne pas déployer sans revue humaine.</w:t>
      </w:r>
    </w:p>
    <w:p>
      <w:r>
        <w:t>• Documenter les changements.</w:t>
      </w:r>
    </w:p>
    <w:p>
      <w:pPr>
        <w:pStyle w:val="Heading1"/>
      </w:pPr>
      <w:r>
        <w:t>Activité 5 — Brainstorming de nouveaux usages IA dans l’entreprise</w:t>
      </w:r>
    </w:p>
    <w:p>
      <w:r>
        <w:t>Objectif : Identifier 2 idées réalisables en 1–2 jours.</w:t>
      </w:r>
    </w:p>
    <w:p>
      <w:r>
        <w:t>Matériel : Paperboard</w:t>
      </w:r>
    </w:p>
    <w:p>
      <w:r>
        <w:t>Durée : 30 min</w:t>
      </w:r>
    </w:p>
    <w:p>
      <w:pPr>
        <w:pStyle w:val="Heading2"/>
      </w:pPr>
      <w:r>
        <w:t>Étapes</w:t>
      </w:r>
    </w:p>
    <w:p>
      <w:r>
        <w:t>• Former des groupes par service.</w:t>
      </w:r>
    </w:p>
    <w:p>
      <w:r>
        <w:t>• Lister 2 idées IA simples par groupe.</w:t>
      </w:r>
    </w:p>
    <w:p>
      <w:r>
        <w:t>• Restituer et prioriser.</w:t>
      </w:r>
    </w:p>
    <w:p>
      <w:pPr>
        <w:pStyle w:val="Heading2"/>
      </w:pPr>
      <w:r>
        <w:t>Résultat attendu</w:t>
      </w:r>
    </w:p>
    <w:p>
      <w:r>
        <w:t>Backlog d’expérimentations.</w:t>
      </w:r>
    </w:p>
    <w:p>
      <w:pPr>
        <w:pStyle w:val="Heading2"/>
      </w:pPr>
      <w:r>
        <w:t>Points de vigilance</w:t>
      </w:r>
    </w:p>
    <w:p>
      <w:r>
        <w:t>• Privilégier petits pas et ROI clair.</w:t>
      </w:r>
    </w:p>
    <w:p>
      <w:r>
        <w:t>• Nommer un référent par idée.</w:t>
      </w:r>
    </w:p>
    <w:p>
      <w:pPr>
        <w:pStyle w:val="Heading1"/>
      </w:pPr>
      <w:r>
        <w:t>Activité 6 — Analyse d’images et détection d’anomalies</w:t>
      </w:r>
    </w:p>
    <w:p>
      <w:r>
        <w:t>Objectif : Découvrir l’IA visuelle pour qualité/maintenance.</w:t>
      </w:r>
    </w:p>
    <w:p>
      <w:r>
        <w:t>Matériel : Jeu d’images test</w:t>
      </w:r>
    </w:p>
    <w:p>
      <w:r>
        <w:t>Durée : 45 min</w:t>
      </w:r>
    </w:p>
    <w:p>
      <w:pPr>
        <w:pStyle w:val="Heading2"/>
      </w:pPr>
      <w:r>
        <w:t>Étapes</w:t>
      </w:r>
    </w:p>
    <w:p>
      <w:r>
        <w:t>• Comparer images normales/défectueuses.</w:t>
      </w:r>
    </w:p>
    <w:p>
      <w:r>
        <w:t>• Demander une description d’anomalies.</w:t>
      </w:r>
    </w:p>
    <w:p>
      <w:r>
        <w:t>• Discuter des limites (éclairage, angle).</w:t>
      </w:r>
    </w:p>
    <w:p>
      <w:pPr>
        <w:pStyle w:val="Heading2"/>
      </w:pPr>
      <w:r>
        <w:t>Exemples de commandes / prompts</w:t>
      </w:r>
    </w:p>
    <w:p>
      <w:r>
        <w:t>gemini "Analyse image1.jpg et image2.jpg : signale les anomalies visibles."</w:t>
      </w:r>
    </w:p>
    <w:p>
      <w:pPr>
        <w:pStyle w:val="Heading2"/>
      </w:pPr>
      <w:r>
        <w:t>Résultat attendu</w:t>
      </w:r>
    </w:p>
    <w:p>
      <w:r>
        <w:t>Sensibilisation au contrôle visuel assisté.</w:t>
      </w:r>
    </w:p>
    <w:p>
      <w:pPr>
        <w:pStyle w:val="Heading2"/>
      </w:pPr>
      <w:r>
        <w:t>Points de vigilance</w:t>
      </w:r>
    </w:p>
    <w:p>
      <w:r>
        <w:t>• Toujours valider en double humain.</w:t>
      </w:r>
    </w:p>
    <w:p>
      <w:r>
        <w:t>• Créer un jeu d’images interne.</w:t>
      </w:r>
    </w:p>
    <w:p>
      <w:pPr>
        <w:pStyle w:val="Heading1"/>
      </w:pPr>
      <w:r>
        <w:t>Activité 7 — Préparer un assistant IA interne</w:t>
      </w:r>
    </w:p>
    <w:p>
      <w:r>
        <w:t>Objectif : Définir un persona d’assistant pour un service.</w:t>
      </w:r>
    </w:p>
    <w:p>
      <w:r>
        <w:t>Matériel : PC, prompts</w:t>
      </w:r>
    </w:p>
    <w:p>
      <w:r>
        <w:t>Durée : 30 min</w:t>
      </w:r>
    </w:p>
    <w:p>
      <w:pPr>
        <w:pStyle w:val="Heading2"/>
      </w:pPr>
      <w:r>
        <w:t>Étapes</w:t>
      </w:r>
    </w:p>
    <w:p>
      <w:r>
        <w:t>• Définir périmètre, ton, limites.</w:t>
      </w:r>
    </w:p>
    <w:p>
      <w:r>
        <w:t>• Lister 10 questions fréquentes.</w:t>
      </w:r>
    </w:p>
    <w:p>
      <w:r>
        <w:t>• Rédiger le prompt système de l’assistant.</w:t>
      </w:r>
    </w:p>
    <w:p>
      <w:pPr>
        <w:pStyle w:val="Heading2"/>
      </w:pPr>
      <w:r>
        <w:t>Exemples de commandes / prompts</w:t>
      </w:r>
    </w:p>
    <w:p>
      <w:r>
        <w:t>gemini "Tu es un assistant sécurité atelier : réponds brièvement, cite la procédure interne RS-SEC."</w:t>
      </w:r>
    </w:p>
    <w:p>
      <w:pPr>
        <w:pStyle w:val="Heading2"/>
      </w:pPr>
      <w:r>
        <w:t>Résultat attendu</w:t>
      </w:r>
    </w:p>
    <w:p>
      <w:r>
        <w:t>Première spécification d’assistant.</w:t>
      </w:r>
    </w:p>
    <w:p>
      <w:pPr>
        <w:pStyle w:val="Heading2"/>
      </w:pPr>
      <w:r>
        <w:t>Points de vigilance</w:t>
      </w:r>
    </w:p>
    <w:p>
      <w:r>
        <w:t>• Mettre à jour régulièrement les connaissances.</w:t>
      </w:r>
    </w:p>
    <w:p>
      <w:r>
        <w:t>• Tracer les réponses sensibles.</w:t>
      </w:r>
    </w:p>
    <w:p>
      <w:pPr>
        <w:pStyle w:val="Heading1"/>
      </w:pPr>
      <w:r>
        <w:t>Bonus : Étendre Gemini CLI avec des serveurs MCP</w:t>
      </w:r>
    </w:p>
    <w:p>
      <w:r>
        <w:t>Les serveurs MCP (Model Context Protocol) permettent d’ajouter des capacités : navigation, test web, accès à des services cloud, génération média, ou intégration d’outils internes. Exemple de configuration (à adapter) :</w:t>
      </w:r>
    </w:p>
    <w:p>
      <w:r>
        <w:t>"mcpServers": {</w:t>
        <w:br/>
        <w:t xml:space="preserve">  "mcp-server-firecrawl": { "command": "npx", "args": ["-y", "firecrawl-mcp"], "env": { "FIRECRAWL_API_KEY": "fc-***" } },</w:t>
        <w:br/>
        <w:t xml:space="preserve">  "context7": { "command": "npx", "args": ["-y", "@upstash/context7-mcp"] },</w:t>
        <w:br/>
        <w:t xml:space="preserve">  "playwright": { "command": "npx", "args": ["@playwright/mcp@latest"] },</w:t>
        <w:br/>
        <w:t xml:space="preserve">  "firebase": { "command": "npx", "args": ["-y", "firebase-tools@latest", "experimental:mcp"] },</w:t>
        <w:br/>
        <w:t xml:space="preserve">  "blender": { "command": "uvx", "args": ["blender-mcp"] },</w:t>
        <w:br/>
        <w:t xml:space="preserve">  "github": { "httpUrl": "https://api.githubcopilot.com/mcp/", "headers": { "Authorization": "ghp_***" }, "timeout": 5000 },</w:t>
        <w:br/>
        <w:t xml:space="preserve">  "veo": { "command": "mcp-veo-go", "env": { "MCP_REQUEST_MAX_TOTAL_TIMEOUT": "240000", "MCP_SERVER_REQUEST_TIMEOUT": "30000" } }</w:t>
        <w:br/>
        <w:t>}</w:t>
      </w:r>
    </w:p>
    <w:p>
      <w:pPr>
        <w:pStyle w:val="Heading1"/>
      </w:pPr>
      <w:r>
        <w:t>MCP — Exemples et connexions utiles</w:t>
      </w:r>
    </w:p>
    <w:p>
      <w:r>
        <w:t>Exemples fournis : firecrawl, context7, playwright, firebase, blender, github, veo, imagen, chirp3-hd, lyria, avtool.</w:t>
      </w:r>
    </w:p>
    <w:p>
      <w:r>
        <w:t>Toujours sécuriser les clés (ne pas committer), privilégier les variables d’environnement.</w:t>
      </w:r>
    </w:p>
    <w:p>
      <w:r>
        <w:t>Commencer par un serveur simple (playwright) puis enrichir.</w:t>
      </w:r>
    </w:p>
    <w:p>
      <w:pPr>
        <w:pStyle w:val="Heading1"/>
      </w:pPr>
      <w:r>
        <w:t>Checklist de fin de journée</w:t>
      </w:r>
    </w:p>
    <w:p>
      <w:r>
        <w:t>Avez-vous identifié une automatisation faisable ?</w:t>
      </w:r>
    </w:p>
    <w:p>
      <w:r>
        <w:t>Qui valide les contenus générés (pair/manager) ?</w:t>
      </w:r>
    </w:p>
    <w:p>
      <w:r>
        <w:t>Quand ferez-vous un point d’étape (J+15) ?</w:t>
      </w:r>
    </w:p>
    <w:sectPr w:rsidR="00FC693F" w:rsidRPr="0006063C" w:rsidSect="00034616">
      <w:headerReference w:type="default" r:id="rId10"/>
      <w:footerReference w:type="default" r:id="rId11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8"/>
      </w:rPr>
      <w:t xml:space="preserve">Pôle Formation UIMM Centre-Val de Loire — S. JAUBERT — Page </w:t>
    </w:r>
    <w: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Pôle Formation UIMM Centre-Val de Loire — IA appliquée à l’industrie — Cas d’usage pratiques avec Gemini CLI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