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  <w:jc w:val="left"/>
      </w:pPr>
      <w:r>
        <w:rPr>
          <w:b/>
          <w:bCs/>
          <w:color w:val="2E5496"/>
          <w:sz w:val="22"/>
          <w:szCs w:val="22"/>
        </w:rPr>
        <w:t xml:space="preserve">PÔLE FORMATION UIMM-CVDL</w:t>
      </w:r>
    </w:p>
    <w:p>
      <w:pPr>
        <w:pStyle w:val="Title"/>
        <w:spacing w:after="80"/>
      </w:pPr>
      <w:r>
        <w:t xml:space="preserve">Créer des compétences (skills) pour Claude</w:t>
      </w:r>
    </w:p>
    <w:p>
      <w:pPr>
        <w:spacing w:after="240"/>
      </w:pPr>
      <w:r>
        <w:rPr>
          <w:color w:val="595959"/>
          <w:sz w:val="30"/>
          <w:szCs w:val="30"/>
        </w:rPr>
        <w:t xml:space="preserve">Guide d'animation et corrigés</w:t>
      </w:r>
    </w:p>
    <w:p>
      <w:pPr>
        <w:shd w:fill="1F3864" w:val="clear"/>
        <w:spacing w:after="120" w:before="120" w:line="300"/>
        <w:ind w:left="80"/>
      </w:pPr>
      <w:r>
        <w:rPr>
          <w:b/>
          <w:bCs/>
          <w:color w:val="FFFFFF"/>
          <w:sz w:val="26"/>
          <w:szCs w:val="26"/>
        </w:rPr>
        <w:t xml:space="preserve">SUPPORT FORMATEUR</w:t>
      </w:r>
    </w:p>
    <w:p>
      <w:pPr>
        <w:spacing w:after="2400"/>
      </w:pPr>
    </w:p>
    <w:p>
      <w:pPr>
        <w:spacing w:after="60"/>
      </w:pPr>
      <w:r>
        <w:rPr>
          <w:b/>
          <w:bCs/>
          <w:sz w:val="20"/>
          <w:szCs w:val="20"/>
        </w:rPr>
        <w:t xml:space="preserve">Durée : </w:t>
      </w:r>
      <w:r>
        <w:rPr>
          <w:sz w:val="20"/>
          <w:szCs w:val="20"/>
        </w:rPr>
        <w:t xml:space="preserve">1 journée (7 heures)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Public : </w:t>
      </w:r>
      <w:r>
        <w:rPr>
          <w:sz w:val="20"/>
          <w:szCs w:val="20"/>
        </w:rPr>
        <w:t xml:space="preserve">Groupe mixte : non-développeurs et profils techniques (8 à 12 participants)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Prérequis : </w:t>
      </w:r>
      <w:r>
        <w:rPr>
          <w:sz w:val="20"/>
          <w:szCs w:val="20"/>
        </w:rPr>
        <w:t xml:space="preserve">Avoir déjà utilisé Claude ; notions de fichiers et dossiers. Compte Pro/Max ou clé API requis pour les TP (Claude Code)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Environnements : </w:t>
      </w:r>
      <w:r>
        <w:rPr>
          <w:sz w:val="20"/>
          <w:szCs w:val="20"/>
        </w:rPr>
        <w:t xml:space="preserve">Claude Code (ligne de commande) et application bureau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Documents liés : </w:t>
      </w:r>
      <w:r>
        <w:rPr>
          <w:sz w:val="20"/>
          <w:szCs w:val="20"/>
        </w:rPr>
        <w:t xml:space="preserve">Livret stagiaire ; Cahier de travaux pratiques</w:t>
      </w:r>
    </w:p>
    <w:p>
      <w:pPr>
        <w:spacing w:after="600"/>
      </w:pPr>
    </w:p>
    <w:p>
      <w:r>
        <w:rPr>
          <w:i/>
          <w:iCs/>
          <w:color w:val="595959"/>
          <w:sz w:val="16"/>
          <w:szCs w:val="16"/>
        </w:rPr>
        <w:t xml:space="preserve">Document réservé au formateur - Pôle Formation UIMM-CVDL.</w:t>
      </w:r>
    </w:p>
    <w:p>
      <w:r>
        <w:br w:type="page"/>
      </w:r>
    </w:p>
    <w:p>
      <w:pPr>
        <w:pStyle w:val="Heading1"/>
      </w:pPr>
      <w:r>
        <w:t xml:space="preserve">Sommaire</w:t>
      </w:r>
    </w:p>
    <w:p>
      <w:pPr>
        <w:spacing w:after="80" w:line="264"/>
      </w:pPr>
      <w:r>
        <w:rPr>
          <w:b w:val="false"/>
          <w:bCs w:val="false"/>
          <w:i w:val="false"/>
          <w:iCs w:val="false"/>
        </w:rPr>
        <w:t xml:space="preserve">Fiche pédagogique</w:t>
      </w:r>
    </w:p>
    <w:p>
      <w:pPr>
        <w:spacing w:after="80" w:line="264"/>
      </w:pPr>
      <w:r>
        <w:rPr>
          <w:b w:val="false"/>
          <w:bCs w:val="false"/>
          <w:i w:val="false"/>
          <w:iCs w:val="false"/>
        </w:rPr>
        <w:t xml:space="preserve">Conditions d'accès et prérequis techniques</w:t>
      </w:r>
    </w:p>
    <w:p>
      <w:pPr>
        <w:spacing w:after="80" w:line="264"/>
      </w:pPr>
      <w:r>
        <w:rPr>
          <w:b w:val="false"/>
          <w:bCs w:val="false"/>
          <w:i w:val="false"/>
          <w:iCs w:val="false"/>
        </w:rPr>
        <w:t xml:space="preserve">Déroulé détaillé de la journée</w:t>
      </w:r>
    </w:p>
    <w:p>
      <w:pPr>
        <w:spacing w:after="80" w:line="264"/>
      </w:pPr>
      <w:r>
        <w:rPr>
          <w:b w:val="false"/>
          <w:bCs w:val="false"/>
          <w:i w:val="false"/>
          <w:iCs w:val="false"/>
        </w:rPr>
        <w:t xml:space="preserve">Module 1 - Que sont les compétences ?</w:t>
      </w:r>
    </w:p>
    <w:p>
      <w:pPr>
        <w:spacing w:after="80" w:line="264"/>
      </w:pPr>
      <w:r>
        <w:rPr>
          <w:b w:val="false"/>
          <w:bCs w:val="false"/>
          <w:i w:val="false"/>
          <w:iCs w:val="false"/>
        </w:rPr>
        <w:t xml:space="preserve">Module 2 - Créer sa première compétence</w:t>
      </w:r>
    </w:p>
    <w:p>
      <w:pPr>
        <w:spacing w:after="80" w:line="264"/>
      </w:pPr>
      <w:r>
        <w:rPr>
          <w:b w:val="false"/>
          <w:bCs w:val="false"/>
          <w:i w:val="false"/>
          <w:iCs w:val="false"/>
        </w:rPr>
        <w:t xml:space="preserve">Module 3 - Compétences avancées</w:t>
      </w:r>
    </w:p>
    <w:p>
      <w:pPr>
        <w:spacing w:after="80" w:line="264"/>
      </w:pPr>
      <w:r>
        <w:rPr>
          <w:b w:val="false"/>
          <w:bCs w:val="false"/>
          <w:i w:val="false"/>
          <w:iCs w:val="false"/>
        </w:rPr>
        <w:t xml:space="preserve">Module 4 - Compétences et autres fonctionnalités</w:t>
      </w:r>
    </w:p>
    <w:p>
      <w:pPr>
        <w:spacing w:after="80" w:line="264"/>
      </w:pPr>
      <w:r>
        <w:rPr>
          <w:b w:val="false"/>
          <w:bCs w:val="false"/>
          <w:i w:val="false"/>
          <w:iCs w:val="false"/>
        </w:rPr>
        <w:t xml:space="preserve">Module 5 - Partager les compétences</w:t>
      </w:r>
    </w:p>
    <w:p>
      <w:pPr>
        <w:spacing w:after="80" w:line="264"/>
      </w:pPr>
      <w:r>
        <w:rPr>
          <w:b w:val="false"/>
          <w:bCs w:val="false"/>
          <w:i w:val="false"/>
          <w:iCs w:val="false"/>
        </w:rPr>
        <w:t xml:space="preserve">Module 6 - Dépanner les compétences</w:t>
      </w:r>
    </w:p>
    <w:p>
      <w:pPr>
        <w:spacing w:after="80" w:line="264"/>
      </w:pPr>
      <w:r>
        <w:rPr>
          <w:b w:val="false"/>
          <w:bCs w:val="false"/>
          <w:i w:val="false"/>
          <w:iCs w:val="false"/>
        </w:rPr>
        <w:t xml:space="preserve">Quiz final et corrigé</w:t>
      </w:r>
    </w:p>
    <w:p>
      <w:pPr>
        <w:spacing w:after="80" w:line="264"/>
      </w:pPr>
      <w:r>
        <w:rPr>
          <w:b w:val="false"/>
          <w:bCs w:val="false"/>
          <w:i w:val="false"/>
          <w:iCs w:val="false"/>
        </w:rPr>
        <w:t xml:space="preserve">Ressources complémentaires (facultatives)</w:t>
      </w:r>
    </w:p>
    <w:p>
      <w:pPr>
        <w:spacing w:after="80" w:line="264"/>
      </w:pPr>
      <w:r>
        <w:rPr>
          <w:b w:val="false"/>
          <w:bCs w:val="false"/>
          <w:i w:val="false"/>
          <w:iCs w:val="false"/>
        </w:rPr>
        <w:t xml:space="preserve">Plan d'action individuel (clôture)</w:t>
      </w:r>
    </w:p>
    <w:p>
      <w:r>
        <w:br w:type="page"/>
      </w:r>
    </w:p>
    <w:p>
      <w:pPr>
        <w:pStyle w:val="Heading1"/>
      </w:pPr>
      <w:r>
        <w:t xml:space="preserve">Fiche pédagogique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Rubrique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Intitulé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Créer des compétences (skills) pour Claude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Objectif général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Rendre les participants autonomes dans la création, le partage et le dépannage de compétences.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Durée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7 heures (1 journée)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Public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Groupe mixte ; non-développeurs et profils techniques. 8 à 12 participants.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Prérequis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Avoir déjà utilisé Claude (app bureau ou Claude Code) ; manipuler fichiers et dossiers.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Modalités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Présentiel ou distanciel synchrone ; alternance théorie / démonstration / TP.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Matériel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Poste avec Claude Code installé ; accès à un dépôt de test ; vidéoprojecteur.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Évaluation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Quiz final (10 questions) ; réalisation des 4 TP ; plan d'action individuel.</w:t>
            </w:r>
          </w:p>
        </w:tc>
      </w:tr>
    </w:tbl>
    <w:p>
      <w:pPr>
        <w:pStyle w:val="Heading2"/>
      </w:pPr>
      <w:r>
        <w:t xml:space="preserve">Objectifs pédagogiques</w:t>
      </w:r>
    </w:p>
    <w:p>
      <w:pPr>
        <w:spacing w:after="120" w:line="264"/>
      </w:pPr>
      <w:r>
        <w:t xml:space="preserve">À l'issue de la formation, le participant sera capable de 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expliquer ce qu'est une compétence et reconnaître les situations utiles ;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créer une compétence fonctionnelle (SKILL.md) ;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rédiger une description qui déclenche au bon moment ;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structurer une compétence complexe (divulgation progressive, scripts, allowed-tools) ;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choisir entre compétence, CLAUDE.md, sous-agent, hook et MCP ;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partager une compétence (dépôt, plugin, entreprise) ;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diagnostiquer et corriger une compétence défaillante.</w:t>
      </w:r>
    </w:p>
    <w:p>
      <w:pPr>
        <w:pStyle w:val="Heading2"/>
      </w:pPr>
      <w:r>
        <w:t xml:space="preserve">Gérer un groupe mixte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496" w:sz="2"/>
              <w:left w:val="single" w:color="1F3864" w:sz="12"/>
              <w:bottom w:val="single" w:color="2E5496" w:sz="2"/>
              <w:right w:val="single" w:color="2E5496" w:sz="2"/>
            </w:tcBorders>
            <w:shd w:fill="EAF0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Recommandation</w:t>
            </w:r>
          </w:p>
          <w:p>
            <w:pPr>
              <w:spacing w:after="40" w:line="256"/>
            </w:pPr>
            <w:r>
              <w:t xml:space="preserve">Le groupe réunit des profils non techniques et techniques. Constituez des binômes mixtes pour les TP : le profil technique guide la manipulation, le profil métier apporte le cas d'usage. Prévoyez les variantes « Pour aller plus loin » (signalées dans chaque module) pour occuper les plus rapides pendant que les autres terminent.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Conditions d'accès et prérequis techniques</w:t>
      </w:r>
    </w:p>
    <w:p>
      <w:pPr>
        <w:spacing w:after="120" w:line="264"/>
      </w:pPr>
      <w:r>
        <w:t xml:space="preserve">À vérifier en amont avec le commanditaire et les participants : selon l'environnement, un compte payant est nécessaire.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36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Environnement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Compte nécessaire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 que vous pouvez faire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 Claude (bureau / web)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Compte gratuit suffisant ; Pro ou Max recommandé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Utiliser et créer des compétences. Activer « Exécution de code et création de fichiers » dans Paramètres &gt; Capacités. Limites d'usage plus serrées en gratuit.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Claude Code (ligne de commande)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Abonnement Pro ou Max, ou accès API facturé (Console)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Réaliser les TP tels qu'ils sont écrits. Non disponible en offre gratuite.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496" w:sz="2"/>
              <w:left w:val="single" w:color="1F3864" w:sz="12"/>
              <w:bottom w:val="single" w:color="2E5496" w:sz="2"/>
              <w:right w:val="single" w:color="2E5496" w:sz="2"/>
            </w:tcBorders>
            <w:shd w:fill="EAF0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Point d'attention formateur</w:t>
            </w:r>
          </w:p>
          <w:p>
            <w:pPr>
              <w:spacing w:after="40" w:line="256"/>
            </w:pPr>
            <w:r>
              <w:t xml:space="preserve">Les 4 TP utilisent Claude Code (Pro/Max ou clé API facturée). Si certains participants n'ont qu'un compte gratuit : prévoir des binômes sur un poste équipé, ou un repli sur la pratique dans l'application bureau (création et usage de compétences, capacités activées). Confirmer les accès avant la session.</w:t>
            </w:r>
          </w:p>
        </w:tc>
      </w:tr>
    </w:tbl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Conditions susceptibles d'évoluer : vérifier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claude.com/pricing</w:t>
      </w:r>
      <w:r>
        <w:rPr>
          <w:b w:val="false"/>
          <w:bCs w:val="false"/>
          <w:i w:val="false"/>
          <w:iCs w:val="false"/>
        </w:rPr>
        <w:t xml:space="preserve"> avant la session.</w:t>
      </w:r>
    </w:p>
    <w:p>
      <w:r>
        <w:br w:type="page"/>
      </w:r>
    </w:p>
    <w:p>
      <w:pPr>
        <w:pStyle w:val="Heading1"/>
      </w:pPr>
      <w:r>
        <w:t xml:space="preserve">Déroulé détaillé de la journée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060"/>
        <w:gridCol w:w="2700"/>
        <w:gridCol w:w="150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Horaire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Séquence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Durée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09:00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Accueil, objectifs, tour de table, recueil des attentes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Plénière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09:30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Module 1 - Que sont les compétences ?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Exposé + échange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10:15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Module 2 - Créer sa première compétence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Démo + TP 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60 min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11:15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Pause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11:30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Module 3 - Compétences avancées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Exposé + TP 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75 min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12:45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Déjeuner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60 min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13:45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Module 4 - Compétences et autres fonctionnalités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Exposé + discussion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14:30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Module 5 - Partager les compétences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Démo + TP 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60 min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15:30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Pause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15:45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Module 6 - Dépanner les compétences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Atelier + TP 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16:30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Synthèse, quiz, plan d'action individuel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Plénière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30 min</w:t>
            </w:r>
          </w:p>
        </w:tc>
      </w:tr>
    </w:tbl>
    <w:p>
      <w:pPr>
        <w:pStyle w:val="Heading2"/>
      </w:pPr>
      <w:r>
        <w:t xml:space="preserve">Conseils d'animation généraux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Ouvrir chaque module par une accroche ou une question, puis dérouler l'exposé : la formation est autonome, aucun support vidéo n'est requis.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Faire une démonstration en direct avant chaque TP ; les participants reproduisent ensuite.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Systématiquement relier chaque notion à un cas métier proposé par les participants.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Rappeler le réflexe transverse : « si je me répète, c'est une compétence à créer ».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Pour les non-développeurs, dédramatiser le terminal : peu de commandes, toujours les mêmes.</w:t>
      </w:r>
    </w:p>
    <w:p>
      <w:r>
        <w:br w:type="page"/>
      </w:r>
    </w:p>
    <w:p>
      <w:pPr>
        <w:pStyle w:val="Heading1"/>
      </w:pPr>
      <w:r>
        <w:t xml:space="preserve">Module 1 - Que sont les compétences ?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Durée : </w:t>
      </w:r>
      <w:r>
        <w:rPr>
          <w:b w:val="false"/>
          <w:bCs w:val="false"/>
          <w:i w:val="false"/>
          <w:iCs w:val="false"/>
        </w:rPr>
        <w:t xml:space="preserve">45 min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Message clé : </w:t>
      </w:r>
      <w:r>
        <w:rPr>
          <w:b w:val="false"/>
          <w:bCs w:val="false"/>
          <w:i/>
          <w:iCs/>
        </w:rPr>
        <w:t xml:space="preserve">Une compétence enseigne à Claude une tâche une fois ; il l'applique ensuite automatiquement.</w:t>
      </w:r>
    </w:p>
    <w:p>
      <w:pPr>
        <w:pStyle w:val="Heading3"/>
      </w:pPr>
      <w:r>
        <w:t xml:space="preserve">Plan d'animation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Ouvrir par l’accroche : si je me répète, c’est une compétence à créer.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Faire émerger en plénière des exemples de répétitions vécues (5 min, paperboard).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Exposer : définition, structure du SKILL.md (en-tête + corps), déclenchement par la description.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Présenter les emplacements (personnel / projet) et le tableau de comparaison CLAUDE.md / compétence / commande slash.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Lancer l'exercice 1.1 (sans ordinateur) puis débriefer.</w:t>
      </w:r>
    </w:p>
    <w:p>
      <w:pPr>
        <w:pStyle w:val="Heading3"/>
      </w:pPr>
      <w:r>
        <w:t xml:space="preserve">Points de vigilance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Insister : au démarrage, seuls le nom et la description sont chargés, pas tout le contenu.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Clarifier la différence compétence (automatique) vs commande slash (saisie explicite).</w:t>
      </w:r>
    </w:p>
    <w:p>
      <w:pPr>
        <w:pStyle w:val="Heading3"/>
      </w:pPr>
      <w:r>
        <w:t xml:space="preserve">Erreurs fréquentes des participants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Confondre compétence et commande slash.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Croire qu'une compétence est « toujours active » comme CLAUDE.md.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496" w:sz="2"/>
              <w:left w:val="single" w:color="1F3864" w:sz="12"/>
              <w:bottom w:val="single" w:color="2E5496" w:sz="2"/>
              <w:right w:val="single" w:color="2E5496" w:sz="2"/>
            </w:tcBorders>
            <w:shd w:fill="EAF0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Pour aller plus loin</w:t>
            </w:r>
          </w:p>
          <w:p>
            <w:pPr>
              <w:spacing w:after="40" w:line="256"/>
            </w:pPr>
            <w:r>
              <w:t xml:space="preserve">Demander aux profils techniques de citer une norme d'équipe qui mériterait une compétence de projet partagée.</w:t>
            </w:r>
          </w:p>
        </w:tc>
      </w:tr>
    </w:tbl>
    <w:p>
      <w:pPr>
        <w:pStyle w:val="Heading3"/>
      </w:pPr>
      <w:r>
        <w:t xml:space="preserve">Corrigé - Exercice 1.1</w:t>
      </w:r>
    </w:p>
    <w:p>
      <w:pPr>
        <w:spacing w:after="120" w:line="264"/>
      </w:pPr>
      <w:r>
        <w:t xml:space="preserve">Réponses attendues variables. Critères de validation :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Instruction ponctuelle et liée à une tâche (ex. : « formate un compte rendu ») → compétence.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Règle permanente valable partout (ex. : « toujours vouvoyer », « ne jamais modifier la base ») → CLAUDE.md.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Si l'instruction n'est utile que sur demande explicite ponctuelle → commande slash possible.</w:t>
      </w:r>
    </w:p>
    <w:p>
      <w:r>
        <w:br w:type="page"/>
      </w:r>
    </w:p>
    <w:p>
      <w:pPr>
        <w:pStyle w:val="Heading1"/>
      </w:pPr>
      <w:r>
        <w:t xml:space="preserve">Module 2 - Créer sa première compétence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Durée : </w:t>
      </w:r>
      <w:r>
        <w:rPr>
          <w:b w:val="false"/>
          <w:bCs w:val="false"/>
          <w:i w:val="false"/>
          <w:iCs w:val="false"/>
        </w:rPr>
        <w:t xml:space="preserve">60 min (dont TP 1)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Message clé : </w:t>
      </w:r>
      <w:r>
        <w:rPr>
          <w:b w:val="false"/>
          <w:bCs w:val="false"/>
          <w:i/>
          <w:iCs/>
        </w:rPr>
        <w:t xml:space="preserve">Créer une compétence = créer un dossier + un SKILL.md, puis redémarrer et tester.</w:t>
      </w:r>
    </w:p>
    <w:p>
      <w:pPr>
        <w:pStyle w:val="Heading3"/>
      </w:pPr>
      <w:r>
        <w:t xml:space="preserve">Plan d'animation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Démarrer par un rappel : une compétence = un dossier + un SKILL.md.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Démonstration en direct : créer la compétence pr-description pas à pas.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Expliquer l'association (nom+description chargés, confirmation, lecture du SKILL.md).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Présenter l'ordre de priorité des conflits de noms.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Lancer le TP 1 (compte-rendu-reunion) en binômes ; circuler pour aider au redémarrage et au test.</w:t>
      </w:r>
    </w:p>
    <w:p>
      <w:pPr>
        <w:pStyle w:val="Heading3"/>
      </w:pPr>
      <w:r>
        <w:t xml:space="preserve">Points de vigilance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Le nom du dossier doit être identique au champ name.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Toujours redémarrer Claude Code après création/modification.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Rappeler que dans l'app bureau, on ne crée pas de compétence en session : la création se fait côté Claude Code / configuration.</w:t>
      </w:r>
    </w:p>
    <w:p>
      <w:pPr>
        <w:pStyle w:val="Heading3"/>
      </w:pPr>
      <w:r>
        <w:t xml:space="preserve">Erreurs fréquentes des participants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Oublier de redémarrer.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Description trop vague qui ne déclenche pas.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Fichier nommé skill.md ou Skill.MD au lieu de SKILL.md.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496" w:sz="2"/>
              <w:left w:val="single" w:color="1F3864" w:sz="12"/>
              <w:bottom w:val="single" w:color="2E5496" w:sz="2"/>
              <w:right w:val="single" w:color="2E5496" w:sz="2"/>
            </w:tcBorders>
            <w:shd w:fill="EAF0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Pour aller plus loin</w:t>
            </w:r>
          </w:p>
          <w:p>
            <w:pPr>
              <w:spacing w:after="40" w:line="256"/>
            </w:pPr>
            <w:r>
              <w:t xml:space="preserve">Proposer d'ajouter une seconde compétence personnelle (ex. charte-redaction) et d'observer le déclenchement selon la formulation.</w:t>
            </w:r>
          </w:p>
        </w:tc>
      </w:tr>
    </w:tbl>
    <w:p>
      <w:pPr>
        <w:pStyle w:val="Heading3"/>
      </w:pPr>
      <w:r>
        <w:t xml:space="preserve">Corrigé - TP 1 (voir aussi cahier de TP)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Résultat attendu : la compétence apparaît dans la liste et se déclenche sur « rédige un compte rendu ». Fichier de référence 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exemples-skills/compte-rendu-reunion/SKILL.md</w:t>
      </w:r>
      <w:r>
        <w:rPr>
          <w:b w:val="false"/>
          <w:bCs w:val="false"/>
          <w:i w:val="false"/>
          <w:iCs w:val="false"/>
        </w:rPr>
        <w:t xml:space="preserve">.</w:t>
      </w:r>
    </w:p>
    <w:p>
      <w:r>
        <w:br w:type="page"/>
      </w:r>
    </w:p>
    <w:p>
      <w:pPr>
        <w:pStyle w:val="Heading1"/>
      </w:pPr>
      <w:r>
        <w:t xml:space="preserve">Module 3 - Compétences avancées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Durée : </w:t>
      </w:r>
      <w:r>
        <w:rPr>
          <w:b w:val="false"/>
          <w:bCs w:val="false"/>
          <w:i w:val="false"/>
          <w:iCs w:val="false"/>
        </w:rPr>
        <w:t xml:space="preserve">75 min (dont TP 2)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Message clé : </w:t>
      </w:r>
      <w:r>
        <w:rPr>
          <w:b w:val="false"/>
          <w:bCs w:val="false"/>
          <w:i/>
          <w:iCs/>
        </w:rPr>
        <w:t xml:space="preserve">Une bonne description déclenche ; allowed-tools sécurise ; la divulgation progressive garde le contexte léger.</w:t>
      </w:r>
    </w:p>
    <w:p>
      <w:pPr>
        <w:pStyle w:val="Heading3"/>
      </w:pPr>
      <w:r>
        <w:t xml:space="preserve">Plan d'animation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Ouvrir sur le problème concret : une description vague ne déclenche pas.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Exposer les 4 champs de métadonnées (name, description, allowed-tools, model).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Atelier express : réécrire ensemble une description vague en description efficace.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Expliquer la divulgation progressive (scripts/, references/, assets/) et la règle des 500 lignes.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Expliquer l'exécution de scripts (exécuter, pas lire).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Lancer le TP 2 (revue-document, lecture seule + fichier de référence).</w:t>
      </w:r>
    </w:p>
    <w:p>
      <w:pPr>
        <w:pStyle w:val="Heading3"/>
      </w:pPr>
      <w:r>
        <w:t xml:space="preserve">Points de vigilance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allowed-tools restreint réellement : une compétence « revue » ne doit pas contenir Write/Edit.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La divulgation progressive : ne charger le fichier de référence que sur condition explicite.</w:t>
      </w:r>
    </w:p>
    <w:p>
      <w:pPr>
        <w:pStyle w:val="Heading3"/>
      </w:pPr>
      <w:r>
        <w:t xml:space="preserve">Erreurs fréquentes des participants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Mettre tout le contenu dans le SKILL.md.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Décrire la compétence par ce qu'elle est, pas par quand l'utiliser.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496" w:sz="2"/>
              <w:left w:val="single" w:color="1F3864" w:sz="12"/>
              <w:bottom w:val="single" w:color="2E5496" w:sz="2"/>
              <w:right w:val="single" w:color="2E5496" w:sz="2"/>
            </w:tcBorders>
            <w:shd w:fill="EAF0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Pour aller plus loin</w:t>
            </w:r>
          </w:p>
          <w:p>
            <w:pPr>
              <w:spacing w:after="40" w:line="256"/>
            </w:pPr>
            <w:r>
              <w:t xml:space="preserve">Faire ajouter un script utilitaire (ex. comptage de mots) et formuler la consigne « exécuter le script ».</w:t>
            </w:r>
          </w:p>
        </w:tc>
      </w:tr>
    </w:tbl>
    <w:p>
      <w:pPr>
        <w:pStyle w:val="Heading3"/>
      </w:pPr>
      <w:r>
        <w:t xml:space="preserve">Corrigé - TP 2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Vérifier : l'en-tête contient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allowed-tools: Read, Grep, Glob</w:t>
      </w:r>
      <w:r>
        <w:rPr>
          <w:b w:val="false"/>
          <w:bCs w:val="false"/>
          <w:i w:val="false"/>
          <w:iCs w:val="false"/>
        </w:rPr>
        <w:t xml:space="preserve"> (aucune écriture) et le SKILL.md renvoie vers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references/criteres-qualite.md</w:t>
      </w:r>
      <w:r>
        <w:rPr>
          <w:b w:val="false"/>
          <w:bCs w:val="false"/>
          <w:i w:val="false"/>
          <w:iCs w:val="false"/>
        </w:rPr>
        <w:t xml:space="preserve"> avec une condition de chargement. Référence : dossier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exemples-skills/revue-document</w:t>
      </w:r>
      <w:r>
        <w:rPr>
          <w:b w:val="false"/>
          <w:bCs w:val="false"/>
          <w:i w:val="false"/>
          <w:iCs w:val="false"/>
        </w:rPr>
        <w:t xml:space="preserve">.</w:t>
      </w:r>
    </w:p>
    <w:p>
      <w:r>
        <w:br w:type="page"/>
      </w:r>
    </w:p>
    <w:p>
      <w:pPr>
        <w:pStyle w:val="Heading1"/>
      </w:pPr>
      <w:r>
        <w:t xml:space="preserve">Module 4 - Compétences et autres fonctionnalités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Durée : </w:t>
      </w:r>
      <w:r>
        <w:rPr>
          <w:b w:val="false"/>
          <w:bCs w:val="false"/>
          <w:i w:val="false"/>
          <w:iCs w:val="false"/>
        </w:rPr>
        <w:t xml:space="preserve">45 min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Message clé : </w:t>
      </w:r>
      <w:r>
        <w:rPr>
          <w:b w:val="false"/>
          <w:bCs w:val="false"/>
          <w:i/>
          <w:iCs/>
        </w:rPr>
        <w:t xml:space="preserve">Chaque mécanisme a sa spécialité ; on les combine.</w:t>
      </w:r>
    </w:p>
    <w:p>
      <w:pPr>
        <w:pStyle w:val="Heading3"/>
      </w:pPr>
      <w:r>
        <w:t xml:space="preserve">Plan d'animation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Ouvrir par la question : quel mécanisme pour quel besoin ?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Construire au tableau le tableau comparatif (CLAUDE.md, compétence, sous-agent, hook, MCP).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Discussion : à partir de cas apportés par les participants, classer « quel mécanisme ? ».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Présenter une configuration type complète.</w:t>
      </w:r>
    </w:p>
    <w:p>
      <w:pPr>
        <w:pStyle w:val="Heading3"/>
      </w:pPr>
      <w:r>
        <w:t xml:space="preserve">Points de vigilance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Ne pas opposer les mécanismes : ils se complètent.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MCP = outils externes, catégorie différente (pas des connaissances).</w:t>
      </w:r>
    </w:p>
    <w:p>
      <w:pPr>
        <w:pStyle w:val="Heading3"/>
      </w:pPr>
      <w:r>
        <w:t xml:space="preserve">Erreurs fréquentes des participants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Vouloir tout faire passer par les compétences.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496" w:sz="2"/>
              <w:left w:val="single" w:color="1F3864" w:sz="12"/>
              <w:bottom w:val="single" w:color="2E5496" w:sz="2"/>
              <w:right w:val="single" w:color="2E5496" w:sz="2"/>
            </w:tcBorders>
            <w:shd w:fill="EAF0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Pour aller plus loin</w:t>
            </w:r>
          </w:p>
          <w:p>
            <w:pPr>
              <w:spacing w:after="40" w:line="256"/>
            </w:pPr>
            <w:r>
              <w:t xml:space="preserve">Faire auditer un CLAUDE.md réel : qu'est-ce qui gagnerait à devenir une compétence chargée au besoin ?</w:t>
            </w:r>
          </w:p>
        </w:tc>
      </w:tr>
    </w:tbl>
    <w:p>
      <w:pPr>
        <w:pStyle w:val="Heading3"/>
      </w:pPr>
      <w:r>
        <w:t xml:space="preserve">Corrigé de l'exercice</w:t>
      </w:r>
    </w:p>
    <w:p>
      <w:pPr>
        <w:spacing w:after="120" w:line="264"/>
      </w:pPr>
      <w:r>
        <w:t xml:space="preserve">Discussion sans corrigé unique. Repères de classement :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Toujours vrai pour le projet → CLAUDE.md.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Utile seulement parfois, sur demande → compétence.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Tâche à isoler / déléguer → sous-agent.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À faire à chaque événement (sauvegarde, avant un outil) → hook.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Besoin d'un outil/donnée externe → serveur MCP.</w:t>
      </w:r>
    </w:p>
    <w:p>
      <w:r>
        <w:br w:type="page"/>
      </w:r>
    </w:p>
    <w:p>
      <w:pPr>
        <w:pStyle w:val="Heading1"/>
      </w:pPr>
      <w:r>
        <w:t xml:space="preserve">Module 5 - Partager les compétences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Durée : </w:t>
      </w:r>
      <w:r>
        <w:rPr>
          <w:b w:val="false"/>
          <w:bCs w:val="false"/>
          <w:i w:val="false"/>
          <w:iCs w:val="false"/>
        </w:rPr>
        <w:t xml:space="preserve">60 min (dont TP 3)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Message clé : </w:t>
      </w:r>
      <w:r>
        <w:rPr>
          <w:b w:val="false"/>
          <w:bCs w:val="false"/>
          <w:i/>
          <w:iCs/>
        </w:rPr>
        <w:t xml:space="preserve">Dépôt pour l'équipe, plugin pour la communauté, entreprise pour l'obligatoire. Un sous-agent ne voit les compétences que si on les déclare.</w:t>
      </w:r>
    </w:p>
    <w:p>
      <w:pPr>
        <w:pStyle w:val="Heading3"/>
      </w:pPr>
      <w:r>
        <w:t xml:space="preserve">Plan d'animation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Ouvrir sur l’enjeu : une compétence partagée standardise le travail de l’équipe.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Exposer les trois modes de diffusion (dépôt, plugin, entreprise) et leurs cas d'usage.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Insister sur le point qui surprend : un sous-agent n'hérite pas des compétences.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Démontrer la déclaration d'un sous-agent avec le champ skills.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Lancer le TP 3 (déplacer une compétence en projet + déclarer un sous-agent).</w:t>
      </w:r>
    </w:p>
    <w:p>
      <w:pPr>
        <w:pStyle w:val="Heading3"/>
      </w:pPr>
      <w:r>
        <w:t xml:space="preserve">Points de vigilance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Compétences d'entreprise = priorité maximale, écrasent les autres de même nom.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Agents intégrés (Explorer, Plan, Verify) : pas d'accès aux compétences.</w:t>
      </w:r>
    </w:p>
    <w:p>
      <w:pPr>
        <w:pStyle w:val="Heading3"/>
      </w:pPr>
      <w:r>
        <w:t xml:space="preserve">Erreurs fréquentes des participants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Attendre qu'un sous-agent utilise une compétence sans l'avoir listée.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Confondre compétence de projet (auto via Git) et plugin (installation).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496" w:sz="2"/>
              <w:left w:val="single" w:color="1F3864" w:sz="12"/>
              <w:bottom w:val="single" w:color="2E5496" w:sz="2"/>
              <w:right w:val="single" w:color="2E5496" w:sz="2"/>
            </w:tcBorders>
            <w:shd w:fill="EAF0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Pour aller plus loin</w:t>
            </w:r>
          </w:p>
          <w:p>
            <w:pPr>
              <w:spacing w:after="40" w:line="256"/>
            </w:pPr>
            <w:r>
              <w:t xml:space="preserve">Discuter la gouvernance : quelles compétences relèvent du niveau entreprise dans votre organisation ?</w:t>
            </w:r>
          </w:p>
        </w:tc>
      </w:tr>
    </w:tbl>
    <w:p>
      <w:pPr>
        <w:pStyle w:val="Heading3"/>
      </w:pPr>
      <w:r>
        <w:t xml:space="preserve">Corrigé - TP 3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Vérifier : la compétence se trouve dans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.claude/skills/</w:t>
      </w:r>
      <w:r>
        <w:rPr>
          <w:b w:val="false"/>
          <w:bCs w:val="false"/>
          <w:i w:val="false"/>
          <w:iCs w:val="false"/>
        </w:rPr>
        <w:t xml:space="preserve"> du dépôt de test, et un fichier d'agent dans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.claude/agents/</w:t>
      </w:r>
      <w:r>
        <w:rPr>
          <w:b w:val="false"/>
          <w:bCs w:val="false"/>
          <w:i w:val="false"/>
          <w:iCs w:val="false"/>
        </w:rPr>
        <w:t xml:space="preserve"> comporte un champ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skills:</w:t>
      </w:r>
      <w:r>
        <w:rPr>
          <w:b w:val="false"/>
          <w:bCs w:val="false"/>
          <w:i w:val="false"/>
          <w:iCs w:val="false"/>
        </w:rPr>
        <w:t xml:space="preserve"> listant la compétence.</w:t>
      </w:r>
    </w:p>
    <w:p>
      <w:r>
        <w:br w:type="page"/>
      </w:r>
    </w:p>
    <w:p>
      <w:pPr>
        <w:pStyle w:val="Heading1"/>
      </w:pPr>
      <w:r>
        <w:t xml:space="preserve">Module 6 - Dépanner les compétences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Durée : </w:t>
      </w:r>
      <w:r>
        <w:rPr>
          <w:b w:val="false"/>
          <w:bCs w:val="false"/>
          <w:i w:val="false"/>
          <w:iCs w:val="false"/>
        </w:rPr>
        <w:t xml:space="preserve">45 min (dont TP 4)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Message clé : </w:t>
      </w:r>
      <w:r>
        <w:rPr>
          <w:b w:val="false"/>
          <w:bCs w:val="false"/>
          <w:i/>
          <w:iCs/>
        </w:rPr>
        <w:t xml:space="preserve">Valider d'abord ; la plupart des problèmes viennent de la description ou de l'emplacement/nom du fichier.</w:t>
      </w:r>
    </w:p>
    <w:p>
      <w:pPr>
        <w:pStyle w:val="Heading3"/>
      </w:pPr>
      <w:r>
        <w:t xml:space="preserve">Plan d'animation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Ouvrir par : où se nichent les pannes de compétences ?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Présenter le validateur de compétences et claude --debug.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Parcourir le tableau des cas fréquents.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Lancer le TP 4 : diagnostiquer et corriger la compétence ma-revue défectueuse.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Débrief collectif : chaque binôme annonce les défauts trouvés.</w:t>
      </w:r>
    </w:p>
    <w:p>
      <w:pPr>
        <w:pStyle w:val="Heading3"/>
      </w:pPr>
      <w:r>
        <w:t xml:space="preserve">Points de vigilance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Distinguer « ne se déclenche pas » (description) et « ne se charge pas » (structure/nom).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Barres obliques dans les chemins, même sous Windows.</w:t>
      </w:r>
    </w:p>
    <w:p>
      <w:pPr>
        <w:pStyle w:val="Heading3"/>
      </w:pPr>
      <w:r>
        <w:t xml:space="preserve">Erreurs fréquentes des participants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Modifier le contenu avant d'avoir validé la structure.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496" w:sz="2"/>
              <w:left w:val="single" w:color="1F3864" w:sz="12"/>
              <w:bottom w:val="single" w:color="2E5496" w:sz="2"/>
              <w:right w:val="single" w:color="2E5496" w:sz="2"/>
            </w:tcBorders>
            <w:shd w:fill="EAF0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Pour aller plus loin</w:t>
            </w:r>
          </w:p>
          <w:p>
            <w:pPr>
              <w:spacing w:after="40" w:line="256"/>
            </w:pPr>
            <w:r>
              <w:t xml:space="preserve">Faire écrire une mini-procédure interne de validation avant partage.</w:t>
            </w:r>
          </w:p>
        </w:tc>
      </w:tr>
    </w:tbl>
    <w:p>
      <w:pPr>
        <w:pStyle w:val="Heading3"/>
      </w:pPr>
      <w:r>
        <w:t xml:space="preserve">Corrigé - TP 4 (compétence ma-revue)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La compétence fournie dans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exemples-skills/_a-depanner/ma-revue</w:t>
      </w:r>
      <w:r>
        <w:rPr>
          <w:b w:val="false"/>
          <w:bCs w:val="false"/>
          <w:i w:val="false"/>
          <w:iCs w:val="false"/>
        </w:rPr>
        <w:t xml:space="preserve"> comporte des défauts à corriger :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Description trop vague (« Aide avec les documents ») : ne déclenche pas. Corriger par une description précise indiquant quoi et quand.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Incohérence d'outils : le corps interdit la modification mais l'en-tête autorise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Write, Edit, Bash</w:t>
      </w:r>
      <w:r>
        <w:rPr>
          <w:b w:val="false"/>
          <w:bCs w:val="false"/>
          <w:i w:val="false"/>
          <w:iCs w:val="false"/>
        </w:rPr>
        <w:t xml:space="preserve">. Corriger 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allowed-tools: Read, Grep, Glob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Rappeler aussi les vérifications structurelles : fichier nommé exactement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SKILL.md</w:t>
      </w:r>
      <w:r>
        <w:rPr>
          <w:b w:val="false"/>
          <w:bCs w:val="false"/>
          <w:i w:val="false"/>
          <w:iCs w:val="false"/>
        </w:rPr>
        <w:t xml:space="preserve"> dans un dossier nommé, redémarrage après correction.</w:t>
      </w:r>
    </w:p>
    <w:p>
      <w:r>
        <w:br w:type="page"/>
      </w:r>
    </w:p>
    <w:p>
      <w:pPr>
        <w:pStyle w:val="Heading1"/>
      </w:pPr>
      <w:r>
        <w:t xml:space="preserve">Quiz final et corrigé</w:t>
      </w:r>
    </w:p>
    <w:p>
      <w:pPr>
        <w:spacing w:after="120" w:line="264"/>
      </w:pPr>
      <w:r>
        <w:t xml:space="preserve">À distribuer en fin de journée (10 questions, 10 minutes). Corrigé en italique.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1. Qu'est-ce qui déclenche une compétence ?</w:t>
      </w:r>
    </w:p>
    <w:p>
      <w:pPr>
        <w:spacing w:after="140" w:line="264"/>
      </w:pPr>
      <w:r>
        <w:rPr>
          <w:b/>
          <w:bCs/>
          <w:i w:val="false"/>
          <w:iCs w:val="false"/>
          <w:color w:val="2E5496"/>
        </w:rPr>
        <w:t xml:space="preserve">Réponse : </w:t>
      </w:r>
      <w:r>
        <w:rPr>
          <w:b w:val="false"/>
          <w:bCs w:val="false"/>
          <w:i/>
          <w:iCs/>
        </w:rPr>
        <w:t xml:space="preserve">La description : Claude compare la demande au sens des descriptions disponibles.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2. Quels sont les deux champs obligatoires d'un SKILL.md ?</w:t>
      </w:r>
    </w:p>
    <w:p>
      <w:pPr>
        <w:spacing w:after="140" w:line="264"/>
      </w:pPr>
      <w:r>
        <w:rPr>
          <w:b/>
          <w:bCs/>
          <w:i w:val="false"/>
          <w:iCs w:val="false"/>
          <w:color w:val="2E5496"/>
        </w:rPr>
        <w:t xml:space="preserve">Réponse : </w:t>
      </w:r>
      <w:r>
        <w:rPr>
          <w:b w:val="false"/>
          <w:bCs w:val="false"/>
          <w:i/>
          <w:iCs/>
        </w:rPr>
        <w:t xml:space="preserve">name et description.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3. Où sont rangées les compétences personnelles ?</w:t>
      </w:r>
    </w:p>
    <w:p>
      <w:pPr>
        <w:spacing w:after="140" w:line="264"/>
      </w:pPr>
      <w:r>
        <w:rPr>
          <w:b/>
          <w:bCs/>
          <w:i w:val="false"/>
          <w:iCs w:val="false"/>
          <w:color w:val="2E5496"/>
        </w:rPr>
        <w:t xml:space="preserve">Réponse : </w:t>
      </w:r>
      <w:r>
        <w:rPr>
          <w:b w:val="false"/>
          <w:bCs w:val="false"/>
          <w:i/>
          <w:iCs/>
        </w:rPr>
        <w:t xml:space="preserve">~/.claude/skills (Windows : C:/Users/&lt;identifiant&gt;/.claude/skills).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4. Quel est l'ordre de priorité des compétences ?</w:t>
      </w:r>
    </w:p>
    <w:p>
      <w:pPr>
        <w:spacing w:after="140" w:line="264"/>
      </w:pPr>
      <w:r>
        <w:rPr>
          <w:b/>
          <w:bCs/>
          <w:i w:val="false"/>
          <w:iCs w:val="false"/>
          <w:color w:val="2E5496"/>
        </w:rPr>
        <w:t xml:space="preserve">Réponse : </w:t>
      </w:r>
      <w:r>
        <w:rPr>
          <w:b w:val="false"/>
          <w:bCs w:val="false"/>
          <w:i/>
          <w:iCs/>
        </w:rPr>
        <w:t xml:space="preserve">Entreprise &gt; Personnel &gt; Projet &gt; Plugin.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5. À quoi sert allowed-tools ?</w:t>
      </w:r>
    </w:p>
    <w:p>
      <w:pPr>
        <w:spacing w:after="140" w:line="264"/>
      </w:pPr>
      <w:r>
        <w:rPr>
          <w:b/>
          <w:bCs/>
          <w:i w:val="false"/>
          <w:iCs w:val="false"/>
          <w:color w:val="2E5496"/>
        </w:rPr>
        <w:t xml:space="preserve">Réponse : </w:t>
      </w:r>
      <w:r>
        <w:rPr>
          <w:b w:val="false"/>
          <w:bCs w:val="false"/>
          <w:i/>
          <w:iCs/>
        </w:rPr>
        <w:t xml:space="preserve">À limiter les outils que Claude peut utiliser quand la compétence est active.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6. Qu'est-ce que la divulgation progressive ?</w:t>
      </w:r>
    </w:p>
    <w:p>
      <w:pPr>
        <w:spacing w:after="140" w:line="264"/>
      </w:pPr>
      <w:r>
        <w:rPr>
          <w:b/>
          <w:bCs/>
          <w:i w:val="false"/>
          <w:iCs w:val="false"/>
          <w:color w:val="2E5496"/>
        </w:rPr>
        <w:t xml:space="preserve">Réponse : </w:t>
      </w:r>
      <w:r>
        <w:rPr>
          <w:b w:val="false"/>
          <w:bCs w:val="false"/>
          <w:i/>
          <w:iCs/>
        </w:rPr>
        <w:t xml:space="preserve">Garder l'essentiel dans le SKILL.md (&lt; 500 lignes) et renvoyer vers des fichiers chargés seulement au besoin.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7. Faut-il lire ou exécuter un script de compétence ?</w:t>
      </w:r>
    </w:p>
    <w:p>
      <w:pPr>
        <w:spacing w:after="140" w:line="264"/>
      </w:pPr>
      <w:r>
        <w:rPr>
          <w:b/>
          <w:bCs/>
          <w:i w:val="false"/>
          <w:iCs w:val="false"/>
          <w:color w:val="2E5496"/>
        </w:rPr>
        <w:t xml:space="preserve">Réponse : </w:t>
      </w:r>
      <w:r>
        <w:rPr>
          <w:b w:val="false"/>
          <w:bCs w:val="false"/>
          <w:i/>
          <w:iCs/>
        </w:rPr>
        <w:t xml:space="preserve">L'exécuter : seul le résultat consomme du contexte.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8. Compétence vs hook ?</w:t>
      </w:r>
    </w:p>
    <w:p>
      <w:pPr>
        <w:spacing w:after="140" w:line="264"/>
      </w:pPr>
      <w:r>
        <w:rPr>
          <w:b/>
          <w:bCs/>
          <w:i w:val="false"/>
          <w:iCs w:val="false"/>
          <w:color w:val="2E5496"/>
        </w:rPr>
        <w:t xml:space="preserve">Réponse : </w:t>
      </w:r>
      <w:r>
        <w:rPr>
          <w:b w:val="false"/>
          <w:bCs w:val="false"/>
          <w:i/>
          <w:iCs/>
        </w:rPr>
        <w:t xml:space="preserve">La compétence se déclenche sur une demande ; le hook sur un événement.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9. Un sous-agent hérite-t-il des compétences ?</w:t>
      </w:r>
    </w:p>
    <w:p>
      <w:pPr>
        <w:spacing w:after="140" w:line="264"/>
      </w:pPr>
      <w:r>
        <w:rPr>
          <w:b/>
          <w:bCs/>
          <w:i w:val="false"/>
          <w:iCs w:val="false"/>
          <w:color w:val="2E5496"/>
        </w:rPr>
        <w:t xml:space="preserve">Réponse : </w:t>
      </w:r>
      <w:r>
        <w:rPr>
          <w:b w:val="false"/>
          <w:bCs w:val="false"/>
          <w:i/>
          <w:iCs/>
        </w:rPr>
        <w:t xml:space="preserve">Non : il faut les déclarer dans le champ skills. Les agents intégrés n'y accèdent pas.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10. La compétence ne se déclenche pas : premier réflexe ?</w:t>
      </w:r>
    </w:p>
    <w:p>
      <w:pPr>
        <w:spacing w:after="140" w:line="264"/>
      </w:pPr>
      <w:r>
        <w:rPr>
          <w:b/>
          <w:bCs/>
          <w:i w:val="false"/>
          <w:iCs w:val="false"/>
          <w:color w:val="2E5496"/>
        </w:rPr>
        <w:t xml:space="preserve">Réponse : </w:t>
      </w:r>
      <w:r>
        <w:rPr>
          <w:b w:val="false"/>
          <w:bCs w:val="false"/>
          <w:i/>
          <w:iCs/>
        </w:rPr>
        <w:t xml:space="preserve">Revoir la description et ajouter des phrases déclencheuses proches des demandes réelles.</w:t>
      </w:r>
    </w:p>
    <w:p>
      <w:pPr>
        <w:pStyle w:val="Heading1"/>
      </w:pPr>
      <w:r>
        <w:t xml:space="preserve">Ressources complémentaires (facultatives)</w:t>
      </w:r>
    </w:p>
    <w:p>
      <w:pPr>
        <w:spacing w:after="120" w:line="264"/>
      </w:pPr>
      <w:r>
        <w:t xml:space="preserve">La formation est autonome : ni le formateur ni les participants n’ont besoin de visionner de vidéo. Les liens ci-dessous (cours officiel Claude) sont à proposer uniquement en approfondissement, par exemple en suivi post-formation.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What are skills ? -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https://youtu.be/bjdBVZa66oU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Créer votre première compétence -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https://youtu.be/Wx6_vjFFyHM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Configuration et gestion multi-fichiers -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https://youtu.be/98KaK_rn5rQ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Compétences vs autres fonctionnalités -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https://youtu.be/IgNN4v0BJdU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Partage des compétences -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https://youtu.be/OCBi3eScNLk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Dépannage des compétences -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https://youtu.be/YBa1cwaG7is</w:t>
      </w:r>
    </w:p>
    <w:p>
      <w:pPr>
        <w:pStyle w:val="Heading1"/>
      </w:pPr>
      <w:r>
        <w:t xml:space="preserve">Plan d'action individuel (clôture)</w:t>
      </w:r>
    </w:p>
    <w:p>
      <w:pPr>
        <w:spacing w:after="120" w:line="264"/>
      </w:pPr>
      <w:r>
        <w:t xml:space="preserve">Faire remplir par chaque participant avant de partir :</w:t>
      </w:r>
    </w:p>
    <w:p>
      <w:pPr>
        <w:pStyle w:val="ListParagraph"/>
        <w:numPr>
          <w:ilvl w:val="0"/>
          <w:numId w:val="5"/>
        </w:numPr>
        <w:spacing w:after="60" w:line="260"/>
      </w:pPr>
      <w:r>
        <w:t xml:space="preserve">Une compétence que je vais créer cette semaine (nom + une phrase de description).</w:t>
      </w:r>
    </w:p>
    <w:p>
      <w:pPr>
        <w:pStyle w:val="ListParagraph"/>
        <w:numPr>
          <w:ilvl w:val="0"/>
          <w:numId w:val="5"/>
        </w:numPr>
        <w:spacing w:after="60" w:line="260"/>
      </w:pPr>
      <w:r>
        <w:t xml:space="preserve">Une compétence à proposer au partage dans mon équipe.</w:t>
      </w:r>
    </w:p>
    <w:p>
      <w:pPr>
        <w:pStyle w:val="ListParagraph"/>
        <w:numPr>
          <w:ilvl w:val="0"/>
          <w:numId w:val="5"/>
        </w:numPr>
        <w:spacing w:after="60" w:line="260"/>
      </w:pPr>
      <w:r>
        <w:t xml:space="preserve">Un point à vérifier auprès de mon administrateur (compétences d'entreprise).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6"/>
      </w:pBdr>
      <w:tabs>
        <w:tab w:val="right" w:pos="9026"/>
      </w:tabs>
    </w:pPr>
    <w:r>
      <w:rPr>
        <w:color w:val="595959"/>
        <w:sz w:val="16"/>
        <w:szCs w:val="16"/>
      </w:rPr>
      <w:t xml:space="preserve">Créer des skills - Support formateur</w:t>
    </w:r>
    <w:r>
      <w:rPr>
        <w:color w:val="595959"/>
        <w:sz w:val="16"/>
        <w:szCs w:val="16"/>
      </w:rPr>
      <w:t xml:space="preserve">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Pôle Formation UIMM-CVDL - Formateur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–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240"/>
    </w:pPr>
    <w:rPr>
      <w:rFonts w:ascii="Arial" w:cs="Arial" w:eastAsia="Arial" w:hAnsi="Arial"/>
      <w:b/>
      <w:bCs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Pôle Formation UIMM-CVDL</dc:creator>
  <cp:lastModifiedBy>Un-named</cp:lastModifiedBy>
  <cp:revision>1</cp:revision>
  <dcterms:created xsi:type="dcterms:W3CDTF">2026-06-17T13:06:49.064Z</dcterms:created>
  <dcterms:modified xsi:type="dcterms:W3CDTF">2026-06-17T13:06:49.065Z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