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a88ecd15ded1989fce39138884ef92a30faa79b"/>
    <w:p>
      <w:pPr>
        <w:pStyle w:val="Heading1"/>
      </w:pPr>
      <w:r>
        <w:t xml:space="preserve">Guide Complet Claude Code — De débutant à utilisateur autonome</w:t>
      </w:r>
    </w:p>
    <w:p>
      <w:pPr>
        <w:pStyle w:val="FirstParagraph"/>
      </w:pPr>
      <w:r>
        <w:rPr>
          <w:b/>
          <w:bCs/>
        </w:rPr>
        <w:t xml:space="preserve">Pôle Formation UIMM-CVDL | S. JAUBERT</w:t>
      </w:r>
      <w:r>
        <w:br/>
      </w:r>
      <w:r>
        <w:rPr>
          <w:i/>
          <w:iCs/>
        </w:rPr>
        <w:t xml:space="preserve">Basé sur les meilleures pratiques de la communauté Claude Code (mai 2026)</w:t>
      </w:r>
    </w:p>
    <w:p>
      <w:pPr>
        <w:pStyle w:val="BlockText"/>
      </w:pPr>
      <w:r>
        <w:t xml:space="preserve">Ce guide s’adresse à tous les salariés, quelle que soit leur familiarité avec l’informatique. Aucune compétence en développement n’est requise pour les chapitres 1 à 5. Les chapitres suivants introduisent progressivement des fonctionnalités plus avancées.</w:t>
      </w:r>
    </w:p>
    <w:p>
      <w:r>
        <w:pict>
          <v:rect style="width:0;height:1.5pt" o:hralign="center" o:hrstd="t" o:hr="t"/>
        </w:pict>
      </w:r>
    </w:p>
    <w:bookmarkStart w:id="9" w:name="table-des-matières"/>
    <w:p>
      <w:pPr>
        <w:pStyle w:val="Heading2"/>
      </w:pPr>
      <w:r>
        <w:t xml:space="preserve">Table des matières</w:t>
      </w:r>
    </w:p>
    <w:p>
      <w:pPr>
        <w:pStyle w:val="Compact"/>
        <w:numPr>
          <w:ilvl w:val="0"/>
          <w:numId w:val="1001"/>
        </w:numPr>
      </w:pPr>
      <w:hyperlink w:anchor="Xe4878adb60e483cb167b16f794a8a6207ddb76c">
        <w:r>
          <w:rPr>
            <w:rStyle w:val="Hyperlink"/>
          </w:rPr>
          <w:t xml:space="preserve">Qu’est-ce que Claude Code ?</w:t>
        </w:r>
      </w:hyperlink>
    </w:p>
    <w:p>
      <w:pPr>
        <w:pStyle w:val="Compact"/>
        <w:numPr>
          <w:ilvl w:val="0"/>
          <w:numId w:val="1001"/>
        </w:numPr>
      </w:pPr>
      <w:hyperlink w:anchor="Xe3dbbd5c3b2119e4c9c86a81babde0c3fb8eebb">
        <w:r>
          <w:rPr>
            <w:rStyle w:val="Hyperlink"/>
          </w:rPr>
          <w:t xml:space="preserve">Installation pas à pas</w:t>
        </w:r>
      </w:hyperlink>
    </w:p>
    <w:p>
      <w:pPr>
        <w:pStyle w:val="Compact"/>
        <w:numPr>
          <w:ilvl w:val="0"/>
          <w:numId w:val="1001"/>
        </w:numPr>
      </w:pPr>
      <w:hyperlink w:anchor="X99e52b1861e5c83d05afa123f3cbaff39b0f9d3">
        <w:r>
          <w:rPr>
            <w:rStyle w:val="Hyperlink"/>
          </w:rPr>
          <w:t xml:space="preserve">Premiers pas : lancer et utiliser Claude Code</w:t>
        </w:r>
      </w:hyperlink>
    </w:p>
    <w:p>
      <w:pPr>
        <w:pStyle w:val="Compact"/>
        <w:numPr>
          <w:ilvl w:val="0"/>
          <w:numId w:val="1001"/>
        </w:numPr>
      </w:pPr>
      <w:hyperlink w:anchor="Xf1f71cce7dfbde9d9b2518d1cfc86d986d85e52">
        <w:r>
          <w:rPr>
            <w:rStyle w:val="Hyperlink"/>
          </w:rPr>
          <w:t xml:space="preserve">CLAUDE.md — La mémoire persistante de votre projet</w:t>
        </w:r>
      </w:hyperlink>
    </w:p>
    <w:p>
      <w:pPr>
        <w:pStyle w:val="Compact"/>
        <w:numPr>
          <w:ilvl w:val="0"/>
          <w:numId w:val="1001"/>
        </w:numPr>
      </w:pPr>
      <w:hyperlink w:anchor="X7c73078d1c65d4e65d3d8b6b1d8a216a209155b">
        <w:r>
          <w:rPr>
            <w:rStyle w:val="Hyperlink"/>
          </w:rPr>
          <w:t xml:space="preserve">Les quatre piliers : Commands, Skills, Subagents, Hooks</w:t>
        </w:r>
      </w:hyperlink>
    </w:p>
    <w:p>
      <w:pPr>
        <w:pStyle w:val="Compact"/>
        <w:numPr>
          <w:ilvl w:val="0"/>
          <w:numId w:val="1001"/>
        </w:numPr>
      </w:pPr>
      <w:hyperlink w:anchor="Xa07e06c834f0207f15bec22a113b45593c9b327">
        <w:r>
          <w:rPr>
            <w:rStyle w:val="Hyperlink"/>
          </w:rPr>
          <w:t xml:space="preserve">Commands — Vos raccourcis de workflow</w:t>
        </w:r>
      </w:hyperlink>
    </w:p>
    <w:p>
      <w:pPr>
        <w:pStyle w:val="Compact"/>
        <w:numPr>
          <w:ilvl w:val="0"/>
          <w:numId w:val="1001"/>
        </w:numPr>
      </w:pPr>
      <w:hyperlink w:anchor="Xf2e10624f4d0bb3faaa07369863a90a7d7e9187">
        <w:r>
          <w:rPr>
            <w:rStyle w:val="Hyperlink"/>
          </w:rPr>
          <w:t xml:space="preserve">Skills — Vos compétences réutilisables</w:t>
        </w:r>
      </w:hyperlink>
    </w:p>
    <w:p>
      <w:pPr>
        <w:pStyle w:val="Compact"/>
        <w:numPr>
          <w:ilvl w:val="0"/>
          <w:numId w:val="1001"/>
        </w:numPr>
      </w:pPr>
      <w:hyperlink w:anchor="X432287b4735710d5d75a1bba011e0bc4d429163">
        <w:r>
          <w:rPr>
            <w:rStyle w:val="Hyperlink"/>
          </w:rPr>
          <w:t xml:space="preserve">Subagents — Déléguer à des assistants spécialisés</w:t>
        </w:r>
      </w:hyperlink>
    </w:p>
    <w:p>
      <w:pPr>
        <w:pStyle w:val="Compact"/>
        <w:numPr>
          <w:ilvl w:val="0"/>
          <w:numId w:val="1001"/>
        </w:numPr>
      </w:pPr>
      <w:hyperlink w:anchor="X2d99b4cac3ac20e088a7da1cce90891332b63e3">
        <w:r>
          <w:rPr>
            <w:rStyle w:val="Hyperlink"/>
          </w:rPr>
          <w:t xml:space="preserve">Hooks — Automatiser les actions récurrentes</w:t>
        </w:r>
      </w:hyperlink>
    </w:p>
    <w:p>
      <w:pPr>
        <w:pStyle w:val="Compact"/>
        <w:numPr>
          <w:ilvl w:val="0"/>
          <w:numId w:val="1001"/>
        </w:numPr>
      </w:pPr>
      <w:hyperlink w:anchor="X4194d87738ab1d8f479eff0f51dfebdad228676">
        <w:r>
          <w:rPr>
            <w:rStyle w:val="Hyperlink"/>
          </w:rPr>
          <w:t xml:space="preserve">MCP Servers — Connecter Claude à vos outils</w:t>
        </w:r>
      </w:hyperlink>
    </w:p>
    <w:p>
      <w:pPr>
        <w:pStyle w:val="Compact"/>
        <w:numPr>
          <w:ilvl w:val="0"/>
          <w:numId w:val="1001"/>
        </w:numPr>
      </w:pPr>
      <w:hyperlink w:anchor="Xc29b6adb9b6e658b645e2dab64f59ff2b24d3d7">
        <w:r>
          <w:rPr>
            <w:rStyle w:val="Hyperlink"/>
          </w:rPr>
          <w:t xml:space="preserve">Settings — Configurer Claude Code</w:t>
        </w:r>
      </w:hyperlink>
    </w:p>
    <w:p>
      <w:pPr>
        <w:pStyle w:val="Compact"/>
        <w:numPr>
          <w:ilvl w:val="0"/>
          <w:numId w:val="1001"/>
        </w:numPr>
      </w:pPr>
      <w:hyperlink w:anchor="X79adb7747999242a87d1ed34fc617ece5164ab4">
        <w:r>
          <w:rPr>
            <w:rStyle w:val="Hyperlink"/>
          </w:rPr>
          <w:t xml:space="preserve">Workflows et bonnes pratiques</w:t>
        </w:r>
      </w:hyperlink>
    </w:p>
    <w:p>
      <w:pPr>
        <w:pStyle w:val="Compact"/>
        <w:numPr>
          <w:ilvl w:val="0"/>
          <w:numId w:val="1001"/>
        </w:numPr>
      </w:pPr>
      <w:hyperlink w:anchor="X0a81a81a3852c043cd4a071330fe73ffa458c95">
        <w:r>
          <w:rPr>
            <w:rStyle w:val="Hyperlink"/>
          </w:rPr>
          <w:t xml:space="preserve">Gestion du contexte et de la mémoire</w:t>
        </w:r>
      </w:hyperlink>
    </w:p>
    <w:p>
      <w:pPr>
        <w:pStyle w:val="Compact"/>
        <w:numPr>
          <w:ilvl w:val="0"/>
          <w:numId w:val="1001"/>
        </w:numPr>
      </w:pPr>
      <w:hyperlink w:anchor="Xd4e116f8a3ba06c5ecd758a6adacb19b139f5ae">
        <w:r>
          <w:rPr>
            <w:rStyle w:val="Hyperlink"/>
          </w:rPr>
          <w:t xml:space="preserve">Fonctionnalités avancées</w:t>
        </w:r>
      </w:hyperlink>
    </w:p>
    <w:p>
      <w:pPr>
        <w:pStyle w:val="Compact"/>
        <w:numPr>
          <w:ilvl w:val="0"/>
          <w:numId w:val="1001"/>
        </w:numPr>
      </w:pPr>
      <w:hyperlink w:anchor="X61580b87bbb426d7b2c2ca8df9c7dd2dc033c1d">
        <w:r>
          <w:rPr>
            <w:rStyle w:val="Hyperlink"/>
          </w:rPr>
          <w:t xml:space="preserve">Cas d’usage par métier</w:t>
        </w:r>
      </w:hyperlink>
    </w:p>
    <w:p>
      <w:pPr>
        <w:pStyle w:val="Compact"/>
        <w:numPr>
          <w:ilvl w:val="0"/>
          <w:numId w:val="1001"/>
        </w:numPr>
      </w:pPr>
      <w:hyperlink w:anchor="X7bab2a4b552d8342025492c90656b9de28f39d4">
        <w:r>
          <w:rPr>
            <w:rStyle w:val="Hyperlink"/>
          </w:rPr>
          <w:t xml:space="preserve">Ressources et liens utiles</w:t>
        </w:r>
      </w:hyperlink>
    </w:p>
    <w:p>
      <w:r>
        <w:pict>
          <v:rect style="width:0;height:1.5pt" o:hralign="center" o:hrstd="t" o:hr="t"/>
        </w:pict>
      </w:r>
    </w:p>
    <w:bookmarkEnd w:id="9"/>
    <w:bookmarkStart w:id="11" w:name="quest-ce-que-claude-code"/>
    <w:p>
      <w:pPr>
        <w:pStyle w:val="Heading2"/>
      </w:pPr>
      <w:r>
        <w:t xml:space="preserve">1. Qu’est-ce que Claude Code ?</w:t>
      </w:r>
    </w:p>
    <w:p>
      <w:pPr>
        <w:pStyle w:val="FirstParagraph"/>
      </w:pPr>
      <w:r>
        <w:t xml:space="preserve">Claude Code est l’assistant IA d’Anthropic conçu pour travailler</w:t>
      </w:r>
      <w:r>
        <w:t xml:space="preserve"> </w:t>
      </w:r>
      <w:r>
        <w:rPr>
          <w:b/>
          <w:bCs/>
        </w:rPr>
        <w:t xml:space="preserve">directement dans votre environnement de travail</w:t>
      </w:r>
      <w:r>
        <w:t xml:space="preserve">. À la différence du Claude que vous utilisez dans un navigateur web, Claude Code s’intègre à vos fichiers, vos dossiers et vos outils du quotidien.</w:t>
      </w:r>
    </w:p>
    <w:p>
      <w:pPr>
        <w:pStyle w:val="BodyText"/>
      </w:pPr>
      <w:r>
        <w:rPr>
          <w:b/>
          <w:bCs/>
        </w:rPr>
        <w:t xml:space="preserve">Analogie concrète :</w:t>
      </w:r>
      <w:r>
        <w:t xml:space="preserve"> </w:t>
      </w:r>
      <w:r>
        <w:t xml:space="preserve">Imaginez un consultant expert qui s’installe à votre bureau. Il ouvre vos dossiers, lit vos documents, comprend le contexte de votre projet et vous aide en connaissant déjà tout le contexte — sans que vous ayez besoin de tout réexpliquer à chaque réunion.</w:t>
      </w:r>
    </w:p>
    <w:bookmarkStart w:id="10" w:name="X968bd07028435300f17669ae45f8938048291be"/>
    <w:p>
      <w:pPr>
        <w:pStyle w:val="Heading3"/>
      </w:pPr>
      <w:r>
        <w:t xml:space="preserve">Claude Code vs l’application Claude : quelle différence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Application Claude (bureau/navigateur)</w:t>
            </w:r>
          </w:p>
        </w:tc>
        <w:tc>
          <w:tcPr/>
          <w:p>
            <w:pPr>
              <w:pStyle w:val="Compact"/>
            </w:pPr>
            <w:r>
              <w:t xml:space="preserve">Claude Code (terminal)</w:t>
            </w:r>
          </w:p>
        </w:tc>
      </w:tr>
      <w:tr>
        <w:tc>
          <w:tcPr/>
          <w:p>
            <w:pPr>
              <w:pStyle w:val="Compact"/>
            </w:pPr>
            <w:r>
              <w:rPr>
                <w:b/>
                <w:bCs/>
              </w:rPr>
              <w:t xml:space="preserve">Installation</w:t>
            </w:r>
          </w:p>
        </w:tc>
        <w:tc>
          <w:tcPr/>
          <w:p>
            <w:pPr>
              <w:pStyle w:val="Compact"/>
            </w:pPr>
            <w:r>
              <w:t xml:space="preserve">Simple, comme une app classique</w:t>
            </w:r>
          </w:p>
        </w:tc>
        <w:tc>
          <w:tcPr/>
          <w:p>
            <w:pPr>
              <w:pStyle w:val="Compact"/>
            </w:pPr>
            <w:r>
              <w:t xml:space="preserve">Nécessite un terminal</w:t>
            </w:r>
          </w:p>
        </w:tc>
      </w:tr>
      <w:tr>
        <w:tc>
          <w:tcPr/>
          <w:p>
            <w:pPr>
              <w:pStyle w:val="Compact"/>
            </w:pPr>
            <w:r>
              <w:rPr>
                <w:b/>
                <w:bCs/>
              </w:rPr>
              <w:t xml:space="preserve">Accès aux fichiers</w:t>
            </w:r>
          </w:p>
        </w:tc>
        <w:tc>
          <w:tcPr/>
          <w:p>
            <w:pPr>
              <w:pStyle w:val="Compact"/>
            </w:pPr>
            <w:r>
              <w:t xml:space="preserve">Uniquement par upload manuel</w:t>
            </w:r>
          </w:p>
        </w:tc>
        <w:tc>
          <w:tcPr/>
          <w:p>
            <w:pPr>
              <w:pStyle w:val="Compact"/>
            </w:pPr>
            <w:r>
              <w:t xml:space="preserve">Lit et modifie vos fichiers directement</w:t>
            </w:r>
          </w:p>
        </w:tc>
      </w:tr>
      <w:tr>
        <w:tc>
          <w:tcPr/>
          <w:p>
            <w:pPr>
              <w:pStyle w:val="Compact"/>
            </w:pPr>
            <w:r>
              <w:rPr>
                <w:b/>
                <w:bCs/>
              </w:rPr>
              <w:t xml:space="preserve">Mémoire</w:t>
            </w:r>
          </w:p>
        </w:tc>
        <w:tc>
          <w:tcPr/>
          <w:p>
            <w:pPr>
              <w:pStyle w:val="Compact"/>
            </w:pPr>
            <w:r>
              <w:t xml:space="preserve">Limitée à la conversation</w:t>
            </w:r>
          </w:p>
        </w:tc>
        <w:tc>
          <w:tcPr/>
          <w:p>
            <w:pPr>
              <w:pStyle w:val="Compact"/>
            </w:pPr>
            <w:r>
              <w:t xml:space="preserve">Persistante via CLAUDE.md</w:t>
            </w:r>
          </w:p>
        </w:tc>
      </w:tr>
      <w:tr>
        <w:tc>
          <w:tcPr/>
          <w:p>
            <w:pPr>
              <w:pStyle w:val="Compact"/>
            </w:pPr>
            <w:r>
              <w:rPr>
                <w:b/>
                <w:bCs/>
              </w:rPr>
              <w:t xml:space="preserve">Automatisation</w:t>
            </w:r>
          </w:p>
        </w:tc>
        <w:tc>
          <w:tcPr/>
          <w:p>
            <w:pPr>
              <w:pStyle w:val="Compact"/>
            </w:pPr>
            <w:r>
              <w:t xml:space="preserve">Manuelle</w:t>
            </w:r>
          </w:p>
        </w:tc>
        <w:tc>
          <w:tcPr/>
          <w:p>
            <w:pPr>
              <w:pStyle w:val="Compact"/>
            </w:pPr>
            <w:r>
              <w:t xml:space="preserve">Possible (hooks, routines)</w:t>
            </w:r>
          </w:p>
        </w:tc>
      </w:tr>
      <w:tr>
        <w:tc>
          <w:tcPr/>
          <w:p>
            <w:pPr>
              <w:pStyle w:val="Compact"/>
            </w:pPr>
            <w:r>
              <w:rPr>
                <w:b/>
                <w:bCs/>
              </w:rPr>
              <w:t xml:space="preserve">Public cible</w:t>
            </w:r>
          </w:p>
        </w:tc>
        <w:tc>
          <w:tcPr/>
          <w:p>
            <w:pPr>
              <w:pStyle w:val="Compact"/>
            </w:pPr>
            <w:r>
              <w:t xml:space="preserve">Tous les salariés</w:t>
            </w:r>
          </w:p>
        </w:tc>
        <w:tc>
          <w:tcPr/>
          <w:p>
            <w:pPr>
              <w:pStyle w:val="Compact"/>
            </w:pPr>
            <w:r>
              <w:t xml:space="preserve">Salariés souhaitant aller plus loin</w:t>
            </w:r>
          </w:p>
        </w:tc>
      </w:tr>
    </w:tbl>
    <w:p>
      <w:pPr>
        <w:pStyle w:val="BodyText"/>
      </w:pPr>
      <w:r>
        <w:rPr>
          <w:b/>
          <w:bCs/>
        </w:rPr>
        <w:t xml:space="preserve">Recommandation :</w:t>
      </w:r>
      <w:r>
        <w:t xml:space="preserve"> </w:t>
      </w:r>
      <w:r>
        <w:t xml:space="preserve">Commencez par l’application Claude si vous débutez. Passez à Claude Code quand vous souhaitez travailler directement sur vos fichiers et automatiser des tâches récurrentes.</w:t>
      </w:r>
    </w:p>
    <w:p>
      <w:r>
        <w:pict>
          <v:rect style="width:0;height:1.5pt" o:hralign="center" o:hrstd="t" o:hr="t"/>
        </w:pict>
      </w:r>
    </w:p>
    <w:bookmarkEnd w:id="10"/>
    <w:bookmarkEnd w:id="11"/>
    <w:bookmarkStart w:id="23" w:name="installation-pas-à-pas"/>
    <w:p>
      <w:pPr>
        <w:pStyle w:val="Heading2"/>
      </w:pPr>
      <w:r>
        <w:t xml:space="preserve">2. Installation pas à pas</w:t>
      </w:r>
    </w:p>
    <w:bookmarkStart w:id="14" w:name="Xf1050862811f4e3cd4cb84db8f125abff4b229d"/>
    <w:p>
      <w:pPr>
        <w:pStyle w:val="Heading3"/>
      </w:pPr>
      <w:r>
        <w:t xml:space="preserve">2.1 Installer l’application Claude (le plus simple)</w:t>
      </w:r>
    </w:p>
    <w:p>
      <w:pPr>
        <w:pStyle w:val="FirstParagraph"/>
      </w:pPr>
      <w:r>
        <w:t xml:space="preserve">L’application bureau Claude vous donne accès à Claude dans une interface familière, similaire à une messagerie. C’est le point d’entrée recommandé pour tous.</w:t>
      </w:r>
    </w:p>
    <w:p>
      <w:pPr>
        <w:pStyle w:val="BodyText"/>
      </w:pPr>
      <w:r>
        <w:rPr>
          <w:b/>
          <w:bCs/>
        </w:rPr>
        <w:t xml:space="preserve">Lien de téléchargement officiel :</w:t>
      </w:r>
      <w:r>
        <w:t xml:space="preserve"> </w:t>
      </w:r>
      <w:hyperlink r:id="rId12">
        <w:r>
          <w:rPr>
            <w:rStyle w:val="Hyperlink"/>
          </w:rPr>
          <w:t xml:space="preserve">claude.ai/download</w:t>
        </w:r>
      </w:hyperlink>
    </w:p>
    <w:p>
      <w:pPr>
        <w:pStyle w:val="BodyText"/>
      </w:pPr>
      <w:r>
        <w:t xml:space="preserve">Une fois installée, créez un compte sur</w:t>
      </w:r>
      <w:r>
        <w:t xml:space="preserve"> </w:t>
      </w:r>
      <w:hyperlink r:id="rId13">
        <w:r>
          <w:rPr>
            <w:rStyle w:val="Hyperlink"/>
          </w:rPr>
          <w:t xml:space="preserve">claude.ai</w:t>
        </w:r>
      </w:hyperlink>
      <w:r>
        <w:t xml:space="preserve"> </w:t>
      </w:r>
      <w:r>
        <w:t xml:space="preserve">si ce n’est pas déjà fait. Votre compte vous donnera également accès à Claude Code.</w:t>
      </w:r>
    </w:p>
    <w:bookmarkEnd w:id="14"/>
    <w:bookmarkStart w:id="22" w:name="installer-claude-code-terminal"/>
    <w:p>
      <w:pPr>
        <w:pStyle w:val="Heading3"/>
      </w:pPr>
      <w:r>
        <w:t xml:space="preserve">2.2 Installer Claude Code (terminal)</w:t>
      </w:r>
    </w:p>
    <w:p>
      <w:pPr>
        <w:pStyle w:val="FirstParagraph"/>
      </w:pPr>
      <w:r>
        <w:t xml:space="preserve">Claude Code s’installe via un</w:t>
      </w:r>
      <w:r>
        <w:t xml:space="preserve"> </w:t>
      </w:r>
      <w:r>
        <w:rPr>
          <w:b/>
          <w:bCs/>
        </w:rPr>
        <w:t xml:space="preserve">terminal</w:t>
      </w:r>
      <w:r>
        <w:t xml:space="preserve"> </w:t>
      </w:r>
      <w:r>
        <w:t xml:space="preserve">(l’équivalent d’une fenêtre de commande). Pas d’inquiétude si vous n’en avez jamais utilisé — voici la marche à suivre étape par étape.</w:t>
      </w:r>
    </w:p>
    <w:bookmarkStart w:id="16" w:name="étape-1-vérifier-les-prérequis"/>
    <w:p>
      <w:pPr>
        <w:pStyle w:val="Heading4"/>
      </w:pPr>
      <w:r>
        <w:t xml:space="preserve">Étape 1 : Vérifier les prérequis</w:t>
      </w:r>
    </w:p>
    <w:p>
      <w:pPr>
        <w:pStyle w:val="FirstParagraph"/>
      </w:pPr>
      <w:r>
        <w:t xml:space="preserve">Claude Code nécessite</w:t>
      </w:r>
      <w:r>
        <w:t xml:space="preserve"> </w:t>
      </w:r>
      <w:r>
        <w:rPr>
          <w:b/>
          <w:bCs/>
        </w:rPr>
        <w:t xml:space="preserve">Node.js version 18 ou supérieure</w:t>
      </w:r>
      <w:r>
        <w:t xml:space="preserve">.</w:t>
      </w:r>
    </w:p>
    <w:p>
      <w:pPr>
        <w:pStyle w:val="Compact"/>
        <w:numPr>
          <w:ilvl w:val="0"/>
          <w:numId w:val="1002"/>
        </w:numPr>
      </w:pPr>
      <w:r>
        <w:rPr>
          <w:b/>
          <w:bCs/>
        </w:rPr>
        <w:t xml:space="preserve">Windows :</w:t>
      </w:r>
      <w:r>
        <w:t xml:space="preserve"> </w:t>
      </w:r>
      <w:r>
        <w:t xml:space="preserve">Téléchargez Node.js sur</w:t>
      </w:r>
      <w:r>
        <w:t xml:space="preserve"> </w:t>
      </w:r>
      <w:hyperlink r:id="rId15">
        <w:r>
          <w:rPr>
            <w:rStyle w:val="Hyperlink"/>
          </w:rPr>
          <w:t xml:space="preserve">nodejs.org</w:t>
        </w:r>
      </w:hyperlink>
      <w:r>
        <w:t xml:space="preserve"> </w:t>
      </w:r>
      <w:r>
        <w:t xml:space="preserve">et suivez l’installation standard (choisissez</w:t>
      </w:r>
      <w:r>
        <w:t xml:space="preserve"> </w:t>
      </w:r>
      <w:r>
        <w:t xml:space="preserve">“LTS”</w:t>
      </w:r>
      <w:r>
        <w:t xml:space="preserve">).</w:t>
      </w:r>
    </w:p>
    <w:p>
      <w:pPr>
        <w:pStyle w:val="Compact"/>
        <w:numPr>
          <w:ilvl w:val="0"/>
          <w:numId w:val="1002"/>
        </w:numPr>
      </w:pPr>
      <w:r>
        <w:rPr>
          <w:b/>
          <w:bCs/>
        </w:rPr>
        <w:t xml:space="preserve">macOS :</w:t>
      </w:r>
      <w:r>
        <w:t xml:space="preserve"> </w:t>
      </w:r>
      <w:r>
        <w:t xml:space="preserve">Node.js est souvent déjà présent. Sinon, téléchargez-le sur</w:t>
      </w:r>
      <w:r>
        <w:t xml:space="preserve"> </w:t>
      </w:r>
      <w:hyperlink r:id="rId15">
        <w:r>
          <w:rPr>
            <w:rStyle w:val="Hyperlink"/>
          </w:rPr>
          <w:t xml:space="preserve">nodejs.org</w:t>
        </w:r>
      </w:hyperlink>
      <w:r>
        <w:t xml:space="preserve">.</w:t>
      </w:r>
    </w:p>
    <w:p>
      <w:pPr>
        <w:pStyle w:val="Compact"/>
        <w:numPr>
          <w:ilvl w:val="0"/>
          <w:numId w:val="1002"/>
        </w:numPr>
      </w:pPr>
      <w:r>
        <w:rPr>
          <w:b/>
          <w:bCs/>
        </w:rPr>
        <w:t xml:space="preserve">Linux :</w:t>
      </w:r>
      <w:r>
        <w:t xml:space="preserve"> </w:t>
      </w:r>
      <w:r>
        <w:t xml:space="preserve">Utilisez le gestionnaire de paquets de votre distribution.</w:t>
      </w:r>
    </w:p>
    <w:bookmarkEnd w:id="16"/>
    <w:bookmarkStart w:id="17" w:name="étape-2-ouvrir-un-terminal"/>
    <w:p>
      <w:pPr>
        <w:pStyle w:val="Heading4"/>
      </w:pPr>
      <w:r>
        <w:t xml:space="preserve">Étape 2 : Ouvrir un terminal</w:t>
      </w:r>
    </w:p>
    <w:p>
      <w:pPr>
        <w:pStyle w:val="Compact"/>
        <w:numPr>
          <w:ilvl w:val="0"/>
          <w:numId w:val="1003"/>
        </w:numPr>
      </w:pPr>
      <w:r>
        <w:rPr>
          <w:b/>
          <w:bCs/>
        </w:rPr>
        <w:t xml:space="preserve">Windows :</w:t>
      </w:r>
      <w:r>
        <w:t xml:space="preserve"> </w:t>
      </w:r>
      <w:r>
        <w:t xml:space="preserve">Cherchez</w:t>
      </w:r>
      <w:r>
        <w:t xml:space="preserve"> </w:t>
      </w:r>
      <w:r>
        <w:t xml:space="preserve">“PowerShell”</w:t>
      </w:r>
      <w:r>
        <w:t xml:space="preserve"> </w:t>
      </w:r>
      <w:r>
        <w:t xml:space="preserve">ou</w:t>
      </w:r>
      <w:r>
        <w:t xml:space="preserve"> </w:t>
      </w:r>
      <w:r>
        <w:t xml:space="preserve">“Invite de commandes”</w:t>
      </w:r>
      <w:r>
        <w:t xml:space="preserve"> </w:t>
      </w:r>
      <w:r>
        <w:t xml:space="preserve">dans le menu Démarrer.</w:t>
      </w:r>
    </w:p>
    <w:p>
      <w:pPr>
        <w:pStyle w:val="Compact"/>
        <w:numPr>
          <w:ilvl w:val="0"/>
          <w:numId w:val="1003"/>
        </w:numPr>
      </w:pPr>
      <w:r>
        <w:rPr>
          <w:b/>
          <w:bCs/>
        </w:rPr>
        <w:t xml:space="preserve">macOS :</w:t>
      </w:r>
      <w:r>
        <w:t xml:space="preserve"> </w:t>
      </w:r>
      <w:r>
        <w:t xml:space="preserve">Cherchez</w:t>
      </w:r>
      <w:r>
        <w:t xml:space="preserve"> </w:t>
      </w:r>
      <w:r>
        <w:t xml:space="preserve">“Terminal”</w:t>
      </w:r>
      <w:r>
        <w:t xml:space="preserve"> </w:t>
      </w:r>
      <w:r>
        <w:t xml:space="preserve">dans Spotlight (Cmd + Espace).</w:t>
      </w:r>
    </w:p>
    <w:p>
      <w:pPr>
        <w:pStyle w:val="Compact"/>
        <w:numPr>
          <w:ilvl w:val="0"/>
          <w:numId w:val="1003"/>
        </w:numPr>
      </w:pPr>
      <w:r>
        <w:rPr>
          <w:b/>
          <w:bCs/>
        </w:rPr>
        <w:t xml:space="preserve">Linux :</w:t>
      </w:r>
      <w:r>
        <w:t xml:space="preserve"> </w:t>
      </w:r>
      <w:r>
        <w:t xml:space="preserve">Ctrl + Alt + T selon votre distribution.</w:t>
      </w:r>
    </w:p>
    <w:bookmarkEnd w:id="17"/>
    <w:bookmarkStart w:id="18" w:name="étape-3-installer-claude-code"/>
    <w:p>
      <w:pPr>
        <w:pStyle w:val="Heading4"/>
      </w:pPr>
      <w:r>
        <w:t xml:space="preserve">Étape 3 : Installer Claude Code</w:t>
      </w:r>
    </w:p>
    <w:p>
      <w:pPr>
        <w:pStyle w:val="FirstParagraph"/>
      </w:pPr>
      <w:r>
        <w:t xml:space="preserve">Copiez-collez cette commande dans votre terminal et appuyez sur Entrée :</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p>
      <w:pPr>
        <w:pStyle w:val="BlockText"/>
      </w:pPr>
      <w:r>
        <w:rPr>
          <w:b/>
          <w:bCs/>
        </w:rPr>
        <w:t xml:space="preserve">Important :</w:t>
      </w:r>
      <w:r>
        <w:t xml:space="preserve"> </w:t>
      </w:r>
      <w:r>
        <w:t xml:space="preserve">N’utilisez pas</w:t>
      </w:r>
      <w:r>
        <w:t xml:space="preserve"> </w:t>
      </w:r>
      <w:r>
        <w:rPr>
          <w:rStyle w:val="VerbatimChar"/>
        </w:rPr>
        <w:t xml:space="preserve">sudo</w:t>
      </w:r>
      <w:r>
        <w:t xml:space="preserve"> </w:t>
      </w:r>
      <w:r>
        <w:t xml:space="preserve">devant cette commande (risques de sécurité).</w:t>
      </w:r>
    </w:p>
    <w:bookmarkEnd w:id="18"/>
    <w:bookmarkStart w:id="20" w:name="X504cd6f301a869c428ad58eb60f8c176c454efc"/>
    <w:p>
      <w:pPr>
        <w:pStyle w:val="Heading4"/>
      </w:pPr>
      <w:r>
        <w:t xml:space="preserve">Étape 4 : Lancer Claude Code pour la première fois</w:t>
      </w:r>
    </w:p>
    <w:p>
      <w:pPr>
        <w:pStyle w:val="SourceCode"/>
      </w:pPr>
      <w:r>
        <w:rPr>
          <w:rStyle w:val="ExtensionTok"/>
        </w:rPr>
        <w:t xml:space="preserve">claude</w:t>
      </w:r>
    </w:p>
    <w:p>
      <w:pPr>
        <w:pStyle w:val="FirstParagraph"/>
      </w:pPr>
      <w:r>
        <w:t xml:space="preserve">La première fois, Claude Code ouvrira votre navigateur pour vous connecter à votre compte Anthropic. Une fois authentifié, le token est stocké localement — vous n’aurez pas besoin de vous reconnecter.</w:t>
      </w:r>
    </w:p>
    <w:p>
      <w:pPr>
        <w:pStyle w:val="BodyText"/>
      </w:pPr>
      <w:r>
        <w:rPr>
          <w:b/>
          <w:bCs/>
        </w:rPr>
        <w:t xml:space="preserve">Documentation officielle d’installation :</w:t>
      </w:r>
      <w:r>
        <w:t xml:space="preserve"> </w:t>
      </w:r>
      <w:hyperlink r:id="rId19">
        <w:r>
          <w:rPr>
            <w:rStyle w:val="Hyperlink"/>
          </w:rPr>
          <w:t xml:space="preserve">code.claude.com/docs/en/setup</w:t>
        </w:r>
      </w:hyperlink>
    </w:p>
    <w:bookmarkEnd w:id="20"/>
    <w:bookmarkStart w:id="21" w:name="étape-5-vérifier-linstallation"/>
    <w:p>
      <w:pPr>
        <w:pStyle w:val="Heading4"/>
      </w:pPr>
      <w:r>
        <w:t xml:space="preserve">Étape 5 : Vérifier l’installation</w:t>
      </w:r>
    </w:p>
    <w:p>
      <w:pPr>
        <w:pStyle w:val="SourceCode"/>
      </w:pPr>
      <w:r>
        <w:rPr>
          <w:rStyle w:val="ExtensionTok"/>
        </w:rPr>
        <w:t xml:space="preserve">claude</w:t>
      </w:r>
      <w:r>
        <w:rPr>
          <w:rStyle w:val="NormalTok"/>
        </w:rPr>
        <w:t xml:space="preserve"> </w:t>
      </w:r>
      <w:r>
        <w:rPr>
          <w:rStyle w:val="AttributeTok"/>
        </w:rPr>
        <w:t xml:space="preserve">--version</w:t>
      </w:r>
    </w:p>
    <w:p>
      <w:pPr>
        <w:pStyle w:val="FirstParagraph"/>
      </w:pPr>
      <w:r>
        <w:t xml:space="preserve">Si un numéro de version s’affiche, l’installation est réussie. En cas de problème, tapez</w:t>
      </w:r>
      <w:r>
        <w:t xml:space="preserve"> </w:t>
      </w:r>
      <w:r>
        <w:rPr>
          <w:rStyle w:val="VerbatimChar"/>
        </w:rPr>
        <w:t xml:space="preserve">/doctor</w:t>
      </w:r>
      <w:r>
        <w:t xml:space="preserve"> </w:t>
      </w:r>
      <w:r>
        <w:t xml:space="preserve">dans Claude Code pour un diagnostic automatique.</w:t>
      </w:r>
    </w:p>
    <w:p>
      <w:pPr>
        <w:pStyle w:val="BlockText"/>
      </w:pPr>
      <w:r>
        <w:rPr>
          <w:b/>
          <w:bCs/>
        </w:rPr>
        <w:t xml:space="preserve">Mise à jour :</w:t>
      </w:r>
      <w:r>
        <w:t xml:space="preserve"> </w:t>
      </w:r>
      <w:r>
        <w:t xml:space="preserve">Claude Code se met à jour régulièrement. Prenez l’habitude de lancer</w:t>
      </w:r>
      <w:r>
        <w:t xml:space="preserve"> </w:t>
      </w:r>
      <w:r>
        <w:rPr>
          <w:rStyle w:val="VerbatimChar"/>
        </w:rPr>
        <w:t xml:space="preserve">npm update -g @anthropic-ai/claude-code</w:t>
      </w:r>
      <w:r>
        <w:t xml:space="preserve"> </w:t>
      </w:r>
      <w:r>
        <w:t xml:space="preserve">chaque matin pour profiter des dernières améliorations. Lisez le journal des nouveautés avec</w:t>
      </w:r>
      <w:r>
        <w:t xml:space="preserve"> </w:t>
      </w:r>
      <w:r>
        <w:rPr>
          <w:rStyle w:val="VerbatimChar"/>
        </w:rPr>
        <w:t xml:space="preserve">/changelog</w:t>
      </w:r>
      <w:r>
        <w:t xml:space="preserve">.</w:t>
      </w:r>
    </w:p>
    <w:p>
      <w:r>
        <w:pict>
          <v:rect style="width:0;height:1.5pt" o:hralign="center" o:hrstd="t" o:hr="t"/>
        </w:pict>
      </w:r>
    </w:p>
    <w:bookmarkEnd w:id="21"/>
    <w:bookmarkEnd w:id="22"/>
    <w:bookmarkEnd w:id="23"/>
    <w:bookmarkStart w:id="28" w:name="premiers-pas"/>
    <w:p>
      <w:pPr>
        <w:pStyle w:val="Heading2"/>
      </w:pPr>
      <w:r>
        <w:t xml:space="preserve">3. Premiers pas</w:t>
      </w:r>
    </w:p>
    <w:bookmarkStart w:id="24" w:name="se-placer-dans-son-dossier-de-travail"/>
    <w:p>
      <w:pPr>
        <w:pStyle w:val="Heading3"/>
      </w:pPr>
      <w:r>
        <w:t xml:space="preserve">3.1 Se placer dans son dossier de travail</w:t>
      </w:r>
    </w:p>
    <w:p>
      <w:pPr>
        <w:pStyle w:val="FirstParagraph"/>
      </w:pPr>
      <w:r>
        <w:t xml:space="preserve">Avant de lancer Claude Code, naviguez vers le dossier sur lequel vous souhaitez travailler :</w:t>
      </w:r>
    </w:p>
    <w:p>
      <w:pPr>
        <w:pStyle w:val="SourceCode"/>
      </w:pPr>
      <w:r>
        <w:rPr>
          <w:rStyle w:val="BuiltInTok"/>
        </w:rPr>
        <w:t xml:space="preserve">cd</w:t>
      </w:r>
      <w:r>
        <w:rPr>
          <w:rStyle w:val="NormalTok"/>
        </w:rPr>
        <w:t xml:space="preserve"> chemin/vers/votre/dossier</w:t>
      </w:r>
    </w:p>
    <w:p>
      <w:pPr>
        <w:pStyle w:val="FirstParagraph"/>
      </w:pPr>
      <w:r>
        <w:t xml:space="preserve">Exemples :</w:t>
      </w:r>
    </w:p>
    <w:p>
      <w:pPr>
        <w:pStyle w:val="SourceCode"/>
      </w:pPr>
      <w:r>
        <w:rPr>
          <w:rStyle w:val="CommentTok"/>
        </w:rPr>
        <w:t xml:space="preserve"># Windows</w:t>
      </w:r>
      <w:r>
        <w:br/>
      </w:r>
      <w:r>
        <w:rPr>
          <w:rStyle w:val="BuiltInTok"/>
        </w:rPr>
        <w:t xml:space="preserve">cd</w:t>
      </w:r>
      <w:r>
        <w:rPr>
          <w:rStyle w:val="NormalTok"/>
        </w:rPr>
        <w:t xml:space="preserve"> C:</w:t>
      </w:r>
      <w:r>
        <w:rPr>
          <w:rStyle w:val="DataTypeTok"/>
        </w:rPr>
        <w:t xml:space="preserve">\U</w:t>
      </w:r>
      <w:r>
        <w:rPr>
          <w:rStyle w:val="NormalTok"/>
        </w:rPr>
        <w:t xml:space="preserve">sers</w:t>
      </w:r>
      <w:r>
        <w:rPr>
          <w:rStyle w:val="DataTypeTok"/>
        </w:rPr>
        <w:t xml:space="preserve">\v</w:t>
      </w:r>
      <w:r>
        <w:rPr>
          <w:rStyle w:val="NormalTok"/>
        </w:rPr>
        <w:t xml:space="preserve">otre-nom</w:t>
      </w:r>
      <w:r>
        <w:rPr>
          <w:rStyle w:val="DataTypeTok"/>
        </w:rPr>
        <w:t xml:space="preserve">\D</w:t>
      </w:r>
      <w:r>
        <w:rPr>
          <w:rStyle w:val="NormalTok"/>
        </w:rPr>
        <w:t xml:space="preserve">ocuments</w:t>
      </w:r>
      <w:r>
        <w:rPr>
          <w:rStyle w:val="DataTypeTok"/>
        </w:rPr>
        <w:t xml:space="preserve">\m</w:t>
      </w:r>
      <w:r>
        <w:rPr>
          <w:rStyle w:val="NormalTok"/>
        </w:rPr>
        <w:t xml:space="preserve">on-projet</w:t>
      </w:r>
      <w:r>
        <w:br/>
      </w:r>
      <w:r>
        <w:br/>
      </w:r>
      <w:r>
        <w:rPr>
          <w:rStyle w:val="CommentTok"/>
        </w:rPr>
        <w:t xml:space="preserve"># macOS / Linux</w:t>
      </w:r>
      <w:r>
        <w:br/>
      </w:r>
      <w:r>
        <w:rPr>
          <w:rStyle w:val="BuiltInTok"/>
        </w:rPr>
        <w:t xml:space="preserve">cd</w:t>
      </w:r>
      <w:r>
        <w:rPr>
          <w:rStyle w:val="NormalTok"/>
        </w:rPr>
        <w:t xml:space="preserve"> ~/Documents/mon-projet</w:t>
      </w:r>
    </w:p>
    <w:bookmarkEnd w:id="24"/>
    <w:bookmarkStart w:id="25" w:name="lancer-claude-code"/>
    <w:p>
      <w:pPr>
        <w:pStyle w:val="Heading3"/>
      </w:pPr>
      <w:r>
        <w:t xml:space="preserve">3.2 Lancer Claude Code</w:t>
      </w:r>
    </w:p>
    <w:p>
      <w:pPr>
        <w:pStyle w:val="SourceCode"/>
      </w:pPr>
      <w:r>
        <w:rPr>
          <w:rStyle w:val="ExtensionTok"/>
        </w:rPr>
        <w:t xml:space="preserve">claude</w:t>
      </w:r>
    </w:p>
    <w:p>
      <w:pPr>
        <w:pStyle w:val="FirstParagraph"/>
      </w:pPr>
      <w:r>
        <w:t xml:space="preserve">Vous voilà dans l’interface Claude Code. Vous pouvez lui parler en langage naturel, exactement comme dans l’application web.</w:t>
      </w:r>
    </w:p>
    <w:bookmarkEnd w:id="25"/>
    <w:bookmarkStart w:id="26" w:name="commandes-de-base-à-connaître"/>
    <w:p>
      <w:pPr>
        <w:pStyle w:val="Heading3"/>
      </w:pPr>
      <w:r>
        <w:t xml:space="preserve">3.3 Commandes de base à connaître</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Commande</w:t>
            </w:r>
          </w:p>
        </w:tc>
        <w:tc>
          <w:tcPr/>
          <w:p>
            <w:pPr>
              <w:pStyle w:val="Compact"/>
            </w:pPr>
            <w:r>
              <w:t xml:space="preserve">Ce qu’elle fait</w:t>
            </w:r>
          </w:p>
        </w:tc>
      </w:tr>
      <w:tr>
        <w:tc>
          <w:tcPr/>
          <w:p>
            <w:pPr>
              <w:pStyle w:val="Compact"/>
            </w:pPr>
            <w:r>
              <w:rPr>
                <w:rStyle w:val="VerbatimChar"/>
              </w:rPr>
              <w:t xml:space="preserve">/help</w:t>
            </w:r>
          </w:p>
        </w:tc>
        <w:tc>
          <w:tcPr/>
          <w:p>
            <w:pPr>
              <w:pStyle w:val="Compact"/>
            </w:pPr>
            <w:r>
              <w:t xml:space="preserve">Affiche l’aide et la liste des commandes disponibles</w:t>
            </w:r>
          </w:p>
        </w:tc>
      </w:tr>
      <w:tr>
        <w:tc>
          <w:tcPr/>
          <w:p>
            <w:pPr>
              <w:pStyle w:val="Compact"/>
            </w:pPr>
            <w:r>
              <w:rPr>
                <w:rStyle w:val="VerbatimChar"/>
              </w:rPr>
              <w:t xml:space="preserve">/init</w:t>
            </w:r>
          </w:p>
        </w:tc>
        <w:tc>
          <w:tcPr/>
          <w:p>
            <w:pPr>
              <w:pStyle w:val="Compact"/>
            </w:pPr>
            <w:r>
              <w:t xml:space="preserve">Initialise Claude Code dans votre projet (crée le fichier CLAUDE.md)</w:t>
            </w:r>
          </w:p>
        </w:tc>
      </w:tr>
      <w:tr>
        <w:tc>
          <w:tcPr/>
          <w:p>
            <w:pPr>
              <w:pStyle w:val="Compact"/>
            </w:pPr>
            <w:r>
              <w:rPr>
                <w:rStyle w:val="VerbatimChar"/>
              </w:rPr>
              <w:t xml:space="preserve">/clear</w:t>
            </w:r>
          </w:p>
        </w:tc>
        <w:tc>
          <w:tcPr/>
          <w:p>
            <w:pPr>
              <w:pStyle w:val="Compact"/>
            </w:pPr>
            <w:r>
              <w:t xml:space="preserve">Efface la conversation en cours</w:t>
            </w:r>
          </w:p>
        </w:tc>
      </w:tr>
      <w:tr>
        <w:tc>
          <w:tcPr/>
          <w:p>
            <w:pPr>
              <w:pStyle w:val="Compact"/>
            </w:pPr>
            <w:r>
              <w:rPr>
                <w:rStyle w:val="VerbatimChar"/>
              </w:rPr>
              <w:t xml:space="preserve">/compact</w:t>
            </w:r>
          </w:p>
        </w:tc>
        <w:tc>
          <w:tcPr/>
          <w:p>
            <w:pPr>
              <w:pStyle w:val="Compact"/>
            </w:pPr>
            <w:r>
              <w:t xml:space="preserve">Compresse le contexte pour libérer de la mémoire</w:t>
            </w:r>
          </w:p>
        </w:tc>
      </w:tr>
      <w:tr>
        <w:tc>
          <w:tcPr/>
          <w:p>
            <w:pPr>
              <w:pStyle w:val="Compact"/>
            </w:pPr>
            <w:r>
              <w:rPr>
                <w:rStyle w:val="VerbatimChar"/>
              </w:rPr>
              <w:t xml:space="preserve">/model</w:t>
            </w:r>
          </w:p>
        </w:tc>
        <w:tc>
          <w:tcPr/>
          <w:p>
            <w:pPr>
              <w:pStyle w:val="Compact"/>
            </w:pPr>
            <w:r>
              <w:t xml:space="preserve">Change le modèle utilisé (haiku, sonnet, opus)</w:t>
            </w:r>
          </w:p>
        </w:tc>
      </w:tr>
      <w:tr>
        <w:tc>
          <w:tcPr/>
          <w:p>
            <w:pPr>
              <w:pStyle w:val="Compact"/>
            </w:pPr>
            <w:r>
              <w:rPr>
                <w:rStyle w:val="VerbatimChar"/>
              </w:rPr>
              <w:t xml:space="preserve">/doctor</w:t>
            </w:r>
          </w:p>
        </w:tc>
        <w:tc>
          <w:tcPr/>
          <w:p>
            <w:pPr>
              <w:pStyle w:val="Compact"/>
            </w:pPr>
            <w:r>
              <w:t xml:space="preserve">Diagnostique les problèmes d’installation ou de configuration</w:t>
            </w:r>
          </w:p>
        </w:tc>
      </w:tr>
      <w:tr>
        <w:tc>
          <w:tcPr/>
          <w:p>
            <w:pPr>
              <w:pStyle w:val="Compact"/>
            </w:pPr>
            <w:r>
              <w:rPr>
                <w:rStyle w:val="VerbatimChar"/>
              </w:rPr>
              <w:t xml:space="preserve">/config</w:t>
            </w:r>
          </w:p>
        </w:tc>
        <w:tc>
          <w:tcPr/>
          <w:p>
            <w:pPr>
              <w:pStyle w:val="Compact"/>
            </w:pPr>
            <w:r>
              <w:t xml:space="preserve">Accède aux paramètres de configuration</w:t>
            </w:r>
          </w:p>
        </w:tc>
      </w:tr>
      <w:tr>
        <w:tc>
          <w:tcPr/>
          <w:p>
            <w:pPr>
              <w:pStyle w:val="Compact"/>
            </w:pPr>
            <w:r>
              <w:rPr>
                <w:rStyle w:val="VerbatimChar"/>
              </w:rPr>
              <w:t xml:space="preserve">/usage</w:t>
            </w:r>
          </w:p>
        </w:tc>
        <w:tc>
          <w:tcPr/>
          <w:p>
            <w:pPr>
              <w:pStyle w:val="Compact"/>
            </w:pPr>
            <w:r>
              <w:t xml:space="preserve">Affiche votre consommation du plan</w:t>
            </w:r>
          </w:p>
        </w:tc>
      </w:tr>
      <w:tr>
        <w:tc>
          <w:tcPr/>
          <w:p>
            <w:pPr>
              <w:pStyle w:val="Compact"/>
            </w:pPr>
            <w:r>
              <w:rPr>
                <w:rStyle w:val="VerbatimChar"/>
              </w:rPr>
              <w:t xml:space="preserve">/context</w:t>
            </w:r>
          </w:p>
        </w:tc>
        <w:tc>
          <w:tcPr/>
          <w:p>
            <w:pPr>
              <w:pStyle w:val="Compact"/>
            </w:pPr>
            <w:r>
              <w:t xml:space="preserve">Affiche le niveau d’utilisation du contexte</w:t>
            </w:r>
          </w:p>
        </w:tc>
      </w:tr>
      <w:tr>
        <w:tc>
          <w:tcPr/>
          <w:p>
            <w:pPr>
              <w:pStyle w:val="Compact"/>
            </w:pPr>
            <w:r>
              <w:rPr>
                <w:rStyle w:val="VerbatimChar"/>
              </w:rPr>
              <w:t xml:space="preserve">/rename</w:t>
            </w:r>
          </w:p>
        </w:tc>
        <w:tc>
          <w:tcPr/>
          <w:p>
            <w:pPr>
              <w:pStyle w:val="Compact"/>
            </w:pPr>
            <w:r>
              <w:t xml:space="preserve">Renomme la session en cours pour la retrouver facilement</w:t>
            </w:r>
          </w:p>
        </w:tc>
      </w:tr>
      <w:tr>
        <w:tc>
          <w:tcPr/>
          <w:p>
            <w:pPr>
              <w:pStyle w:val="Compact"/>
            </w:pPr>
            <w:r>
              <w:rPr>
                <w:rStyle w:val="VerbatimChar"/>
              </w:rPr>
              <w:t xml:space="preserve">/resume</w:t>
            </w:r>
          </w:p>
        </w:tc>
        <w:tc>
          <w:tcPr/>
          <w:p>
            <w:pPr>
              <w:pStyle w:val="Compact"/>
            </w:pPr>
            <w:r>
              <w:t xml:space="preserve">Reprend une session précédemment nommée</w:t>
            </w:r>
          </w:p>
        </w:tc>
      </w:tr>
      <w:tr>
        <w:tc>
          <w:tcPr/>
          <w:p>
            <w:pPr>
              <w:pStyle w:val="Compact"/>
            </w:pPr>
            <w:r>
              <w:rPr>
                <w:rStyle w:val="VerbatimChar"/>
              </w:rPr>
              <w:t xml:space="preserve">/changelog</w:t>
            </w:r>
          </w:p>
        </w:tc>
        <w:tc>
          <w:tcPr/>
          <w:p>
            <w:pPr>
              <w:pStyle w:val="Compact"/>
            </w:pPr>
            <w:r>
              <w:t xml:space="preserve">Affiche les nouveautés de la dernière mise à jour</w:t>
            </w:r>
          </w:p>
        </w:tc>
      </w:tr>
      <w:tr>
        <w:tc>
          <w:tcPr/>
          <w:p>
            <w:pPr>
              <w:pStyle w:val="Compact"/>
            </w:pPr>
            <w:r>
              <w:rPr>
                <w:rStyle w:val="VerbatimChar"/>
              </w:rPr>
              <w:t xml:space="preserve">Échap</w:t>
            </w:r>
          </w:p>
        </w:tc>
        <w:tc>
          <w:tcPr/>
          <w:p>
            <w:pPr>
              <w:pStyle w:val="Compact"/>
            </w:pPr>
            <w:r>
              <w:t xml:space="preserve">Interrompt Claude en cours d’exécution</w:t>
            </w:r>
          </w:p>
        </w:tc>
      </w:tr>
      <w:tr>
        <w:tc>
          <w:tcPr/>
          <w:p>
            <w:pPr>
              <w:pStyle w:val="Compact"/>
            </w:pPr>
            <w:r>
              <w:rPr>
                <w:rStyle w:val="VerbatimChar"/>
              </w:rPr>
              <w:t xml:space="preserve">Échap Échap</w:t>
            </w:r>
          </w:p>
        </w:tc>
        <w:tc>
          <w:tcPr/>
          <w:p>
            <w:pPr>
              <w:pStyle w:val="Compact"/>
            </w:pPr>
            <w:r>
              <w:t xml:space="preserve">Revient en arrière (rewind) sur les dernières modifications</w:t>
            </w:r>
          </w:p>
        </w:tc>
      </w:tr>
    </w:tbl>
    <w:bookmarkEnd w:id="26"/>
    <w:bookmarkStart w:id="27" w:name="initialiser-votre-projet"/>
    <w:p>
      <w:pPr>
        <w:pStyle w:val="Heading3"/>
      </w:pPr>
      <w:r>
        <w:t xml:space="preserve">3.4 Initialiser votre projet</w:t>
      </w:r>
    </w:p>
    <w:p>
      <w:pPr>
        <w:pStyle w:val="FirstParagraph"/>
      </w:pPr>
      <w:r>
        <w:t xml:space="preserve">Dans un nouveau dossier de travail, la première chose à faire est :</w:t>
      </w:r>
    </w:p>
    <w:p>
      <w:pPr>
        <w:pStyle w:val="SourceCode"/>
      </w:pPr>
      <w:r>
        <w:rPr>
          <w:rStyle w:val="ExtensionTok"/>
        </w:rPr>
        <w:t xml:space="preserve">/init</w:t>
      </w:r>
    </w:p>
    <w:p>
      <w:pPr>
        <w:pStyle w:val="FirstParagraph"/>
      </w:pPr>
      <w:r>
        <w:t xml:space="preserve">Claude Code analyse votre dossier, comprend ce qu’il contient, et crée automatiquement un fichier</w:t>
      </w:r>
      <w:r>
        <w:t xml:space="preserve"> </w:t>
      </w:r>
      <w:r>
        <w:rPr>
          <w:rStyle w:val="VerbatimChar"/>
        </w:rPr>
        <w:t xml:space="preserve">CLAUDE.md</w:t>
      </w:r>
      <w:r>
        <w:t xml:space="preserve"> </w:t>
      </w:r>
      <w:r>
        <w:t xml:space="preserve">— la mémoire persistante de votre projet (voir chapitre suivant).</w:t>
      </w:r>
    </w:p>
    <w:p>
      <w:r>
        <w:pict>
          <v:rect style="width:0;height:1.5pt" o:hralign="center" o:hrstd="t" o:hr="t"/>
        </w:pict>
      </w:r>
    </w:p>
    <w:bookmarkEnd w:id="27"/>
    <w:bookmarkEnd w:id="28"/>
    <w:bookmarkStart w:id="33" w:name="X4ceea5e5dd26718af341078aa14274ab9c2da76"/>
    <w:p>
      <w:pPr>
        <w:pStyle w:val="Heading2"/>
      </w:pPr>
      <w:r>
        <w:t xml:space="preserve">4. CLAUDE.md — La mémoire persistante de votre projet</w:t>
      </w:r>
    </w:p>
    <w:bookmarkStart w:id="29" w:name="quest-ce-que-claude.md"/>
    <w:p>
      <w:pPr>
        <w:pStyle w:val="Heading3"/>
      </w:pPr>
      <w:r>
        <w:t xml:space="preserve">Qu’est-ce que CLAUDE.md ?</w:t>
      </w:r>
    </w:p>
    <w:p>
      <w:pPr>
        <w:pStyle w:val="FirstParagraph"/>
      </w:pPr>
      <w:r>
        <w:rPr>
          <w:rStyle w:val="VerbatimChar"/>
        </w:rPr>
        <w:t xml:space="preserve">CLAUDE.md</w:t>
      </w:r>
      <w:r>
        <w:t xml:space="preserve"> </w:t>
      </w:r>
      <w:r>
        <w:t xml:space="preserve">est le fichier de mémoire de Claude pour votre projet. Il est</w:t>
      </w:r>
      <w:r>
        <w:t xml:space="preserve"> </w:t>
      </w:r>
      <w:r>
        <w:rPr>
          <w:b/>
          <w:bCs/>
        </w:rPr>
        <w:t xml:space="preserve">automatiquement chargé au début de chaque session</w:t>
      </w:r>
      <w:r>
        <w:t xml:space="preserve"> </w:t>
      </w:r>
      <w:r>
        <w:t xml:space="preserve">— vous n’avez pas besoin de réexpliquer le contexte à chaque fois.</w:t>
      </w:r>
    </w:p>
    <w:p>
      <w:pPr>
        <w:pStyle w:val="BodyText"/>
      </w:pPr>
      <w:r>
        <w:rPr>
          <w:b/>
          <w:bCs/>
        </w:rPr>
        <w:t xml:space="preserve">Analogie :</w:t>
      </w:r>
      <w:r>
        <w:t xml:space="preserve"> </w:t>
      </w:r>
      <w:r>
        <w:t xml:space="preserve">C’est le cahier de bord d’un technicien de maintenance. Chaque fois qu’un technicien prend son poste, il lit le cahier pour connaître l’état de la machine, les problèmes récents et les procédures à suivre.</w:t>
      </w:r>
    </w:p>
    <w:bookmarkEnd w:id="29"/>
    <w:bookmarkStart w:id="30" w:name="où-se-trouve-claude.md"/>
    <w:p>
      <w:pPr>
        <w:pStyle w:val="Heading3"/>
      </w:pPr>
      <w:r>
        <w:t xml:space="preserve">Où se trouve CLAUDE.md ?</w:t>
      </w:r>
    </w:p>
    <w:p>
      <w:pPr>
        <w:pStyle w:val="FirstParagraph"/>
      </w:pPr>
      <w:r>
        <w:t xml:space="preserve">Il peut exister à plusieurs niveaux :</w:t>
      </w:r>
    </w:p>
    <w:tbl>
      <w:tblPr>
        <w:tblStyle w:val="Table"/>
        <w:tblW w:type="pct" w:w="5000"/>
        <w:tblLayout w:type="fixed"/>
        <w:tblLook w:firstRow="1" w:lastRow="0" w:firstColumn="0" w:lastColumn="0" w:noHBand="0" w:noVBand="0" w:val="0020"/>
      </w:tblPr>
      <w:tblGrid>
        <w:gridCol w:w="4902"/>
        <w:gridCol w:w="3017"/>
      </w:tblGrid>
      <w:tr>
        <w:trPr>
          <w:tblHeader w:val="on"/>
        </w:trPr>
        <w:tc>
          <w:tcPr/>
          <w:p>
            <w:pPr>
              <w:pStyle w:val="Compact"/>
            </w:pPr>
            <w:r>
              <w:t xml:space="preserve">Emplacement</w:t>
            </w:r>
          </w:p>
        </w:tc>
        <w:tc>
          <w:tcPr/>
          <w:p>
            <w:pPr>
              <w:pStyle w:val="Compact"/>
            </w:pPr>
            <w:r>
              <w:t xml:space="preserve">Portée</w:t>
            </w:r>
          </w:p>
        </w:tc>
      </w:tr>
      <w:tr>
        <w:tc>
          <w:tcPr/>
          <w:p>
            <w:pPr>
              <w:pStyle w:val="Compact"/>
            </w:pPr>
            <w:r>
              <w:rPr>
                <w:rStyle w:val="VerbatimChar"/>
              </w:rPr>
              <w:t xml:space="preserve">~/.claude/CLAUDE.md</w:t>
            </w:r>
          </w:p>
        </w:tc>
        <w:tc>
          <w:tcPr/>
          <w:p>
            <w:pPr>
              <w:pStyle w:val="Compact"/>
            </w:pPr>
            <w:r>
              <w:t xml:space="preserve">Vos paramètres personnels, tous projets confondus</w:t>
            </w:r>
          </w:p>
        </w:tc>
      </w:tr>
      <w:tr>
        <w:tc>
          <w:tcPr/>
          <w:p>
            <w:pPr>
              <w:pStyle w:val="Compact"/>
            </w:pPr>
            <w:r>
              <w:rPr>
                <w:rStyle w:val="VerbatimChar"/>
              </w:rPr>
              <w:t xml:space="preserve">votre-projet/CLAUDE.md</w:t>
            </w:r>
          </w:p>
        </w:tc>
        <w:tc>
          <w:tcPr/>
          <w:p>
            <w:pPr>
              <w:pStyle w:val="Compact"/>
            </w:pPr>
            <w:r>
              <w:t xml:space="preserve">Ce projet spécifique (partagé avec l’équipe)</w:t>
            </w:r>
          </w:p>
        </w:tc>
      </w:tr>
      <w:tr>
        <w:tc>
          <w:tcPr/>
          <w:p>
            <w:pPr>
              <w:pStyle w:val="Compact"/>
            </w:pPr>
            <w:r>
              <w:rPr>
                <w:rStyle w:val="VerbatimChar"/>
              </w:rPr>
              <w:t xml:space="preserve">votre-projet/.claude/rules/</w:t>
            </w:r>
          </w:p>
        </w:tc>
        <w:tc>
          <w:tcPr/>
          <w:p>
            <w:pPr>
              <w:pStyle w:val="Compact"/>
            </w:pPr>
            <w:r>
              <w:t xml:space="preserve">Règles modulaires chargées automatiquement</w:t>
            </w:r>
          </w:p>
        </w:tc>
      </w:tr>
    </w:tbl>
    <w:p>
      <w:pPr>
        <w:pStyle w:val="BlockText"/>
      </w:pPr>
      <w:r>
        <w:rPr>
          <w:b/>
          <w:bCs/>
        </w:rPr>
        <w:t xml:space="preserve">Conseil de pro :</w:t>
      </w:r>
      <w:r>
        <w:t xml:space="preserve"> </w:t>
      </w:r>
      <w:r>
        <w:t xml:space="preserve">Gardez votre CLAUDE.md principal sous</w:t>
      </w:r>
      <w:r>
        <w:t xml:space="preserve"> </w:t>
      </w:r>
      <w:r>
        <w:rPr>
          <w:b/>
          <w:bCs/>
        </w:rPr>
        <w:t xml:space="preserve">200 lignes</w:t>
      </w:r>
      <w:r>
        <w:t xml:space="preserve">. Au-delà, Claude peut ne plus respecter toutes les instructions. Utilisez</w:t>
      </w:r>
      <w:r>
        <w:t xml:space="preserve"> </w:t>
      </w:r>
      <w:r>
        <w:rPr>
          <w:rStyle w:val="VerbatimChar"/>
        </w:rPr>
        <w:t xml:space="preserve">.claude/rules/</w:t>
      </w:r>
      <w:r>
        <w:t xml:space="preserve"> </w:t>
      </w:r>
      <w:r>
        <w:t xml:space="preserve">pour stocker les règles supplémentaires.</w:t>
      </w:r>
    </w:p>
    <w:bookmarkEnd w:id="30"/>
    <w:bookmarkStart w:id="31" w:name="que-mettre-dans-claude.md"/>
    <w:p>
      <w:pPr>
        <w:pStyle w:val="Heading3"/>
      </w:pPr>
      <w:r>
        <w:t xml:space="preserve">Que mettre dans CLAUDE.md ?</w:t>
      </w:r>
    </w:p>
    <w:p>
      <w:pPr>
        <w:pStyle w:val="FirstParagraph"/>
      </w:pPr>
      <w:r>
        <w:t xml:space="preserve">Un bon CLAUDE.md répond à trois questions fondamentales :</w:t>
      </w:r>
    </w:p>
    <w:p>
      <w:pPr>
        <w:pStyle w:val="SourceCode"/>
      </w:pPr>
      <w:r>
        <w:rPr>
          <w:rStyle w:val="FunctionTok"/>
        </w:rPr>
        <w:t xml:space="preserve"># QUOI — La nature de votre projet</w:t>
      </w:r>
      <w:r>
        <w:br/>
      </w:r>
      <w:r>
        <w:rPr>
          <w:rStyle w:val="NormalTok"/>
        </w:rPr>
        <w:t xml:space="preserve">Ce dossier contient les supports de formation en ingénierie pédagogique</w:t>
      </w:r>
      <w:r>
        <w:br/>
      </w:r>
      <w:r>
        <w:rPr>
          <w:rStyle w:val="NormalTok"/>
        </w:rPr>
        <w:t xml:space="preserve">pour le Pôle Formation UIMM-CVDL. Public cible : formateurs et ingénieurs.</w:t>
      </w:r>
      <w:r>
        <w:br/>
      </w:r>
      <w:r>
        <w:br/>
      </w:r>
      <w:r>
        <w:rPr>
          <w:rStyle w:val="FunctionTok"/>
        </w:rPr>
        <w:t xml:space="preserve"># POURQUOI — L'objectif et les contraintes</w:t>
      </w:r>
      <w:r>
        <w:br/>
      </w:r>
      <w:r>
        <w:rPr>
          <w:rStyle w:val="SpecialStringTok"/>
        </w:rPr>
        <w:t xml:space="preserve">- </w:t>
      </w:r>
      <w:r>
        <w:rPr>
          <w:rStyle w:val="NormalTok"/>
        </w:rPr>
        <w:t xml:space="preserve">Ton : formel, institutionnel, aucun emoji</w:t>
      </w:r>
      <w:r>
        <w:br/>
      </w:r>
      <w:r>
        <w:rPr>
          <w:rStyle w:val="SpecialStringTok"/>
        </w:rPr>
        <w:t xml:space="preserve">- </w:t>
      </w:r>
      <w:r>
        <w:rPr>
          <w:rStyle w:val="NormalTok"/>
        </w:rPr>
        <w:t xml:space="preserve">Langue : français uniquement</w:t>
      </w:r>
      <w:r>
        <w:br/>
      </w:r>
      <w:r>
        <w:rPr>
          <w:rStyle w:val="SpecialStringTok"/>
        </w:rPr>
        <w:t xml:space="preserve">- </w:t>
      </w:r>
      <w:r>
        <w:rPr>
          <w:rStyle w:val="NormalTok"/>
        </w:rPr>
        <w:t xml:space="preserve">Format de sortie : Markdown, paragraphes de 3 phrases max</w:t>
      </w:r>
      <w:r>
        <w:br/>
      </w:r>
      <w:r>
        <w:rPr>
          <w:rStyle w:val="SpecialStringTok"/>
        </w:rPr>
        <w:t xml:space="preserve">- </w:t>
      </w:r>
      <w:r>
        <w:rPr>
          <w:rStyle w:val="NormalTok"/>
        </w:rPr>
        <w:t xml:space="preserve">Ce que je ne veux jamais lire : jargon marketing, formules creuses</w:t>
      </w:r>
      <w:r>
        <w:br/>
      </w:r>
      <w:r>
        <w:br/>
      </w:r>
      <w:r>
        <w:rPr>
          <w:rStyle w:val="FunctionTok"/>
        </w:rPr>
        <w:t xml:space="preserve"># COMMENT — Les procédures de travail</w:t>
      </w:r>
      <w:r>
        <w:br/>
      </w:r>
      <w:r>
        <w:rPr>
          <w:rStyle w:val="SpecialStringTok"/>
        </w:rPr>
        <w:t xml:space="preserve">- </w:t>
      </w:r>
      <w:r>
        <w:rPr>
          <w:rStyle w:val="NormalTok"/>
        </w:rPr>
        <w:t xml:space="preserve">Pour créer un document : utiliser le template dans /modeles/</w:t>
      </w:r>
      <w:r>
        <w:br/>
      </w:r>
      <w:r>
        <w:rPr>
          <w:rStyle w:val="SpecialStringTok"/>
        </w:rPr>
        <w:t xml:space="preserve">- </w:t>
      </w:r>
      <w:r>
        <w:rPr>
          <w:rStyle w:val="NormalTok"/>
        </w:rPr>
        <w:t xml:space="preserve">Pour les comptes rendus : format QQOQCP obligatoire</w:t>
      </w:r>
      <w:r>
        <w:br/>
      </w:r>
      <w:r>
        <w:rPr>
          <w:rStyle w:val="SpecialStringTok"/>
        </w:rPr>
        <w:t xml:space="preserve">- </w:t>
      </w:r>
      <w:r>
        <w:rPr>
          <w:rStyle w:val="NormalTok"/>
        </w:rPr>
        <w:t xml:space="preserve">Signature de fin de courrier : "Le Pôle Formation UIMM reste à votre disposition."</w:t>
      </w:r>
    </w:p>
    <w:bookmarkEnd w:id="31"/>
    <w:bookmarkStart w:id="32" w:name="charger-des-règles-supplémentaires-avec"/>
    <w:p>
      <w:pPr>
        <w:pStyle w:val="Heading3"/>
      </w:pPr>
      <w:r>
        <w:t xml:space="preserve">Charger des règles supplémentaires avec @</w:t>
      </w:r>
    </w:p>
    <w:p>
      <w:pPr>
        <w:pStyle w:val="FirstParagraph"/>
      </w:pPr>
      <w:r>
        <w:t xml:space="preserve">Vous pouvez importer d’autres fichiers dans votre CLAUDE.md :</w:t>
      </w:r>
    </w:p>
    <w:p>
      <w:pPr>
        <w:pStyle w:val="SourceCode"/>
      </w:pPr>
      <w:r>
        <w:rPr>
          <w:rStyle w:val="NormalTok"/>
        </w:rPr>
        <w:t xml:space="preserve">@.claude/rules/charte-redactionnelle.md</w:t>
      </w:r>
      <w:r>
        <w:br/>
      </w:r>
      <w:r>
        <w:rPr>
          <w:rStyle w:val="NormalTok"/>
        </w:rPr>
        <w:t xml:space="preserve">@.claude/rules/procedures-rh.md</w:t>
      </w:r>
    </w:p>
    <w:p>
      <w:pPr>
        <w:pStyle w:val="FirstParagraph"/>
      </w:pPr>
      <w:r>
        <w:t xml:space="preserve">Ces fichiers sont chargés à la demande (lazy-loading), ce qui préserve la mémoire de travail pour les projets complexes.</w:t>
      </w:r>
    </w:p>
    <w:p>
      <w:r>
        <w:pict>
          <v:rect style="width:0;height:1.5pt" o:hralign="center" o:hrstd="t" o:hr="t"/>
        </w:pict>
      </w:r>
    </w:p>
    <w:bookmarkEnd w:id="32"/>
    <w:bookmarkEnd w:id="33"/>
    <w:bookmarkStart w:id="34" w:name="les-quatre-piliers"/>
    <w:p>
      <w:pPr>
        <w:pStyle w:val="Heading2"/>
      </w:pPr>
      <w:r>
        <w:t xml:space="preserve">5. Les quatre piliers</w:t>
      </w:r>
    </w:p>
    <w:p>
      <w:pPr>
        <w:pStyle w:val="FirstParagraph"/>
      </w:pPr>
      <w:r>
        <w:t xml:space="preserve">L’écosystème Claude Code repose sur quatre types d’objets configurables, stockés dans le dossier</w:t>
      </w:r>
      <w:r>
        <w:t xml:space="preserve"> </w:t>
      </w:r>
      <w:r>
        <w:rPr>
          <w:rStyle w:val="VerbatimChar"/>
        </w:rPr>
        <w:t xml:space="preserve">.claude/</w:t>
      </w:r>
      <w:r>
        <w:t xml:space="preserve"> </w:t>
      </w:r>
      <w:r>
        <w:t xml:space="preserve">de votre projet :</w:t>
      </w:r>
    </w:p>
    <w:p>
      <w:pPr>
        <w:pStyle w:val="SourceCode"/>
      </w:pPr>
      <w:r>
        <w:rPr>
          <w:rStyle w:val="VerbatimChar"/>
        </w:rPr>
        <w:t xml:space="preserve">votre-projet/</w:t>
      </w:r>
      <w:r>
        <w:br/>
      </w:r>
      <w:r>
        <w:rPr>
          <w:rStyle w:val="VerbatimChar"/>
        </w:rPr>
        <w:t xml:space="preserve">├── CLAUDE.md                    ← Mémoire persistante</w:t>
      </w:r>
      <w:r>
        <w:br/>
      </w:r>
      <w:r>
        <w:rPr>
          <w:rStyle w:val="VerbatimChar"/>
        </w:rPr>
        <w:t xml:space="preserve">└── .claude/</w:t>
      </w:r>
      <w:r>
        <w:br/>
      </w:r>
      <w:r>
        <w:rPr>
          <w:rStyle w:val="VerbatimChar"/>
        </w:rPr>
        <w:t xml:space="preserve">    ├── commands/                ← Raccourcis de workflow (chapitre 6)</w:t>
      </w:r>
      <w:r>
        <w:br/>
      </w:r>
      <w:r>
        <w:rPr>
          <w:rStyle w:val="VerbatimChar"/>
        </w:rPr>
        <w:t xml:space="preserve">    ├── skills/                  ← Compétences réutilisables (chapitre 7)</w:t>
      </w:r>
      <w:r>
        <w:br/>
      </w:r>
      <w:r>
        <w:rPr>
          <w:rStyle w:val="VerbatimChar"/>
        </w:rPr>
        <w:t xml:space="preserve">    ├── agents/                  ← Assistants spécialisés (chapitre 8)</w:t>
      </w:r>
      <w:r>
        <w:br/>
      </w:r>
      <w:r>
        <w:rPr>
          <w:rStyle w:val="VerbatimChar"/>
        </w:rPr>
        <w:t xml:space="preserve">    ├── hooks/                   ← Actions automatiques (chapitre 9)</w:t>
      </w:r>
      <w:r>
        <w:br/>
      </w:r>
      <w:r>
        <w:rPr>
          <w:rStyle w:val="VerbatimChar"/>
        </w:rPr>
        <w:t xml:space="preserve">    └── settings.json            ← Configuration (chapitre 11)</w:t>
      </w:r>
    </w:p>
    <w:tbl>
      <w:tblPr>
        <w:tblStyle w:val="Table"/>
        <w:tblW w:type="pct" w:w="5000"/>
        <w:tblLayout w:type="fixed"/>
        <w:tblLook w:firstRow="1" w:lastRow="0" w:firstColumn="0" w:lastColumn="0" w:noHBand="0" w:noVBand="0" w:val="0020"/>
      </w:tblPr>
      <w:tblGrid>
        <w:gridCol w:w="1473"/>
        <w:gridCol w:w="3131"/>
        <w:gridCol w:w="3315"/>
      </w:tblGrid>
      <w:tr>
        <w:trPr>
          <w:tblHeader w:val="on"/>
        </w:trPr>
        <w:tc>
          <w:tcPr/>
          <w:p>
            <w:pPr>
              <w:pStyle w:val="Compact"/>
            </w:pPr>
            <w:r>
              <w:t xml:space="preserve">Pilier</w:t>
            </w:r>
          </w:p>
        </w:tc>
        <w:tc>
          <w:tcPr/>
          <w:p>
            <w:pPr>
              <w:pStyle w:val="Compact"/>
            </w:pPr>
            <w:r>
              <w:t xml:space="preserve">Analogie métier</w:t>
            </w:r>
          </w:p>
        </w:tc>
        <w:tc>
          <w:tcPr/>
          <w:p>
            <w:pPr>
              <w:pStyle w:val="Compact"/>
            </w:pPr>
            <w:r>
              <w:t xml:space="preserve">Cas d’usage type</w:t>
            </w:r>
          </w:p>
        </w:tc>
      </w:tr>
      <w:tr>
        <w:tc>
          <w:tcPr/>
          <w:p>
            <w:pPr>
              <w:pStyle w:val="Compact"/>
            </w:pPr>
            <w:r>
              <w:rPr>
                <w:b/>
                <w:bCs/>
              </w:rPr>
              <w:t xml:space="preserve">Commands</w:t>
            </w:r>
          </w:p>
        </w:tc>
        <w:tc>
          <w:tcPr/>
          <w:p>
            <w:pPr>
              <w:pStyle w:val="Compact"/>
            </w:pPr>
            <w:r>
              <w:t xml:space="preserve">Modèle de document, template</w:t>
            </w:r>
          </w:p>
        </w:tc>
        <w:tc>
          <w:tcPr/>
          <w:p>
            <w:pPr>
              <w:pStyle w:val="Compact"/>
            </w:pPr>
            <w:r>
              <w:t xml:space="preserve">“Rédige un compte-rendu de réunion”</w:t>
            </w:r>
          </w:p>
        </w:tc>
      </w:tr>
      <w:tr>
        <w:tc>
          <w:tcPr/>
          <w:p>
            <w:pPr>
              <w:pStyle w:val="Compact"/>
            </w:pPr>
            <w:r>
              <w:rPr>
                <w:b/>
                <w:bCs/>
              </w:rPr>
              <w:t xml:space="preserve">Skills</w:t>
            </w:r>
          </w:p>
        </w:tc>
        <w:tc>
          <w:tcPr/>
          <w:p>
            <w:pPr>
              <w:pStyle w:val="Compact"/>
            </w:pPr>
            <w:r>
              <w:t xml:space="preserve">Procédure écrite, SOP</w:t>
            </w:r>
          </w:p>
        </w:tc>
        <w:tc>
          <w:tcPr/>
          <w:p>
            <w:pPr>
              <w:pStyle w:val="Compact"/>
            </w:pPr>
            <w:r>
              <w:t xml:space="preserve">Vérification orthographique avant envoi</w:t>
            </w:r>
          </w:p>
        </w:tc>
      </w:tr>
      <w:tr>
        <w:tc>
          <w:tcPr/>
          <w:p>
            <w:pPr>
              <w:pStyle w:val="Compact"/>
            </w:pPr>
            <w:r>
              <w:rPr>
                <w:b/>
                <w:bCs/>
              </w:rPr>
              <w:t xml:space="preserve">Subagents</w:t>
            </w:r>
          </w:p>
        </w:tc>
        <w:tc>
          <w:tcPr/>
          <w:p>
            <w:pPr>
              <w:pStyle w:val="Compact"/>
            </w:pPr>
            <w:r>
              <w:t xml:space="preserve">Collaborateur spécialisé</w:t>
            </w:r>
          </w:p>
        </w:tc>
        <w:tc>
          <w:tcPr/>
          <w:p>
            <w:pPr>
              <w:pStyle w:val="Compact"/>
            </w:pPr>
            <w:r>
              <w:t xml:space="preserve">Déléguer la recherche documentaire</w:t>
            </w:r>
          </w:p>
        </w:tc>
      </w:tr>
      <w:tr>
        <w:tc>
          <w:tcPr/>
          <w:p>
            <w:pPr>
              <w:pStyle w:val="Compact"/>
            </w:pPr>
            <w:r>
              <w:rPr>
                <w:b/>
                <w:bCs/>
              </w:rPr>
              <w:t xml:space="preserve">Hooks</w:t>
            </w:r>
          </w:p>
        </w:tc>
        <w:tc>
          <w:tcPr/>
          <w:p>
            <w:pPr>
              <w:pStyle w:val="Compact"/>
            </w:pPr>
            <w:r>
              <w:t xml:space="preserve">Règle automatique</w:t>
            </w:r>
          </w:p>
        </w:tc>
        <w:tc>
          <w:tcPr/>
          <w:p>
            <w:pPr>
              <w:pStyle w:val="Compact"/>
            </w:pPr>
            <w:r>
              <w:t xml:space="preserve">Sauvegarder après chaque modification</w:t>
            </w:r>
          </w:p>
        </w:tc>
      </w:tr>
    </w:tbl>
    <w:p>
      <w:r>
        <w:pict>
          <v:rect style="width:0;height:1.5pt" o:hralign="center" o:hrstd="t" o:hr="t"/>
        </w:pict>
      </w:r>
    </w:p>
    <w:bookmarkEnd w:id="34"/>
    <w:bookmarkStart w:id="38" w:name="commands-vos-raccourcis-de-workflow"/>
    <w:p>
      <w:pPr>
        <w:pStyle w:val="Heading2"/>
      </w:pPr>
      <w:r>
        <w:t xml:space="preserve">6. Commands — Vos raccourcis de workflow</w:t>
      </w:r>
    </w:p>
    <w:bookmarkStart w:id="35" w:name="définition"/>
    <w:p>
      <w:pPr>
        <w:pStyle w:val="Heading3"/>
      </w:pPr>
      <w:r>
        <w:t xml:space="preserve">Définition</w:t>
      </w:r>
    </w:p>
    <w:p>
      <w:pPr>
        <w:pStyle w:val="FirstParagraph"/>
      </w:pPr>
      <w:r>
        <w:t xml:space="preserve">Les Commands sont des</w:t>
      </w:r>
      <w:r>
        <w:t xml:space="preserve"> </w:t>
      </w:r>
      <w:r>
        <w:rPr>
          <w:b/>
          <w:bCs/>
        </w:rPr>
        <w:t xml:space="preserve">modèles de tâches</w:t>
      </w:r>
      <w:r>
        <w:t xml:space="preserve"> </w:t>
      </w:r>
      <w:r>
        <w:t xml:space="preserve">que vous invoquez avec</w:t>
      </w:r>
      <w:r>
        <w:t xml:space="preserve"> </w:t>
      </w:r>
      <w:r>
        <w:rPr>
          <w:rStyle w:val="VerbatimChar"/>
        </w:rPr>
        <w:t xml:space="preserve">/nom-de-la-commande</w:t>
      </w:r>
      <w:r>
        <w:t xml:space="preserve">. Elles injectent des instructions dans la conversation en cours sans créer un nouveau contexte.</w:t>
      </w:r>
    </w:p>
    <w:p>
      <w:pPr>
        <w:pStyle w:val="BodyText"/>
      </w:pPr>
      <w:r>
        <w:rPr>
          <w:b/>
          <w:bCs/>
        </w:rPr>
        <w:t xml:space="preserve">Analogie :</w:t>
      </w:r>
      <w:r>
        <w:t xml:space="preserve"> </w:t>
      </w:r>
      <w:r>
        <w:t xml:space="preserve">C’est comme un modèle Word pré-rempli — vous l’appelez, et Claude sait exactement ce qu’il doit faire et comment le présenter.</w:t>
      </w:r>
    </w:p>
    <w:bookmarkEnd w:id="35"/>
    <w:bookmarkStart w:id="36" w:name="créer-une-commande"/>
    <w:p>
      <w:pPr>
        <w:pStyle w:val="Heading3"/>
      </w:pPr>
      <w:r>
        <w:t xml:space="preserve">Créer une commande</w:t>
      </w:r>
    </w:p>
    <w:p>
      <w:pPr>
        <w:pStyle w:val="FirstParagraph"/>
      </w:pPr>
      <w:r>
        <w:t xml:space="preserve">Créez un fichier Markdown dans</w:t>
      </w:r>
      <w:r>
        <w:t xml:space="preserve"> </w:t>
      </w:r>
      <w:r>
        <w:rPr>
          <w:rStyle w:val="VerbatimChar"/>
        </w:rPr>
        <w:t xml:space="preserve">.claude/commands/</w:t>
      </w:r>
      <w:r>
        <w:t xml:space="preserve"> </w:t>
      </w:r>
      <w:r>
        <w:t xml:space="preserve">:</w:t>
      </w:r>
    </w:p>
    <w:p>
      <w:pPr>
        <w:pStyle w:val="BodyText"/>
      </w:pPr>
      <w:r>
        <w:rPr>
          <w:b/>
          <w:bCs/>
        </w:rPr>
        <w:t xml:space="preserve">Exemple :</w:t>
      </w:r>
      <w:r>
        <w:rPr>
          <w:b/>
          <w:bCs/>
        </w:rPr>
        <w:t xml:space="preserve"> </w:t>
      </w:r>
      <w:r>
        <w:rPr>
          <w:rStyle w:val="VerbatimChar"/>
          <w:b/>
          <w:bCs/>
        </w:rPr>
        <w:t xml:space="preserve">.claude/commands/compte-rendu.md</w:t>
      </w:r>
    </w:p>
    <w:p>
      <w:pPr>
        <w:pStyle w:val="SourceCode"/>
      </w:pPr>
      <w:r>
        <w:rPr>
          <w:rStyle w:val="CommentTok"/>
        </w:rPr>
        <w:t xml:space="preserve">---</w:t>
      </w:r>
      <w:r>
        <w:br/>
      </w:r>
      <w:r>
        <w:rPr>
          <w:rStyle w:val="AnnotationTok"/>
        </w:rPr>
        <w:t xml:space="preserve">description:</w:t>
      </w:r>
      <w:r>
        <w:rPr>
          <w:rStyle w:val="CommentTok"/>
        </w:rPr>
        <w:t xml:space="preserve"> Transforme des notes brutes en compte-rendu structuré QQOQCP</w:t>
      </w:r>
      <w:r>
        <w:br/>
      </w:r>
      <w:r>
        <w:rPr>
          <w:rStyle w:val="CommentTok"/>
        </w:rPr>
        <w:t xml:space="preserve">---</w:t>
      </w:r>
      <w:r>
        <w:br/>
      </w:r>
      <w:r>
        <w:br/>
      </w:r>
      <w:r>
        <w:rPr>
          <w:rStyle w:val="NormalTok"/>
        </w:rPr>
        <w:t xml:space="preserve">À partir des notes brutes qui suivent, génère un compte-rendu au format Markdown :</w:t>
      </w:r>
      <w:r>
        <w:br/>
      </w:r>
      <w:r>
        <w:br/>
      </w:r>
      <w:r>
        <w:rPr>
          <w:rStyle w:val="FunctionTok"/>
        </w:rPr>
        <w:t xml:space="preserve"># 1. Décisions Clés</w:t>
      </w:r>
      <w:r>
        <w:br/>
      </w:r>
      <w:r>
        <w:rPr>
          <w:rStyle w:val="NormalTok"/>
        </w:rPr>
        <w:t xml:space="preserve">(Liste des décisions actées)</w:t>
      </w:r>
      <w:r>
        <w:br/>
      </w:r>
      <w:r>
        <w:br/>
      </w:r>
      <w:r>
        <w:rPr>
          <w:rStyle w:val="FunctionTok"/>
        </w:rPr>
        <w:t xml:space="preserve"># 2. Plan d'Action (QQOQCP)</w:t>
      </w:r>
      <w:r>
        <w:br/>
      </w:r>
      <w:r>
        <w:rPr>
          <w:rStyle w:val="PreprocessorTok"/>
        </w:rPr>
        <w:t xml:space="preserve">|</w:t>
      </w:r>
      <w:r>
        <w:rPr>
          <w:rStyle w:val="NormalTok"/>
        </w:rPr>
        <w:t xml:space="preserve"> Quoi </w:t>
      </w:r>
      <w:r>
        <w:rPr>
          <w:rStyle w:val="PreprocessorTok"/>
        </w:rPr>
        <w:t xml:space="preserve">|</w:t>
      </w:r>
      <w:r>
        <w:rPr>
          <w:rStyle w:val="NormalTok"/>
        </w:rPr>
        <w:t xml:space="preserve"> Qui </w:t>
      </w:r>
      <w:r>
        <w:rPr>
          <w:rStyle w:val="PreprocessorTok"/>
        </w:rPr>
        <w:t xml:space="preserve">|</w:t>
      </w:r>
      <w:r>
        <w:rPr>
          <w:rStyle w:val="NormalTok"/>
        </w:rPr>
        <w:t xml:space="preserve"> Où </w:t>
      </w:r>
      <w:r>
        <w:rPr>
          <w:rStyle w:val="PreprocessorTok"/>
        </w:rPr>
        <w:t xml:space="preserve">|</w:t>
      </w:r>
      <w:r>
        <w:rPr>
          <w:rStyle w:val="NormalTok"/>
        </w:rPr>
        <w:t xml:space="preserve"> Quand </w:t>
      </w:r>
      <w:r>
        <w:rPr>
          <w:rStyle w:val="PreprocessorTok"/>
        </w:rPr>
        <w:t xml:space="preserve">|</w:t>
      </w:r>
      <w:r>
        <w:rPr>
          <w:rStyle w:val="NormalTok"/>
        </w:rPr>
        <w:t xml:space="preserve"> Comment </w:t>
      </w:r>
      <w:r>
        <w:rPr>
          <w:rStyle w:val="PreprocessorTok"/>
        </w:rPr>
        <w:t xml:space="preserve">|</w:t>
      </w:r>
      <w:r>
        <w:rPr>
          <w:rStyle w:val="NormalTok"/>
        </w:rPr>
        <w:t xml:space="preserve"> Pourquoi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br/>
      </w:r>
      <w:r>
        <w:rPr>
          <w:rStyle w:val="FunctionTok"/>
        </w:rPr>
        <w:t xml:space="preserve"># 3. Points en suspens</w:t>
      </w:r>
      <w:r>
        <w:br/>
      </w:r>
      <w:r>
        <w:rPr>
          <w:rStyle w:val="NormalTok"/>
        </w:rPr>
        <w:t xml:space="preserve">(Ce qui n'a pas été résolu)</w:t>
      </w:r>
      <w:r>
        <w:br/>
      </w:r>
      <w:r>
        <w:br/>
      </w:r>
      <w:r>
        <w:rPr>
          <w:rStyle w:val="NormalTok"/>
        </w:rPr>
        <w:t xml:space="preserve">**Règle absolue :** Si l'information "Qui" ou "Quand" est absente, écris "</w:t>
      </w:r>
      <w:r>
        <w:rPr>
          <w:rStyle w:val="CommentTok"/>
        </w:rPr>
        <w:t xml:space="preserve">[</w:t>
      </w:r>
      <w:r>
        <w:rPr>
          <w:rStyle w:val="OtherTok"/>
        </w:rPr>
        <w:t xml:space="preserve">À DÉFINIR</w:t>
      </w:r>
      <w:r>
        <w:rPr>
          <w:rStyle w:val="CommentTok"/>
        </w:rPr>
        <w:t xml:space="preserve">]</w:t>
      </w:r>
      <w:r>
        <w:rPr>
          <w:rStyle w:val="NormalTok"/>
        </w:rPr>
        <w:t xml:space="preserve">". Ne l'invente pas.</w:t>
      </w:r>
      <w:r>
        <w:br/>
      </w:r>
      <w:r>
        <w:br/>
      </w:r>
      <w:r>
        <w:rPr>
          <w:rStyle w:val="NormalTok"/>
        </w:rPr>
        <w:t xml:space="preserve">Notes brutes à traiter : $ARGUMENTS</w:t>
      </w:r>
    </w:p>
    <w:p>
      <w:pPr>
        <w:pStyle w:val="FirstParagraph"/>
      </w:pPr>
      <w:r>
        <w:t xml:space="preserve">Usage :</w:t>
      </w:r>
      <w:r>
        <w:t xml:space="preserve"> </w:t>
      </w:r>
      <w:r>
        <w:rPr>
          <w:rStyle w:val="VerbatimChar"/>
        </w:rPr>
        <w:t xml:space="preserve">/compte-rendu [collez vos notes ici]</w:t>
      </w:r>
    </w:p>
    <w:bookmarkEnd w:id="36"/>
    <w:bookmarkStart w:id="37" w:name="commands-intégrées-utiles"/>
    <w:p>
      <w:pPr>
        <w:pStyle w:val="Heading3"/>
      </w:pPr>
      <w:r>
        <w:t xml:space="preserve">Commands intégrées utiles</w:t>
      </w:r>
    </w:p>
    <w:p>
      <w:pPr>
        <w:pStyle w:val="FirstParagraph"/>
      </w:pPr>
      <w:r>
        <w:t xml:space="preserve">Claude Code propose des commandes prêtes à l’emploi :</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Commande</w:t>
            </w:r>
          </w:p>
        </w:tc>
        <w:tc>
          <w:tcPr/>
          <w:p>
            <w:pPr>
              <w:pStyle w:val="Compact"/>
            </w:pPr>
            <w:r>
              <w:t xml:space="preserve">Description</w:t>
            </w:r>
          </w:p>
        </w:tc>
      </w:tr>
      <w:tr>
        <w:tc>
          <w:tcPr/>
          <w:p>
            <w:pPr>
              <w:pStyle w:val="Compact"/>
            </w:pPr>
            <w:r>
              <w:rPr>
                <w:rStyle w:val="VerbatimChar"/>
              </w:rPr>
              <w:t xml:space="preserve">/review</w:t>
            </w:r>
          </w:p>
        </w:tc>
        <w:tc>
          <w:tcPr/>
          <w:p>
            <w:pPr>
              <w:pStyle w:val="Compact"/>
            </w:pPr>
            <w:r>
              <w:t xml:space="preserve">Analyse et critique un document ou du code</w:t>
            </w:r>
          </w:p>
        </w:tc>
      </w:tr>
      <w:tr>
        <w:tc>
          <w:tcPr/>
          <w:p>
            <w:pPr>
              <w:pStyle w:val="Compact"/>
            </w:pPr>
            <w:r>
              <w:rPr>
                <w:rStyle w:val="VerbatimChar"/>
              </w:rPr>
              <w:t xml:space="preserve">/security-review</w:t>
            </w:r>
          </w:p>
        </w:tc>
        <w:tc>
          <w:tcPr/>
          <w:p>
            <w:pPr>
              <w:pStyle w:val="Compact"/>
            </w:pPr>
            <w:r>
              <w:t xml:space="preserve">Audit de sécurité</w:t>
            </w:r>
          </w:p>
        </w:tc>
      </w:tr>
      <w:tr>
        <w:tc>
          <w:tcPr/>
          <w:p>
            <w:pPr>
              <w:pStyle w:val="Compact"/>
            </w:pPr>
            <w:r>
              <w:rPr>
                <w:rStyle w:val="VerbatimChar"/>
              </w:rPr>
              <w:t xml:space="preserve">/init</w:t>
            </w:r>
          </w:p>
        </w:tc>
        <w:tc>
          <w:tcPr/>
          <w:p>
            <w:pPr>
              <w:pStyle w:val="Compact"/>
            </w:pPr>
            <w:r>
              <w:t xml:space="preserve">Initialise le projet</w:t>
            </w:r>
          </w:p>
        </w:tc>
      </w:tr>
      <w:tr>
        <w:tc>
          <w:tcPr/>
          <w:p>
            <w:pPr>
              <w:pStyle w:val="Compact"/>
            </w:pPr>
            <w:r>
              <w:rPr>
                <w:rStyle w:val="VerbatimChar"/>
              </w:rPr>
              <w:t xml:space="preserve">/compact</w:t>
            </w:r>
          </w:p>
        </w:tc>
        <w:tc>
          <w:tcPr/>
          <w:p>
            <w:pPr>
              <w:pStyle w:val="Compact"/>
            </w:pPr>
            <w:r>
              <w:t xml:space="preserve">Compresse le contexte</w:t>
            </w:r>
          </w:p>
        </w:tc>
      </w:tr>
      <w:tr>
        <w:tc>
          <w:tcPr/>
          <w:p>
            <w:pPr>
              <w:pStyle w:val="Compact"/>
            </w:pPr>
            <w:r>
              <w:rPr>
                <w:rStyle w:val="VerbatimChar"/>
              </w:rPr>
              <w:t xml:space="preserve">/agents</w:t>
            </w:r>
          </w:p>
        </w:tc>
        <w:tc>
          <w:tcPr/>
          <w:p>
            <w:pPr>
              <w:pStyle w:val="Compact"/>
            </w:pPr>
            <w:r>
              <w:t xml:space="preserve">Gère les subagents</w:t>
            </w:r>
          </w:p>
        </w:tc>
      </w:tr>
      <w:tr>
        <w:tc>
          <w:tcPr/>
          <w:p>
            <w:pPr>
              <w:pStyle w:val="Compact"/>
            </w:pPr>
            <w:r>
              <w:rPr>
                <w:rStyle w:val="VerbatimChar"/>
              </w:rPr>
              <w:t xml:space="preserve">/loop</w:t>
            </w:r>
          </w:p>
        </w:tc>
        <w:tc>
          <w:tcPr/>
          <w:p>
            <w:pPr>
              <w:pStyle w:val="Compact"/>
            </w:pPr>
            <w:r>
              <w:t xml:space="preserve">Lance une tâche répétitive locale (jusqu’à 7 jours)</w:t>
            </w:r>
          </w:p>
        </w:tc>
      </w:tr>
      <w:tr>
        <w:tc>
          <w:tcPr/>
          <w:p>
            <w:pPr>
              <w:pStyle w:val="Compact"/>
            </w:pPr>
            <w:r>
              <w:rPr>
                <w:rStyle w:val="VerbatimChar"/>
              </w:rPr>
              <w:t xml:space="preserve">/schedule</w:t>
            </w:r>
          </w:p>
        </w:tc>
        <w:tc>
          <w:tcPr/>
          <w:p>
            <w:pPr>
              <w:pStyle w:val="Compact"/>
            </w:pPr>
            <w:r>
              <w:t xml:space="preserve">Planifie une tâche sur l’infrastructure cloud</w:t>
            </w:r>
          </w:p>
        </w:tc>
      </w:tr>
      <w:tr>
        <w:tc>
          <w:tcPr/>
          <w:p>
            <w:pPr>
              <w:pStyle w:val="Compact"/>
            </w:pPr>
            <w:r>
              <w:rPr>
                <w:rStyle w:val="VerbatimChar"/>
              </w:rPr>
              <w:t xml:space="preserve">/focus</w:t>
            </w:r>
          </w:p>
        </w:tc>
        <w:tc>
          <w:tcPr/>
          <w:p>
            <w:pPr>
              <w:pStyle w:val="Compact"/>
            </w:pPr>
            <w:r>
              <w:t xml:space="preserve">Cache les étapes intermédiaires, affiche uniquement le résultat final</w:t>
            </w:r>
          </w:p>
        </w:tc>
      </w:tr>
      <w:tr>
        <w:tc>
          <w:tcPr/>
          <w:p>
            <w:pPr>
              <w:pStyle w:val="Compact"/>
            </w:pPr>
            <w:r>
              <w:rPr>
                <w:rStyle w:val="VerbatimChar"/>
              </w:rPr>
              <w:t xml:space="preserve">/permissions</w:t>
            </w:r>
          </w:p>
        </w:tc>
        <w:tc>
          <w:tcPr/>
          <w:p>
            <w:pPr>
              <w:pStyle w:val="Compact"/>
            </w:pPr>
            <w:r>
              <w:t xml:space="preserve">Gère les droits d’accès aux outils</w:t>
            </w:r>
          </w:p>
        </w:tc>
      </w:tr>
      <w:tr>
        <w:tc>
          <w:tcPr/>
          <w:p>
            <w:pPr>
              <w:pStyle w:val="Compact"/>
            </w:pPr>
            <w:r>
              <w:rPr>
                <w:rStyle w:val="VerbatimChar"/>
              </w:rPr>
              <w:t xml:space="preserve">/voice</w:t>
            </w:r>
          </w:p>
        </w:tc>
        <w:tc>
          <w:tcPr/>
          <w:p>
            <w:pPr>
              <w:pStyle w:val="Compact"/>
            </w:pPr>
            <w:r>
              <w:t xml:space="preserve">Active la dictée vocale</w:t>
            </w:r>
          </w:p>
        </w:tc>
      </w:tr>
    </w:tbl>
    <w:p>
      <w:pPr>
        <w:pStyle w:val="BlockText"/>
      </w:pPr>
      <w:r>
        <w:rPr>
          <w:b/>
          <w:bCs/>
        </w:rPr>
        <w:t xml:space="preserve">Conseil :</w:t>
      </w:r>
      <w:r>
        <w:t xml:space="preserve"> </w:t>
      </w:r>
      <w:r>
        <w:t xml:space="preserve">Si vous répétez une même action plus d’une fois par jour, transformez-la en commande. C’est exactement le gain de temps que vous recherchez.</w:t>
      </w:r>
    </w:p>
    <w:p>
      <w:r>
        <w:pict>
          <v:rect style="width:0;height:1.5pt" o:hralign="center" o:hrstd="t" o:hr="t"/>
        </w:pict>
      </w:r>
    </w:p>
    <w:bookmarkEnd w:id="37"/>
    <w:bookmarkEnd w:id="38"/>
    <w:bookmarkStart w:id="44" w:name="skills-vos-compétences-réutilisables"/>
    <w:p>
      <w:pPr>
        <w:pStyle w:val="Heading2"/>
      </w:pPr>
      <w:r>
        <w:t xml:space="preserve">7. Skills — Vos compétences réutilisables</w:t>
      </w:r>
    </w:p>
    <w:bookmarkStart w:id="39" w:name="différence-avec-les-commands"/>
    <w:p>
      <w:pPr>
        <w:pStyle w:val="Heading3"/>
      </w:pPr>
      <w:r>
        <w:t xml:space="preserve">Différence avec les Commands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Commands</w:t>
            </w:r>
          </w:p>
        </w:tc>
        <w:tc>
          <w:tcPr/>
          <w:p>
            <w:pPr>
              <w:pStyle w:val="Compact"/>
            </w:pPr>
            <w:r>
              <w:t xml:space="preserve">Skills</w:t>
            </w:r>
          </w:p>
        </w:tc>
      </w:tr>
      <w:tr>
        <w:tc>
          <w:tcPr/>
          <w:p>
            <w:pPr>
              <w:pStyle w:val="Compact"/>
            </w:pPr>
            <w:r>
              <w:rPr>
                <w:b/>
                <w:bCs/>
              </w:rPr>
              <w:t xml:space="preserve">Chargement</w:t>
            </w:r>
          </w:p>
        </w:tc>
        <w:tc>
          <w:tcPr/>
          <w:p>
            <w:pPr>
              <w:pStyle w:val="Compact"/>
            </w:pPr>
            <w:r>
              <w:t xml:space="preserve">À la demande, via</w:t>
            </w:r>
            <w:r>
              <w:t xml:space="preserve"> </w:t>
            </w:r>
            <w:r>
              <w:rPr>
                <w:rStyle w:val="VerbatimChar"/>
              </w:rPr>
              <w:t xml:space="preserve">/nom</w:t>
            </w:r>
          </w:p>
        </w:tc>
        <w:tc>
          <w:tcPr/>
          <w:p>
            <w:pPr>
              <w:pStyle w:val="Compact"/>
            </w:pPr>
            <w:r>
              <w:t xml:space="preserve">À la demande ou préchargé dans un agent</w:t>
            </w:r>
          </w:p>
        </w:tc>
      </w:tr>
      <w:tr>
        <w:tc>
          <w:tcPr/>
          <w:p>
            <w:pPr>
              <w:pStyle w:val="Compact"/>
            </w:pPr>
            <w:r>
              <w:rPr>
                <w:b/>
                <w:bCs/>
              </w:rPr>
              <w:t xml:space="preserve">Contexte</w:t>
            </w:r>
          </w:p>
        </w:tc>
        <w:tc>
          <w:tcPr/>
          <w:p>
            <w:pPr>
              <w:pStyle w:val="Compact"/>
            </w:pPr>
            <w:r>
              <w:t xml:space="preserve">Dans la conversation en cours</w:t>
            </w:r>
          </w:p>
        </w:tc>
        <w:tc>
          <w:tcPr/>
          <w:p>
            <w:pPr>
              <w:pStyle w:val="Compact"/>
            </w:pPr>
            <w:r>
              <w:t xml:space="preserve">Peut être isolé (fork)</w:t>
            </w:r>
          </w:p>
        </w:tc>
      </w:tr>
      <w:tr>
        <w:tc>
          <w:tcPr/>
          <w:p>
            <w:pPr>
              <w:pStyle w:val="Compact"/>
            </w:pPr>
            <w:r>
              <w:rPr>
                <w:b/>
                <w:bCs/>
              </w:rPr>
              <w:t xml:space="preserve">Usage</w:t>
            </w:r>
          </w:p>
        </w:tc>
        <w:tc>
          <w:tcPr/>
          <w:p>
            <w:pPr>
              <w:pStyle w:val="Compact"/>
            </w:pPr>
            <w:r>
              <w:t xml:space="preserve">Workflows séquentiels</w:t>
            </w:r>
          </w:p>
        </w:tc>
        <w:tc>
          <w:tcPr/>
          <w:p>
            <w:pPr>
              <w:pStyle w:val="Compact"/>
            </w:pPr>
            <w:r>
              <w:t xml:space="preserve">Procédures spécialisées, réutilisables</w:t>
            </w:r>
          </w:p>
        </w:tc>
      </w:tr>
    </w:tbl>
    <w:bookmarkEnd w:id="39"/>
    <w:bookmarkStart w:id="40" w:name="structure-dun-skill"/>
    <w:p>
      <w:pPr>
        <w:pStyle w:val="Heading3"/>
      </w:pPr>
      <w:r>
        <w:t xml:space="preserve">Structure d’un Skill</w:t>
      </w:r>
    </w:p>
    <w:p>
      <w:pPr>
        <w:pStyle w:val="FirstParagraph"/>
      </w:pPr>
      <w:r>
        <w:t xml:space="preserve">Les Skills se créent dans</w:t>
      </w:r>
      <w:r>
        <w:t xml:space="preserve"> </w:t>
      </w:r>
      <w:r>
        <w:rPr>
          <w:rStyle w:val="VerbatimChar"/>
        </w:rPr>
        <w:t xml:space="preserve">.claude/skills/&lt;nom&gt;/SKILL.md</w:t>
      </w:r>
      <w:r>
        <w:t xml:space="preserve"> </w:t>
      </w:r>
      <w:r>
        <w:t xml:space="preserve">avec un en-tête YAML :</w:t>
      </w:r>
    </w:p>
    <w:p>
      <w:pPr>
        <w:pStyle w:val="SourceCode"/>
      </w:pPr>
      <w:r>
        <w:rPr>
          <w:rStyle w:val="CommentTok"/>
        </w:rPr>
        <w:t xml:space="preserve">---</w:t>
      </w:r>
      <w:r>
        <w:br/>
      </w:r>
      <w:r>
        <w:rPr>
          <w:rStyle w:val="AnnotationTok"/>
        </w:rPr>
        <w:t xml:space="preserve">name:</w:t>
      </w:r>
      <w:r>
        <w:rPr>
          <w:rStyle w:val="CommentTok"/>
        </w:rPr>
        <w:t xml:space="preserve"> verification-ortho</w:t>
      </w:r>
      <w:r>
        <w:br/>
      </w:r>
      <w:r>
        <w:rPr>
          <w:rStyle w:val="AnnotationTok"/>
        </w:rPr>
        <w:t xml:space="preserve">description:</w:t>
      </w:r>
      <w:r>
        <w:rPr>
          <w:rStyle w:val="CommentTok"/>
        </w:rPr>
        <w:t xml:space="preserve"> Vérifie l'orthographe et la cohérence stylistique d'un document</w:t>
      </w:r>
      <w:r>
        <w:br/>
      </w:r>
      <w:r>
        <w:rPr>
          <w:rStyle w:val="AnnotationTok"/>
        </w:rPr>
        <w:t xml:space="preserve">allowed-tools:</w:t>
      </w:r>
      <w:r>
        <w:rPr>
          <w:rStyle w:val="CommentTok"/>
        </w:rPr>
        <w:t xml:space="preserve"> Read</w:t>
      </w:r>
      <w:r>
        <w:br/>
      </w:r>
      <w:r>
        <w:rPr>
          <w:rStyle w:val="AnnotationTok"/>
        </w:rPr>
        <w:t xml:space="preserve">model:</w:t>
      </w:r>
      <w:r>
        <w:rPr>
          <w:rStyle w:val="CommentTok"/>
        </w:rPr>
        <w:t xml:space="preserve"> haiku</w:t>
      </w:r>
      <w:r>
        <w:br/>
      </w:r>
      <w:r>
        <w:rPr>
          <w:rStyle w:val="CommentTok"/>
        </w:rPr>
        <w:t xml:space="preserve">---</w:t>
      </w:r>
      <w:r>
        <w:br/>
      </w:r>
      <w:r>
        <w:br/>
      </w:r>
      <w:r>
        <w:rPr>
          <w:rStyle w:val="NormalTok"/>
        </w:rPr>
        <w:t xml:space="preserve">Analyse le document fourni et retourne :</w:t>
      </w:r>
      <w:r>
        <w:br/>
      </w:r>
      <w:r>
        <w:rPr>
          <w:rStyle w:val="SpecialStringTok"/>
        </w:rPr>
        <w:t xml:space="preserve">1. </w:t>
      </w:r>
      <w:r>
        <w:rPr>
          <w:rStyle w:val="NormalTok"/>
        </w:rPr>
        <w:t xml:space="preserve">La liste des fautes d'orthographe avec correction proposée</w:t>
      </w:r>
      <w:r>
        <w:br/>
      </w:r>
      <w:r>
        <w:rPr>
          <w:rStyle w:val="SpecialStringTok"/>
        </w:rPr>
        <w:t xml:space="preserve">2. </w:t>
      </w:r>
      <w:r>
        <w:rPr>
          <w:rStyle w:val="NormalTok"/>
        </w:rPr>
        <w:t xml:space="preserve">Les incohérences de style détectées (registre de langue, ponctuation)</w:t>
      </w:r>
      <w:r>
        <w:br/>
      </w:r>
      <w:r>
        <w:rPr>
          <w:rStyle w:val="SpecialStringTok"/>
        </w:rPr>
        <w:t xml:space="preserve">3. </w:t>
      </w:r>
      <w:r>
        <w:rPr>
          <w:rStyle w:val="NormalTok"/>
        </w:rPr>
        <w:t xml:space="preserve">Un score de qualité de 0 à 10</w:t>
      </w:r>
      <w:r>
        <w:br/>
      </w:r>
      <w:r>
        <w:br/>
      </w:r>
      <w:r>
        <w:rPr>
          <w:rStyle w:val="NormalTok"/>
        </w:rPr>
        <w:t xml:space="preserve">Fichier à analyser : $0</w:t>
      </w:r>
    </w:p>
    <w:bookmarkEnd w:id="40"/>
    <w:bookmarkStart w:id="41" w:name="champs-de-configuration-des-skills"/>
    <w:p>
      <w:pPr>
        <w:pStyle w:val="Heading3"/>
      </w:pPr>
      <w:r>
        <w:t xml:space="preserve">Champs de configuration des Skills</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Champ</w:t>
            </w:r>
          </w:p>
        </w:tc>
        <w:tc>
          <w:tcPr/>
          <w:p>
            <w:pPr>
              <w:pStyle w:val="Compact"/>
            </w:pPr>
            <w:r>
              <w:t xml:space="preserve">Rôle</w:t>
            </w:r>
          </w:p>
        </w:tc>
        <w:tc>
          <w:tcPr/>
          <w:p>
            <w:pPr>
              <w:pStyle w:val="Compact"/>
            </w:pPr>
            <w:r>
              <w:t xml:space="preserve">Exemple</w:t>
            </w:r>
          </w:p>
        </w:tc>
      </w:tr>
      <w:tr>
        <w:tc>
          <w:tcPr/>
          <w:p>
            <w:pPr>
              <w:pStyle w:val="Compact"/>
            </w:pPr>
            <w:r>
              <w:rPr>
                <w:rStyle w:val="VerbatimChar"/>
              </w:rPr>
              <w:t xml:space="preserve">name</w:t>
            </w:r>
          </w:p>
        </w:tc>
        <w:tc>
          <w:tcPr/>
          <w:p>
            <w:pPr>
              <w:pStyle w:val="Compact"/>
            </w:pPr>
            <w:r>
              <w:t xml:space="preserve">Nom affiché et commande</w:t>
            </w:r>
            <w:r>
              <w:t xml:space="preserve"> </w:t>
            </w:r>
            <w:r>
              <w:rPr>
                <w:rStyle w:val="VerbatimChar"/>
              </w:rPr>
              <w:t xml:space="preserve">/</w:t>
            </w:r>
          </w:p>
        </w:tc>
        <w:tc>
          <w:tcPr/>
          <w:p>
            <w:pPr>
              <w:pStyle w:val="Compact"/>
            </w:pPr>
            <w:r>
              <w:rPr>
                <w:rStyle w:val="VerbatimChar"/>
              </w:rPr>
              <w:t xml:space="preserve">verification-ortho</w:t>
            </w:r>
          </w:p>
        </w:tc>
      </w:tr>
      <w:tr>
        <w:tc>
          <w:tcPr/>
          <w:p>
            <w:pPr>
              <w:pStyle w:val="Compact"/>
            </w:pPr>
            <w:r>
              <w:rPr>
                <w:rStyle w:val="VerbatimChar"/>
              </w:rPr>
              <w:t xml:space="preserve">description</w:t>
            </w:r>
          </w:p>
        </w:tc>
        <w:tc>
          <w:tcPr/>
          <w:p>
            <w:pPr>
              <w:pStyle w:val="Compact"/>
            </w:pPr>
            <w:r>
              <w:t xml:space="preserve">Quand Claude doit-il l’activer ?</w:t>
            </w:r>
          </w:p>
        </w:tc>
        <w:tc>
          <w:tcPr/>
          <w:p>
            <w:pPr>
              <w:pStyle w:val="Compact"/>
            </w:pPr>
            <w:r>
              <w:t xml:space="preserve">“Vérifie l’orthographe…”</w:t>
            </w:r>
          </w:p>
        </w:tc>
      </w:tr>
      <w:tr>
        <w:tc>
          <w:tcPr/>
          <w:p>
            <w:pPr>
              <w:pStyle w:val="Compact"/>
            </w:pPr>
            <w:r>
              <w:rPr>
                <w:rStyle w:val="VerbatimChar"/>
              </w:rPr>
              <w:t xml:space="preserve">argument-hint</w:t>
            </w:r>
          </w:p>
        </w:tc>
        <w:tc>
          <w:tcPr/>
          <w:p>
            <w:pPr>
              <w:pStyle w:val="Compact"/>
            </w:pPr>
            <w:r>
              <w:t xml:space="preserve">Aide à l’autocomplétion</w:t>
            </w:r>
          </w:p>
        </w:tc>
        <w:tc>
          <w:tcPr/>
          <w:p>
            <w:pPr>
              <w:pStyle w:val="Compact"/>
            </w:pPr>
            <w:r>
              <w:rPr>
                <w:rStyle w:val="VerbatimChar"/>
              </w:rPr>
              <w:t xml:space="preserve">[nom-du-fichier]</w:t>
            </w:r>
          </w:p>
        </w:tc>
      </w:tr>
      <w:tr>
        <w:tc>
          <w:tcPr/>
          <w:p>
            <w:pPr>
              <w:pStyle w:val="Compact"/>
            </w:pPr>
            <w:r>
              <w:rPr>
                <w:rStyle w:val="VerbatimChar"/>
              </w:rPr>
              <w:t xml:space="preserve">model</w:t>
            </w:r>
          </w:p>
        </w:tc>
        <w:tc>
          <w:tcPr/>
          <w:p>
            <w:pPr>
              <w:pStyle w:val="Compact"/>
            </w:pPr>
            <w:r>
              <w:t xml:space="preserve">Modèle IA utilisé</w:t>
            </w:r>
          </w:p>
        </w:tc>
        <w:tc>
          <w:tcPr/>
          <w:p>
            <w:pPr>
              <w:pStyle w:val="Compact"/>
            </w:pPr>
            <w:r>
              <w:rPr>
                <w:rStyle w:val="VerbatimChar"/>
              </w:rPr>
              <w:t xml:space="preserve">haiku</w:t>
            </w:r>
            <w:r>
              <w:t xml:space="preserve"> </w:t>
            </w:r>
            <w:r>
              <w:t xml:space="preserve">(rapide/économique),</w:t>
            </w:r>
            <w:r>
              <w:t xml:space="preserve"> </w:t>
            </w:r>
            <w:r>
              <w:rPr>
                <w:rStyle w:val="VerbatimChar"/>
              </w:rPr>
              <w:t xml:space="preserve">opus</w:t>
            </w:r>
            <w:r>
              <w:t xml:space="preserve"> </w:t>
            </w:r>
            <w:r>
              <w:t xml:space="preserve">(puissant)</w:t>
            </w:r>
          </w:p>
        </w:tc>
      </w:tr>
      <w:tr>
        <w:tc>
          <w:tcPr/>
          <w:p>
            <w:pPr>
              <w:pStyle w:val="Compact"/>
            </w:pPr>
            <w:r>
              <w:rPr>
                <w:rStyle w:val="VerbatimChar"/>
              </w:rPr>
              <w:t xml:space="preserve">context: fork</w:t>
            </w:r>
          </w:p>
        </w:tc>
        <w:tc>
          <w:tcPr/>
          <w:p>
            <w:pPr>
              <w:pStyle w:val="Compact"/>
            </w:pPr>
            <w:r>
              <w:t xml:space="preserve">Exécute dans un contexte isolé</w:t>
            </w:r>
          </w:p>
        </w:tc>
        <w:tc>
          <w:tcPr/>
          <w:p>
            <w:pPr>
              <w:pStyle w:val="Compact"/>
            </w:pPr>
            <w:r>
              <w:t xml:space="preserve">Évite de polluer la conversation</w:t>
            </w:r>
          </w:p>
        </w:tc>
      </w:tr>
      <w:tr>
        <w:tc>
          <w:tcPr/>
          <w:p>
            <w:pPr>
              <w:pStyle w:val="Compact"/>
            </w:pPr>
            <w:r>
              <w:rPr>
                <w:rStyle w:val="VerbatimChar"/>
              </w:rPr>
              <w:t xml:space="preserve">allowed-tools</w:t>
            </w:r>
          </w:p>
        </w:tc>
        <w:tc>
          <w:tcPr/>
          <w:p>
            <w:pPr>
              <w:pStyle w:val="Compact"/>
            </w:pPr>
            <w:r>
              <w:t xml:space="preserve">Outils autorisés</w:t>
            </w:r>
          </w:p>
        </w:tc>
        <w:tc>
          <w:tcPr/>
          <w:p>
            <w:pPr>
              <w:pStyle w:val="Compact"/>
            </w:pPr>
            <w:r>
              <w:rPr>
                <w:rStyle w:val="VerbatimChar"/>
              </w:rPr>
              <w:t xml:space="preserve">Read, Write, Grep</w:t>
            </w:r>
          </w:p>
        </w:tc>
      </w:tr>
      <w:tr>
        <w:tc>
          <w:tcPr/>
          <w:p>
            <w:pPr>
              <w:pStyle w:val="Compact"/>
            </w:pPr>
            <w:r>
              <w:rPr>
                <w:rStyle w:val="VerbatimChar"/>
              </w:rPr>
              <w:t xml:space="preserve">user-invocable: false</w:t>
            </w:r>
          </w:p>
        </w:tc>
        <w:tc>
          <w:tcPr/>
          <w:p>
            <w:pPr>
              <w:pStyle w:val="Compact"/>
            </w:pPr>
            <w:r>
              <w:t xml:space="preserve">Masque du menu</w:t>
            </w:r>
            <w:r>
              <w:t xml:space="preserve"> </w:t>
            </w:r>
            <w:r>
              <w:rPr>
                <w:rStyle w:val="VerbatimChar"/>
              </w:rPr>
              <w:t xml:space="preserve">/</w:t>
            </w:r>
          </w:p>
        </w:tc>
        <w:tc>
          <w:tcPr/>
          <w:p>
            <w:pPr>
              <w:pStyle w:val="Compact"/>
            </w:pPr>
            <w:r>
              <w:t xml:space="preserve">Utilisé comme connaissance pour un agent</w:t>
            </w:r>
          </w:p>
        </w:tc>
      </w:tr>
      <w:tr>
        <w:tc>
          <w:tcPr/>
          <w:p>
            <w:pPr>
              <w:pStyle w:val="Compact"/>
            </w:pPr>
            <w:r>
              <w:rPr>
                <w:rStyle w:val="VerbatimChar"/>
              </w:rPr>
              <w:t xml:space="preserve">hooks</w:t>
            </w:r>
          </w:p>
        </w:tc>
        <w:tc>
          <w:tcPr/>
          <w:p>
            <w:pPr>
              <w:pStyle w:val="Compact"/>
            </w:pPr>
            <w:r>
              <w:t xml:space="preserve">Actions déclenchées pendant l’exécution</w:t>
            </w:r>
          </w:p>
        </w:tc>
        <w:tc>
          <w:tcPr/>
          <w:p>
            <w:pPr>
              <w:pStyle w:val="Compact"/>
            </w:pPr>
            <w:r>
              <w:t xml:space="preserve">Notification de fin, log</w:t>
            </w:r>
          </w:p>
        </w:tc>
      </w:tr>
    </w:tbl>
    <w:bookmarkEnd w:id="41"/>
    <w:bookmarkStart w:id="42" w:name="variables-disponibles-dans-un-skill"/>
    <w:p>
      <w:pPr>
        <w:pStyle w:val="Heading3"/>
      </w:pPr>
      <w:r>
        <w:t xml:space="preserve">Variables disponibles dans un Skill</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Variable</w:t>
            </w:r>
          </w:p>
        </w:tc>
        <w:tc>
          <w:tcPr/>
          <w:p>
            <w:pPr>
              <w:pStyle w:val="Compact"/>
            </w:pPr>
            <w:r>
              <w:t xml:space="preserve">Valeur</w:t>
            </w:r>
          </w:p>
        </w:tc>
      </w:tr>
      <w:tr>
        <w:tc>
          <w:tcPr/>
          <w:p>
            <w:pPr>
              <w:pStyle w:val="Compact"/>
            </w:pPr>
            <w:r>
              <w:rPr>
                <w:rStyle w:val="VerbatimChar"/>
              </w:rPr>
              <w:t xml:space="preserve">$ARGUMENTS</w:t>
            </w:r>
          </w:p>
        </w:tc>
        <w:tc>
          <w:tcPr/>
          <w:p>
            <w:pPr>
              <w:pStyle w:val="Compact"/>
            </w:pPr>
            <w:r>
              <w:t xml:space="preserve">Tous les arguments passés lors de l’invocation</w:t>
            </w:r>
          </w:p>
        </w:tc>
      </w:tr>
      <w:tr>
        <w:tc>
          <w:tcPr/>
          <w:p>
            <w:pPr>
              <w:pStyle w:val="Compact"/>
            </w:pPr>
            <w:r>
              <w:rPr>
                <w:rStyle w:val="VerbatimChar"/>
              </w:rPr>
              <w:t xml:space="preserve">$0</w:t>
            </w:r>
            <w:r>
              <w:t xml:space="preserve">,</w:t>
            </w:r>
            <w:r>
              <w:t xml:space="preserve"> </w:t>
            </w:r>
            <w:r>
              <w:rPr>
                <w:rStyle w:val="VerbatimChar"/>
              </w:rPr>
              <w:t xml:space="preserve">$1</w:t>
            </w:r>
            <w:r>
              <w:t xml:space="preserve">…</w:t>
            </w:r>
          </w:p>
        </w:tc>
        <w:tc>
          <w:tcPr/>
          <w:p>
            <w:pPr>
              <w:pStyle w:val="Compact"/>
            </w:pPr>
            <w:r>
              <w:t xml:space="preserve">Argument par position</w:t>
            </w:r>
          </w:p>
        </w:tc>
      </w:tr>
      <w:tr>
        <w:tc>
          <w:tcPr/>
          <w:p>
            <w:pPr>
              <w:pStyle w:val="Compact"/>
            </w:pPr>
            <w:r>
              <w:rPr>
                <w:rStyle w:val="VerbatimChar"/>
              </w:rPr>
              <w:t xml:space="preserve">!`commande`</w:t>
            </w:r>
          </w:p>
        </w:tc>
        <w:tc>
          <w:tcPr/>
          <w:p>
            <w:pPr>
              <w:pStyle w:val="Compact"/>
            </w:pPr>
            <w:r>
              <w:t xml:space="preserve">Résultat d’une commande shell injectée dynamiquement</w:t>
            </w:r>
          </w:p>
        </w:tc>
      </w:tr>
    </w:tbl>
    <w:p>
      <w:pPr>
        <w:pStyle w:val="BodyText"/>
      </w:pPr>
      <w:r>
        <w:rPr>
          <w:b/>
          <w:bCs/>
        </w:rPr>
        <w:t xml:space="preserve">Exemple pratique :</w:t>
      </w:r>
    </w:p>
    <w:p>
      <w:pPr>
        <w:pStyle w:val="SourceCode"/>
      </w:pPr>
      <w:r>
        <w:rPr>
          <w:rStyle w:val="CommentTok"/>
        </w:rPr>
        <w:t xml:space="preserve">---</w:t>
      </w:r>
      <w:r>
        <w:br/>
      </w:r>
      <w:r>
        <w:rPr>
          <w:rStyle w:val="AnnotationTok"/>
        </w:rPr>
        <w:t xml:space="preserve">name:</w:t>
      </w:r>
      <w:r>
        <w:rPr>
          <w:rStyle w:val="CommentTok"/>
        </w:rPr>
        <w:t xml:space="preserve"> date-du-jour</w:t>
      </w:r>
      <w:r>
        <w:br/>
      </w:r>
      <w:r>
        <w:rPr>
          <w:rStyle w:val="AnnotationTok"/>
        </w:rPr>
        <w:t xml:space="preserve">description:</w:t>
      </w:r>
      <w:r>
        <w:rPr>
          <w:rStyle w:val="CommentTok"/>
        </w:rPr>
        <w:t xml:space="preserve"> Rappelle la date et l'heure actuelles</w:t>
      </w:r>
      <w:r>
        <w:br/>
      </w:r>
      <w:r>
        <w:rPr>
          <w:rStyle w:val="CommentTok"/>
        </w:rPr>
        <w:t xml:space="preserve">---</w:t>
      </w:r>
      <w:r>
        <w:br/>
      </w:r>
      <w:r>
        <w:br/>
      </w:r>
      <w:r>
        <w:rPr>
          <w:rStyle w:val="NormalTok"/>
        </w:rPr>
        <w:t xml:space="preserve">Voici le contexte temporal actuel :</w:t>
      </w:r>
      <w:r>
        <w:br/>
      </w:r>
      <w:r>
        <w:rPr>
          <w:rStyle w:val="NormalTok"/>
        </w:rPr>
        <w:t xml:space="preserve">!</w:t>
      </w:r>
      <w:r>
        <w:rPr>
          <w:rStyle w:val="InformationTok"/>
        </w:rPr>
        <w:t xml:space="preserve">`date "+%d/%m/%Y %H:%M"`</w:t>
      </w:r>
      <w:r>
        <w:br/>
      </w:r>
      <w:r>
        <w:br/>
      </w:r>
      <w:r>
        <w:rPr>
          <w:rStyle w:val="NormalTok"/>
        </w:rPr>
        <w:t xml:space="preserve">Utilise cette information dans ta réponse.</w:t>
      </w:r>
    </w:p>
    <w:bookmarkEnd w:id="42"/>
    <w:bookmarkStart w:id="43" w:name="portée-et-priorité-des-skills"/>
    <w:p>
      <w:pPr>
        <w:pStyle w:val="Heading3"/>
      </w:pPr>
      <w:r>
        <w:t xml:space="preserve">Portée et priorité des Skills</w:t>
      </w:r>
    </w:p>
    <w:p>
      <w:pPr>
        <w:pStyle w:val="FirstParagraph"/>
      </w:pPr>
      <w:r>
        <w:t xml:space="preserve">Si un Skill du même nom existe à plusieurs endroits, la priorité est :</w:t>
      </w:r>
    </w:p>
    <w:p>
      <w:pPr>
        <w:pStyle w:val="Compact"/>
        <w:numPr>
          <w:ilvl w:val="0"/>
          <w:numId w:val="1004"/>
        </w:numPr>
      </w:pPr>
      <w:r>
        <w:rPr>
          <w:rStyle w:val="VerbatimChar"/>
        </w:rPr>
        <w:t xml:space="preserve">.claude/skills/</w:t>
      </w:r>
      <w:r>
        <w:t xml:space="preserve"> </w:t>
      </w:r>
      <w:r>
        <w:t xml:space="preserve">(projet en cours) — priorité maximale</w:t>
      </w:r>
    </w:p>
    <w:p>
      <w:pPr>
        <w:pStyle w:val="Compact"/>
        <w:numPr>
          <w:ilvl w:val="0"/>
          <w:numId w:val="1004"/>
        </w:numPr>
      </w:pPr>
      <w:r>
        <w:rPr>
          <w:rStyle w:val="VerbatimChar"/>
        </w:rPr>
        <w:t xml:space="preserve">~/.claude/skills/</w:t>
      </w:r>
      <w:r>
        <w:t xml:space="preserve"> </w:t>
      </w:r>
      <w:r>
        <w:t xml:space="preserve">(tous vos projets)</w:t>
      </w:r>
    </w:p>
    <w:p>
      <w:pPr>
        <w:pStyle w:val="Compact"/>
        <w:numPr>
          <w:ilvl w:val="0"/>
          <w:numId w:val="1004"/>
        </w:numPr>
      </w:pPr>
      <w:r>
        <w:t xml:space="preserve">Skills de plugins installés — priorité minimale</w:t>
      </w:r>
    </w:p>
    <w:p>
      <w:r>
        <w:pict>
          <v:rect style="width:0;height:1.5pt" o:hralign="center" o:hrstd="t" o:hr="t"/>
        </w:pict>
      </w:r>
    </w:p>
    <w:bookmarkEnd w:id="43"/>
    <w:bookmarkEnd w:id="44"/>
    <w:bookmarkStart w:id="51" w:name="Xf2c72e5ae5162681683d5ff7d009b58e7650234"/>
    <w:p>
      <w:pPr>
        <w:pStyle w:val="Heading2"/>
      </w:pPr>
      <w:r>
        <w:t xml:space="preserve">8. Subagents — Déléguer à des assistants spécialisés</w:t>
      </w:r>
    </w:p>
    <w:bookmarkStart w:id="45" w:name="quest-ce-quun-subagent"/>
    <w:p>
      <w:pPr>
        <w:pStyle w:val="Heading3"/>
      </w:pPr>
      <w:r>
        <w:t xml:space="preserve">Qu’est-ce qu’un Subagent ?</w:t>
      </w:r>
    </w:p>
    <w:p>
      <w:pPr>
        <w:pStyle w:val="FirstParagraph"/>
      </w:pPr>
      <w:r>
        <w:t xml:space="preserve">Un Subagent est un</w:t>
      </w:r>
      <w:r>
        <w:t xml:space="preserve"> </w:t>
      </w:r>
      <w:r>
        <w:rPr>
          <w:b/>
          <w:bCs/>
        </w:rPr>
        <w:t xml:space="preserve">assistant IA spécialisé</w:t>
      </w:r>
      <w:r>
        <w:t xml:space="preserve"> </w:t>
      </w:r>
      <w:r>
        <w:t xml:space="preserve">qui travaille dans son propre contexte isolé. Vous lui déléguez une tâche, il l’exécute de manière autonome, puis vous rend son résultat.</w:t>
      </w:r>
    </w:p>
    <w:p>
      <w:pPr>
        <w:pStyle w:val="BodyText"/>
      </w:pPr>
      <w:r>
        <w:rPr>
          <w:b/>
          <w:bCs/>
        </w:rPr>
        <w:t xml:space="preserve">Analogie :</w:t>
      </w:r>
      <w:r>
        <w:t xml:space="preserve"> </w:t>
      </w:r>
      <w:r>
        <w:t xml:space="preserve">Vous êtes le chef de projet. Vous avez un assistant en charge de la documentation, un autre de la veille réglementaire, un autre du suivi des prestataires. Chacun a ses outils et son périmètre. Vous leur confiez des tâches sans tout faire vous-même.</w:t>
      </w:r>
    </w:p>
    <w:bookmarkEnd w:id="45"/>
    <w:bookmarkStart w:id="46" w:name="agents-intégrés-à-claude-code"/>
    <w:p>
      <w:pPr>
        <w:pStyle w:val="Heading3"/>
      </w:pPr>
      <w:r>
        <w:t xml:space="preserve">Agents intégrés à Claude Code</w:t>
      </w:r>
    </w:p>
    <w:p>
      <w:pPr>
        <w:pStyle w:val="FirstParagraph"/>
      </w:pPr>
      <w:r>
        <w:t xml:space="preserve">Claude Code propose des agents prêts à l’emploi :</w:t>
      </w:r>
    </w:p>
    <w:tbl>
      <w:tblPr>
        <w:tblStyle w:val="Table"/>
        <w:tblW w:type="pct" w:w="5000"/>
        <w:tblLayout w:type="fixed"/>
        <w:tblLook w:firstRow="1" w:lastRow="0" w:firstColumn="0" w:lastColumn="0" w:noHBand="0" w:noVBand="0" w:val="0020"/>
      </w:tblPr>
      <w:tblGrid>
        <w:gridCol w:w="2640"/>
        <w:gridCol w:w="2262"/>
        <w:gridCol w:w="3017"/>
      </w:tblGrid>
      <w:tr>
        <w:trPr>
          <w:tblHeader w:val="on"/>
        </w:trPr>
        <w:tc>
          <w:tcPr/>
          <w:p>
            <w:pPr>
              <w:pStyle w:val="Compact"/>
            </w:pPr>
            <w:r>
              <w:t xml:space="preserve">Agent</w:t>
            </w:r>
          </w:p>
        </w:tc>
        <w:tc>
          <w:tcPr/>
          <w:p>
            <w:pPr>
              <w:pStyle w:val="Compact"/>
            </w:pPr>
            <w:r>
              <w:t xml:space="preserve">Rôle</w:t>
            </w:r>
          </w:p>
        </w:tc>
        <w:tc>
          <w:tcPr/>
          <w:p>
            <w:pPr>
              <w:pStyle w:val="Compact"/>
            </w:pPr>
            <w:r>
              <w:t xml:space="preserve">Modèle</w:t>
            </w:r>
          </w:p>
        </w:tc>
      </w:tr>
      <w:tr>
        <w:tc>
          <w:tcPr/>
          <w:p>
            <w:pPr>
              <w:pStyle w:val="Compact"/>
            </w:pPr>
            <w:r>
              <w:rPr>
                <w:rStyle w:val="VerbatimChar"/>
              </w:rPr>
              <w:t xml:space="preserve">general-purpose</w:t>
            </w:r>
          </w:p>
        </w:tc>
        <w:tc>
          <w:tcPr/>
          <w:p>
            <w:pPr>
              <w:pStyle w:val="Compact"/>
            </w:pPr>
            <w:r>
              <w:t xml:space="preserve">Tâches complexes multi-étapes</w:t>
            </w:r>
          </w:p>
        </w:tc>
        <w:tc>
          <w:tcPr/>
          <w:p>
            <w:pPr>
              <w:pStyle w:val="Compact"/>
            </w:pPr>
            <w:r>
              <w:t xml:space="preserve">Hérite</w:t>
            </w:r>
          </w:p>
        </w:tc>
      </w:tr>
      <w:tr>
        <w:tc>
          <w:tcPr/>
          <w:p>
            <w:pPr>
              <w:pStyle w:val="Compact"/>
            </w:pPr>
            <w:r>
              <w:rPr>
                <w:rStyle w:val="VerbatimChar"/>
              </w:rPr>
              <w:t xml:space="preserve">Explore</w:t>
            </w:r>
          </w:p>
        </w:tc>
        <w:tc>
          <w:tcPr/>
          <w:p>
            <w:pPr>
              <w:pStyle w:val="Compact"/>
            </w:pPr>
            <w:r>
              <w:t xml:space="preserve">Exploration rapide de fichiers (lecture seule)</w:t>
            </w:r>
          </w:p>
        </w:tc>
        <w:tc>
          <w:tcPr/>
          <w:p>
            <w:pPr>
              <w:pStyle w:val="Compact"/>
            </w:pPr>
            <w:r>
              <w:t xml:space="preserve">Haiku</w:t>
            </w:r>
          </w:p>
        </w:tc>
      </w:tr>
      <w:tr>
        <w:tc>
          <w:tcPr/>
          <w:p>
            <w:pPr>
              <w:pStyle w:val="Compact"/>
            </w:pPr>
            <w:r>
              <w:rPr>
                <w:rStyle w:val="VerbatimChar"/>
              </w:rPr>
              <w:t xml:space="preserve">Plan</w:t>
            </w:r>
          </w:p>
        </w:tc>
        <w:tc>
          <w:tcPr/>
          <w:p>
            <w:pPr>
              <w:pStyle w:val="Compact"/>
            </w:pPr>
            <w:r>
              <w:t xml:space="preserve">Conception d’un plan avant exécution</w:t>
            </w:r>
          </w:p>
        </w:tc>
        <w:tc>
          <w:tcPr/>
          <w:p>
            <w:pPr>
              <w:pStyle w:val="Compact"/>
            </w:pPr>
            <w:r>
              <w:t xml:space="preserve">Hérite</w:t>
            </w:r>
          </w:p>
        </w:tc>
      </w:tr>
      <w:tr>
        <w:tc>
          <w:tcPr/>
          <w:p>
            <w:pPr>
              <w:pStyle w:val="Compact"/>
            </w:pPr>
            <w:r>
              <w:rPr>
                <w:rStyle w:val="VerbatimChar"/>
              </w:rPr>
              <w:t xml:space="preserve">claude-code-guide</w:t>
            </w:r>
          </w:p>
        </w:tc>
        <w:tc>
          <w:tcPr/>
          <w:p>
            <w:pPr>
              <w:pStyle w:val="Compact"/>
            </w:pPr>
            <w:r>
              <w:t xml:space="preserve">Répond à vos questions sur Claude Code</w:t>
            </w:r>
          </w:p>
        </w:tc>
        <w:tc>
          <w:tcPr/>
          <w:p>
            <w:pPr>
              <w:pStyle w:val="Compact"/>
            </w:pPr>
            <w:r>
              <w:t xml:space="preserve">Hérite</w:t>
            </w:r>
          </w:p>
        </w:tc>
      </w:tr>
    </w:tbl>
    <w:bookmarkEnd w:id="46"/>
    <w:bookmarkStart w:id="47" w:name="créer-un-subagent-personnalisé"/>
    <w:p>
      <w:pPr>
        <w:pStyle w:val="Heading3"/>
      </w:pPr>
      <w:r>
        <w:t xml:space="preserve">Créer un Subagent personnalisé</w:t>
      </w:r>
    </w:p>
    <w:p>
      <w:pPr>
        <w:pStyle w:val="FirstParagraph"/>
      </w:pPr>
      <w:r>
        <w:t xml:space="preserve">Créez un fichier dans</w:t>
      </w:r>
      <w:r>
        <w:t xml:space="preserve"> </w:t>
      </w:r>
      <w:r>
        <w:rPr>
          <w:rStyle w:val="VerbatimChar"/>
        </w:rPr>
        <w:t xml:space="preserve">.claude/agents/</w:t>
      </w:r>
      <w:r>
        <w:t xml:space="preserve"> </w:t>
      </w:r>
      <w:r>
        <w:t xml:space="preserve">:</w:t>
      </w:r>
    </w:p>
    <w:p>
      <w:pPr>
        <w:pStyle w:val="BodyText"/>
      </w:pPr>
      <w:r>
        <w:rPr>
          <w:b/>
          <w:bCs/>
        </w:rPr>
        <w:t xml:space="preserve">Exemple :</w:t>
      </w:r>
      <w:r>
        <w:rPr>
          <w:b/>
          <w:bCs/>
        </w:rPr>
        <w:t xml:space="preserve"> </w:t>
      </w:r>
      <w:r>
        <w:rPr>
          <w:rStyle w:val="VerbatimChar"/>
          <w:b/>
          <w:bCs/>
        </w:rPr>
        <w:t xml:space="preserve">.claude/agents/veille-documentaire.md</w:t>
      </w:r>
    </w:p>
    <w:p>
      <w:pPr>
        <w:pStyle w:val="SourceCode"/>
      </w:pPr>
      <w:r>
        <w:rPr>
          <w:rStyle w:val="CommentTok"/>
        </w:rPr>
        <w:t xml:space="preserve">---</w:t>
      </w:r>
      <w:r>
        <w:br/>
      </w:r>
      <w:r>
        <w:rPr>
          <w:rStyle w:val="AnnotationTok"/>
        </w:rPr>
        <w:t xml:space="preserve">name:</w:t>
      </w:r>
      <w:r>
        <w:rPr>
          <w:rStyle w:val="CommentTok"/>
        </w:rPr>
        <w:t xml:space="preserve"> veille-documentaire</w:t>
      </w:r>
      <w:r>
        <w:br/>
      </w:r>
      <w:r>
        <w:rPr>
          <w:rStyle w:val="AnnotationTok"/>
        </w:rPr>
        <w:t xml:space="preserve">description:</w:t>
      </w:r>
      <w:r>
        <w:rPr>
          <w:rStyle w:val="CommentTok"/>
        </w:rPr>
        <w:t xml:space="preserve"> Recherche et synthétise des informations documentaires sur demande</w:t>
      </w:r>
      <w:r>
        <w:br/>
      </w:r>
      <w:r>
        <w:rPr>
          <w:rStyle w:val="AnnotationTok"/>
        </w:rPr>
        <w:t xml:space="preserve">tools:</w:t>
      </w:r>
      <w:r>
        <w:rPr>
          <w:rStyle w:val="CommentTok"/>
        </w:rPr>
        <w:t xml:space="preserve"> Read, Grep, Glob, WebFetch</w:t>
      </w:r>
      <w:r>
        <w:br/>
      </w:r>
      <w:r>
        <w:rPr>
          <w:rStyle w:val="AnnotationTok"/>
        </w:rPr>
        <w:t xml:space="preserve">model:</w:t>
      </w:r>
      <w:r>
        <w:rPr>
          <w:rStyle w:val="CommentTok"/>
        </w:rPr>
        <w:t xml:space="preserve"> sonnet</w:t>
      </w:r>
      <w:r>
        <w:br/>
      </w:r>
      <w:r>
        <w:rPr>
          <w:rStyle w:val="AnnotationTok"/>
        </w:rPr>
        <w:t xml:space="preserve">color:</w:t>
      </w:r>
      <w:r>
        <w:rPr>
          <w:rStyle w:val="CommentTok"/>
        </w:rPr>
        <w:t xml:space="preserve"> teal</w:t>
      </w:r>
      <w:r>
        <w:br/>
      </w:r>
      <w:r>
        <w:rPr>
          <w:rStyle w:val="CommentTok"/>
        </w:rPr>
        <w:t xml:space="preserve">---</w:t>
      </w:r>
      <w:r>
        <w:br/>
      </w:r>
      <w:r>
        <w:br/>
      </w:r>
      <w:r>
        <w:rPr>
          <w:rStyle w:val="NormalTok"/>
        </w:rPr>
        <w:t xml:space="preserve">Tu es un assistant spécialisé en veille documentaire.</w:t>
      </w:r>
      <w:r>
        <w:br/>
      </w:r>
      <w:r>
        <w:rPr>
          <w:rStyle w:val="NormalTok"/>
        </w:rPr>
        <w:t xml:space="preserve">Lorsqu'on te confie une recherche, tu :</w:t>
      </w:r>
      <w:r>
        <w:br/>
      </w:r>
      <w:r>
        <w:rPr>
          <w:rStyle w:val="SpecialStringTok"/>
        </w:rPr>
        <w:t xml:space="preserve">1. </w:t>
      </w:r>
      <w:r>
        <w:rPr>
          <w:rStyle w:val="NormalTok"/>
        </w:rPr>
        <w:t xml:space="preserve">Explores systématiquement les documents disponibles</w:t>
      </w:r>
      <w:r>
        <w:br/>
      </w:r>
      <w:r>
        <w:rPr>
          <w:rStyle w:val="SpecialStringTok"/>
        </w:rPr>
        <w:t xml:space="preserve">2. </w:t>
      </w:r>
      <w:r>
        <w:rPr>
          <w:rStyle w:val="NormalTok"/>
        </w:rPr>
        <w:t xml:space="preserve">Identifies les informations pertinentes</w:t>
      </w:r>
      <w:r>
        <w:br/>
      </w:r>
      <w:r>
        <w:rPr>
          <w:rStyle w:val="SpecialStringTok"/>
        </w:rPr>
        <w:t xml:space="preserve">3. </w:t>
      </w:r>
      <w:r>
        <w:rPr>
          <w:rStyle w:val="NormalTok"/>
        </w:rPr>
        <w:t xml:space="preserve">Produis une synthèse structurée avec sources</w:t>
      </w:r>
      <w:r>
        <w:br/>
      </w:r>
      <w:r>
        <w:br/>
      </w:r>
      <w:r>
        <w:rPr>
          <w:rStyle w:val="NormalTok"/>
        </w:rPr>
        <w:t xml:space="preserve">Ne génère jamais d'information non trouvée dans les documents.</w:t>
      </w:r>
    </w:p>
    <w:bookmarkEnd w:id="47"/>
    <w:bookmarkStart w:id="48" w:name="champs-de-configuration-des-subagents"/>
    <w:p>
      <w:pPr>
        <w:pStyle w:val="Heading3"/>
      </w:pPr>
      <w:r>
        <w:t xml:space="preserve">Champs de configuration des Subagents</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Champ</w:t>
            </w:r>
          </w:p>
        </w:tc>
        <w:tc>
          <w:tcPr/>
          <w:p>
            <w:pPr>
              <w:pStyle w:val="Compact"/>
            </w:pPr>
            <w:r>
              <w:t xml:space="preserve">Rôle</w:t>
            </w:r>
          </w:p>
        </w:tc>
      </w:tr>
      <w:tr>
        <w:tc>
          <w:tcPr/>
          <w:p>
            <w:pPr>
              <w:pStyle w:val="Compact"/>
            </w:pPr>
            <w:r>
              <w:rPr>
                <w:rStyle w:val="VerbatimChar"/>
              </w:rPr>
              <w:t xml:space="preserve">name</w:t>
            </w:r>
          </w:p>
        </w:tc>
        <w:tc>
          <w:tcPr/>
          <w:p>
            <w:pPr>
              <w:pStyle w:val="Compact"/>
            </w:pPr>
            <w:r>
              <w:t xml:space="preserve">Identifiant unique (minuscules, tirets)</w:t>
            </w:r>
          </w:p>
        </w:tc>
      </w:tr>
      <w:tr>
        <w:tc>
          <w:tcPr/>
          <w:p>
            <w:pPr>
              <w:pStyle w:val="Compact"/>
            </w:pPr>
            <w:r>
              <w:rPr>
                <w:rStyle w:val="VerbatimChar"/>
              </w:rPr>
              <w:t xml:space="preserve">description</w:t>
            </w:r>
          </w:p>
        </w:tc>
        <w:tc>
          <w:tcPr/>
          <w:p>
            <w:pPr>
              <w:pStyle w:val="Compact"/>
            </w:pPr>
            <w:r>
              <w:t xml:space="preserve">Quand invoquer cet agent — écrivez</w:t>
            </w:r>
            <w:r>
              <w:t xml:space="preserve"> </w:t>
            </w:r>
            <w:r>
              <w:t xml:space="preserve">“PROACTIVELY”</w:t>
            </w:r>
            <w:r>
              <w:t xml:space="preserve"> </w:t>
            </w:r>
            <w:r>
              <w:t xml:space="preserve">pour une invocation automatique</w:t>
            </w:r>
          </w:p>
        </w:tc>
      </w:tr>
      <w:tr>
        <w:tc>
          <w:tcPr/>
          <w:p>
            <w:pPr>
              <w:pStyle w:val="Compact"/>
            </w:pPr>
            <w:r>
              <w:rPr>
                <w:rStyle w:val="VerbatimChar"/>
              </w:rPr>
              <w:t xml:space="preserve">tools</w:t>
            </w:r>
          </w:p>
        </w:tc>
        <w:tc>
          <w:tcPr/>
          <w:p>
            <w:pPr>
              <w:pStyle w:val="Compact"/>
            </w:pPr>
            <w:r>
              <w:t xml:space="preserve">Liste des outils autorisés (Read, Write, Bash, WebFetch…)</w:t>
            </w:r>
          </w:p>
        </w:tc>
      </w:tr>
      <w:tr>
        <w:tc>
          <w:tcPr/>
          <w:p>
            <w:pPr>
              <w:pStyle w:val="Compact"/>
            </w:pPr>
            <w:r>
              <w:rPr>
                <w:rStyle w:val="VerbatimChar"/>
              </w:rPr>
              <w:t xml:space="preserve">disallowedTools</w:t>
            </w:r>
          </w:p>
        </w:tc>
        <w:tc>
          <w:tcPr/>
          <w:p>
            <w:pPr>
              <w:pStyle w:val="Compact"/>
            </w:pPr>
            <w:r>
              <w:t xml:space="preserve">Outils explicitement interdits</w:t>
            </w:r>
          </w:p>
        </w:tc>
      </w:tr>
      <w:tr>
        <w:tc>
          <w:tcPr/>
          <w:p>
            <w:pPr>
              <w:pStyle w:val="Compact"/>
            </w:pPr>
            <w:r>
              <w:rPr>
                <w:rStyle w:val="VerbatimChar"/>
              </w:rPr>
              <w:t xml:space="preserve">model</w:t>
            </w:r>
          </w:p>
        </w:tc>
        <w:tc>
          <w:tcPr/>
          <w:p>
            <w:pPr>
              <w:pStyle w:val="Compact"/>
            </w:pPr>
            <w:r>
              <w:rPr>
                <w:rStyle w:val="VerbatimChar"/>
              </w:rPr>
              <w:t xml:space="preserve">haiku</w:t>
            </w:r>
            <w:r>
              <w:t xml:space="preserve">,</w:t>
            </w:r>
            <w:r>
              <w:t xml:space="preserve"> </w:t>
            </w:r>
            <w:r>
              <w:rPr>
                <w:rStyle w:val="VerbatimChar"/>
              </w:rPr>
              <w:t xml:space="preserve">sonnet</w:t>
            </w:r>
            <w:r>
              <w:t xml:space="preserve">,</w:t>
            </w:r>
            <w:r>
              <w:t xml:space="preserve"> </w:t>
            </w:r>
            <w:r>
              <w:rPr>
                <w:rStyle w:val="VerbatimChar"/>
              </w:rPr>
              <w:t xml:space="preserve">opus</w:t>
            </w:r>
            <w:r>
              <w:t xml:space="preserve">, ou</w:t>
            </w:r>
            <w:r>
              <w:t xml:space="preserve"> </w:t>
            </w:r>
            <w:r>
              <w:rPr>
                <w:rStyle w:val="VerbatimChar"/>
              </w:rPr>
              <w:t xml:space="preserve">inherit</w:t>
            </w:r>
          </w:p>
        </w:tc>
      </w:tr>
      <w:tr>
        <w:tc>
          <w:tcPr/>
          <w:p>
            <w:pPr>
              <w:pStyle w:val="Compact"/>
            </w:pPr>
            <w:r>
              <w:rPr>
                <w:rStyle w:val="VerbatimChar"/>
              </w:rPr>
              <w:t xml:space="preserve">permissionMode</w:t>
            </w:r>
          </w:p>
        </w:tc>
        <w:tc>
          <w:tcPr/>
          <w:p>
            <w:pPr>
              <w:pStyle w:val="Compact"/>
            </w:pPr>
            <w:r>
              <w:rPr>
                <w:rStyle w:val="VerbatimChar"/>
              </w:rPr>
              <w:t xml:space="preserve">acceptEdits</w:t>
            </w:r>
            <w:r>
              <w:t xml:space="preserve"> </w:t>
            </w:r>
            <w:r>
              <w:t xml:space="preserve">(valide auto),</w:t>
            </w:r>
            <w:r>
              <w:t xml:space="preserve"> </w:t>
            </w:r>
            <w:r>
              <w:rPr>
                <w:rStyle w:val="VerbatimChar"/>
              </w:rPr>
              <w:t xml:space="preserve">plan</w:t>
            </w:r>
            <w:r>
              <w:t xml:space="preserve"> </w:t>
            </w:r>
            <w:r>
              <w:t xml:space="preserve">(propose seulement)</w:t>
            </w:r>
          </w:p>
        </w:tc>
      </w:tr>
      <w:tr>
        <w:tc>
          <w:tcPr/>
          <w:p>
            <w:pPr>
              <w:pStyle w:val="Compact"/>
            </w:pPr>
            <w:r>
              <w:rPr>
                <w:rStyle w:val="VerbatimChar"/>
              </w:rPr>
              <w:t xml:space="preserve">maxTurns</w:t>
            </w:r>
          </w:p>
        </w:tc>
        <w:tc>
          <w:tcPr/>
          <w:p>
            <w:pPr>
              <w:pStyle w:val="Compact"/>
            </w:pPr>
            <w:r>
              <w:t xml:space="preserve">Nombre max d’échanges avant arrêt</w:t>
            </w:r>
          </w:p>
        </w:tc>
      </w:tr>
      <w:tr>
        <w:tc>
          <w:tcPr/>
          <w:p>
            <w:pPr>
              <w:pStyle w:val="Compact"/>
            </w:pPr>
            <w:r>
              <w:rPr>
                <w:rStyle w:val="VerbatimChar"/>
              </w:rPr>
              <w:t xml:space="preserve">skills</w:t>
            </w:r>
          </w:p>
        </w:tc>
        <w:tc>
          <w:tcPr/>
          <w:p>
            <w:pPr>
              <w:pStyle w:val="Compact"/>
            </w:pPr>
            <w:r>
              <w:t xml:space="preserve">Skills préchargés dans le contexte de l’agent</w:t>
            </w:r>
          </w:p>
        </w:tc>
      </w:tr>
      <w:tr>
        <w:tc>
          <w:tcPr/>
          <w:p>
            <w:pPr>
              <w:pStyle w:val="Compact"/>
            </w:pPr>
            <w:r>
              <w:rPr>
                <w:rStyle w:val="VerbatimChar"/>
              </w:rPr>
              <w:t xml:space="preserve">memory</w:t>
            </w:r>
          </w:p>
        </w:tc>
        <w:tc>
          <w:tcPr/>
          <w:p>
            <w:pPr>
              <w:pStyle w:val="Compact"/>
            </w:pPr>
            <w:r>
              <w:t xml:space="preserve">Mémoire persistante :</w:t>
            </w:r>
            <w:r>
              <w:t xml:space="preserve"> </w:t>
            </w:r>
            <w:r>
              <w:rPr>
                <w:rStyle w:val="VerbatimChar"/>
              </w:rPr>
              <w:t xml:space="preserve">user</w:t>
            </w:r>
            <w:r>
              <w:t xml:space="preserve">,</w:t>
            </w:r>
            <w:r>
              <w:t xml:space="preserve"> </w:t>
            </w:r>
            <w:r>
              <w:rPr>
                <w:rStyle w:val="VerbatimChar"/>
              </w:rPr>
              <w:t xml:space="preserve">project</w:t>
            </w:r>
            <w:r>
              <w:t xml:space="preserve">, ou</w:t>
            </w:r>
            <w:r>
              <w:t xml:space="preserve"> </w:t>
            </w:r>
            <w:r>
              <w:rPr>
                <w:rStyle w:val="VerbatimChar"/>
              </w:rPr>
              <w:t xml:space="preserve">local</w:t>
            </w:r>
          </w:p>
        </w:tc>
      </w:tr>
      <w:tr>
        <w:tc>
          <w:tcPr/>
          <w:p>
            <w:pPr>
              <w:pStyle w:val="Compact"/>
            </w:pPr>
            <w:r>
              <w:rPr>
                <w:rStyle w:val="VerbatimChar"/>
              </w:rPr>
              <w:t xml:space="preserve">background</w:t>
            </w:r>
          </w:p>
        </w:tc>
        <w:tc>
          <w:tcPr/>
          <w:p>
            <w:pPr>
              <w:pStyle w:val="Compact"/>
            </w:pPr>
            <w:r>
              <w:rPr>
                <w:rStyle w:val="VerbatimChar"/>
              </w:rPr>
              <w:t xml:space="preserve">true</w:t>
            </w:r>
            <w:r>
              <w:t xml:space="preserve"> </w:t>
            </w:r>
            <w:r>
              <w:t xml:space="preserve">pour exécution en tâche de fond</w:t>
            </w:r>
          </w:p>
        </w:tc>
      </w:tr>
      <w:tr>
        <w:tc>
          <w:tcPr/>
          <w:p>
            <w:pPr>
              <w:pStyle w:val="Compact"/>
            </w:pPr>
            <w:r>
              <w:rPr>
                <w:rStyle w:val="VerbatimChar"/>
              </w:rPr>
              <w:t xml:space="preserve">isolation: worktree</w:t>
            </w:r>
          </w:p>
        </w:tc>
        <w:tc>
          <w:tcPr/>
          <w:p>
            <w:pPr>
              <w:pStyle w:val="Compact"/>
            </w:pPr>
            <w:r>
              <w:t xml:space="preserve">Travaille sur une copie isolée du projet</w:t>
            </w:r>
          </w:p>
        </w:tc>
      </w:tr>
      <w:tr>
        <w:tc>
          <w:tcPr/>
          <w:p>
            <w:pPr>
              <w:pStyle w:val="Compact"/>
            </w:pPr>
            <w:r>
              <w:rPr>
                <w:rStyle w:val="VerbatimChar"/>
              </w:rPr>
              <w:t xml:space="preserve">color</w:t>
            </w:r>
          </w:p>
        </w:tc>
        <w:tc>
          <w:tcPr/>
          <w:p>
            <w:pPr>
              <w:pStyle w:val="Compact"/>
            </w:pPr>
            <w:r>
              <w:t xml:space="preserve">Couleur d’affichage dans le terminal</w:t>
            </w:r>
          </w:p>
        </w:tc>
      </w:tr>
    </w:tbl>
    <w:bookmarkEnd w:id="48"/>
    <w:bookmarkStart w:id="49" w:name="portée-de-la-mémoire-des-agents"/>
    <w:p>
      <w:pPr>
        <w:pStyle w:val="Heading3"/>
      </w:pPr>
      <w:r>
        <w:t xml:space="preserve">Portée de la mémoire des agents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Scope</w:t>
            </w:r>
          </w:p>
        </w:tc>
        <w:tc>
          <w:tcPr/>
          <w:p>
            <w:pPr>
              <w:pStyle w:val="Compact"/>
            </w:pPr>
            <w:r>
              <w:t xml:space="preserve">Stockage</w:t>
            </w:r>
          </w:p>
        </w:tc>
        <w:tc>
          <w:tcPr/>
          <w:p>
            <w:pPr>
              <w:pStyle w:val="Compact"/>
            </w:pPr>
            <w:r>
              <w:t xml:space="preserve">Partagé avec l’équipe ?</w:t>
            </w:r>
          </w:p>
        </w:tc>
      </w:tr>
      <w:tr>
        <w:tc>
          <w:tcPr/>
          <w:p>
            <w:pPr>
              <w:pStyle w:val="Compact"/>
            </w:pPr>
            <w:r>
              <w:rPr>
                <w:rStyle w:val="VerbatimChar"/>
              </w:rPr>
              <w:t xml:space="preserve">user</w:t>
            </w:r>
          </w:p>
        </w:tc>
        <w:tc>
          <w:tcPr/>
          <w:p>
            <w:pPr>
              <w:pStyle w:val="Compact"/>
            </w:pPr>
            <w:r>
              <w:rPr>
                <w:rStyle w:val="VerbatimChar"/>
              </w:rPr>
              <w:t xml:space="preserve">~/.claude/agent-memory/&lt;nom&gt;/</w:t>
            </w:r>
          </w:p>
        </w:tc>
        <w:tc>
          <w:tcPr/>
          <w:p>
            <w:pPr>
              <w:pStyle w:val="Compact"/>
            </w:pPr>
            <w:r>
              <w:t xml:space="preserve">Non</w:t>
            </w:r>
          </w:p>
        </w:tc>
      </w:tr>
      <w:tr>
        <w:tc>
          <w:tcPr/>
          <w:p>
            <w:pPr>
              <w:pStyle w:val="Compact"/>
            </w:pPr>
            <w:r>
              <w:rPr>
                <w:rStyle w:val="VerbatimChar"/>
              </w:rPr>
              <w:t xml:space="preserve">project</w:t>
            </w:r>
          </w:p>
        </w:tc>
        <w:tc>
          <w:tcPr/>
          <w:p>
            <w:pPr>
              <w:pStyle w:val="Compact"/>
            </w:pPr>
            <w:r>
              <w:rPr>
                <w:rStyle w:val="VerbatimChar"/>
              </w:rPr>
              <w:t xml:space="preserve">.claude/agent-memory/&lt;nom&gt;/</w:t>
            </w:r>
          </w:p>
        </w:tc>
        <w:tc>
          <w:tcPr/>
          <w:p>
            <w:pPr>
              <w:pStyle w:val="Compact"/>
            </w:pPr>
            <w:r>
              <w:t xml:space="preserve">Oui (versionnée)</w:t>
            </w:r>
          </w:p>
        </w:tc>
      </w:tr>
      <w:tr>
        <w:tc>
          <w:tcPr/>
          <w:p>
            <w:pPr>
              <w:pStyle w:val="Compact"/>
            </w:pPr>
            <w:r>
              <w:rPr>
                <w:rStyle w:val="VerbatimChar"/>
              </w:rPr>
              <w:t xml:space="preserve">local</w:t>
            </w:r>
          </w:p>
        </w:tc>
        <w:tc>
          <w:tcPr/>
          <w:p>
            <w:pPr>
              <w:pStyle w:val="Compact"/>
            </w:pPr>
            <w:r>
              <w:rPr>
                <w:rStyle w:val="VerbatimChar"/>
              </w:rPr>
              <w:t xml:space="preserve">.claude/agent-memory-local/&lt;nom&gt;/</w:t>
            </w:r>
          </w:p>
        </w:tc>
        <w:tc>
          <w:tcPr/>
          <w:p>
            <w:pPr>
              <w:pStyle w:val="Compact"/>
            </w:pPr>
            <w:r>
              <w:t xml:space="preserve">Non</w:t>
            </w:r>
          </w:p>
        </w:tc>
      </w:tr>
    </w:tbl>
    <w:bookmarkEnd w:id="49"/>
    <w:bookmarkStart w:id="50" w:name="invoquer-un-agent"/>
    <w:p>
      <w:pPr>
        <w:pStyle w:val="Heading3"/>
      </w:pPr>
      <w:r>
        <w:t xml:space="preserve">Invoquer un agent</w:t>
      </w:r>
    </w:p>
    <w:p>
      <w:pPr>
        <w:pStyle w:val="FirstParagraph"/>
      </w:pPr>
      <w:r>
        <w:t xml:space="preserve">Pour déléguer une tâche à un agent, dites simplement à Claude :</w:t>
      </w:r>
    </w:p>
    <w:p>
      <w:pPr>
        <w:pStyle w:val="BlockText"/>
      </w:pPr>
      <w:r>
        <w:t xml:space="preserve">“Utilise l’agent veille-documentaire pour trouver toutes les références à la norme ISO 9001 dans mes documents.”</w:t>
      </w:r>
    </w:p>
    <w:p>
      <w:pPr>
        <w:pStyle w:val="FirstParagraph"/>
      </w:pPr>
      <w:r>
        <w:t xml:space="preserve">Ou depuis un script :</w:t>
      </w:r>
    </w:p>
    <w:p>
      <w:pPr>
        <w:pStyle w:val="SourceCode"/>
      </w:pPr>
      <w:r>
        <w:rPr>
          <w:rStyle w:val="VerbatimChar"/>
        </w:rPr>
        <w:t xml:space="preserve">Task(subagent_type="veille-documentaire", description="...", prompt="...")</w:t>
      </w:r>
    </w:p>
    <w:p>
      <w:pPr>
        <w:pStyle w:val="BlockText"/>
      </w:pPr>
      <w:r>
        <w:rPr>
          <w:b/>
          <w:bCs/>
        </w:rPr>
        <w:t xml:space="preserve">Règle critique :</w:t>
      </w:r>
      <w:r>
        <w:t xml:space="preserve"> </w:t>
      </w:r>
      <w:r>
        <w:t xml:space="preserve">Les Subagents ne peuvent pas s’invoquer entre eux via le terminal. Ils communiquent uniquement via l’outil Agent (anciennement Task). Évitez les formulations vagues comme</w:t>
      </w:r>
      <w:r>
        <w:t xml:space="preserve"> </w:t>
      </w:r>
      <w:r>
        <w:t xml:space="preserve">“lancer”</w:t>
      </w:r>
      <w:r>
        <w:t xml:space="preserve"> </w:t>
      </w:r>
      <w:r>
        <w:t xml:space="preserve">qui pourraient être interprétées comme une commande bash.</w:t>
      </w:r>
    </w:p>
    <w:p>
      <w:pPr>
        <w:pStyle w:val="BlockText"/>
      </w:pPr>
      <w:r>
        <w:rPr>
          <w:b/>
          <w:bCs/>
        </w:rPr>
        <w:t xml:space="preserve">Conseil de productivité :</w:t>
      </w:r>
      <w:r>
        <w:t xml:space="preserve"> </w:t>
      </w:r>
      <w:r>
        <w:t xml:space="preserve">Utilisez</w:t>
      </w:r>
      <w:r>
        <w:t xml:space="preserve"> </w:t>
      </w:r>
      <w:r>
        <w:t xml:space="preserve">“use subagents”</w:t>
      </w:r>
      <w:r>
        <w:t xml:space="preserve"> </w:t>
      </w:r>
      <w:r>
        <w:t xml:space="preserve">pour déléguer une tâche lourde et garder votre conversation principale légère et réactive.</w:t>
      </w:r>
    </w:p>
    <w:p>
      <w:r>
        <w:pict>
          <v:rect style="width:0;height:1.5pt" o:hralign="center" o:hrstd="t" o:hr="t"/>
        </w:pict>
      </w:r>
    </w:p>
    <w:bookmarkEnd w:id="50"/>
    <w:bookmarkEnd w:id="51"/>
    <w:bookmarkStart w:id="56" w:name="Xdadb28c00f5c09e7386a923d8fffb9016272a72"/>
    <w:p>
      <w:pPr>
        <w:pStyle w:val="Heading2"/>
      </w:pPr>
      <w:r>
        <w:t xml:space="preserve">9. Hooks — Automatiser les actions récurrentes</w:t>
      </w:r>
    </w:p>
    <w:bookmarkStart w:id="52" w:name="quest-ce-quun-hook"/>
    <w:p>
      <w:pPr>
        <w:pStyle w:val="Heading3"/>
      </w:pPr>
      <w:r>
        <w:t xml:space="preserve">Qu’est-ce qu’un Hook ?</w:t>
      </w:r>
    </w:p>
    <w:p>
      <w:pPr>
        <w:pStyle w:val="FirstParagraph"/>
      </w:pPr>
      <w:r>
        <w:t xml:space="preserve">Les Hooks sont des</w:t>
      </w:r>
      <w:r>
        <w:t xml:space="preserve"> </w:t>
      </w:r>
      <w:r>
        <w:rPr>
          <w:b/>
          <w:bCs/>
        </w:rPr>
        <w:t xml:space="preserve">déclencheurs automatiques</w:t>
      </w:r>
      <w:r>
        <w:t xml:space="preserve"> </w:t>
      </w:r>
      <w:r>
        <w:t xml:space="preserve">: quand un événement précis se produit dans Claude Code, une action définie s’exécute automatiquement — sans que vous ayez à y penser.</w:t>
      </w:r>
    </w:p>
    <w:p>
      <w:pPr>
        <w:pStyle w:val="BodyText"/>
      </w:pPr>
      <w:r>
        <w:rPr>
          <w:b/>
          <w:bCs/>
        </w:rPr>
        <w:t xml:space="preserve">Analogie :</w:t>
      </w:r>
      <w:r>
        <w:t xml:space="preserve"> </w:t>
      </w:r>
      <w:r>
        <w:t xml:space="preserve">Comme une alarme qui déclenche une lumière verte quand la porte est verrouillée. Vous n’avez pas à vérifier manuellement, le système s’en charge.</w:t>
      </w:r>
    </w:p>
    <w:bookmarkEnd w:id="52"/>
    <w:bookmarkStart w:id="53" w:name="événements-disponibles"/>
    <w:p>
      <w:pPr>
        <w:pStyle w:val="Heading3"/>
      </w:pPr>
      <w:r>
        <w:t xml:space="preserve">Événements disponibles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Événement</w:t>
            </w:r>
          </w:p>
        </w:tc>
        <w:tc>
          <w:tcPr/>
          <w:p>
            <w:pPr>
              <w:pStyle w:val="Compact"/>
            </w:pPr>
            <w:r>
              <w:t xml:space="preserve">Quand il se déclenche</w:t>
            </w:r>
          </w:p>
        </w:tc>
      </w:tr>
      <w:tr>
        <w:tc>
          <w:tcPr/>
          <w:p>
            <w:pPr>
              <w:pStyle w:val="Compact"/>
            </w:pPr>
            <w:r>
              <w:rPr>
                <w:rStyle w:val="VerbatimChar"/>
              </w:rPr>
              <w:t xml:space="preserve">PreToolUse</w:t>
            </w:r>
          </w:p>
        </w:tc>
        <w:tc>
          <w:tcPr/>
          <w:p>
            <w:pPr>
              <w:pStyle w:val="Compact"/>
            </w:pPr>
            <w:r>
              <w:t xml:space="preserve">Avant qu’un outil soit utilisé</w:t>
            </w:r>
          </w:p>
        </w:tc>
      </w:tr>
      <w:tr>
        <w:tc>
          <w:tcPr/>
          <w:p>
            <w:pPr>
              <w:pStyle w:val="Compact"/>
            </w:pPr>
            <w:r>
              <w:rPr>
                <w:rStyle w:val="VerbatimChar"/>
              </w:rPr>
              <w:t xml:space="preserve">PostToolUse</w:t>
            </w:r>
          </w:p>
        </w:tc>
        <w:tc>
          <w:tcPr/>
          <w:p>
            <w:pPr>
              <w:pStyle w:val="Compact"/>
            </w:pPr>
            <w:r>
              <w:t xml:space="preserve">Après qu’un outil a été utilisé</w:t>
            </w:r>
          </w:p>
        </w:tc>
      </w:tr>
      <w:tr>
        <w:tc>
          <w:tcPr/>
          <w:p>
            <w:pPr>
              <w:pStyle w:val="Compact"/>
            </w:pPr>
            <w:r>
              <w:rPr>
                <w:rStyle w:val="VerbatimChar"/>
              </w:rPr>
              <w:t xml:space="preserve">UserPromptSubmit</w:t>
            </w:r>
          </w:p>
        </w:tc>
        <w:tc>
          <w:tcPr/>
          <w:p>
            <w:pPr>
              <w:pStyle w:val="Compact"/>
            </w:pPr>
            <w:r>
              <w:t xml:space="preserve">Quand vous envoyez un message</w:t>
            </w:r>
          </w:p>
        </w:tc>
      </w:tr>
      <w:tr>
        <w:tc>
          <w:tcPr/>
          <w:p>
            <w:pPr>
              <w:pStyle w:val="Compact"/>
            </w:pPr>
            <w:r>
              <w:rPr>
                <w:rStyle w:val="VerbatimChar"/>
              </w:rPr>
              <w:t xml:space="preserve">Stop</w:t>
            </w:r>
          </w:p>
        </w:tc>
        <w:tc>
          <w:tcPr/>
          <w:p>
            <w:pPr>
              <w:pStyle w:val="Compact"/>
            </w:pPr>
            <w:r>
              <w:t xml:space="preserve">Quand Claude termine sa réponse</w:t>
            </w:r>
          </w:p>
        </w:tc>
      </w:tr>
      <w:tr>
        <w:tc>
          <w:tcPr/>
          <w:p>
            <w:pPr>
              <w:pStyle w:val="Compact"/>
            </w:pPr>
            <w:r>
              <w:rPr>
                <w:rStyle w:val="VerbatimChar"/>
              </w:rPr>
              <w:t xml:space="preserve">SubagentStart</w:t>
            </w:r>
          </w:p>
        </w:tc>
        <w:tc>
          <w:tcPr/>
          <w:p>
            <w:pPr>
              <w:pStyle w:val="Compact"/>
            </w:pPr>
            <w:r>
              <w:t xml:space="preserve">Quand un agent démarre</w:t>
            </w:r>
          </w:p>
        </w:tc>
      </w:tr>
      <w:tr>
        <w:tc>
          <w:tcPr/>
          <w:p>
            <w:pPr>
              <w:pStyle w:val="Compact"/>
            </w:pPr>
            <w:r>
              <w:rPr>
                <w:rStyle w:val="VerbatimChar"/>
              </w:rPr>
              <w:t xml:space="preserve">SubagentStop</w:t>
            </w:r>
          </w:p>
        </w:tc>
        <w:tc>
          <w:tcPr/>
          <w:p>
            <w:pPr>
              <w:pStyle w:val="Compact"/>
            </w:pPr>
            <w:r>
              <w:t xml:space="preserve">Quand un agent se termine</w:t>
            </w:r>
          </w:p>
        </w:tc>
      </w:tr>
      <w:tr>
        <w:tc>
          <w:tcPr/>
          <w:p>
            <w:pPr>
              <w:pStyle w:val="Compact"/>
            </w:pPr>
            <w:r>
              <w:rPr>
                <w:rStyle w:val="VerbatimChar"/>
              </w:rPr>
              <w:t xml:space="preserve">SessionStart</w:t>
            </w:r>
          </w:p>
        </w:tc>
        <w:tc>
          <w:tcPr/>
          <w:p>
            <w:pPr>
              <w:pStyle w:val="Compact"/>
            </w:pPr>
            <w:r>
              <w:t xml:space="preserve">Au lancement d’une session</w:t>
            </w:r>
          </w:p>
        </w:tc>
      </w:tr>
      <w:tr>
        <w:tc>
          <w:tcPr/>
          <w:p>
            <w:pPr>
              <w:pStyle w:val="Compact"/>
            </w:pPr>
            <w:r>
              <w:rPr>
                <w:rStyle w:val="VerbatimChar"/>
              </w:rPr>
              <w:t xml:space="preserve">SessionEnd</w:t>
            </w:r>
          </w:p>
        </w:tc>
        <w:tc>
          <w:tcPr/>
          <w:p>
            <w:pPr>
              <w:pStyle w:val="Compact"/>
            </w:pPr>
            <w:r>
              <w:t xml:space="preserve">À la fermeture d’une session</w:t>
            </w:r>
          </w:p>
        </w:tc>
      </w:tr>
      <w:tr>
        <w:tc>
          <w:tcPr/>
          <w:p>
            <w:pPr>
              <w:pStyle w:val="Compact"/>
            </w:pPr>
            <w:r>
              <w:rPr>
                <w:rStyle w:val="VerbatimChar"/>
              </w:rPr>
              <w:t xml:space="preserve">Notification</w:t>
            </w:r>
          </w:p>
        </w:tc>
        <w:tc>
          <w:tcPr/>
          <w:p>
            <w:pPr>
              <w:pStyle w:val="Compact"/>
            </w:pPr>
            <w:r>
              <w:t xml:space="preserve">Quand Claude envoie une notification</w:t>
            </w:r>
          </w:p>
        </w:tc>
      </w:tr>
      <w:tr>
        <w:tc>
          <w:tcPr/>
          <w:p>
            <w:pPr>
              <w:pStyle w:val="Compact"/>
            </w:pPr>
            <w:r>
              <w:rPr>
                <w:rStyle w:val="VerbatimChar"/>
              </w:rPr>
              <w:t xml:space="preserve">TaskCompleted</w:t>
            </w:r>
          </w:p>
        </w:tc>
        <w:tc>
          <w:tcPr/>
          <w:p>
            <w:pPr>
              <w:pStyle w:val="Compact"/>
            </w:pPr>
            <w:r>
              <w:t xml:space="preserve">Quand une tâche est complète</w:t>
            </w:r>
          </w:p>
        </w:tc>
      </w:tr>
    </w:tbl>
    <w:bookmarkEnd w:id="53"/>
    <w:bookmarkStart w:id="54" w:name="exemples-concrets-de-hooks"/>
    <w:p>
      <w:pPr>
        <w:pStyle w:val="Heading3"/>
      </w:pPr>
      <w:r>
        <w:t xml:space="preserve">Exemples concrets de Hooks</w:t>
      </w:r>
    </w:p>
    <w:p>
      <w:pPr>
        <w:pStyle w:val="FirstParagraph"/>
      </w:pPr>
      <w:r>
        <w:rPr>
          <w:b/>
          <w:bCs/>
        </w:rPr>
        <w:t xml:space="preserve">Notification sonore à la fin d’une tâche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"Stop"</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"afplay /System/Library/Sounds/Glass.aiff"</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Formatage automatique après chaque modification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"Write"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"prettier --write $FILE"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Bloquer les commandes destructives :</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"./scripts/verifier-commande-dangereuse.sh"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4"/>
    <w:bookmarkStart w:id="55" w:name="désactiver-les-hooks"/>
    <w:p>
      <w:pPr>
        <w:pStyle w:val="Heading3"/>
      </w:pPr>
      <w:r>
        <w:t xml:space="preserve">Désactiver les Hooks</w:t>
      </w:r>
    </w:p>
    <w:p>
      <w:pPr>
        <w:pStyle w:val="FirstParagraph"/>
      </w:pPr>
      <w:r>
        <w:t xml:space="preserve">Si vous avez besoin de désactiver temporairement tous les hooks, ajoutez dans</w:t>
      </w:r>
      <w:r>
        <w:t xml:space="preserve"> </w:t>
      </w:r>
      <w:r>
        <w:rPr>
          <w:rStyle w:val="VerbatimChar"/>
        </w:rPr>
        <w:t xml:space="preserve">.claude/settings.local.json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"disableAllHooks"</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55"/>
    <w:bookmarkEnd w:id="56"/>
    <w:bookmarkStart w:id="61" w:name="X0beca0171c73e85629268355c3bd4d086ee8cf0"/>
    <w:p>
      <w:pPr>
        <w:pStyle w:val="Heading2"/>
      </w:pPr>
      <w:r>
        <w:t xml:space="preserve">10. MCP Servers — Connecter Claude à vos outils</w:t>
      </w:r>
    </w:p>
    <w:bookmarkStart w:id="57" w:name="quest-ce-quun-mcp-server"/>
    <w:p>
      <w:pPr>
        <w:pStyle w:val="Heading3"/>
      </w:pPr>
      <w:r>
        <w:t xml:space="preserve">Qu’est-ce qu’un MCP Server ?</w:t>
      </w:r>
    </w:p>
    <w:p>
      <w:pPr>
        <w:pStyle w:val="FirstParagraph"/>
      </w:pPr>
      <w:r>
        <w:t xml:space="preserve">MCP (Model Context Protocol) est le standard qui permet à Claude de</w:t>
      </w:r>
      <w:r>
        <w:t xml:space="preserve"> </w:t>
      </w:r>
      <w:r>
        <w:rPr>
          <w:b/>
          <w:bCs/>
        </w:rPr>
        <w:t xml:space="preserve">se connecter à vos outils du quotidien</w:t>
      </w:r>
      <w:r>
        <w:t xml:space="preserve"> </w:t>
      </w:r>
      <w:r>
        <w:t xml:space="preserve">: messagerie, agenda, bases de données, logiciels métiers.</w:t>
      </w:r>
    </w:p>
    <w:p>
      <w:pPr>
        <w:pStyle w:val="BodyText"/>
      </w:pPr>
      <w:r>
        <w:rPr>
          <w:b/>
          <w:bCs/>
        </w:rPr>
        <w:t xml:space="preserve">Analogie :</w:t>
      </w:r>
      <w:r>
        <w:t xml:space="preserve"> </w:t>
      </w:r>
      <w:r>
        <w:t xml:space="preserve">Sans MCP, Claude vit dans une bulle. Avec MCP, il peut consulter votre agenda, lire vos e-mails, interroger votre base de données RH — sans que vous ayez à copier-coller les informations.</w:t>
      </w:r>
    </w:p>
    <w:bookmarkEnd w:id="57"/>
    <w:bookmarkStart w:id="58" w:name="exemples-de-connecteurs-populaires"/>
    <w:p>
      <w:pPr>
        <w:pStyle w:val="Heading3"/>
      </w:pPr>
      <w:r>
        <w:t xml:space="preserve">Exemples de connecteurs populaires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Connecteur</w:t>
            </w:r>
          </w:p>
        </w:tc>
        <w:tc>
          <w:tcPr/>
          <w:p>
            <w:pPr>
              <w:pStyle w:val="Compact"/>
            </w:pPr>
            <w:r>
              <w:t xml:space="preserve">Ce que Claude peut faire</w:t>
            </w:r>
          </w:p>
        </w:tc>
      </w:tr>
      <w:tr>
        <w:tc>
          <w:tcPr/>
          <w:p>
            <w:pPr>
              <w:pStyle w:val="Compact"/>
            </w:pPr>
            <w:r>
              <w:rPr>
                <w:b/>
                <w:bCs/>
              </w:rPr>
              <w:t xml:space="preserve">Gmail / Outlook</w:t>
            </w:r>
          </w:p>
        </w:tc>
        <w:tc>
          <w:tcPr/>
          <w:p>
            <w:pPr>
              <w:pStyle w:val="Compact"/>
            </w:pPr>
            <w:r>
              <w:t xml:space="preserve">Lire, rédiger, envoyer des e-mails</w:t>
            </w:r>
          </w:p>
        </w:tc>
      </w:tr>
      <w:tr>
        <w:tc>
          <w:tcPr/>
          <w:p>
            <w:pPr>
              <w:pStyle w:val="Compact"/>
            </w:pPr>
            <w:r>
              <w:rPr>
                <w:b/>
                <w:bCs/>
              </w:rPr>
              <w:t xml:space="preserve">Google Calendar / Outlook Calendar</w:t>
            </w:r>
          </w:p>
        </w:tc>
        <w:tc>
          <w:tcPr/>
          <w:p>
            <w:pPr>
              <w:pStyle w:val="Compact"/>
            </w:pPr>
            <w:r>
              <w:t xml:space="preserve">Lire l’agenda, créer des événements</w:t>
            </w:r>
          </w:p>
        </w:tc>
      </w:tr>
      <w:tr>
        <w:tc>
          <w:tcPr/>
          <w:p>
            <w:pPr>
              <w:pStyle w:val="Compact"/>
            </w:pPr>
            <w:r>
              <w:rPr>
                <w:b/>
                <w:bCs/>
              </w:rPr>
              <w:t xml:space="preserve">Slack / Teams</w:t>
            </w:r>
          </w:p>
        </w:tc>
        <w:tc>
          <w:tcPr/>
          <w:p>
            <w:pPr>
              <w:pStyle w:val="Compact"/>
            </w:pPr>
            <w:r>
              <w:t xml:space="preserve">Lire et envoyer des messages</w:t>
            </w:r>
          </w:p>
        </w:tc>
      </w:tr>
      <w:tr>
        <w:tc>
          <w:tcPr/>
          <w:p>
            <w:pPr>
              <w:pStyle w:val="Compact"/>
            </w:pPr>
            <w:r>
              <w:rPr>
                <w:b/>
                <w:bCs/>
              </w:rPr>
              <w:t xml:space="preserve">Notion / Confluence</w:t>
            </w:r>
          </w:p>
        </w:tc>
        <w:tc>
          <w:tcPr/>
          <w:p>
            <w:pPr>
              <w:pStyle w:val="Compact"/>
            </w:pPr>
            <w:r>
              <w:t xml:space="preserve">Accéder à vos bases de connaissances</w:t>
            </w:r>
          </w:p>
        </w:tc>
      </w:tr>
      <w:tr>
        <w:tc>
          <w:tcPr/>
          <w:p>
            <w:pPr>
              <w:pStyle w:val="Compact"/>
            </w:pPr>
            <w:r>
              <w:rPr>
                <w:b/>
                <w:bCs/>
              </w:rPr>
              <w:t xml:space="preserve">Google Drive / SharePoint</w:t>
            </w:r>
          </w:p>
        </w:tc>
        <w:tc>
          <w:tcPr/>
          <w:p>
            <w:pPr>
              <w:pStyle w:val="Compact"/>
            </w:pPr>
            <w:r>
              <w:t xml:space="preserve">Lire et créer des fichiers</w:t>
            </w:r>
          </w:p>
        </w:tc>
      </w:tr>
      <w:tr>
        <w:tc>
          <w:tcPr/>
          <w:p>
            <w:pPr>
              <w:pStyle w:val="Compact"/>
            </w:pPr>
            <w:r>
              <w:rPr>
                <w:b/>
                <w:bCs/>
              </w:rPr>
              <w:t xml:space="preserve">PostgreSQL / MySQL</w:t>
            </w:r>
          </w:p>
        </w:tc>
        <w:tc>
          <w:tcPr/>
          <w:p>
            <w:pPr>
              <w:pStyle w:val="Compact"/>
            </w:pPr>
            <w:r>
              <w:t xml:space="preserve">Interroger des bases de données</w:t>
            </w:r>
          </w:p>
        </w:tc>
      </w:tr>
      <w:tr>
        <w:tc>
          <w:tcPr/>
          <w:p>
            <w:pPr>
              <w:pStyle w:val="Compact"/>
            </w:pPr>
            <w:r>
              <w:rPr>
                <w:b/>
                <w:bCs/>
              </w:rPr>
              <w:t xml:space="preserve">GitHub</w:t>
            </w:r>
          </w:p>
        </w:tc>
        <w:tc>
          <w:tcPr/>
          <w:p>
            <w:pPr>
              <w:pStyle w:val="Compact"/>
            </w:pPr>
            <w:r>
              <w:t xml:space="preserve">Gérer des dépôts, lire du code</w:t>
            </w:r>
          </w:p>
        </w:tc>
      </w:tr>
    </w:tbl>
    <w:bookmarkEnd w:id="58"/>
    <w:bookmarkStart w:id="60" w:name="configurer-un-mcp-server"/>
    <w:p>
      <w:pPr>
        <w:pStyle w:val="Heading3"/>
      </w:pPr>
      <w:r>
        <w:t xml:space="preserve">Configurer un MCP Server</w:t>
      </w:r>
    </w:p>
    <w:p>
      <w:pPr>
        <w:pStyle w:val="FirstParagraph"/>
      </w:pPr>
      <w:r>
        <w:t xml:space="preserve">Dans</w:t>
      </w:r>
      <w:r>
        <w:t xml:space="preserve"> </w:t>
      </w:r>
      <w:r>
        <w:rPr>
          <w:rStyle w:val="VerbatimChar"/>
        </w:rPr>
        <w:t xml:space="preserve">.claude/settings.json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"gmail"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"@anthropic/mcp-server-gmail"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"slack"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"-y"</w:t>
      </w:r>
      <w:r>
        <w:rPr>
          <w:rStyle w:val="OtherTok"/>
        </w:rPr>
        <w:t xml:space="preserve">,</w:t>
      </w:r>
      <w:r>
        <w:rPr>
          <w:rStyle w:val="NormalTok"/>
        </w:rPr>
        <w:t xml:space="preserve"> </w:t>
      </w:r>
      <w:r>
        <w:rPr>
          <w:rStyle w:val="StringTok"/>
        </w:rPr>
        <w:t xml:space="preserve">"@anthropic/mcp-server-slack"</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t xml:space="preserve">Pour la liste complète des connecteurs disponibles, consultez le registre officiel :</w:t>
      </w:r>
      <w:r>
        <w:t xml:space="preserve"> </w:t>
      </w:r>
      <w:hyperlink r:id="rId59">
        <w:r>
          <w:rPr>
            <w:rStyle w:val="Hyperlink"/>
          </w:rPr>
          <w:t xml:space="preserve">github.com/anthropics/claude-plugins-official</w:t>
        </w:r>
      </w:hyperlink>
    </w:p>
    <w:p>
      <w:r>
        <w:pict>
          <v:rect style="width:0;height:1.5pt" o:hralign="center" o:hrstd="t" o:hr="t"/>
        </w:pict>
      </w:r>
    </w:p>
    <w:bookmarkEnd w:id="60"/>
    <w:bookmarkEnd w:id="61"/>
    <w:bookmarkStart w:id="65" w:name="settings-configurer-claude-code"/>
    <w:p>
      <w:pPr>
        <w:pStyle w:val="Heading2"/>
      </w:pPr>
      <w:r>
        <w:t xml:space="preserve">11. Settings — Configurer Claude Code</w:t>
      </w:r>
    </w:p>
    <w:bookmarkStart w:id="62" w:name="hiérarchie-de-configuration"/>
    <w:p>
      <w:pPr>
        <w:pStyle w:val="Heading3"/>
      </w:pPr>
      <w:r>
        <w:t xml:space="preserve">Hiérarchie de configuration</w:t>
      </w:r>
    </w:p>
    <w:p>
      <w:pPr>
        <w:pStyle w:val="FirstParagraph"/>
      </w:pPr>
      <w:r>
        <w:t xml:space="preserve">Claude Code applique les paramètres dans cet ordre de priorité (du plus fort au plus faible) :</w:t>
      </w:r>
    </w:p>
    <w:p>
      <w:pPr>
        <w:pStyle w:val="Compact"/>
        <w:numPr>
          <w:ilvl w:val="0"/>
          <w:numId w:val="1005"/>
        </w:numPr>
      </w:pPr>
      <w:r>
        <w:rPr>
          <w:b/>
          <w:bCs/>
        </w:rPr>
        <w:t xml:space="preserve">Managed</w:t>
      </w:r>
      <w:r>
        <w:t xml:space="preserve"> </w:t>
      </w:r>
      <w:r>
        <w:t xml:space="preserve">(</w:t>
      </w:r>
      <w:r>
        <w:rPr>
          <w:rStyle w:val="VerbatimChar"/>
        </w:rPr>
        <w:t xml:space="preserve">managed-settings.json</w:t>
      </w:r>
      <w:r>
        <w:t xml:space="preserve">) — Paramètres imposés par votre organisation IT, non modifiables</w:t>
      </w:r>
    </w:p>
    <w:p>
      <w:pPr>
        <w:pStyle w:val="Compact"/>
        <w:numPr>
          <w:ilvl w:val="0"/>
          <w:numId w:val="1005"/>
        </w:numPr>
      </w:pPr>
      <w:r>
        <w:rPr>
          <w:b/>
          <w:bCs/>
        </w:rPr>
        <w:t xml:space="preserve">Arguments CLI</w:t>
      </w:r>
      <w:r>
        <w:t xml:space="preserve"> </w:t>
      </w:r>
      <w:r>
        <w:t xml:space="preserve">— Options passées au lancement, valables pour une session</w:t>
      </w:r>
    </w:p>
    <w:p>
      <w:pPr>
        <w:pStyle w:val="Compact"/>
        <w:numPr>
          <w:ilvl w:val="0"/>
          <w:numId w:val="1005"/>
        </w:numPr>
      </w:pPr>
      <w:r>
        <w:rPr>
          <w:rStyle w:val="VerbatimChar"/>
          <w:b/>
          <w:bCs/>
        </w:rPr>
        <w:t xml:space="preserve">.claude/settings.local.json</w:t>
      </w:r>
      <w:r>
        <w:t xml:space="preserve"> </w:t>
      </w:r>
      <w:r>
        <w:t xml:space="preserve">— Vos paramètres personnels sur ce projet (non partagés)</w:t>
      </w:r>
    </w:p>
    <w:p>
      <w:pPr>
        <w:pStyle w:val="Compact"/>
        <w:numPr>
          <w:ilvl w:val="0"/>
          <w:numId w:val="1005"/>
        </w:numPr>
      </w:pPr>
      <w:r>
        <w:rPr>
          <w:rStyle w:val="VerbatimChar"/>
          <w:b/>
          <w:bCs/>
        </w:rPr>
        <w:t xml:space="preserve">.claude/settings.json</w:t>
      </w:r>
      <w:r>
        <w:t xml:space="preserve"> </w:t>
      </w:r>
      <w:r>
        <w:t xml:space="preserve">— Paramètres d’équipe partagés</w:t>
      </w:r>
    </w:p>
    <w:p>
      <w:pPr>
        <w:pStyle w:val="Compact"/>
        <w:numPr>
          <w:ilvl w:val="0"/>
          <w:numId w:val="1005"/>
        </w:numPr>
      </w:pPr>
      <w:r>
        <w:rPr>
          <w:rStyle w:val="VerbatimChar"/>
          <w:b/>
          <w:bCs/>
        </w:rPr>
        <w:t xml:space="preserve">~/.claude/settings.json</w:t>
      </w:r>
      <w:r>
        <w:t xml:space="preserve"> </w:t>
      </w:r>
      <w:r>
        <w:t xml:space="preserve">— Vos paramètres globaux personnels</w:t>
      </w:r>
    </w:p>
    <w:bookmarkEnd w:id="62"/>
    <w:bookmarkStart w:id="63" w:name="paramètres-essentiels-à-connaître"/>
    <w:p>
      <w:pPr>
        <w:pStyle w:val="Heading3"/>
      </w:pPr>
      <w:r>
        <w:t xml:space="preserve">Paramètres essentiels à connaître</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"claude-sonnet-4-6"</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"explanatory"</w:t>
      </w:r>
      <w:r>
        <w:br/>
      </w:r>
      <w:r>
        <w:rPr>
          <w:rStyle w:val="NormalTok"/>
        </w:rPr>
        <w:t xml:space="preserve">  </w:t>
      </w:r>
      <w:r>
        <w:rPr>
          <w:rStyle w:val="FunctionTok"/>
        </w:rPr>
        <w:t xml:space="preserve">},</w:t>
      </w:r>
      <w:r>
        <w:br/>
      </w:r>
      <w:r>
        <w:rPr>
          <w:rStyle w:val="NormalTok"/>
        </w:rPr>
        <w:t xml:space="preserve">  </w:t>
      </w:r>
      <w:r>
        <w:rPr>
          <w:rStyle w:val="DataTypeTok"/>
        </w:rPr>
        <w:t xml:space="preserve">"thinking"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"statusLine"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"show"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BlockText"/>
      </w:pPr>
      <w:r>
        <w:rPr>
          <w:b/>
          <w:bCs/>
        </w:rPr>
        <w:t xml:space="preserve">Conseil :</w:t>
      </w:r>
      <w:r>
        <w:t xml:space="preserve"> </w:t>
      </w:r>
      <w:r>
        <w:t xml:space="preserve">Activez toujours</w:t>
      </w:r>
      <w:r>
        <w:t xml:space="preserve"> </w:t>
      </w:r>
      <w:r>
        <w:rPr>
          <w:rStyle w:val="VerbatimChar"/>
        </w:rPr>
        <w:t xml:space="preserve">thinking: true</w:t>
      </w:r>
      <w:r>
        <w:t xml:space="preserve"> </w:t>
      </w:r>
      <w:r>
        <w:t xml:space="preserve">et le style de sortie</w:t>
      </w:r>
      <w:r>
        <w:t xml:space="preserve"> </w:t>
      </w:r>
      <w:r>
        <w:t xml:space="preserve">“explanatory”</w:t>
      </w:r>
      <w:r>
        <w:t xml:space="preserve"> </w:t>
      </w:r>
      <w:r>
        <w:t xml:space="preserve">dans</w:t>
      </w:r>
      <w:r>
        <w:t xml:space="preserve"> </w:t>
      </w:r>
      <w:r>
        <w:rPr>
          <w:rStyle w:val="VerbatimChar"/>
        </w:rPr>
        <w:t xml:space="preserve">/config</w:t>
      </w:r>
      <w:r>
        <w:t xml:space="preserve"> </w:t>
      </w:r>
      <w:r>
        <w:t xml:space="preserve">— Claude produira des réponses plus raisonnées et transparentes.</w:t>
      </w:r>
    </w:p>
    <w:bookmarkEnd w:id="63"/>
    <w:bookmarkStart w:id="64" w:name="la-barre-de-statut"/>
    <w:p>
      <w:pPr>
        <w:pStyle w:val="Heading3"/>
      </w:pPr>
      <w:r>
        <w:t xml:space="preserve">La barre de statut</w:t>
      </w:r>
    </w:p>
    <w:p>
      <w:pPr>
        <w:pStyle w:val="FirstParagraph"/>
      </w:pPr>
      <w:r>
        <w:t xml:space="preserve">La barre de statut en bas de l’interface affiche en temps réel :</w:t>
      </w:r>
      <w:r>
        <w:t xml:space="preserve"> </w:t>
      </w:r>
      <w:r>
        <w:t xml:space="preserve">- Le niveau d’utilisation du contexte (crucial pour savoir quand compresser)</w:t>
      </w:r>
      <w:r>
        <w:t xml:space="preserve"> </w:t>
      </w:r>
      <w:r>
        <w:t xml:space="preserve">- Le modèle en cours d’utilisation</w:t>
      </w:r>
      <w:r>
        <w:t xml:space="preserve"> </w:t>
      </w:r>
      <w:r>
        <w:t xml:space="preserve">- Le coût estimé de la session</w:t>
      </w:r>
      <w:r>
        <w:t xml:space="preserve"> </w:t>
      </w:r>
      <w:r>
        <w:t xml:space="preserve">- L’état de la session</w:t>
      </w:r>
    </w:p>
    <w:p>
      <w:r>
        <w:pict>
          <v:rect style="width:0;height:1.5pt" o:hralign="center" o:hrstd="t" o:hr="t"/>
        </w:pict>
      </w:r>
    </w:p>
    <w:bookmarkEnd w:id="64"/>
    <w:bookmarkEnd w:id="65"/>
    <w:bookmarkStart w:id="77" w:name="workflows-et-bonnes-pratiques"/>
    <w:p>
      <w:pPr>
        <w:pStyle w:val="Heading2"/>
      </w:pPr>
      <w:r>
        <w:t xml:space="preserve">12. Workflows et bonnes pratiques</w:t>
      </w:r>
    </w:p>
    <w:bookmarkStart w:id="66" w:name="le-workflow-universel"/>
    <w:p>
      <w:pPr>
        <w:pStyle w:val="Heading3"/>
      </w:pPr>
      <w:r>
        <w:t xml:space="preserve">Le workflow universel</w:t>
      </w:r>
    </w:p>
    <w:p>
      <w:pPr>
        <w:pStyle w:val="FirstParagraph"/>
      </w:pPr>
      <w:r>
        <w:t xml:space="preserve">Tous les professionnels qui utilisent Claude Code efficacement suivent le même schéma :</w:t>
      </w:r>
    </w:p>
    <w:p>
      <w:pPr>
        <w:pStyle w:val="SourceCode"/>
      </w:pPr>
      <w:r>
        <w:rPr>
          <w:rStyle w:val="VerbatimChar"/>
        </w:rPr>
        <w:t xml:space="preserve">Recherche → Plan → Exécution → Revue → Livraison</w:t>
      </w:r>
    </w:p>
    <w:p>
      <w:pPr>
        <w:pStyle w:val="FirstParagraph"/>
      </w:pPr>
      <w:r>
        <w:rPr>
          <w:b/>
          <w:bCs/>
        </w:rPr>
        <w:t xml:space="preserve">En pratique :</w:t>
      </w:r>
    </w:p>
    <w:p>
      <w:pPr>
        <w:pStyle w:val="Compact"/>
        <w:numPr>
          <w:ilvl w:val="0"/>
          <w:numId w:val="1006"/>
        </w:numPr>
      </w:pPr>
      <w:r>
        <w:rPr>
          <w:b/>
          <w:bCs/>
        </w:rPr>
        <w:t xml:space="preserve">Recherche :</w:t>
      </w:r>
      <w:r>
        <w:t xml:space="preserve"> </w:t>
      </w:r>
      <w:r>
        <w:t xml:space="preserve">“Analyse ce document et identifie les points critiques”</w:t>
      </w:r>
    </w:p>
    <w:p>
      <w:pPr>
        <w:pStyle w:val="Compact"/>
        <w:numPr>
          <w:ilvl w:val="0"/>
          <w:numId w:val="1006"/>
        </w:numPr>
      </w:pPr>
      <w:r>
        <w:rPr>
          <w:b/>
          <w:bCs/>
        </w:rPr>
        <w:t xml:space="preserve">Plan :</w:t>
      </w:r>
      <w:r>
        <w:t xml:space="preserve"> </w:t>
      </w:r>
      <w:r>
        <w:t xml:space="preserve">“Propose-moi une approche en 3 étapes pour traiter ces points”</w:t>
      </w:r>
    </w:p>
    <w:p>
      <w:pPr>
        <w:pStyle w:val="Compact"/>
        <w:numPr>
          <w:ilvl w:val="0"/>
          <w:numId w:val="1006"/>
        </w:numPr>
      </w:pPr>
      <w:r>
        <w:rPr>
          <w:b/>
          <w:bCs/>
        </w:rPr>
        <w:t xml:space="preserve">Exécution :</w:t>
      </w:r>
      <w:r>
        <w:t xml:space="preserve"> </w:t>
      </w:r>
      <w:r>
        <w:t xml:space="preserve">“Exécute l’étape 1”</w:t>
      </w:r>
    </w:p>
    <w:p>
      <w:pPr>
        <w:pStyle w:val="Compact"/>
        <w:numPr>
          <w:ilvl w:val="0"/>
          <w:numId w:val="1006"/>
        </w:numPr>
      </w:pPr>
      <w:r>
        <w:rPr>
          <w:b/>
          <w:bCs/>
        </w:rPr>
        <w:t xml:space="preserve">Revue :</w:t>
      </w:r>
      <w:r>
        <w:t xml:space="preserve"> </w:t>
      </w:r>
      <w:r>
        <w:t xml:space="preserve">“Vérifie que le résultat est conforme à nos exigences”</w:t>
      </w:r>
    </w:p>
    <w:p>
      <w:pPr>
        <w:pStyle w:val="Compact"/>
        <w:numPr>
          <w:ilvl w:val="0"/>
          <w:numId w:val="1006"/>
        </w:numPr>
      </w:pPr>
      <w:r>
        <w:rPr>
          <w:b/>
          <w:bCs/>
        </w:rPr>
        <w:t xml:space="preserve">Livraison :</w:t>
      </w:r>
      <w:r>
        <w:t xml:space="preserve"> </w:t>
      </w:r>
      <w:r>
        <w:t xml:space="preserve">“Formate le document final et envoie-le à l’équipe”</w:t>
      </w:r>
    </w:p>
    <w:p>
      <w:pPr>
        <w:pStyle w:val="BlockText"/>
      </w:pPr>
      <w:r>
        <w:rPr>
          <w:b/>
          <w:bCs/>
        </w:rPr>
        <w:t xml:space="preserve">Conseil :</w:t>
      </w:r>
      <w:r>
        <w:t xml:space="preserve"> </w:t>
      </w:r>
      <w:r>
        <w:t xml:space="preserve">Utilisez toujours le mode plan (</w:t>
      </w:r>
      <w:r>
        <w:rPr>
          <w:rStyle w:val="VerbatimChar"/>
        </w:rPr>
        <w:t xml:space="preserve">/config</w:t>
      </w:r>
      <w:r>
        <w:t xml:space="preserve"> </w:t>
      </w:r>
      <w:r>
        <w:t xml:space="preserve">→ Plan Mode) pour les tâches complexes avant de laisser Claude agir. Voyez le plan, validez-le, puis lancez l’exécution.</w:t>
      </w:r>
    </w:p>
    <w:bookmarkEnd w:id="66"/>
    <w:bookmarkStart w:id="76" w:name="Xbc2f29a17b49470609266d9407471a3e1911b17"/>
    <w:p>
      <w:pPr>
        <w:pStyle w:val="Heading3"/>
      </w:pPr>
      <w:r>
        <w:t xml:space="preserve">82 bonnes pratiques de la communauté (synthèse)</w:t>
      </w:r>
    </w:p>
    <w:bookmarkStart w:id="67" w:name="sur-la-formulation-des-demandes"/>
    <w:p>
      <w:pPr>
        <w:pStyle w:val="Heading4"/>
      </w:pPr>
      <w:r>
        <w:t xml:space="preserve">Sur la formulation des demandes</w:t>
      </w:r>
    </w:p>
    <w:p>
      <w:pPr>
        <w:pStyle w:val="Compact"/>
        <w:numPr>
          <w:ilvl w:val="0"/>
          <w:numId w:val="1007"/>
        </w:numPr>
      </w:pPr>
      <w:r>
        <w:t xml:space="preserve">Après une réponse décevante, demandez</w:t>
      </w:r>
      <w:r>
        <w:t xml:space="preserve"> </w:t>
      </w:r>
      <w:r>
        <w:t xml:space="preserve">“Implémente une solution plus élégante”</w:t>
      </w:r>
      <w:r>
        <w:t xml:space="preserve"> </w:t>
      </w:r>
      <w:r>
        <w:t xml:space="preserve">plutôt que de tout réexpliquer.</w:t>
      </w:r>
    </w:p>
    <w:p>
      <w:pPr>
        <w:pStyle w:val="Compact"/>
        <w:numPr>
          <w:ilvl w:val="0"/>
          <w:numId w:val="1007"/>
        </w:numPr>
      </w:pPr>
      <w:r>
        <w:t xml:space="preserve">La plupart des problèmes se résolvent seuls quand vous dites simplement</w:t>
      </w:r>
      <w:r>
        <w:t xml:space="preserve"> </w:t>
      </w:r>
      <w:r>
        <w:t xml:space="preserve">“corrige ça”</w:t>
      </w:r>
      <w:r>
        <w:t xml:space="preserve"> </w:t>
      </w:r>
      <w:r>
        <w:t xml:space="preserve">— ne sur-gérez pas.</w:t>
      </w:r>
    </w:p>
    <w:p>
      <w:pPr>
        <w:pStyle w:val="Compact"/>
        <w:numPr>
          <w:ilvl w:val="0"/>
          <w:numId w:val="1007"/>
        </w:numPr>
      </w:pPr>
      <w:r>
        <w:t xml:space="preserve">Ajoutez le mot-clé</w:t>
      </w:r>
      <w:r>
        <w:t xml:space="preserve"> </w:t>
      </w:r>
      <w:r>
        <w:rPr>
          <w:rStyle w:val="VerbatimChar"/>
        </w:rPr>
        <w:t xml:space="preserve">ultrathink</w:t>
      </w:r>
      <w:r>
        <w:t xml:space="preserve"> </w:t>
      </w:r>
      <w:r>
        <w:t xml:space="preserve">dans vos prompts pour que Claude mobilise un raisonnement plus approfondi sur les problèmes complexes.</w:t>
      </w:r>
    </w:p>
    <w:bookmarkEnd w:id="67"/>
    <w:bookmarkStart w:id="68" w:name="X7916ce0dc6c976701b1ed9187052802ab737754"/>
    <w:p>
      <w:pPr>
        <w:pStyle w:val="Heading4"/>
      </w:pPr>
      <w:r>
        <w:t xml:space="preserve">Sur la planification et les spécifications</w:t>
      </w:r>
    </w:p>
    <w:p>
      <w:pPr>
        <w:pStyle w:val="Compact"/>
        <w:numPr>
          <w:ilvl w:val="0"/>
          <w:numId w:val="1008"/>
        </w:numPr>
      </w:pPr>
      <w:r>
        <w:t xml:space="preserve">Commencez toujours par le mode plan pour les tâches complexes.</w:t>
      </w:r>
    </w:p>
    <w:p>
      <w:pPr>
        <w:pStyle w:val="Compact"/>
        <w:numPr>
          <w:ilvl w:val="0"/>
          <w:numId w:val="1008"/>
        </w:numPr>
      </w:pPr>
      <w:r>
        <w:t xml:space="preserve">Décomposez les grandes tâches en phases avec des points de validation intermédiaires.</w:t>
      </w:r>
    </w:p>
    <w:p>
      <w:pPr>
        <w:pStyle w:val="Compact"/>
        <w:numPr>
          <w:ilvl w:val="0"/>
          <w:numId w:val="1008"/>
        </w:numPr>
      </w:pPr>
      <w:r>
        <w:t xml:space="preserve">Faites relire votre plan par un second modèle pour avoir un regard critique externe.</w:t>
      </w:r>
    </w:p>
    <w:bookmarkEnd w:id="68"/>
    <w:bookmarkStart w:id="69" w:name="sur-les-sessions-et-le-contexte"/>
    <w:p>
      <w:pPr>
        <w:pStyle w:val="Heading4"/>
      </w:pPr>
      <w:r>
        <w:t xml:space="preserve">Sur les sessions et le contexte</w:t>
      </w:r>
    </w:p>
    <w:p>
      <w:pPr>
        <w:pStyle w:val="Compact"/>
        <w:numPr>
          <w:ilvl w:val="0"/>
          <w:numId w:val="1009"/>
        </w:numPr>
      </w:pPr>
      <w:r>
        <w:t xml:space="preserve">Ouvrez une nouvelle session pour chaque nouvelle tâche ; gardez la même session pour des tâches connexes.</w:t>
      </w:r>
    </w:p>
    <w:p>
      <w:pPr>
        <w:pStyle w:val="Compact"/>
        <w:numPr>
          <w:ilvl w:val="0"/>
          <w:numId w:val="1009"/>
        </w:numPr>
      </w:pPr>
      <w:r>
        <w:t xml:space="preserve">Utilisez</w:t>
      </w:r>
      <w:r>
        <w:t xml:space="preserve"> </w:t>
      </w:r>
      <w:r>
        <w:rPr>
          <w:rStyle w:val="VerbatimChar"/>
        </w:rPr>
        <w:t xml:space="preserve">/compact</w:t>
      </w:r>
      <w:r>
        <w:t xml:space="preserve"> </w:t>
      </w:r>
      <w:r>
        <w:t xml:space="preserve">avec des indications contextuelles plutôt que la compression automatique.</w:t>
      </w:r>
    </w:p>
    <w:p>
      <w:pPr>
        <w:pStyle w:val="Compact"/>
        <w:numPr>
          <w:ilvl w:val="0"/>
          <w:numId w:val="1009"/>
        </w:numPr>
      </w:pPr>
      <w:r>
        <w:t xml:space="preserve">Si le contexte devient trop lourd, notez un résumé de la progression, puis</w:t>
      </w:r>
      <w:r>
        <w:t xml:space="preserve"> </w:t>
      </w:r>
      <w:r>
        <w:rPr>
          <w:rStyle w:val="VerbatimChar"/>
        </w:rPr>
        <w:t xml:space="preserve">/clear</w:t>
      </w:r>
      <w:r>
        <w:t xml:space="preserve"> </w:t>
      </w:r>
      <w:r>
        <w:t xml:space="preserve">pour repartir propre.</w:t>
      </w:r>
    </w:p>
    <w:p>
      <w:pPr>
        <w:pStyle w:val="Compact"/>
        <w:numPr>
          <w:ilvl w:val="0"/>
          <w:numId w:val="1009"/>
        </w:numPr>
      </w:pPr>
      <w:r>
        <w:t xml:space="preserve">Renommez vos sessions importantes avec</w:t>
      </w:r>
      <w:r>
        <w:t xml:space="preserve"> </w:t>
      </w:r>
      <w:r>
        <w:rPr>
          <w:rStyle w:val="VerbatimChar"/>
        </w:rPr>
        <w:t xml:space="preserve">/rename</w:t>
      </w:r>
      <w:r>
        <w:t xml:space="preserve"> </w:t>
      </w:r>
      <w:r>
        <w:t xml:space="preserve">pour les retrouver avec</w:t>
      </w:r>
      <w:r>
        <w:t xml:space="preserve"> </w:t>
      </w:r>
      <w:r>
        <w:rPr>
          <w:rStyle w:val="VerbatimChar"/>
        </w:rPr>
        <w:t xml:space="preserve">/resume</w:t>
      </w:r>
      <w:r>
        <w:t xml:space="preserve">.</w:t>
      </w:r>
    </w:p>
    <w:bookmarkEnd w:id="69"/>
    <w:bookmarkStart w:id="70" w:name="sur-claude.md-et-les-règles"/>
    <w:p>
      <w:pPr>
        <w:pStyle w:val="Heading4"/>
      </w:pPr>
      <w:r>
        <w:t xml:space="preserve">Sur CLAUDE.md et les règles</w:t>
      </w:r>
    </w:p>
    <w:p>
      <w:pPr>
        <w:pStyle w:val="Compact"/>
        <w:numPr>
          <w:ilvl w:val="0"/>
          <w:numId w:val="1010"/>
        </w:numPr>
      </w:pPr>
      <w:r>
        <w:t xml:space="preserve">Limitez votre CLAUDE.md principal à 200 lignes. Déléguez le reste à</w:t>
      </w:r>
      <w:r>
        <w:t xml:space="preserve"> </w:t>
      </w:r>
      <w:r>
        <w:rPr>
          <w:rStyle w:val="VerbatimChar"/>
        </w:rPr>
        <w:t xml:space="preserve">.claude/rules/</w:t>
      </w:r>
      <w:r>
        <w:t xml:space="preserve">.</w:t>
      </w:r>
    </w:p>
    <w:p>
      <w:pPr>
        <w:pStyle w:val="Compact"/>
        <w:numPr>
          <w:ilvl w:val="0"/>
          <w:numId w:val="1010"/>
        </w:numPr>
      </w:pPr>
      <w:r>
        <w:t xml:space="preserve">Vos règles dans</w:t>
      </w:r>
      <w:r>
        <w:t xml:space="preserve"> </w:t>
      </w:r>
      <w:r>
        <w:rPr>
          <w:rStyle w:val="VerbatimChar"/>
        </w:rPr>
        <w:t xml:space="preserve">.claude/rules/</w:t>
      </w:r>
      <w:r>
        <w:t xml:space="preserve"> </w:t>
      </w:r>
      <w:r>
        <w:t xml:space="preserve">sont automatiquement chargées, comme CLAUDE.md.</w:t>
      </w:r>
    </w:p>
    <w:p>
      <w:pPr>
        <w:pStyle w:val="Compact"/>
        <w:numPr>
          <w:ilvl w:val="0"/>
          <w:numId w:val="1010"/>
        </w:numPr>
      </w:pPr>
      <w:r>
        <w:t xml:space="preserve">Le test de qualité d’un bon CLAUDE.md : un nouveau collaborateur devrait pouvoir exécuter la tâche principale du premier coup.</w:t>
      </w:r>
    </w:p>
    <w:bookmarkEnd w:id="70"/>
    <w:bookmarkStart w:id="71" w:name="sur-les-agents"/>
    <w:p>
      <w:pPr>
        <w:pStyle w:val="Heading4"/>
      </w:pPr>
      <w:r>
        <w:t xml:space="preserve">Sur les agents</w:t>
      </w:r>
    </w:p>
    <w:p>
      <w:pPr>
        <w:pStyle w:val="Compact"/>
        <w:numPr>
          <w:ilvl w:val="0"/>
          <w:numId w:val="1011"/>
        </w:numPr>
      </w:pPr>
      <w:r>
        <w:t xml:space="preserve">Créez des agents spécialisés par domaine métier, plutôt qu’un agent général.</w:t>
      </w:r>
    </w:p>
    <w:p>
      <w:pPr>
        <w:pStyle w:val="Compact"/>
        <w:numPr>
          <w:ilvl w:val="0"/>
          <w:numId w:val="1011"/>
        </w:numPr>
      </w:pPr>
      <w:r>
        <w:t xml:space="preserve">Dites</w:t>
      </w:r>
      <w:r>
        <w:t xml:space="preserve"> </w:t>
      </w:r>
      <w:r>
        <w:t xml:space="preserve">“use subagents”</w:t>
      </w:r>
      <w:r>
        <w:t xml:space="preserve"> </w:t>
      </w:r>
      <w:r>
        <w:t xml:space="preserve">pour déléguer une tâche lourde et garder votre conversation principale légère.</w:t>
      </w:r>
    </w:p>
    <w:p>
      <w:pPr>
        <w:pStyle w:val="Compact"/>
        <w:numPr>
          <w:ilvl w:val="0"/>
          <w:numId w:val="1011"/>
        </w:numPr>
      </w:pPr>
      <w:r>
        <w:t xml:space="preserve">Travaillez avec des équipes d’agents en parallèle sur des tâches indépendantes.</w:t>
      </w:r>
    </w:p>
    <w:bookmarkEnd w:id="71"/>
    <w:bookmarkStart w:id="72" w:name="sur-les-skills"/>
    <w:p>
      <w:pPr>
        <w:pStyle w:val="Heading4"/>
      </w:pPr>
      <w:r>
        <w:t xml:space="preserve">Sur les Skills</w:t>
      </w:r>
    </w:p>
    <w:p>
      <w:pPr>
        <w:pStyle w:val="Compact"/>
        <w:numPr>
          <w:ilvl w:val="0"/>
          <w:numId w:val="1012"/>
        </w:numPr>
      </w:pPr>
      <w:r>
        <w:t xml:space="preserve">La description d’un Skill est son déclencheur, pas son résumé — rédigez-la pour que Claude sache quand l’activer.</w:t>
      </w:r>
    </w:p>
    <w:p>
      <w:pPr>
        <w:pStyle w:val="Compact"/>
        <w:numPr>
          <w:ilvl w:val="0"/>
          <w:numId w:val="1012"/>
        </w:numPr>
      </w:pPr>
      <w:r>
        <w:t xml:space="preserve">Créez une section</w:t>
      </w:r>
      <w:r>
        <w:t xml:space="preserve"> </w:t>
      </w:r>
      <w:r>
        <w:t xml:space="preserve">“Pièges connus”</w:t>
      </w:r>
      <w:r>
        <w:t xml:space="preserve"> </w:t>
      </w:r>
      <w:r>
        <w:t xml:space="preserve">dans chaque Skill — c’est le contenu le plus utile.</w:t>
      </w:r>
    </w:p>
    <w:p>
      <w:pPr>
        <w:pStyle w:val="Compact"/>
        <w:numPr>
          <w:ilvl w:val="0"/>
          <w:numId w:val="1012"/>
        </w:numPr>
      </w:pPr>
      <w:r>
        <w:t xml:space="preserve">Donnez des objectifs et des contraintes à vos Skills, pas des instructions prescriptives étape par étape.</w:t>
      </w:r>
    </w:p>
    <w:bookmarkEnd w:id="72"/>
    <w:bookmarkStart w:id="73" w:name="sur-les-hooks"/>
    <w:p>
      <w:pPr>
        <w:pStyle w:val="Heading4"/>
      </w:pPr>
      <w:r>
        <w:t xml:space="preserve">Sur les Hooks</w:t>
      </w:r>
    </w:p>
    <w:p>
      <w:pPr>
        <w:pStyle w:val="Compact"/>
        <w:numPr>
          <w:ilvl w:val="0"/>
          <w:numId w:val="1013"/>
        </w:numPr>
      </w:pPr>
      <w:r>
        <w:t xml:space="preserve">Utilisez un hook</w:t>
      </w:r>
      <w:r>
        <w:t xml:space="preserve"> </w:t>
      </w:r>
      <w:r>
        <w:rPr>
          <w:rStyle w:val="VerbatimChar"/>
        </w:rPr>
        <w:t xml:space="preserve">PostToolUse</w:t>
      </w:r>
      <w:r>
        <w:t xml:space="preserve"> </w:t>
      </w:r>
      <w:r>
        <w:t xml:space="preserve">pour formater automatiquement les documents après modification.</w:t>
      </w:r>
    </w:p>
    <w:p>
      <w:pPr>
        <w:pStyle w:val="Compact"/>
        <w:numPr>
          <w:ilvl w:val="0"/>
          <w:numId w:val="1013"/>
        </w:numPr>
      </w:pPr>
      <w:r>
        <w:t xml:space="preserve">Utilisez un hook</w:t>
      </w:r>
      <w:r>
        <w:t xml:space="preserve"> </w:t>
      </w:r>
      <w:r>
        <w:rPr>
          <w:rStyle w:val="VerbatimChar"/>
        </w:rPr>
        <w:t xml:space="preserve">Stop</w:t>
      </w:r>
      <w:r>
        <w:t xml:space="preserve"> </w:t>
      </w:r>
      <w:r>
        <w:t xml:space="preserve">pour vérifier que Claude a bien terminé avant de clore la session.</w:t>
      </w:r>
    </w:p>
    <w:p>
      <w:pPr>
        <w:pStyle w:val="Compact"/>
        <w:numPr>
          <w:ilvl w:val="0"/>
          <w:numId w:val="1013"/>
        </w:numPr>
      </w:pPr>
      <w:r>
        <w:t xml:space="preserve">Mesurez quels Skills sont réellement utilisés avec un hook</w:t>
      </w:r>
      <w:r>
        <w:t xml:space="preserve"> </w:t>
      </w:r>
      <w:r>
        <w:rPr>
          <w:rStyle w:val="VerbatimChar"/>
        </w:rPr>
        <w:t xml:space="preserve">PreToolUse</w:t>
      </w:r>
      <w:r>
        <w:t xml:space="preserve"> </w:t>
      </w:r>
      <w:r>
        <w:t xml:space="preserve">— supprimez ceux qui ne servent jamais.</w:t>
      </w:r>
    </w:p>
    <w:bookmarkEnd w:id="73"/>
    <w:bookmarkStart w:id="74" w:name="sur-git-et-la-gestion-de-versions"/>
    <w:p>
      <w:pPr>
        <w:pStyle w:val="Heading4"/>
      </w:pPr>
      <w:r>
        <w:t xml:space="preserve">Sur Git et la gestion de versions</w:t>
      </w:r>
    </w:p>
    <w:p>
      <w:pPr>
        <w:pStyle w:val="Compact"/>
        <w:numPr>
          <w:ilvl w:val="0"/>
          <w:numId w:val="1014"/>
        </w:numPr>
      </w:pPr>
      <w:r>
        <w:t xml:space="preserve">Commitez souvent — au moins une fois par heure dès qu’une tâche est terminée.</w:t>
      </w:r>
    </w:p>
    <w:p>
      <w:pPr>
        <w:pStyle w:val="Compact"/>
        <w:numPr>
          <w:ilvl w:val="0"/>
          <w:numId w:val="1014"/>
        </w:numPr>
      </w:pPr>
      <w:r>
        <w:t xml:space="preserve">Gardez des modifications petites et ciblées (idéalement moins de 150 lignes modifiées à la fois).</w:t>
      </w:r>
    </w:p>
    <w:bookmarkEnd w:id="74"/>
    <w:bookmarkStart w:id="75" w:name="sur-le-débogage"/>
    <w:p>
      <w:pPr>
        <w:pStyle w:val="Heading4"/>
      </w:pPr>
      <w:r>
        <w:t xml:space="preserve">Sur le débogage</w:t>
      </w:r>
    </w:p>
    <w:p>
      <w:pPr>
        <w:pStyle w:val="Compact"/>
        <w:numPr>
          <w:ilvl w:val="0"/>
          <w:numId w:val="1015"/>
        </w:numPr>
      </w:pPr>
      <w:r>
        <w:t xml:space="preserve">Prenez l’habitude de prendre des captures d’écran et de les partager avec Claude quand vous rencontrez un problème visuel.</w:t>
      </w:r>
    </w:p>
    <w:p>
      <w:pPr>
        <w:pStyle w:val="Compact"/>
        <w:numPr>
          <w:ilvl w:val="0"/>
          <w:numId w:val="1015"/>
        </w:numPr>
      </w:pPr>
      <w:r>
        <w:t xml:space="preserve">Utilisez</w:t>
      </w:r>
      <w:r>
        <w:t xml:space="preserve"> </w:t>
      </w:r>
      <w:r>
        <w:rPr>
          <w:rStyle w:val="VerbatimChar"/>
        </w:rPr>
        <w:t xml:space="preserve">/doctor</w:t>
      </w:r>
      <w:r>
        <w:t xml:space="preserve"> </w:t>
      </w:r>
      <w:r>
        <w:t xml:space="preserve">pour diagnostiquer les problèmes d’installation ou de configuration.</w:t>
      </w:r>
    </w:p>
    <w:p>
      <w:pPr>
        <w:pStyle w:val="Compact"/>
        <w:numPr>
          <w:ilvl w:val="0"/>
          <w:numId w:val="1015"/>
        </w:numPr>
      </w:pPr>
      <w:r>
        <w:t xml:space="preserve">Lancez les tâches longues en tâche de fond pour une meilleure visibilité des logs.</w:t>
      </w:r>
    </w:p>
    <w:p>
      <w:r>
        <w:pict>
          <v:rect style="width:0;height:1.5pt" o:hralign="center" o:hrstd="t" o:hr="t"/>
        </w:pict>
      </w:r>
    </w:p>
    <w:bookmarkEnd w:id="75"/>
    <w:bookmarkEnd w:id="76"/>
    <w:bookmarkEnd w:id="77"/>
    <w:bookmarkStart w:id="81" w:name="gestion-du-contexte"/>
    <w:p>
      <w:pPr>
        <w:pStyle w:val="Heading2"/>
      </w:pPr>
      <w:r>
        <w:t xml:space="preserve">13. Gestion du contexte</w:t>
      </w:r>
    </w:p>
    <w:bookmarkStart w:id="78" w:name="comprendre-le-contexte"/>
    <w:p>
      <w:pPr>
        <w:pStyle w:val="Heading3"/>
      </w:pPr>
      <w:r>
        <w:t xml:space="preserve">Comprendre le</w:t>
      </w:r>
      <w:r>
        <w:t xml:space="preserve"> </w:t>
      </w:r>
      <w:r>
        <w:t xml:space="preserve">“contexte”</w:t>
      </w:r>
    </w:p>
    <w:p>
      <w:pPr>
        <w:pStyle w:val="FirstParagraph"/>
      </w:pPr>
      <w:r>
        <w:t xml:space="preserve">Le contexte, c’est la quantité de texte que Claude peut</w:t>
      </w:r>
      <w:r>
        <w:t xml:space="preserve"> </w:t>
      </w:r>
      <w:r>
        <w:t xml:space="preserve">“voir”</w:t>
      </w:r>
      <w:r>
        <w:t xml:space="preserve"> </w:t>
      </w:r>
      <w:r>
        <w:t xml:space="preserve">en même temps — sa fenêtre de travail. Quand il se remplit, Claude commence à oublier ce qui était au début.</w:t>
      </w:r>
    </w:p>
    <w:p>
      <w:pPr>
        <w:pStyle w:val="BodyText"/>
      </w:pPr>
      <w:r>
        <w:rPr>
          <w:b/>
          <w:bCs/>
        </w:rPr>
        <w:t xml:space="preserve">Règle d’or :</w:t>
      </w:r>
      <w:r>
        <w:t xml:space="preserve"> </w:t>
      </w:r>
      <w:r>
        <w:t xml:space="preserve">Ne dépassez pas 40% du contexte pour des tâches importantes. Au-delà de 60%, la qualité des réponses baisse.</w:t>
      </w:r>
    </w:p>
    <w:bookmarkEnd w:id="78"/>
    <w:bookmarkStart w:id="79" w:name="signaux-dalerte"/>
    <w:p>
      <w:pPr>
        <w:pStyle w:val="Heading3"/>
      </w:pPr>
      <w:r>
        <w:t xml:space="preserve">Signaux d’alerte</w:t>
      </w:r>
    </w:p>
    <w:p>
      <w:pPr>
        <w:pStyle w:val="Compact"/>
        <w:numPr>
          <w:ilvl w:val="0"/>
          <w:numId w:val="1016"/>
        </w:numPr>
      </w:pPr>
      <w:r>
        <w:t xml:space="preserve">Claude répète des informations déjà données</w:t>
      </w:r>
    </w:p>
    <w:p>
      <w:pPr>
        <w:pStyle w:val="Compact"/>
        <w:numPr>
          <w:ilvl w:val="0"/>
          <w:numId w:val="1016"/>
        </w:numPr>
      </w:pPr>
      <w:r>
        <w:t xml:space="preserve">Claude semble ignorer des contraintes établies en début de session</w:t>
      </w:r>
    </w:p>
    <w:p>
      <w:pPr>
        <w:pStyle w:val="Compact"/>
        <w:numPr>
          <w:ilvl w:val="0"/>
          <w:numId w:val="1016"/>
        </w:numPr>
      </w:pPr>
      <w:r>
        <w:t xml:space="preserve">La barre de statut indique un niveau de contexte élevé</w:t>
      </w:r>
    </w:p>
    <w:bookmarkEnd w:id="79"/>
    <w:bookmarkStart w:id="80" w:name="actions-correctives"/>
    <w:p>
      <w:pPr>
        <w:pStyle w:val="Heading3"/>
      </w:pPr>
      <w:r>
        <w:t xml:space="preserve">Actions correctives</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pPr>
            <w:r>
              <w:t xml:space="preserve">Situation</w:t>
            </w:r>
          </w:p>
        </w:tc>
        <w:tc>
          <w:tcPr/>
          <w:p>
            <w:pPr>
              <w:pStyle w:val="Compact"/>
            </w:pPr>
            <w:r>
              <w:t xml:space="preserve">Action recommandée</w:t>
            </w:r>
          </w:p>
        </w:tc>
      </w:tr>
      <w:tr>
        <w:tc>
          <w:tcPr/>
          <w:p>
            <w:pPr>
              <w:pStyle w:val="Compact"/>
            </w:pPr>
            <w:r>
              <w:t xml:space="preserve">Contexte à 40-60%</w:t>
            </w:r>
          </w:p>
        </w:tc>
        <w:tc>
          <w:tcPr/>
          <w:p>
            <w:pPr>
              <w:pStyle w:val="Compact"/>
            </w:pPr>
            <w:r>
              <w:rPr>
                <w:rStyle w:val="VerbatimChar"/>
              </w:rPr>
              <w:t xml:space="preserve">/compact</w:t>
            </w:r>
            <w:r>
              <w:t xml:space="preserve"> </w:t>
            </w:r>
            <w:r>
              <w:t xml:space="preserve">avec un résumé de ce qui est important</w:t>
            </w:r>
          </w:p>
        </w:tc>
      </w:tr>
      <w:tr>
        <w:tc>
          <w:tcPr/>
          <w:p>
            <w:pPr>
              <w:pStyle w:val="Compact"/>
            </w:pPr>
            <w:r>
              <w:t xml:space="preserve">Tâche terminée, nouvelle tâche</w:t>
            </w:r>
          </w:p>
        </w:tc>
        <w:tc>
          <w:tcPr/>
          <w:p>
            <w:pPr>
              <w:pStyle w:val="Compact"/>
            </w:pPr>
            <w:r>
              <w:t xml:space="preserve">Nouvelle session (</w:t>
            </w:r>
            <w:r>
              <w:rPr>
                <w:rStyle w:val="VerbatimChar"/>
              </w:rPr>
              <w:t xml:space="preserve">/clear</w:t>
            </w:r>
            <w:r>
              <w:t xml:space="preserve">)</w:t>
            </w:r>
          </w:p>
        </w:tc>
      </w:tr>
      <w:tr>
        <w:tc>
          <w:tcPr/>
          <w:p>
            <w:pPr>
              <w:pStyle w:val="Compact"/>
            </w:pPr>
            <w:r>
              <w:t xml:space="preserve">Session longue, résultats incohérents</w:t>
            </w:r>
          </w:p>
        </w:tc>
        <w:tc>
          <w:tcPr/>
          <w:p>
            <w:pPr>
              <w:pStyle w:val="Compact"/>
            </w:pPr>
            <w:r>
              <w:rPr>
                <w:rStyle w:val="VerbatimChar"/>
              </w:rPr>
              <w:t xml:space="preserve">/rewind</w:t>
            </w:r>
            <w:r>
              <w:t xml:space="preserve"> </w:t>
            </w:r>
            <w:r>
              <w:t xml:space="preserve">pour revenir avant la dérive</w:t>
            </w:r>
          </w:p>
        </w:tc>
      </w:tr>
      <w:tr>
        <w:tc>
          <w:tcPr/>
          <w:p>
            <w:pPr>
              <w:pStyle w:val="Compact"/>
            </w:pPr>
            <w:r>
              <w:t xml:space="preserve">Tâche complexe à déléguer</w:t>
            </w:r>
          </w:p>
        </w:tc>
        <w:tc>
          <w:tcPr/>
          <w:p>
            <w:pPr>
              <w:pStyle w:val="Compact"/>
            </w:pPr>
            <w:r>
              <w:t xml:space="preserve">Utilisez un Subagent (son contexte est séparé)</w:t>
            </w:r>
          </w:p>
        </w:tc>
      </w:tr>
    </w:tbl>
    <w:p>
      <w:pPr>
        <w:pStyle w:val="BlockText"/>
      </w:pPr>
      <w:r>
        <w:rPr>
          <w:b/>
          <w:bCs/>
        </w:rPr>
        <w:t xml:space="preserve">Conseil clé :</w:t>
      </w:r>
      <w:r>
        <w:t xml:space="preserve"> </w:t>
      </w:r>
      <w:r>
        <w:t xml:space="preserve">Préférez</w:t>
      </w:r>
      <w:r>
        <w:t xml:space="preserve"> </w:t>
      </w:r>
      <w:r>
        <w:rPr>
          <w:rStyle w:val="VerbatimChar"/>
        </w:rPr>
        <w:t xml:space="preserve">/rewind</w:t>
      </w:r>
      <w:r>
        <w:t xml:space="preserve"> </w:t>
      </w:r>
      <w:r>
        <w:t xml:space="preserve">à</w:t>
      </w:r>
      <w:r>
        <w:t xml:space="preserve"> </w:t>
      </w:r>
      <w:r>
        <w:t xml:space="preserve">“corrige ton erreur”</w:t>
      </w:r>
      <w:r>
        <w:t xml:space="preserve"> </w:t>
      </w:r>
      <w:r>
        <w:t xml:space="preserve">— laisser une tentative ratée dans le contexte pollue la session.</w:t>
      </w:r>
    </w:p>
    <w:p>
      <w:r>
        <w:pict>
          <v:rect style="width:0;height:1.5pt" o:hralign="center" o:hrstd="t" o:hr="t"/>
        </w:pict>
      </w:r>
    </w:p>
    <w:bookmarkEnd w:id="80"/>
    <w:bookmarkEnd w:id="81"/>
    <w:bookmarkStart w:id="91" w:name="fonctionnalités-avancées"/>
    <w:p>
      <w:pPr>
        <w:pStyle w:val="Heading2"/>
      </w:pPr>
      <w:r>
        <w:t xml:space="preserve">14. Fonctionnalités avancées</w:t>
      </w:r>
    </w:p>
    <w:bookmarkStart w:id="82" w:name="routines-automatisation-cloud"/>
    <w:p>
      <w:pPr>
        <w:pStyle w:val="Heading3"/>
      </w:pPr>
      <w:r>
        <w:t xml:space="preserve">Routines — Automatisation cloud</w:t>
      </w:r>
    </w:p>
    <w:p>
      <w:pPr>
        <w:pStyle w:val="FirstParagraph"/>
      </w:pPr>
      <w:r>
        <w:t xml:space="preserve">Les Routines permettent à Claude de travailler</w:t>
      </w:r>
      <w:r>
        <w:t xml:space="preserve"> </w:t>
      </w:r>
      <w:r>
        <w:rPr>
          <w:b/>
          <w:bCs/>
        </w:rPr>
        <w:t xml:space="preserve">même quand votre ordinateur est éteint</w:t>
      </w:r>
      <w:r>
        <w:t xml:space="preserve">, sur l’infrastructure Anthropic. Vous pouvez déclencher des tâches :</w:t>
      </w:r>
      <w:r>
        <w:t xml:space="preserve"> </w:t>
      </w:r>
      <w:r>
        <w:t xml:space="preserve">- À heure fixe (ex : rapport quotidien à 8h)</w:t>
      </w:r>
      <w:r>
        <w:t xml:space="preserve"> </w:t>
      </w:r>
      <w:r>
        <w:t xml:space="preserve">- Via une API externe</w:t>
      </w:r>
      <w:r>
        <w:t xml:space="preserve"> </w:t>
      </w:r>
      <w:r>
        <w:t xml:space="preserve">- Depuis des événements GitHub</w:t>
      </w:r>
    </w:p>
    <w:p>
      <w:pPr>
        <w:pStyle w:val="BodyText"/>
      </w:pPr>
      <w:r>
        <w:t xml:space="preserve">Commande :</w:t>
      </w:r>
      <w:r>
        <w:t xml:space="preserve"> </w:t>
      </w:r>
      <w:r>
        <w:rPr>
          <w:rStyle w:val="VerbatimChar"/>
        </w:rPr>
        <w:t xml:space="preserve">/schedule</w:t>
      </w:r>
      <w:r>
        <w:t xml:space="preserve"> </w:t>
      </w:r>
      <w:r>
        <w:t xml:space="preserve">dans Claude Code ou via le tableau de bord cloud.</w:t>
      </w:r>
    </w:p>
    <w:bookmarkEnd w:id="82"/>
    <w:bookmarkStart w:id="83" w:name="ultrareview-revue-multi-agents"/>
    <w:p>
      <w:pPr>
        <w:pStyle w:val="Heading3"/>
      </w:pPr>
      <w:r>
        <w:t xml:space="preserve">Ultrareview — Revue multi-agents</w:t>
      </w:r>
    </w:p>
    <w:p>
      <w:pPr>
        <w:pStyle w:val="FirstParagraph"/>
      </w:pPr>
      <w:r>
        <w:t xml:space="preserve">Ultrareview lance une revue approfondie d’un document ou d’un code avec</w:t>
      </w:r>
      <w:r>
        <w:t xml:space="preserve"> </w:t>
      </w:r>
      <w:r>
        <w:rPr>
          <w:b/>
          <w:bCs/>
        </w:rPr>
        <w:t xml:space="preserve">plusieurs agents travaillant en parallèle</w:t>
      </w:r>
      <w:r>
        <w:t xml:space="preserve">, chacun vérifiant indépendamment les conclusions des autres. Durée : 5 à 10 minutes. Coût estimé : 5 à 20 €.</w:t>
      </w:r>
    </w:p>
    <w:p>
      <w:pPr>
        <w:pStyle w:val="BodyText"/>
      </w:pPr>
      <w:r>
        <w:t xml:space="preserve">Idéal pour : les documents critiques avant signature, les procédures de sécurité, les rapports d’audit.</w:t>
      </w:r>
    </w:p>
    <w:bookmarkEnd w:id="83"/>
    <w:bookmarkStart w:id="84" w:name="computer-use-claude-contrôle-votre-écran"/>
    <w:p>
      <w:pPr>
        <w:pStyle w:val="Heading3"/>
      </w:pPr>
      <w:r>
        <w:t xml:space="preserve">Computer Use — Claude contrôle votre écran</w:t>
      </w:r>
    </w:p>
    <w:p>
      <w:pPr>
        <w:pStyle w:val="FirstParagraph"/>
      </w:pPr>
      <w:r>
        <w:t xml:space="preserve">Claude peut prendre le contrôle de votre bureau pour cliquer, remplir des formulaires, naviguer dans des applications. Disponible sur macOS.</w:t>
      </w:r>
    </w:p>
    <w:p>
      <w:pPr>
        <w:pStyle w:val="BodyText"/>
      </w:pPr>
      <w:r>
        <w:rPr>
          <w:b/>
          <w:bCs/>
        </w:rPr>
        <w:t xml:space="preserve">Usage type :</w:t>
      </w:r>
      <w:r>
        <w:t xml:space="preserve"> </w:t>
      </w:r>
      <w:r>
        <w:t xml:space="preserve">Remplir automatiquement des formulaires administratifs répétitifs dans des applications métier qui n’ont pas d’API.</w:t>
      </w:r>
    </w:p>
    <w:bookmarkEnd w:id="84"/>
    <w:bookmarkStart w:id="85" w:name="voice-dictation-dictée-vocale"/>
    <w:p>
      <w:pPr>
        <w:pStyle w:val="Heading3"/>
      </w:pPr>
      <w:r>
        <w:t xml:space="preserve">Voice Dictation — Dictée vocale</w:t>
      </w:r>
    </w:p>
    <w:p>
      <w:pPr>
        <w:pStyle w:val="FirstParagraph"/>
      </w:pPr>
      <w:r>
        <w:t xml:space="preserve">Activez la dictée vocale avec</w:t>
      </w:r>
      <w:r>
        <w:t xml:space="preserve"> </w:t>
      </w:r>
      <w:r>
        <w:rPr>
          <w:rStyle w:val="VerbatimChar"/>
        </w:rPr>
        <w:t xml:space="preserve">/voice</w:t>
      </w:r>
      <w:r>
        <w:t xml:space="preserve"> </w:t>
      </w:r>
      <w:r>
        <w:t xml:space="preserve">ou un raccourci clavier. Claude transcrit votre discours en commandes. Supporte 20 langues dont le français.</w:t>
      </w:r>
    </w:p>
    <w:p>
      <w:pPr>
        <w:pStyle w:val="BodyText"/>
      </w:pPr>
      <w:r>
        <w:rPr>
          <w:b/>
          <w:bCs/>
        </w:rPr>
        <w:t xml:space="preserve">Usage type :</w:t>
      </w:r>
      <w:r>
        <w:t xml:space="preserve"> </w:t>
      </w:r>
      <w:r>
        <w:t xml:space="preserve">Rédiger un compte-rendu après une réunion sans toucher le clavier.</w:t>
      </w:r>
    </w:p>
    <w:bookmarkEnd w:id="85"/>
    <w:bookmarkStart w:id="86" w:name="channels-intégration-messagerie"/>
    <w:p>
      <w:pPr>
        <w:pStyle w:val="Heading3"/>
      </w:pPr>
      <w:r>
        <w:t xml:space="preserve">Channels — Intégration messagerie</w:t>
      </w:r>
    </w:p>
    <w:p>
      <w:pPr>
        <w:pStyle w:val="FirstParagraph"/>
      </w:pPr>
      <w:r>
        <w:t xml:space="preserve">Connectez Telegram, Discord ou des webhooks à votre session Claude Code. Claude reçoit et traite des événements pendant que vous êtes absent.</w:t>
      </w:r>
    </w:p>
    <w:p>
      <w:pPr>
        <w:pStyle w:val="BodyText"/>
      </w:pPr>
      <w:r>
        <w:rPr>
          <w:b/>
          <w:bCs/>
        </w:rPr>
        <w:t xml:space="preserve">Usage type :</w:t>
      </w:r>
      <w:r>
        <w:t xml:space="preserve"> </w:t>
      </w:r>
      <w:r>
        <w:t xml:space="preserve">Recevoir une alerte sur Telegram quand Claude a terminé une tâche longue.</w:t>
      </w:r>
    </w:p>
    <w:bookmarkEnd w:id="86"/>
    <w:bookmarkStart w:id="87" w:name="ultraplan-planification-assistée"/>
    <w:p>
      <w:pPr>
        <w:pStyle w:val="Heading3"/>
      </w:pPr>
      <w:r>
        <w:t xml:space="preserve">Ultraplan — Planification assistée</w:t>
      </w:r>
    </w:p>
    <w:p>
      <w:pPr>
        <w:pStyle w:val="FirstParagraph"/>
      </w:pPr>
      <w:r>
        <w:t xml:space="preserve">Générez un plan détaillé dans le cloud, révisez-le dans votre navigateur avec des commentaires inline, puis validez l’exécution.</w:t>
      </w:r>
    </w:p>
    <w:p>
      <w:pPr>
        <w:pStyle w:val="BodyText"/>
      </w:pPr>
      <w:r>
        <w:rPr>
          <w:b/>
          <w:bCs/>
        </w:rPr>
        <w:t xml:space="preserve">Usage type :</w:t>
      </w:r>
      <w:r>
        <w:t xml:space="preserve"> </w:t>
      </w:r>
      <w:r>
        <w:t xml:space="preserve">Planification d’un projet complexe impliquant plusieurs parties prenantes.</w:t>
      </w:r>
    </w:p>
    <w:bookmarkEnd w:id="87"/>
    <w:bookmarkStart w:id="88" w:name="code-review-multi-agents"/>
    <w:p>
      <w:pPr>
        <w:pStyle w:val="Heading3"/>
      </w:pPr>
      <w:r>
        <w:t xml:space="preserve">Code Review Multi-agents</w:t>
      </w:r>
    </w:p>
    <w:p>
      <w:pPr>
        <w:pStyle w:val="FirstParagraph"/>
      </w:pPr>
      <w:r>
        <w:t xml:space="preserve">Analysez un document ou du code avec plusieurs agents travaillant en parallèle pour détecter les bugs, les incohérences et les risques.</w:t>
      </w:r>
    </w:p>
    <w:p>
      <w:pPr>
        <w:pStyle w:val="BodyText"/>
      </w:pPr>
      <w:r>
        <w:rPr>
          <w:b/>
          <w:bCs/>
        </w:rPr>
        <w:t xml:space="preserve">Usage type :</w:t>
      </w:r>
      <w:r>
        <w:t xml:space="preserve"> </w:t>
      </w:r>
      <w:r>
        <w:t xml:space="preserve">Revue d’une procédure qualité avant déploiement terrain.</w:t>
      </w:r>
    </w:p>
    <w:bookmarkEnd w:id="88"/>
    <w:bookmarkStart w:id="89" w:name="agent-teams-git-worktrees"/>
    <w:p>
      <w:pPr>
        <w:pStyle w:val="Heading3"/>
      </w:pPr>
      <w:r>
        <w:t xml:space="preserve">Agent Teams + Git Worktrees</w:t>
      </w:r>
    </w:p>
    <w:p>
      <w:pPr>
        <w:pStyle w:val="FirstParagraph"/>
      </w:pPr>
      <w:r>
        <w:t xml:space="preserve">Faites travailler plusieurs agents</w:t>
      </w:r>
      <w:r>
        <w:t xml:space="preserve"> </w:t>
      </w:r>
      <w:r>
        <w:rPr>
          <w:b/>
          <w:bCs/>
        </w:rPr>
        <w:t xml:space="preserve">en parallèle sur des tâches différentes</w:t>
      </w:r>
      <w:r>
        <w:t xml:space="preserve">, chacun sur sa propre copie du projet. Ideal pour les projets volumineux.</w:t>
      </w:r>
    </w:p>
    <w:p>
      <w:pPr>
        <w:pStyle w:val="BodyText"/>
      </w:pPr>
      <w:r>
        <w:rPr>
          <w:b/>
          <w:bCs/>
        </w:rPr>
        <w:t xml:space="preserve">Usage type :</w:t>
      </w:r>
      <w:r>
        <w:t xml:space="preserve"> </w:t>
      </w:r>
      <w:r>
        <w:t xml:space="preserve">Un agent met à jour les procédures de maintenance pendant qu’un autre met à jour le catalogue des équipements.</w:t>
      </w:r>
    </w:p>
    <w:bookmarkEnd w:id="89"/>
    <w:bookmarkStart w:id="90" w:name="tâches-planifiées"/>
    <w:p>
      <w:pPr>
        <w:pStyle w:val="Heading3"/>
      </w:pPr>
      <w:r>
        <w:t xml:space="preserve">Tâches planifiées</w:t>
      </w:r>
    </w:p>
    <w:p>
      <w:pPr>
        <w:pStyle w:val="FirstParagraph"/>
      </w:pPr>
      <w:r>
        <w:t xml:space="preserve">Trois surfaces disponibles pour les tâches récurrentes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Durée max</w:t>
            </w:r>
          </w:p>
        </w:tc>
        <w:tc>
          <w:tcPr/>
          <w:p>
            <w:pPr>
              <w:pStyle w:val="Compact"/>
            </w:pPr>
            <w:r>
              <w:t xml:space="preserve">Infrastructure</w:t>
            </w:r>
          </w:p>
        </w:tc>
      </w:tr>
      <w:tr>
        <w:tc>
          <w:tcPr/>
          <w:p>
            <w:pPr>
              <w:pStyle w:val="Compact"/>
            </w:pPr>
            <w:r>
              <w:rPr>
                <w:rStyle w:val="VerbatimChar"/>
              </w:rPr>
              <w:t xml:space="preserve">/loop</w:t>
            </w:r>
          </w:p>
        </w:tc>
        <w:tc>
          <w:tcPr/>
          <w:p>
            <w:pPr>
              <w:pStyle w:val="Compact"/>
            </w:pPr>
            <w:r>
              <w:t xml:space="preserve">7 jours</w:t>
            </w:r>
          </w:p>
        </w:tc>
        <w:tc>
          <w:tcPr/>
          <w:p>
            <w:pPr>
              <w:pStyle w:val="Compact"/>
            </w:pPr>
            <w:r>
              <w:t xml:space="preserve">Votre machine</w:t>
            </w:r>
          </w:p>
        </w:tc>
      </w:tr>
      <w:tr>
        <w:tc>
          <w:tcPr/>
          <w:p>
            <w:pPr>
              <w:pStyle w:val="Compact"/>
            </w:pPr>
            <w:r>
              <w:rPr>
                <w:rStyle w:val="VerbatimChar"/>
              </w:rPr>
              <w:t xml:space="preserve">/schedule</w:t>
            </w:r>
          </w:p>
        </w:tc>
        <w:tc>
          <w:tcPr/>
          <w:p>
            <w:pPr>
              <w:pStyle w:val="Compact"/>
            </w:pPr>
            <w:r>
              <w:t xml:space="preserve">Illimité</w:t>
            </w:r>
          </w:p>
        </w:tc>
        <w:tc>
          <w:tcPr/>
          <w:p>
            <w:pPr>
              <w:pStyle w:val="Compact"/>
            </w:pPr>
            <w:r>
              <w:t xml:space="preserve">Cloud Anthropic</w:t>
            </w:r>
          </w:p>
        </w:tc>
      </w:tr>
      <w:tr>
        <w:tc>
          <w:tcPr/>
          <w:p>
            <w:pPr>
              <w:pStyle w:val="Compact"/>
            </w:pPr>
            <w:r>
              <w:t xml:space="preserve">Desktop Tasks</w:t>
            </w:r>
          </w:p>
        </w:tc>
        <w:tc>
          <w:tcPr/>
          <w:p>
            <w:pPr>
              <w:pStyle w:val="Compact"/>
            </w:pPr>
            <w:r>
              <w:t xml:space="preserve">Variable</w:t>
            </w:r>
          </w:p>
        </w:tc>
        <w:tc>
          <w:tcPr/>
          <w:p>
            <w:pPr>
              <w:pStyle w:val="Compact"/>
            </w:pPr>
            <w:r>
              <w:t xml:space="preserve">Votre machine</w:t>
            </w:r>
          </w:p>
        </w:tc>
      </w:tr>
    </w:tbl>
    <w:p>
      <w:r>
        <w:pict>
          <v:rect style="width:0;height:1.5pt" o:hralign="center" o:hrstd="t" o:hr="t"/>
        </w:pict>
      </w:r>
    </w:p>
    <w:bookmarkEnd w:id="90"/>
    <w:bookmarkEnd w:id="91"/>
    <w:bookmarkStart w:id="97" w:name="cas-dusage-par-métier"/>
    <w:p>
      <w:pPr>
        <w:pStyle w:val="Heading2"/>
      </w:pPr>
      <w:r>
        <w:t xml:space="preserve">15. Cas d’usage par métier</w:t>
      </w:r>
    </w:p>
    <w:bookmarkStart w:id="92" w:name="formateur-ingénieur-pédagogique"/>
    <w:p>
      <w:pPr>
        <w:pStyle w:val="Heading3"/>
      </w:pPr>
      <w:r>
        <w:t xml:space="preserve">Formateur / Ingénieur pédagogique</w:t>
      </w:r>
    </w:p>
    <w:p>
      <w:pPr>
        <w:pStyle w:val="FirstParagraph"/>
      </w:pPr>
      <w:r>
        <w:rPr>
          <w:b/>
          <w:bCs/>
        </w:rPr>
        <w:t xml:space="preserve">Situation :</w:t>
      </w:r>
      <w:r>
        <w:t xml:space="preserve"> </w:t>
      </w:r>
      <w:r>
        <w:t xml:space="preserve">Vous devez concevoir un module de formation pour des techniciens de maintenance sur une nouvelle norme.</w:t>
      </w:r>
    </w:p>
    <w:p>
      <w:pPr>
        <w:pStyle w:val="BodyText"/>
      </w:pPr>
      <w:r>
        <w:rPr>
          <w:b/>
          <w:bCs/>
        </w:rPr>
        <w:t xml:space="preserve">Comment Claude Code peut vous aider :</w:t>
      </w:r>
    </w:p>
    <w:p>
      <w:pPr>
        <w:pStyle w:val="BodyText"/>
      </w:pPr>
      <w:r>
        <w:t xml:space="preserve">Créez un agent spécialisé</w:t>
      </w:r>
      <w:r>
        <w:t xml:space="preserve"> </w:t>
      </w:r>
      <w:r>
        <w:rPr>
          <w:rStyle w:val="VerbatimChar"/>
        </w:rPr>
        <w:t xml:space="preserve">.claude/agents/ingenierie-pedagogique.md</w:t>
      </w:r>
      <w:r>
        <w:t xml:space="preserve"> </w:t>
      </w:r>
      <w:r>
        <w:t xml:space="preserve">:</w:t>
      </w:r>
    </w:p>
    <w:p>
      <w:pPr>
        <w:pStyle w:val="SourceCode"/>
      </w:pPr>
      <w:r>
        <w:rPr>
          <w:rStyle w:val="CommentTok"/>
        </w:rPr>
        <w:t xml:space="preserve">---</w:t>
      </w:r>
      <w:r>
        <w:br/>
      </w:r>
      <w:r>
        <w:rPr>
          <w:rStyle w:val="AnnotationTok"/>
        </w:rPr>
        <w:t xml:space="preserve">name:</w:t>
      </w:r>
      <w:r>
        <w:rPr>
          <w:rStyle w:val="CommentTok"/>
        </w:rPr>
        <w:t xml:space="preserve"> ingenierie-pedagogique</w:t>
      </w:r>
      <w:r>
        <w:br/>
      </w:r>
      <w:r>
        <w:rPr>
          <w:rStyle w:val="AnnotationTok"/>
        </w:rPr>
        <w:t xml:space="preserve">description:</w:t>
      </w:r>
      <w:r>
        <w:rPr>
          <w:rStyle w:val="CommentTok"/>
        </w:rPr>
        <w:t xml:space="preserve"> Conçoit des modules de formation selon l'ingénierie pédagogique UIMM</w:t>
      </w:r>
      <w:r>
        <w:br/>
      </w:r>
      <w:r>
        <w:rPr>
          <w:rStyle w:val="AnnotationTok"/>
        </w:rPr>
        <w:t xml:space="preserve">tools:</w:t>
      </w:r>
      <w:r>
        <w:rPr>
          <w:rStyle w:val="CommentTok"/>
        </w:rPr>
        <w:t xml:space="preserve"> Read, Write, Edit</w:t>
      </w:r>
      <w:r>
        <w:br/>
      </w:r>
      <w:r>
        <w:rPr>
          <w:rStyle w:val="AnnotationTok"/>
        </w:rPr>
        <w:t xml:space="preserve">model:</w:t>
      </w:r>
      <w:r>
        <w:rPr>
          <w:rStyle w:val="CommentTok"/>
        </w:rPr>
        <w:t xml:space="preserve"> sonnet</w:t>
      </w:r>
      <w:r>
        <w:br/>
      </w:r>
      <w:r>
        <w:rPr>
          <w:rStyle w:val="AnnotationTok"/>
        </w:rPr>
        <w:t xml:space="preserve">skills:</w:t>
      </w:r>
      <w:r>
        <w:br/>
      </w:r>
      <w:r>
        <w:rPr>
          <w:rStyle w:val="CommentTok"/>
        </w:rPr>
        <w:t xml:space="preserve">  - referentiels-rncp</w:t>
      </w:r>
      <w:r>
        <w:br/>
      </w:r>
      <w:r>
        <w:rPr>
          <w:rStyle w:val="CommentTok"/>
        </w:rPr>
        <w:t xml:space="preserve">  - charte-pedagogique</w:t>
      </w:r>
      <w:r>
        <w:br/>
      </w:r>
      <w:r>
        <w:rPr>
          <w:rStyle w:val="CommentTok"/>
        </w:rPr>
        <w:t xml:space="preserve">---</w:t>
      </w:r>
      <w:r>
        <w:br/>
      </w:r>
      <w:r>
        <w:br/>
      </w:r>
      <w:r>
        <w:rPr>
          <w:rStyle w:val="NormalTok"/>
        </w:rPr>
        <w:t xml:space="preserve">Tu es un ingénieur pédagogique expert des formations industrielles.</w:t>
      </w:r>
      <w:r>
        <w:br/>
      </w:r>
      <w:r>
        <w:rPr>
          <w:rStyle w:val="NormalTok"/>
        </w:rPr>
        <w:t xml:space="preserve">Tu structures chaque module selon : Objectifs → Contenus → Méthodes → Évaluation.</w:t>
      </w:r>
      <w:r>
        <w:br/>
      </w:r>
      <w:r>
        <w:rPr>
          <w:rStyle w:val="NormalTok"/>
        </w:rPr>
        <w:t xml:space="preserve">Tu intègres les référentiels RNCP et les contraintes terrain (temps machine, groupes hétérogènes).</w:t>
      </w:r>
    </w:p>
    <w:p>
      <w:pPr>
        <w:pStyle w:val="FirstParagraph"/>
      </w:pPr>
      <w:r>
        <w:rPr>
          <w:b/>
          <w:bCs/>
        </w:rPr>
        <w:t xml:space="preserve">Tâches courantes :</w:t>
      </w:r>
      <w:r>
        <w:t xml:space="preserve"> </w:t>
      </w:r>
      <w:r>
        <w:t xml:space="preserve">- Transformer une prise de notes terrain en scénario d’atelier structuré</w:t>
      </w:r>
      <w:r>
        <w:t xml:space="preserve"> </w:t>
      </w:r>
      <w:r>
        <w:t xml:space="preserve">- Générer des exercices pratiques calibrés par niveau (BTS vs Bac Pro)</w:t>
      </w:r>
      <w:r>
        <w:t xml:space="preserve"> </w:t>
      </w:r>
      <w:r>
        <w:t xml:space="preserve">- Créer une grille d’évaluation cohérente avec les objectifs du module</w:t>
      </w:r>
      <w:r>
        <w:t xml:space="preserve"> </w:t>
      </w:r>
      <w:r>
        <w:t xml:space="preserve">- Mettre à jour les supports quand une norme change</w:t>
      </w:r>
    </w:p>
    <w:p>
      <w:pPr>
        <w:pStyle w:val="BodyText"/>
      </w:pPr>
      <w:r>
        <w:rPr>
          <w:b/>
          <w:bCs/>
        </w:rPr>
        <w:t xml:space="preserve">Gain de temps estimé :</w:t>
      </w:r>
      <w:r>
        <w:t xml:space="preserve"> </w:t>
      </w:r>
      <w:r>
        <w:t xml:space="preserve">2 à 4 heures par module de formation.</w:t>
      </w:r>
    </w:p>
    <w:p>
      <w:r>
        <w:pict>
          <v:rect style="width:0;height:1.5pt" o:hralign="center" o:hrstd="t" o:hr="t"/>
        </w:pict>
      </w:r>
    </w:p>
    <w:bookmarkEnd w:id="92"/>
    <w:bookmarkStart w:id="93" w:name="ressources-humaines"/>
    <w:p>
      <w:pPr>
        <w:pStyle w:val="Heading3"/>
      </w:pPr>
      <w:r>
        <w:t xml:space="preserve">Ressources Humaines</w:t>
      </w:r>
    </w:p>
    <w:p>
      <w:pPr>
        <w:pStyle w:val="FirstParagraph"/>
      </w:pPr>
      <w:r>
        <w:rPr>
          <w:b/>
          <w:bCs/>
        </w:rPr>
        <w:t xml:space="preserve">Situation :</w:t>
      </w:r>
      <w:r>
        <w:t xml:space="preserve"> </w:t>
      </w:r>
      <w:r>
        <w:t xml:space="preserve">Vous gérez le suivi de 40 apprentis sur trois sites. La gestion documentaire est chronophage.</w:t>
      </w:r>
    </w:p>
    <w:p>
      <w:pPr>
        <w:pStyle w:val="BodyText"/>
      </w:pPr>
      <w:r>
        <w:rPr>
          <w:b/>
          <w:bCs/>
        </w:rPr>
        <w:t xml:space="preserve">Commande utile :</w:t>
      </w:r>
      <w:r>
        <w:rPr>
          <w:b/>
          <w:bCs/>
        </w:rPr>
        <w:t xml:space="preserve"> </w:t>
      </w:r>
      <w:r>
        <w:rPr>
          <w:rStyle w:val="VerbatimChar"/>
          <w:b/>
          <w:bCs/>
        </w:rPr>
        <w:t xml:space="preserve">.claude/commands/suivi-apprenti.md</w:t>
      </w:r>
    </w:p>
    <w:p>
      <w:pPr>
        <w:pStyle w:val="SourceCode"/>
      </w:pPr>
      <w:r>
        <w:rPr>
          <w:rStyle w:val="CommentTok"/>
        </w:rPr>
        <w:t xml:space="preserve">---</w:t>
      </w:r>
      <w:r>
        <w:br/>
      </w:r>
      <w:r>
        <w:rPr>
          <w:rStyle w:val="AnnotationTok"/>
        </w:rPr>
        <w:t xml:space="preserve">description:</w:t>
      </w:r>
      <w:r>
        <w:rPr>
          <w:rStyle w:val="CommentTok"/>
        </w:rPr>
        <w:t xml:space="preserve"> Génère un courrier de suivi pour un apprenti selon la situation</w:t>
      </w:r>
      <w:r>
        <w:br/>
      </w:r>
      <w:r>
        <w:rPr>
          <w:rStyle w:val="CommentTok"/>
        </w:rPr>
        <w:t xml:space="preserve">---</w:t>
      </w:r>
      <w:r>
        <w:br/>
      </w:r>
      <w:r>
        <w:br/>
      </w:r>
      <w:r>
        <w:rPr>
          <w:rStyle w:val="NormalTok"/>
        </w:rPr>
        <w:t xml:space="preserve">Génère un courrier de suivi RH pour un apprenti UIMM en situation de $0.</w:t>
      </w:r>
      <w:r>
        <w:br/>
      </w:r>
      <w:r>
        <w:br/>
      </w:r>
      <w:r>
        <w:rPr>
          <w:rStyle w:val="NormalTok"/>
        </w:rPr>
        <w:t xml:space="preserve">Contraintes absolues :</w:t>
      </w:r>
      <w:r>
        <w:br/>
      </w:r>
      <w:r>
        <w:rPr>
          <w:rStyle w:val="SpecialStringTok"/>
        </w:rPr>
        <w:t xml:space="preserve">- </w:t>
      </w:r>
      <w:r>
        <w:rPr>
          <w:rStyle w:val="NormalTok"/>
        </w:rPr>
        <w:t xml:space="preserve">Ton formel et institutionnel</w:t>
      </w:r>
      <w:r>
        <w:br/>
      </w:r>
      <w:r>
        <w:rPr>
          <w:rStyle w:val="SpecialStringTok"/>
        </w:rPr>
        <w:t xml:space="preserve">- </w:t>
      </w:r>
      <w:r>
        <w:rPr>
          <w:rStyle w:val="NormalTok"/>
        </w:rPr>
        <w:t xml:space="preserve">Référencer les textes légaux applicables</w:t>
      </w:r>
      <w:r>
        <w:br/>
      </w:r>
      <w:r>
        <w:rPr>
          <w:rStyle w:val="SpecialStringTok"/>
        </w:rPr>
        <w:t xml:space="preserve">- </w:t>
      </w:r>
      <w:r>
        <w:rPr>
          <w:rStyle w:val="NormalTok"/>
        </w:rPr>
        <w:t xml:space="preserve">Signature : "Le Pôle Formation UIMM reste à votre disposition."</w:t>
      </w:r>
      <w:r>
        <w:br/>
      </w:r>
      <w:r>
        <w:rPr>
          <w:rStyle w:val="SpecialStringTok"/>
        </w:rPr>
        <w:t xml:space="preserve">- </w:t>
      </w:r>
      <w:r>
        <w:rPr>
          <w:rStyle w:val="NormalTok"/>
        </w:rPr>
        <w:t xml:space="preserve">Aucun emoji, aucun jargon marketing</w:t>
      </w:r>
    </w:p>
    <w:p>
      <w:pPr>
        <w:pStyle w:val="FirstParagraph"/>
      </w:pPr>
      <w:r>
        <w:rPr>
          <w:b/>
          <w:bCs/>
        </w:rPr>
        <w:t xml:space="preserve">Tâches courantes :</w:t>
      </w:r>
      <w:r>
        <w:t xml:space="preserve"> </w:t>
      </w:r>
      <w:r>
        <w:t xml:space="preserve">- Rédiger des relances pour pièces manquantes</w:t>
      </w:r>
      <w:r>
        <w:t xml:space="preserve"> </w:t>
      </w:r>
      <w:r>
        <w:t xml:space="preserve">- Synthétiser les entretiens tripartites</w:t>
      </w:r>
      <w:r>
        <w:t xml:space="preserve"> </w:t>
      </w:r>
      <w:r>
        <w:t xml:space="preserve">- Générer les comptes rendus de réunion pédagogique</w:t>
      </w:r>
      <w:r>
        <w:t xml:space="preserve"> </w:t>
      </w:r>
      <w:r>
        <w:t xml:space="preserve">- Analyser les taux d’absentéisme et identifier les situations à risque</w:t>
      </w:r>
    </w:p>
    <w:p>
      <w:pPr>
        <w:pStyle w:val="BodyText"/>
      </w:pPr>
      <w:r>
        <w:rPr>
          <w:b/>
          <w:bCs/>
        </w:rPr>
        <w:t xml:space="preserve">Avec MCP Gmail :</w:t>
      </w:r>
      <w:r>
        <w:t xml:space="preserve"> </w:t>
      </w:r>
      <w:r>
        <w:t xml:space="preserve">Claude lit les e-mails entrants, identifie les apprentis concernés, génère les courriers de réponse, vous soumet pour validation avant envoi.</w:t>
      </w:r>
    </w:p>
    <w:p>
      <w:r>
        <w:pict>
          <v:rect style="width:0;height:1.5pt" o:hralign="center" o:hrstd="t" o:hr="t"/>
        </w:pict>
      </w:r>
    </w:p>
    <w:bookmarkEnd w:id="93"/>
    <w:bookmarkStart w:id="94" w:name="Xe229e87917d9e720ec8ae2b89ff48c91dd89d13"/>
    <w:p>
      <w:pPr>
        <w:pStyle w:val="Heading3"/>
      </w:pPr>
      <w:r>
        <w:t xml:space="preserve">Ingénieur industriel / Responsable maintenance</w:t>
      </w:r>
    </w:p>
    <w:p>
      <w:pPr>
        <w:pStyle w:val="FirstParagraph"/>
      </w:pPr>
      <w:r>
        <w:rPr>
          <w:b/>
          <w:bCs/>
        </w:rPr>
        <w:t xml:space="preserve">Situation :</w:t>
      </w:r>
      <w:r>
        <w:t xml:space="preserve"> </w:t>
      </w:r>
      <w:r>
        <w:t xml:space="preserve">Vous intervenez sur site, prenez des notes rapides, et devez produire une SOP (Standard Operating Procedure) formalisée.</w:t>
      </w:r>
    </w:p>
    <w:p>
      <w:pPr>
        <w:pStyle w:val="BodyText"/>
      </w:pPr>
      <w:r>
        <w:rPr>
          <w:b/>
          <w:bCs/>
        </w:rPr>
        <w:t xml:space="preserve">Commande utile :</w:t>
      </w:r>
      <w:r>
        <w:rPr>
          <w:b/>
          <w:bCs/>
        </w:rPr>
        <w:t xml:space="preserve"> </w:t>
      </w:r>
      <w:r>
        <w:rPr>
          <w:rStyle w:val="VerbatimChar"/>
          <w:b/>
          <w:bCs/>
        </w:rPr>
        <w:t xml:space="preserve">.claude/commands/note-en-sop.md</w:t>
      </w:r>
    </w:p>
    <w:p>
      <w:pPr>
        <w:pStyle w:val="SourceCode"/>
      </w:pPr>
      <w:r>
        <w:rPr>
          <w:rStyle w:val="CommentTok"/>
        </w:rPr>
        <w:t xml:space="preserve">---</w:t>
      </w:r>
      <w:r>
        <w:br/>
      </w:r>
      <w:r>
        <w:rPr>
          <w:rStyle w:val="AnnotationTok"/>
        </w:rPr>
        <w:t xml:space="preserve">description:</w:t>
      </w:r>
      <w:r>
        <w:rPr>
          <w:rStyle w:val="CommentTok"/>
        </w:rPr>
        <w:t xml:space="preserve"> Transforme des notes d'intervention en SOP structurée</w:t>
      </w:r>
      <w:r>
        <w:br/>
      </w:r>
      <w:r>
        <w:rPr>
          <w:rStyle w:val="CommentTok"/>
        </w:rPr>
        <w:t xml:space="preserve">---</w:t>
      </w:r>
      <w:r>
        <w:br/>
      </w:r>
      <w:r>
        <w:br/>
      </w:r>
      <w:r>
        <w:rPr>
          <w:rStyle w:val="NormalTok"/>
        </w:rPr>
        <w:t xml:space="preserve">À partir de ces notes d'intervention brutes, génère une SOP (Standard Operating Procedure)</w:t>
      </w:r>
      <w:r>
        <w:br/>
      </w:r>
      <w:r>
        <w:rPr>
          <w:rStyle w:val="NormalTok"/>
        </w:rPr>
        <w:t xml:space="preserve">au format technique industriel UIMM. Inclure :</w:t>
      </w:r>
      <w:r>
        <w:br/>
      </w:r>
      <w:r>
        <w:br/>
      </w:r>
      <w:r>
        <w:rPr>
          <w:rStyle w:val="SpecialStringTok"/>
        </w:rPr>
        <w:t xml:space="preserve">1. </w:t>
      </w:r>
      <w:r>
        <w:rPr>
          <w:rStyle w:val="NormalTok"/>
        </w:rPr>
        <w:t xml:space="preserve">Contexte et machine concernée</w:t>
      </w:r>
      <w:r>
        <w:br/>
      </w:r>
      <w:r>
        <w:rPr>
          <w:rStyle w:val="SpecialStringTok"/>
        </w:rPr>
        <w:t xml:space="preserve">2. </w:t>
      </w:r>
      <w:r>
        <w:rPr>
          <w:rStyle w:val="NormalTok"/>
        </w:rPr>
        <w:t xml:space="preserve">Conditions préalables (consignation, EPI)</w:t>
      </w:r>
      <w:r>
        <w:br/>
      </w:r>
      <w:r>
        <w:rPr>
          <w:rStyle w:val="SpecialStringTok"/>
        </w:rPr>
        <w:t xml:space="preserve">3. </w:t>
      </w:r>
      <w:r>
        <w:rPr>
          <w:rStyle w:val="NormalTok"/>
        </w:rPr>
        <w:t xml:space="preserve">Étapes numérotées avec vérifications</w:t>
      </w:r>
      <w:r>
        <w:br/>
      </w:r>
      <w:r>
        <w:rPr>
          <w:rStyle w:val="SpecialStringTok"/>
        </w:rPr>
        <w:t xml:space="preserve">4. </w:t>
      </w:r>
      <w:r>
        <w:rPr>
          <w:rStyle w:val="NormalTok"/>
        </w:rPr>
        <w:t xml:space="preserve">Critères d'acceptation</w:t>
      </w:r>
      <w:r>
        <w:br/>
      </w:r>
      <w:r>
        <w:rPr>
          <w:rStyle w:val="SpecialStringTok"/>
        </w:rPr>
        <w:t xml:space="preserve">5. </w:t>
      </w:r>
      <w:r>
        <w:rPr>
          <w:rStyle w:val="NormalTok"/>
        </w:rPr>
        <w:t xml:space="preserve">Actions correctives si échec</w:t>
      </w:r>
      <w:r>
        <w:br/>
      </w:r>
      <w:r>
        <w:br/>
      </w:r>
      <w:r>
        <w:rPr>
          <w:rStyle w:val="NormalTok"/>
        </w:rPr>
        <w:t xml:space="preserve">Si une information est manquante, pose-moi des questions une par une avant de rédiger.</w:t>
      </w:r>
      <w:r>
        <w:br/>
      </w:r>
      <w:r>
        <w:br/>
      </w:r>
      <w:r>
        <w:rPr>
          <w:rStyle w:val="NormalTok"/>
        </w:rPr>
        <w:t xml:space="preserve">Notes brutes : $ARGUMENTS</w:t>
      </w:r>
    </w:p>
    <w:p>
      <w:pPr>
        <w:pStyle w:val="FirstParagraph"/>
      </w:pPr>
      <w:r>
        <w:rPr>
          <w:b/>
          <w:bCs/>
        </w:rPr>
        <w:t xml:space="preserve">Tâches courantes :</w:t>
      </w:r>
      <w:r>
        <w:t xml:space="preserve"> </w:t>
      </w:r>
      <w:r>
        <w:t xml:space="preserve">- Transformer des notes manuscrites en procédures formalisées</w:t>
      </w:r>
      <w:r>
        <w:t xml:space="preserve"> </w:t>
      </w:r>
      <w:r>
        <w:t xml:space="preserve">- Mettre à jour les modes opératoires après modification d’équipement</w:t>
      </w:r>
      <w:r>
        <w:t xml:space="preserve"> </w:t>
      </w:r>
      <w:r>
        <w:t xml:space="preserve">- Générer des rapports d’audit après inspection terrain</w:t>
      </w:r>
      <w:r>
        <w:t xml:space="preserve"> </w:t>
      </w:r>
      <w:r>
        <w:t xml:space="preserve">- Croiser les données de panne pour identifier des tendances</w:t>
      </w:r>
    </w:p>
    <w:p>
      <w:pPr>
        <w:pStyle w:val="BodyText"/>
      </w:pPr>
      <w:r>
        <w:rPr>
          <w:b/>
          <w:bCs/>
        </w:rPr>
        <w:t xml:space="preserve">Exercice anti-hallucination :</w:t>
      </w:r>
      <w:r>
        <w:t xml:space="preserve"> </w:t>
      </w:r>
      <w:r>
        <w:t xml:space="preserve">Pour les spécifications techniques critiques, demandez toujours à Claude de citer sa source. S’il ne peut pas, il doit l’indiquer explicitement. Testez régulièrement en posant des questions sur des données fictives.</w:t>
      </w:r>
    </w:p>
    <w:p>
      <w:r>
        <w:pict>
          <v:rect style="width:0;height:1.5pt" o:hralign="center" o:hrstd="t" o:hr="t"/>
        </w:pict>
      </w:r>
    </w:p>
    <w:bookmarkEnd w:id="94"/>
    <w:bookmarkStart w:id="95" w:name="personnel-administratif-secrétariat"/>
    <w:p>
      <w:pPr>
        <w:pStyle w:val="Heading3"/>
      </w:pPr>
      <w:r>
        <w:t xml:space="preserve">Personnel administratif / Secrétariat</w:t>
      </w:r>
    </w:p>
    <w:p>
      <w:pPr>
        <w:pStyle w:val="FirstParagraph"/>
      </w:pPr>
      <w:r>
        <w:rPr>
          <w:b/>
          <w:bCs/>
        </w:rPr>
        <w:t xml:space="preserve">Situation :</w:t>
      </w:r>
      <w:r>
        <w:t xml:space="preserve"> </w:t>
      </w:r>
      <w:r>
        <w:t xml:space="preserve">Vous gérez les courriers entrants, les plannings, les convocations, les comptes rendus.</w:t>
      </w:r>
    </w:p>
    <w:p>
      <w:pPr>
        <w:pStyle w:val="BodyText"/>
      </w:pPr>
      <w:r>
        <w:rPr>
          <w:b/>
          <w:bCs/>
        </w:rPr>
        <w:t xml:space="preserve">Fichier d’identité :</w:t>
      </w:r>
      <w:r>
        <w:rPr>
          <w:b/>
          <w:bCs/>
        </w:rPr>
        <w:t xml:space="preserve"> </w:t>
      </w:r>
      <w:r>
        <w:rPr>
          <w:rStyle w:val="VerbatimChar"/>
          <w:b/>
          <w:bCs/>
        </w:rPr>
        <w:t xml:space="preserve">~/.claude/CLAUDE.md</w:t>
      </w:r>
    </w:p>
    <w:p>
      <w:pPr>
        <w:pStyle w:val="SourceCode"/>
      </w:pPr>
      <w:r>
        <w:rPr>
          <w:rStyle w:val="FunctionTok"/>
        </w:rPr>
        <w:t xml:space="preserve"># Mon identité professionnelle</w:t>
      </w:r>
      <w:r>
        <w:br/>
      </w:r>
      <w:r>
        <w:rPr>
          <w:rStyle w:val="NormalTok"/>
        </w:rPr>
        <w:t xml:space="preserve">Assistante administrative du Pôle Formation UIMM-CVDL.</w:t>
      </w:r>
      <w:r>
        <w:br/>
      </w:r>
      <w:r>
        <w:rPr>
          <w:rStyle w:val="NormalTok"/>
        </w:rPr>
        <w:t xml:space="preserve">Public : formateurs, apprentis, entreprises partenaires, administration OPCO.</w:t>
      </w:r>
      <w:r>
        <w:br/>
      </w:r>
      <w:r>
        <w:br/>
      </w:r>
      <w:r>
        <w:rPr>
          <w:rStyle w:val="FunctionTok"/>
        </w:rPr>
        <w:t xml:space="preserve"># Règles de communication</w:t>
      </w:r>
      <w:r>
        <w:br/>
      </w:r>
      <w:r>
        <w:rPr>
          <w:rStyle w:val="SpecialStringTok"/>
        </w:rPr>
        <w:t xml:space="preserve">- </w:t>
      </w:r>
      <w:r>
        <w:rPr>
          <w:rStyle w:val="NormalTok"/>
        </w:rPr>
        <w:t xml:space="preserve">Ton : formel, direct, professionnel</w:t>
      </w:r>
      <w:r>
        <w:br/>
      </w:r>
      <w:r>
        <w:rPr>
          <w:rStyle w:val="SpecialStringTok"/>
        </w:rPr>
        <w:t xml:space="preserve">- </w:t>
      </w:r>
      <w:r>
        <w:rPr>
          <w:rStyle w:val="NormalTok"/>
        </w:rPr>
        <w:t xml:space="preserve">Aucun emoji, aucune familiarité</w:t>
      </w:r>
      <w:r>
        <w:br/>
      </w:r>
      <w:r>
        <w:rPr>
          <w:rStyle w:val="SpecialStringTok"/>
        </w:rPr>
        <w:t xml:space="preserve">- </w:t>
      </w:r>
      <w:r>
        <w:rPr>
          <w:rStyle w:val="NormalTok"/>
        </w:rPr>
        <w:t xml:space="preserve">Paragraphes courts (3 phrases max)</w:t>
      </w:r>
      <w:r>
        <w:br/>
      </w:r>
      <w:r>
        <w:rPr>
          <w:rStyle w:val="SpecialStringTok"/>
        </w:rPr>
        <w:t xml:space="preserve">- </w:t>
      </w:r>
      <w:r>
        <w:rPr>
          <w:rStyle w:val="NormalTok"/>
        </w:rPr>
        <w:t xml:space="preserve">Format de date : JJ/MM/AAAA</w:t>
      </w:r>
      <w:r>
        <w:br/>
      </w:r>
      <w:r>
        <w:rPr>
          <w:rStyle w:val="SpecialStringTok"/>
        </w:rPr>
        <w:t xml:space="preserve">- </w:t>
      </w:r>
      <w:r>
        <w:rPr>
          <w:rStyle w:val="NormalTok"/>
        </w:rPr>
        <w:t xml:space="preserve">Heure : format 24h</w:t>
      </w:r>
      <w:r>
        <w:br/>
      </w:r>
      <w:r>
        <w:br/>
      </w:r>
      <w:r>
        <w:rPr>
          <w:rStyle w:val="FunctionTok"/>
        </w:rPr>
        <w:t xml:space="preserve"># Formules obligatoires</w:t>
      </w:r>
      <w:r>
        <w:br/>
      </w:r>
      <w:r>
        <w:rPr>
          <w:rStyle w:val="SpecialStringTok"/>
        </w:rPr>
        <w:t xml:space="preserve">- </w:t>
      </w:r>
      <w:r>
        <w:rPr>
          <w:rStyle w:val="NormalTok"/>
        </w:rPr>
        <w:t xml:space="preserve">Fin de courrier : "Veuillez agréer, </w:t>
      </w:r>
      <w:r>
        <w:rPr>
          <w:rStyle w:val="CommentTok"/>
        </w:rPr>
        <w:t xml:space="preserve">[</w:t>
      </w:r>
      <w:r>
        <w:rPr>
          <w:rStyle w:val="OtherTok"/>
        </w:rPr>
        <w:t xml:space="preserve">civilité</w:t>
      </w:r>
      <w:r>
        <w:rPr>
          <w:rStyle w:val="CommentTok"/>
        </w:rPr>
        <w:t xml:space="preserve">]</w:t>
      </w:r>
      <w:r>
        <w:rPr>
          <w:rStyle w:val="NormalTok"/>
        </w:rPr>
        <w:t xml:space="preserve">, l'expression de nos salutations distinguées."</w:t>
      </w:r>
      <w:r>
        <w:br/>
      </w:r>
      <w:r>
        <w:rPr>
          <w:rStyle w:val="SpecialStringTok"/>
        </w:rPr>
        <w:t xml:space="preserve">- </w:t>
      </w:r>
      <w:r>
        <w:rPr>
          <w:rStyle w:val="NormalTok"/>
        </w:rPr>
        <w:t xml:space="preserve">Signature : "</w:t>
      </w:r>
      <w:r>
        <w:rPr>
          <w:rStyle w:val="CommentTok"/>
        </w:rPr>
        <w:t xml:space="preserve">[</w:t>
      </w:r>
      <w:r>
        <w:rPr>
          <w:rStyle w:val="OtherTok"/>
        </w:rPr>
        <w:t xml:space="preserve">Prénom Nom</w:t>
      </w:r>
      <w:r>
        <w:rPr>
          <w:rStyle w:val="CommentTok"/>
        </w:rPr>
        <w:t xml:space="preserve">]</w:t>
      </w:r>
      <w:r>
        <w:rPr>
          <w:rStyle w:val="NormalTok"/>
        </w:rPr>
        <w:t xml:space="preserve"> | Pôle Formation UIMM-CVDL | </w:t>
      </w:r>
      <w:r>
        <w:rPr>
          <w:rStyle w:val="CommentTok"/>
        </w:rPr>
        <w:t xml:space="preserve">[</w:t>
      </w:r>
      <w:r>
        <w:rPr>
          <w:rStyle w:val="OtherTok"/>
        </w:rPr>
        <w:t xml:space="preserve">téléphone</w:t>
      </w:r>
      <w:r>
        <w:rPr>
          <w:rStyle w:val="CommentTok"/>
        </w:rPr>
        <w:t xml:space="preserve">]</w:t>
      </w:r>
      <w:r>
        <w:rPr>
          <w:rStyle w:val="NormalTok"/>
        </w:rPr>
        <w:t xml:space="preserve">"</w:t>
      </w:r>
    </w:p>
    <w:p>
      <w:pPr>
        <w:pStyle w:val="FirstParagraph"/>
      </w:pPr>
      <w:r>
        <w:rPr>
          <w:b/>
          <w:bCs/>
        </w:rPr>
        <w:t xml:space="preserve">Tâches courantes :</w:t>
      </w:r>
      <w:r>
        <w:t xml:space="preserve"> </w:t>
      </w:r>
      <w:r>
        <w:t xml:space="preserve">- Rédiger convocations, relances, accusés de réception</w:t>
      </w:r>
      <w:r>
        <w:t xml:space="preserve"> </w:t>
      </w:r>
      <w:r>
        <w:t xml:space="preserve">- Transformer des e-mails reçus en tâches à traiter</w:t>
      </w:r>
      <w:r>
        <w:t xml:space="preserve"> </w:t>
      </w:r>
      <w:r>
        <w:t xml:space="preserve">- Préparer les dossiers de réunion</w:t>
      </w:r>
      <w:r>
        <w:t xml:space="preserve"> </w:t>
      </w:r>
      <w:r>
        <w:t xml:space="preserve">- Générer les ordres du jour à partir d’une liste de sujets</w:t>
      </w:r>
    </w:p>
    <w:p>
      <w:pPr>
        <w:pStyle w:val="BodyText"/>
      </w:pPr>
      <w:r>
        <w:rPr>
          <w:b/>
          <w:bCs/>
        </w:rPr>
        <w:t xml:space="preserve">Avec MCP Calendar :</w:t>
      </w:r>
      <w:r>
        <w:t xml:space="preserve"> </w:t>
      </w:r>
      <w:r>
        <w:t xml:space="preserve">Claude consulte votre agenda, propose des créneaux disponibles, rédige les convocations et les envoie directement.</w:t>
      </w:r>
    </w:p>
    <w:p>
      <w:r>
        <w:pict>
          <v:rect style="width:0;height:1.5pt" o:hralign="center" o:hrstd="t" o:hr="t"/>
        </w:pict>
      </w:r>
    </w:p>
    <w:bookmarkEnd w:id="95"/>
    <w:bookmarkStart w:id="96" w:name="manager-responsable-déquipe"/>
    <w:p>
      <w:pPr>
        <w:pStyle w:val="Heading3"/>
      </w:pPr>
      <w:r>
        <w:t xml:space="preserve">Manager / Responsable d’équipe</w:t>
      </w:r>
    </w:p>
    <w:p>
      <w:pPr>
        <w:pStyle w:val="FirstParagraph"/>
      </w:pPr>
      <w:r>
        <w:rPr>
          <w:b/>
          <w:bCs/>
        </w:rPr>
        <w:t xml:space="preserve">Situation :</w:t>
      </w:r>
      <w:r>
        <w:t xml:space="preserve"> </w:t>
      </w:r>
      <w:r>
        <w:t xml:space="preserve">Vous pilotez une équipe de 8 personnes, animez des réunions, suivez des projets et rendez compte à votre direction.</w:t>
      </w:r>
    </w:p>
    <w:p>
      <w:pPr>
        <w:pStyle w:val="BodyText"/>
      </w:pPr>
      <w:r>
        <w:rPr>
          <w:b/>
          <w:bCs/>
        </w:rPr>
        <w:t xml:space="preserve">Agent utile :</w:t>
      </w:r>
      <w:r>
        <w:rPr>
          <w:b/>
          <w:bCs/>
        </w:rPr>
        <w:t xml:space="preserve"> </w:t>
      </w:r>
      <w:r>
        <w:rPr>
          <w:rStyle w:val="VerbatimChar"/>
          <w:b/>
          <w:bCs/>
        </w:rPr>
        <w:t xml:space="preserve">.claude/agents/chef-de-projet.md</w:t>
      </w:r>
    </w:p>
    <w:p>
      <w:pPr>
        <w:pStyle w:val="SourceCode"/>
      </w:pPr>
      <w:r>
        <w:rPr>
          <w:rStyle w:val="CommentTok"/>
        </w:rPr>
        <w:t xml:space="preserve">---</w:t>
      </w:r>
      <w:r>
        <w:br/>
      </w:r>
      <w:r>
        <w:rPr>
          <w:rStyle w:val="AnnotationTok"/>
        </w:rPr>
        <w:t xml:space="preserve">name:</w:t>
      </w:r>
      <w:r>
        <w:rPr>
          <w:rStyle w:val="CommentTok"/>
        </w:rPr>
        <w:t xml:space="preserve"> chef-de-projet</w:t>
      </w:r>
      <w:r>
        <w:br/>
      </w:r>
      <w:r>
        <w:rPr>
          <w:rStyle w:val="AnnotationTok"/>
        </w:rPr>
        <w:t xml:space="preserve">description:</w:t>
      </w:r>
      <w:r>
        <w:rPr>
          <w:rStyle w:val="CommentTok"/>
        </w:rPr>
        <w:t xml:space="preserve"> Assiste le management opérationnel et la communication d'équipe</w:t>
      </w:r>
      <w:r>
        <w:br/>
      </w:r>
      <w:r>
        <w:rPr>
          <w:rStyle w:val="AnnotationTok"/>
        </w:rPr>
        <w:t xml:space="preserve">tools:</w:t>
      </w:r>
      <w:r>
        <w:rPr>
          <w:rStyle w:val="CommentTok"/>
        </w:rPr>
        <w:t xml:space="preserve"> Read, Write, Edit, WebFetch</w:t>
      </w:r>
      <w:r>
        <w:br/>
      </w:r>
      <w:r>
        <w:rPr>
          <w:rStyle w:val="AnnotationTok"/>
        </w:rPr>
        <w:t xml:space="preserve">model:</w:t>
      </w:r>
      <w:r>
        <w:rPr>
          <w:rStyle w:val="CommentTok"/>
        </w:rPr>
        <w:t xml:space="preserve"> sonnet</w:t>
      </w:r>
      <w:r>
        <w:br/>
      </w:r>
      <w:r>
        <w:rPr>
          <w:rStyle w:val="AnnotationTok"/>
        </w:rPr>
        <w:t xml:space="preserve">memory:</w:t>
      </w:r>
      <w:r>
        <w:rPr>
          <w:rStyle w:val="CommentTok"/>
        </w:rPr>
        <w:t xml:space="preserve"> project</w:t>
      </w:r>
      <w:r>
        <w:br/>
      </w:r>
      <w:r>
        <w:rPr>
          <w:rStyle w:val="CommentTok"/>
        </w:rPr>
        <w:t xml:space="preserve">---</w:t>
      </w:r>
      <w:r>
        <w:br/>
      </w:r>
      <w:r>
        <w:br/>
      </w:r>
      <w:r>
        <w:rPr>
          <w:rStyle w:val="NormalTok"/>
        </w:rPr>
        <w:t xml:space="preserve">Tu assistes un responsable d'équipe dans son management opérationnel.</w:t>
      </w:r>
      <w:r>
        <w:br/>
      </w:r>
      <w:r>
        <w:rPr>
          <w:rStyle w:val="NormalTok"/>
        </w:rPr>
        <w:t xml:space="preserve">Tu produis des communications claires, des tableaux de bord synthétiques</w:t>
      </w:r>
      <w:r>
        <w:br/>
      </w:r>
      <w:r>
        <w:rPr>
          <w:rStyle w:val="NormalTok"/>
        </w:rPr>
        <w:t xml:space="preserve">et des plans d'action réalistes. Tu ne prends jamais de décision à la place</w:t>
      </w:r>
      <w:r>
        <w:br/>
      </w:r>
      <w:r>
        <w:rPr>
          <w:rStyle w:val="NormalTok"/>
        </w:rPr>
        <w:t xml:space="preserve">du manager — tu proposes, il valide.</w:t>
      </w:r>
    </w:p>
    <w:p>
      <w:pPr>
        <w:pStyle w:val="FirstParagraph"/>
      </w:pPr>
      <w:r>
        <w:rPr>
          <w:b/>
          <w:bCs/>
        </w:rPr>
        <w:t xml:space="preserve">Tâches courantes :</w:t>
      </w:r>
      <w:r>
        <w:t xml:space="preserve"> </w:t>
      </w:r>
      <w:r>
        <w:t xml:space="preserve">- Transformer un compte-rendu brut en rapport exécutif</w:t>
      </w:r>
      <w:r>
        <w:t xml:space="preserve"> </w:t>
      </w:r>
      <w:r>
        <w:t xml:space="preserve">- Générer un tableau de bord hebdomadaire à partir de données d’activité</w:t>
      </w:r>
      <w:r>
        <w:t xml:space="preserve"> </w:t>
      </w:r>
      <w:r>
        <w:t xml:space="preserve">- Préparer les entretiens individuels (questions, points à aborder)</w:t>
      </w:r>
      <w:r>
        <w:t xml:space="preserve"> </w:t>
      </w:r>
      <w:r>
        <w:t xml:space="preserve">- Rédiger les communications d’équipe (annonces, rappels, félicitations)</w:t>
      </w:r>
      <w:r>
        <w:t xml:space="preserve"> </w:t>
      </w:r>
      <w:r>
        <w:t xml:space="preserve">- Analyser des données de performance et identifier les actions prioritaires</w:t>
      </w:r>
    </w:p>
    <w:p>
      <w:pPr>
        <w:pStyle w:val="BodyText"/>
      </w:pPr>
      <w:r>
        <w:rPr>
          <w:b/>
          <w:bCs/>
        </w:rPr>
        <w:t xml:space="preserve">Avec Routines :</w:t>
      </w:r>
      <w:r>
        <w:t xml:space="preserve"> </w:t>
      </w:r>
      <w:r>
        <w:t xml:space="preserve">Chaque lundi matin à 8h, Claude génère automatiquement un récapitulatif de la semaine précédente et un point sur les priorités de la semaine en cours.</w:t>
      </w:r>
    </w:p>
    <w:p>
      <w:r>
        <w:pict>
          <v:rect style="width:0;height:1.5pt" o:hralign="center" o:hrstd="t" o:hr="t"/>
        </w:pict>
      </w:r>
    </w:p>
    <w:bookmarkEnd w:id="96"/>
    <w:bookmarkEnd w:id="97"/>
    <w:bookmarkStart w:id="108" w:name="ressources-et-liens-utiles"/>
    <w:p>
      <w:pPr>
        <w:pStyle w:val="Heading2"/>
      </w:pPr>
      <w:r>
        <w:t xml:space="preserve">16. Ressources et liens utiles</w:t>
      </w:r>
    </w:p>
    <w:bookmarkStart w:id="101" w:name="liens-officiels-anthropic"/>
    <w:p>
      <w:pPr>
        <w:pStyle w:val="Heading3"/>
      </w:pPr>
      <w:r>
        <w:t xml:space="preserve">Liens officiels Anthropic</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Ressource</w:t>
            </w:r>
          </w:p>
        </w:tc>
        <w:tc>
          <w:tcPr/>
          <w:p>
            <w:pPr>
              <w:pStyle w:val="Compact"/>
            </w:pPr>
            <w:r>
              <w:t xml:space="preserve">Lien</w:t>
            </w:r>
          </w:p>
        </w:tc>
      </w:tr>
      <w:tr>
        <w:tc>
          <w:tcPr/>
          <w:p>
            <w:pPr>
              <w:pStyle w:val="Compact"/>
            </w:pPr>
            <w:r>
              <w:t xml:space="preserve">Télécharger l’app Claude</w:t>
            </w:r>
          </w:p>
        </w:tc>
        <w:tc>
          <w:tcPr/>
          <w:p>
            <w:pPr>
              <w:pStyle w:val="Compact"/>
            </w:pPr>
            <w:hyperlink r:id="rId12">
              <w:r>
                <w:rPr>
                  <w:rStyle w:val="Hyperlink"/>
                </w:rPr>
                <w:t xml:space="preserve">claude.ai/download</w:t>
              </w:r>
            </w:hyperlink>
          </w:p>
        </w:tc>
      </w:tr>
      <w:tr>
        <w:tc>
          <w:tcPr/>
          <w:p>
            <w:pPr>
              <w:pStyle w:val="Compact"/>
            </w:pPr>
            <w:r>
              <w:t xml:space="preserve">Documentation Claude Code</w:t>
            </w:r>
          </w:p>
        </w:tc>
        <w:tc>
          <w:tcPr/>
          <w:p>
            <w:pPr>
              <w:pStyle w:val="Compact"/>
            </w:pPr>
            <w:hyperlink r:id="rId98">
              <w:r>
                <w:rPr>
                  <w:rStyle w:val="Hyperlink"/>
                </w:rPr>
                <w:t xml:space="preserve">code.claude.com/docs</w:t>
              </w:r>
            </w:hyperlink>
          </w:p>
        </w:tc>
      </w:tr>
      <w:tr>
        <w:tc>
          <w:tcPr/>
          <w:p>
            <w:pPr>
              <w:pStyle w:val="Compact"/>
            </w:pPr>
            <w:r>
              <w:t xml:space="preserve">Installation avancée</w:t>
            </w:r>
          </w:p>
        </w:tc>
        <w:tc>
          <w:tcPr/>
          <w:p>
            <w:pPr>
              <w:pStyle w:val="Compact"/>
            </w:pPr>
            <w:hyperlink r:id="rId19">
              <w:r>
                <w:rPr>
                  <w:rStyle w:val="Hyperlink"/>
                </w:rPr>
                <w:t xml:space="preserve">code.claude.com/docs/en/setup</w:t>
              </w:r>
            </w:hyperlink>
          </w:p>
        </w:tc>
      </w:tr>
      <w:tr>
        <w:tc>
          <w:tcPr/>
          <w:p>
            <w:pPr>
              <w:pStyle w:val="Compact"/>
            </w:pPr>
            <w:r>
              <w:t xml:space="preserve">Plugins officiels</w:t>
            </w:r>
          </w:p>
        </w:tc>
        <w:tc>
          <w:tcPr/>
          <w:p>
            <w:pPr>
              <w:pStyle w:val="Compact"/>
            </w:pPr>
            <w:hyperlink r:id="rId59">
              <w:r>
                <w:rPr>
                  <w:rStyle w:val="Hyperlink"/>
                </w:rPr>
                <w:t xml:space="preserve">github.com/anthropics/claude-plugins-official</w:t>
              </w:r>
            </w:hyperlink>
          </w:p>
        </w:tc>
      </w:tr>
      <w:tr>
        <w:tc>
          <w:tcPr/>
          <w:p>
            <w:pPr>
              <w:pStyle w:val="Compact"/>
            </w:pPr>
            <w:r>
              <w:t xml:space="preserve">Changelog Claude Code</w:t>
            </w:r>
          </w:p>
        </w:tc>
        <w:tc>
          <w:tcPr/>
          <w:p>
            <w:pPr>
              <w:pStyle w:val="Compact"/>
            </w:pPr>
            <w:hyperlink r:id="rId99">
              <w:r>
                <w:rPr>
                  <w:rStyle w:val="Hyperlink"/>
                </w:rPr>
                <w:t xml:space="preserve">github.com/anthropics/claude-code/blob/main/CHANGELOG.md</w:t>
              </w:r>
            </w:hyperlink>
          </w:p>
        </w:tc>
      </w:tr>
      <w:tr>
        <w:tc>
          <w:tcPr/>
          <w:p>
            <w:pPr>
              <w:pStyle w:val="Compact"/>
            </w:pPr>
            <w:r>
              <w:t xml:space="preserve">API et tarifs</w:t>
            </w:r>
          </w:p>
        </w:tc>
        <w:tc>
          <w:tcPr/>
          <w:p>
            <w:pPr>
              <w:pStyle w:val="Compact"/>
            </w:pPr>
            <w:hyperlink r:id="rId100">
              <w:r>
                <w:rPr>
                  <w:rStyle w:val="Hyperlink"/>
                </w:rPr>
                <w:t xml:space="preserve">platform.claude.com</w:t>
              </w:r>
            </w:hyperlink>
          </w:p>
        </w:tc>
      </w:tr>
    </w:tbl>
    <w:bookmarkEnd w:id="101"/>
    <w:bookmarkStart w:id="105" w:name="ressources-communautaires"/>
    <w:p>
      <w:pPr>
        <w:pStyle w:val="Heading3"/>
      </w:pPr>
      <w:r>
        <w:t xml:space="preserve">Ressources communautaires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Ressource</w:t>
            </w:r>
          </w:p>
        </w:tc>
        <w:tc>
          <w:tcPr/>
          <w:p>
            <w:pPr>
              <w:pStyle w:val="Compact"/>
            </w:pPr>
            <w:r>
              <w:t xml:space="preserve">Lien</w:t>
            </w:r>
          </w:p>
        </w:tc>
      </w:tr>
      <w:tr>
        <w:tc>
          <w:tcPr/>
          <w:p>
            <w:pPr>
              <w:pStyle w:val="Compact"/>
            </w:pPr>
            <w:r>
              <w:t xml:space="preserve">Repo best practices (source de ce guide)</w:t>
            </w:r>
          </w:p>
        </w:tc>
        <w:tc>
          <w:tcPr/>
          <w:p>
            <w:pPr>
              <w:pStyle w:val="Compact"/>
            </w:pPr>
            <w:hyperlink r:id="rId102">
              <w:r>
                <w:rPr>
                  <w:rStyle w:val="Hyperlink"/>
                </w:rPr>
                <w:t xml:space="preserve">github.com/shanraisshan/claude-code-best-practice</w:t>
              </w:r>
            </w:hyperlink>
          </w:p>
        </w:tc>
      </w:tr>
      <w:tr>
        <w:tc>
          <w:tcPr/>
          <w:p>
            <w:pPr>
              <w:pStyle w:val="Compact"/>
            </w:pPr>
            <w:r>
              <w:t xml:space="preserve">Reddit Claude Code</w:t>
            </w:r>
          </w:p>
        </w:tc>
        <w:tc>
          <w:tcPr/>
          <w:p>
            <w:pPr>
              <w:pStyle w:val="Compact"/>
            </w:pPr>
            <w:hyperlink r:id="rId103">
              <w:r>
                <w:rPr>
                  <w:rStyle w:val="Hyperlink"/>
                </w:rPr>
                <w:t xml:space="preserve">reddit.com/r/ClaudeCode</w:t>
              </w:r>
            </w:hyperlink>
          </w:p>
        </w:tc>
      </w:tr>
      <w:tr>
        <w:tc>
          <w:tcPr/>
          <w:p>
            <w:pPr>
              <w:pStyle w:val="Compact"/>
            </w:pPr>
            <w:r>
              <w:t xml:space="preserve">Reddit Claude AI</w:t>
            </w:r>
          </w:p>
        </w:tc>
        <w:tc>
          <w:tcPr/>
          <w:p>
            <w:pPr>
              <w:pStyle w:val="Compact"/>
            </w:pPr>
            <w:hyperlink r:id="rId104">
              <w:r>
                <w:rPr>
                  <w:rStyle w:val="Hyperlink"/>
                </w:rPr>
                <w:t xml:space="preserve">reddit.com/r/ClaudeAI</w:t>
              </w:r>
            </w:hyperlink>
          </w:p>
        </w:tc>
      </w:tr>
    </w:tbl>
    <w:bookmarkEnd w:id="105"/>
    <w:bookmarkStart w:id="106" w:name="collections-de-skills"/>
    <w:p>
      <w:pPr>
        <w:pStyle w:val="Heading3"/>
      </w:pPr>
      <w:r>
        <w:t xml:space="preserve">Collections de Skills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Collection</w:t>
            </w:r>
          </w:p>
        </w:tc>
        <w:tc>
          <w:tcPr/>
          <w:p>
            <w:pPr>
              <w:pStyle w:val="Compact"/>
            </w:pPr>
            <w:r>
              <w:t xml:space="preserve">Contenu</w:t>
            </w:r>
          </w:p>
        </w:tc>
      </w:tr>
      <w:tr>
        <w:tc>
          <w:tcPr/>
          <w:p>
            <w:pPr>
              <w:pStyle w:val="Compact"/>
            </w:pPr>
            <w:r>
              <w:t xml:space="preserve">anthropics/skills</w:t>
            </w:r>
          </w:p>
        </w:tc>
        <w:tc>
          <w:tcPr/>
          <w:p>
            <w:pPr>
              <w:pStyle w:val="Compact"/>
            </w:pPr>
            <w:r>
              <w:t xml:space="preserve">17 skills officiels Anthropic</w:t>
            </w:r>
          </w:p>
        </w:tc>
      </w:tr>
      <w:tr>
        <w:tc>
          <w:tcPr/>
          <w:p>
            <w:pPr>
              <w:pStyle w:val="Compact"/>
            </w:pPr>
            <w:r>
              <w:t xml:space="preserve">mattpocock/skills</w:t>
            </w:r>
          </w:p>
        </w:tc>
        <w:tc>
          <w:tcPr/>
          <w:p>
            <w:pPr>
              <w:pStyle w:val="Compact"/>
            </w:pPr>
            <w:r>
              <w:t xml:space="preserve">18 skills orientés ingénierie</w:t>
            </w:r>
          </w:p>
        </w:tc>
      </w:tr>
      <w:tr>
        <w:tc>
          <w:tcPr/>
          <w:p>
            <w:pPr>
              <w:pStyle w:val="Compact"/>
            </w:pPr>
            <w:r>
              <w:t xml:space="preserve">wshobson/agents</w:t>
            </w:r>
          </w:p>
        </w:tc>
        <w:tc>
          <w:tcPr/>
          <w:p>
            <w:pPr>
              <w:pStyle w:val="Compact"/>
            </w:pPr>
            <w:r>
              <w:t xml:space="preserve">152 agents spécialisés</w:t>
            </w:r>
          </w:p>
        </w:tc>
      </w:tr>
    </w:tbl>
    <w:bookmarkEnd w:id="106"/>
    <w:bookmarkStart w:id="107" w:name="glossaire-rapide"/>
    <w:p>
      <w:pPr>
        <w:pStyle w:val="Heading3"/>
      </w:pPr>
      <w:r>
        <w:t xml:space="preserve">Glossaire rapide</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Compact"/>
            </w:pPr>
            <w:r>
              <w:t xml:space="preserve">Terme</w:t>
            </w:r>
          </w:p>
        </w:tc>
        <w:tc>
          <w:tcPr/>
          <w:p>
            <w:pPr>
              <w:pStyle w:val="Compact"/>
            </w:pPr>
            <w:r>
              <w:t xml:space="preserve">Définition simple</w:t>
            </w:r>
          </w:p>
        </w:tc>
      </w:tr>
      <w:tr>
        <w:tc>
          <w:tcPr/>
          <w:p>
            <w:pPr>
              <w:pStyle w:val="Compact"/>
            </w:pPr>
            <w:r>
              <w:rPr>
                <w:b/>
                <w:bCs/>
              </w:rPr>
              <w:t xml:space="preserve">CLAUDE.md</w:t>
            </w:r>
          </w:p>
        </w:tc>
        <w:tc>
          <w:tcPr/>
          <w:p>
            <w:pPr>
              <w:pStyle w:val="Compact"/>
            </w:pPr>
            <w:r>
              <w:t xml:space="preserve">Fichier de mémoire persistante — ce que Claude lit à chaque démarrage</w:t>
            </w:r>
          </w:p>
        </w:tc>
      </w:tr>
      <w:tr>
        <w:tc>
          <w:tcPr/>
          <w:p>
            <w:pPr>
              <w:pStyle w:val="Compact"/>
            </w:pPr>
            <w:r>
              <w:rPr>
                <w:b/>
                <w:bCs/>
              </w:rPr>
              <w:t xml:space="preserve">Command</w:t>
            </w:r>
          </w:p>
        </w:tc>
        <w:tc>
          <w:tcPr/>
          <w:p>
            <w:pPr>
              <w:pStyle w:val="Compact"/>
            </w:pPr>
            <w:r>
              <w:t xml:space="preserve">Raccourci de tâche invoqué avec</w:t>
            </w:r>
            <w:r>
              <w:t xml:space="preserve"> </w:t>
            </w:r>
            <w:r>
              <w:rPr>
                <w:rStyle w:val="VerbatimChar"/>
              </w:rPr>
              <w:t xml:space="preserve">/nom-commande</w:t>
            </w:r>
          </w:p>
        </w:tc>
      </w:tr>
      <w:tr>
        <w:tc>
          <w:tcPr/>
          <w:p>
            <w:pPr>
              <w:pStyle w:val="Compact"/>
            </w:pPr>
            <w:r>
              <w:rPr>
                <w:b/>
                <w:bCs/>
              </w:rPr>
              <w:t xml:space="preserve">Skill</w:t>
            </w:r>
          </w:p>
        </w:tc>
        <w:tc>
          <w:tcPr/>
          <w:p>
            <w:pPr>
              <w:pStyle w:val="Compact"/>
            </w:pPr>
            <w:r>
              <w:t xml:space="preserve">Procédure réutilisable, peut être préchargée dans un agent</w:t>
            </w:r>
          </w:p>
        </w:tc>
      </w:tr>
      <w:tr>
        <w:tc>
          <w:tcPr/>
          <w:p>
            <w:pPr>
              <w:pStyle w:val="Compact"/>
            </w:pPr>
            <w:r>
              <w:rPr>
                <w:b/>
                <w:bCs/>
              </w:rPr>
              <w:t xml:space="preserve">Subagent</w:t>
            </w:r>
          </w:p>
        </w:tc>
        <w:tc>
          <w:tcPr/>
          <w:p>
            <w:pPr>
              <w:pStyle w:val="Compact"/>
            </w:pPr>
            <w:r>
              <w:t xml:space="preserve">Assistant spécialisé qui travaille dans son propre contexte isolé</w:t>
            </w:r>
          </w:p>
        </w:tc>
      </w:tr>
      <w:tr>
        <w:tc>
          <w:tcPr/>
          <w:p>
            <w:pPr>
              <w:pStyle w:val="Compact"/>
            </w:pPr>
            <w:r>
              <w:rPr>
                <w:b/>
                <w:bCs/>
              </w:rPr>
              <w:t xml:space="preserve">Hook</w:t>
            </w:r>
          </w:p>
        </w:tc>
        <w:tc>
          <w:tcPr/>
          <w:p>
            <w:pPr>
              <w:pStyle w:val="Compact"/>
            </w:pPr>
            <w:r>
              <w:t xml:space="preserve">Déclencheur automatique lié à un événement</w:t>
            </w:r>
          </w:p>
        </w:tc>
      </w:tr>
      <w:tr>
        <w:tc>
          <w:tcPr/>
          <w:p>
            <w:pPr>
              <w:pStyle w:val="Compact"/>
            </w:pPr>
            <w:r>
              <w:rPr>
                <w:b/>
                <w:bCs/>
              </w:rPr>
              <w:t xml:space="preserve">MCP Server</w:t>
            </w:r>
          </w:p>
        </w:tc>
        <w:tc>
          <w:tcPr/>
          <w:p>
            <w:pPr>
              <w:pStyle w:val="Compact"/>
            </w:pPr>
            <w:r>
              <w:t xml:space="preserve">Connecteur vers un outil externe (Gmail, Calendar, etc.)</w:t>
            </w:r>
          </w:p>
        </w:tc>
      </w:tr>
      <w:tr>
        <w:tc>
          <w:tcPr/>
          <w:p>
            <w:pPr>
              <w:pStyle w:val="Compact"/>
            </w:pPr>
            <w:r>
              <w:rPr>
                <w:b/>
                <w:bCs/>
              </w:rPr>
              <w:t xml:space="preserve">Contexte</w:t>
            </w:r>
          </w:p>
        </w:tc>
        <w:tc>
          <w:tcPr/>
          <w:p>
            <w:pPr>
              <w:pStyle w:val="Compact"/>
            </w:pPr>
            <w:r>
              <w:t xml:space="preserve">La</w:t>
            </w:r>
            <w:r>
              <w:t xml:space="preserve"> </w:t>
            </w:r>
            <w:r>
              <w:t xml:space="preserve">“mémoire de travail”</w:t>
            </w:r>
            <w:r>
              <w:t xml:space="preserve"> </w:t>
            </w:r>
            <w:r>
              <w:t xml:space="preserve">de Claude pour une session</w:t>
            </w:r>
          </w:p>
        </w:tc>
      </w:tr>
      <w:tr>
        <w:tc>
          <w:tcPr/>
          <w:p>
            <w:pPr>
              <w:pStyle w:val="Compact"/>
            </w:pPr>
            <w:r>
              <w:rPr>
                <w:b/>
                <w:bCs/>
              </w:rPr>
              <w:t xml:space="preserve">/compact</w:t>
            </w:r>
          </w:p>
        </w:tc>
        <w:tc>
          <w:tcPr/>
          <w:p>
            <w:pPr>
              <w:pStyle w:val="Compact"/>
            </w:pPr>
            <w:r>
              <w:t xml:space="preserve">Comprimer le contexte pour libérer de la mémoire</w:t>
            </w:r>
          </w:p>
        </w:tc>
      </w:tr>
      <w:tr>
        <w:tc>
          <w:tcPr/>
          <w:p>
            <w:pPr>
              <w:pStyle w:val="Compact"/>
            </w:pPr>
            <w:r>
              <w:rPr>
                <w:b/>
                <w:bCs/>
              </w:rPr>
              <w:t xml:space="preserve">/rewind</w:t>
            </w:r>
          </w:p>
        </w:tc>
        <w:tc>
          <w:tcPr/>
          <w:p>
            <w:pPr>
              <w:pStyle w:val="Compact"/>
            </w:pPr>
            <w:r>
              <w:t xml:space="preserve">Annuler les dernières modifications et revenir en arrière</w:t>
            </w:r>
          </w:p>
        </w:tc>
      </w:tr>
      <w:tr>
        <w:tc>
          <w:tcPr/>
          <w:p>
            <w:pPr>
              <w:pStyle w:val="Compact"/>
            </w:pPr>
            <w:r>
              <w:rPr>
                <w:b/>
                <w:bCs/>
              </w:rPr>
              <w:t xml:space="preserve">Fork</w:t>
            </w:r>
          </w:p>
        </w:tc>
        <w:tc>
          <w:tcPr/>
          <w:p>
            <w:pPr>
              <w:pStyle w:val="Compact"/>
            </w:pPr>
            <w:r>
              <w:t xml:space="preserve">Exécuter un skill dans un contexte complètement isolé</w:t>
            </w:r>
          </w:p>
        </w:tc>
      </w:tr>
      <w:tr>
        <w:tc>
          <w:tcPr/>
          <w:p>
            <w:pPr>
              <w:pStyle w:val="Compact"/>
            </w:pPr>
            <w:r>
              <w:rPr>
                <w:b/>
                <w:bCs/>
              </w:rPr>
              <w:t xml:space="preserve">Worktree</w:t>
            </w:r>
          </w:p>
        </w:tc>
        <w:tc>
          <w:tcPr/>
          <w:p>
            <w:pPr>
              <w:pStyle w:val="Compact"/>
            </w:pPr>
            <w:r>
              <w:t xml:space="preserve">Copie isolée du projet pour un agent, sans risque</w:t>
            </w:r>
          </w:p>
        </w:tc>
      </w:tr>
      <w:tr>
        <w:tc>
          <w:tcPr/>
          <w:p>
            <w:pPr>
              <w:pStyle w:val="Compact"/>
            </w:pPr>
            <w:r>
              <w:rPr>
                <w:b/>
                <w:bCs/>
              </w:rPr>
              <w:t xml:space="preserve">Routine</w:t>
            </w:r>
          </w:p>
        </w:tc>
        <w:tc>
          <w:tcPr/>
          <w:p>
            <w:pPr>
              <w:pStyle w:val="Compact"/>
            </w:pPr>
            <w:r>
              <w:t xml:space="preserve">Tâche automatisée exécutée sur le cloud, même PC éteint</w:t>
            </w:r>
          </w:p>
        </w:tc>
      </w:tr>
      <w:tr>
        <w:tc>
          <w:tcPr/>
          <w:p>
            <w:pPr>
              <w:pStyle w:val="Compact"/>
            </w:pPr>
            <w:r>
              <w:rPr>
                <w:b/>
                <w:bCs/>
              </w:rPr>
              <w:t xml:space="preserve">Ultrareview</w:t>
            </w:r>
          </w:p>
        </w:tc>
        <w:tc>
          <w:tcPr/>
          <w:p>
            <w:pPr>
              <w:pStyle w:val="Compact"/>
            </w:pPr>
            <w:r>
              <w:t xml:space="preserve">Revue approfondie par plusieurs agents en parallèle</w:t>
            </w:r>
          </w:p>
        </w:tc>
      </w:tr>
    </w:tbl>
    <w:p>
      <w:r>
        <w:pict>
          <v:rect style="width:0;height:1.5pt" o:hralign="center" o:hrstd="t" o:hr="t"/>
        </w:pict>
      </w:r>
    </w:p>
    <w:p>
      <w:pPr>
        <w:pStyle w:val="FirstParagraph"/>
      </w:pPr>
      <w:r>
        <w:rPr>
          <w:i/>
          <w:iCs/>
        </w:rPr>
        <w:t xml:space="preserve">Guide rédigé en mai 2026 par S. JAUBERT pour le Pôle Formation UIMM-CVDL.</w:t>
      </w:r>
      <w:r>
        <w:br/>
      </w:r>
      <w:r>
        <w:rPr>
          <w:i/>
          <w:iCs/>
        </w:rPr>
        <w:t xml:space="preserve">Basé sur le repository</w:t>
      </w:r>
      <w:r>
        <w:rPr>
          <w:i/>
          <w:iCs/>
        </w:rPr>
        <w:t xml:space="preserve"> </w:t>
      </w:r>
      <w:hyperlink r:id="rId102">
        <w:r>
          <w:rPr>
            <w:rStyle w:val="Hyperlink"/>
            <w:i/>
            <w:iCs/>
          </w:rPr>
          <w:t xml:space="preserve">claude-code-best-practice</w:t>
        </w:r>
      </w:hyperlink>
      <w:r>
        <w:rPr>
          <w:i/>
          <w:iCs/>
        </w:rPr>
        <w:t xml:space="preserve"> </w:t>
      </w:r>
      <w:r>
        <w:rPr>
          <w:i/>
          <w:iCs/>
        </w:rPr>
        <w:t xml:space="preserve">de Shan Raisshan et les contributions de Boris Cherny (créateur de Claude Code).</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claude.ai" TargetMode="External" /><Relationship Type="http://schemas.openxmlformats.org/officeDocument/2006/relationships/hyperlink" Id="rId12" Target="https://claude.ai/download" TargetMode="External" /><Relationship Type="http://schemas.openxmlformats.org/officeDocument/2006/relationships/hyperlink" Id="rId98" Target="https://code.claude.com/docs" TargetMode="External" /><Relationship Type="http://schemas.openxmlformats.org/officeDocument/2006/relationships/hyperlink" Id="rId19" Target="https://code.claude.com/docs/en/setup" TargetMode="External" /><Relationship Type="http://schemas.openxmlformats.org/officeDocument/2006/relationships/hyperlink" Id="rId99" Target="https://github.com/anthropics/claude-code/blob/main/CHANGELOG.md" TargetMode="External" /><Relationship Type="http://schemas.openxmlformats.org/officeDocument/2006/relationships/hyperlink" Id="rId59" Target="https://github.com/anthropics/claude-plugins-official" TargetMode="External" /><Relationship Type="http://schemas.openxmlformats.org/officeDocument/2006/relationships/hyperlink" Id="rId102" Target="https://github.com/shanraisshan/claude-code-best-practice" TargetMode="External" /><Relationship Type="http://schemas.openxmlformats.org/officeDocument/2006/relationships/hyperlink" Id="rId15" Target="https://nodejs.org" TargetMode="External" /><Relationship Type="http://schemas.openxmlformats.org/officeDocument/2006/relationships/hyperlink" Id="rId100" Target="https://platform.claude.com" TargetMode="External" /><Relationship Type="http://schemas.openxmlformats.org/officeDocument/2006/relationships/hyperlink" Id="rId104" Target="https://reddit.com/r/ClaudeAI" TargetMode="External" /><Relationship Type="http://schemas.openxmlformats.org/officeDocument/2006/relationships/hyperlink" Id="rId103" Target="https://reddit.com/r/ClaudeCode" TargetMode="External" /></Relationships>
</file>

<file path=word/_rels/footnotes.xml.rels><?xml version="1.0" encoding="UTF-8"?><Relationships xmlns="http://schemas.openxmlformats.org/package/2006/relationships"><Relationship Type="http://schemas.openxmlformats.org/officeDocument/2006/relationships/hyperlink" Id="rId13" Target="https://claude.ai" TargetMode="External" /><Relationship Type="http://schemas.openxmlformats.org/officeDocument/2006/relationships/hyperlink" Id="rId12" Target="https://claude.ai/download" TargetMode="External" /><Relationship Type="http://schemas.openxmlformats.org/officeDocument/2006/relationships/hyperlink" Id="rId98" Target="https://code.claude.com/docs" TargetMode="External" /><Relationship Type="http://schemas.openxmlformats.org/officeDocument/2006/relationships/hyperlink" Id="rId19" Target="https://code.claude.com/docs/en/setup" TargetMode="External" /><Relationship Type="http://schemas.openxmlformats.org/officeDocument/2006/relationships/hyperlink" Id="rId99" Target="https://github.com/anthropics/claude-code/blob/main/CHANGELOG.md" TargetMode="External" /><Relationship Type="http://schemas.openxmlformats.org/officeDocument/2006/relationships/hyperlink" Id="rId59" Target="https://github.com/anthropics/claude-plugins-official" TargetMode="External" /><Relationship Type="http://schemas.openxmlformats.org/officeDocument/2006/relationships/hyperlink" Id="rId102" Target="https://github.com/shanraisshan/claude-code-best-practice" TargetMode="External" /><Relationship Type="http://schemas.openxmlformats.org/officeDocument/2006/relationships/hyperlink" Id="rId15" Target="https://nodejs.org" TargetMode="External" /><Relationship Type="http://schemas.openxmlformats.org/officeDocument/2006/relationships/hyperlink" Id="rId100" Target="https://platform.claude.com" TargetMode="External" /><Relationship Type="http://schemas.openxmlformats.org/officeDocument/2006/relationships/hyperlink" Id="rId104" Target="https://reddit.com/r/ClaudeAI" TargetMode="External" /><Relationship Type="http://schemas.openxmlformats.org/officeDocument/2006/relationships/hyperlink" Id="rId103" Target="https://reddit.com/r/Claude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2026-05-09T15:52:38Z</dcterms:created>
  <dcterms:modified xsi:type="dcterms:W3CDTF">2026-05-09T15:52:38Z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