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5F9A"/>
          <w:sz w:val="44"/>
        </w:rPr>
        <w:t>📚  GUIDE FORMATEUR — CORRIGÉS DES TP</w:t>
      </w:r>
    </w:p>
    <w:p>
      <w:pPr>
        <w:jc w:val="center"/>
      </w:pPr>
      <w:r>
        <w:rPr>
          <w:b/>
          <w:color w:val="2E8648"/>
          <w:sz w:val="26"/>
        </w:rPr>
        <w:t>Formation IA avec Accomplish  |  Document Confidentiel Formateur</w:t>
      </w:r>
    </w:p>
    <w:p>
      <w:pPr>
        <w:jc w:val="center"/>
      </w:pPr>
      <w:r>
        <w:rPr>
          <w:i/>
          <w:color w:val="555555"/>
          <w:sz w:val="22"/>
        </w:rPr>
        <w:t>Ce document contient les prompts modèles, critères d'évaluation et corrigés</w:t>
        <w:br/>
        <w:t>pour chaque travail pratique — à ne pas distribuer aux stagiaires</w:t>
      </w:r>
    </w:p>
    <w:p/>
    <w:tbl>
      <w:tblPr>
        <w:tblW w:type="auto" w:w="0"/>
        <w:jc w:val="left"/>
        <w:tblLook w:firstColumn="1" w:firstRow="1" w:lastColumn="0" w:lastRow="0" w:noHBand="0" w:noVBand="1" w:val="04A0"/>
      </w:tblPr>
      <w:tblGrid>
        <w:gridCol w:w="9072"/>
      </w:tblGrid>
      <w:tr>
        <w:tc>
          <w:tcPr>
            <w:tcW w:type="dxa" w:w="9072"/>
            <w:shd w:fill="E3F2FD" w:val="clear"/>
          </w:tcPr>
          <w:p>
            <w:pPr>
              <w:spacing w:before="80" w:after="80"/>
              <w:ind w:left="170"/>
            </w:pPr>
            <w:r>
              <w:rPr>
                <w:b/>
                <w:sz w:val="21"/>
              </w:rPr>
              <w:t xml:space="preserve">MODE D'EMPLOI DU GUIDE : </w:t>
            </w:r>
            <w:r>
              <w:rPr>
                <w:sz w:val="21"/>
              </w:rPr>
              <w:t>Pour chaque TP, vous trouverez : (1) l'objectif pédagogique, (2) la consigne à lire aux stagiaires, (3) un prompt modèle que vous pouvez afficher au vidéoprojecteur, (4) les critères de réussite pour évaluer les productions, (5) le corrigé attendu, (6) des variantes pour aller plus loin.</w:t>
            </w:r>
          </w:p>
        </w:tc>
      </w:tr>
    </w:tbl>
    <w:p>
      <w:pPr>
        <w:spacing w:after="40"/>
      </w:pPr>
    </w:p>
    <w:p>
      <w:r>
        <w:br w:type="page"/>
      </w:r>
    </w:p>
    <w:p>
      <w:pPr>
        <w:spacing w:before="320" w:after="120"/>
        <w:pBdr>
          <w:bottom w:val="single" w:sz="6" w:space="4" w:color="1A5F9A"/>
        </w:pBdr>
      </w:pPr>
      <w:r>
        <w:rPr>
          <w:b/>
          <w:color w:val="1A5F9A"/>
          <w:sz w:val="30"/>
        </w:rPr>
        <w:t>MODULE 1 — FONDAMENTAUX DE L'IA GÉNÉRATIVE</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1.1</w:t>
            </w:r>
          </w:p>
        </w:tc>
        <w:tc>
          <w:tcPr>
            <w:tcW w:type="dxa" w:w="7087"/>
            <w:shd w:fill="E3F2FD" w:val="clear"/>
          </w:tcPr>
          <w:p>
            <w:r>
              <w:rPr>
                <w:b/>
                <w:sz w:val="24"/>
              </w:rPr>
              <w:t>La puissance de la formulation</w:t>
              <w:br/>
            </w:r>
            <w:r>
              <w:rPr>
                <w:color w:val="555555"/>
                <w:sz w:val="20"/>
              </w:rPr>
              <w:t>👥 Tous publics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Comprendre que la qualité d'un prompt détermine directement la qualité de la réponse. Montrer concrètement la différence entre prompt vague et prompt structuré.</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Vous allez poser la même demande à l'IA de deux manières différentes. Comparez les résultats et notez ce que vous observez. Prompt A : 'Fais-moi un mail'. Prompt B : voir le prompt modèle ci-dessous.</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Rédige un email professionnel de relance pour une facture impayée.</w:t>
              <w:br/>
              <w:t>Contexte : facture n°2024-187 de 1 200 € HT émise le 15 mars, échéance au 15 avril, client : SARL Dupont.</w:t>
              <w:br/>
              <w:t>Ton : courtois mais ferme. Structure : 3 paragraphes. Terminer par une date limite de paiement à J+8.</w:t>
            </w:r>
          </w:p>
        </w:tc>
      </w:tr>
    </w:tbl>
    <w:p>
      <w:pPr>
        <w:spacing w:after="60"/>
      </w:pPr>
    </w:p>
    <w:p>
      <w:r>
        <w:rPr>
          <w:b/>
          <w:color w:val="2E8648"/>
          <w:sz w:val="22"/>
        </w:rPr>
        <w:t>✅ CRITÈRES DE RÉUSSITE (grille formateur)</w:t>
      </w:r>
    </w:p>
    <w:p>
      <w:pPr>
        <w:pStyle w:val="ListBullet"/>
        <w:spacing w:after="60"/>
      </w:pPr>
      <w:r>
        <w:rPr>
          <w:sz w:val="22"/>
        </w:rPr>
        <w:t>Le stagiaire produit les deux emails et les compare</w:t>
      </w:r>
    </w:p>
    <w:p>
      <w:pPr>
        <w:pStyle w:val="ListBullet"/>
        <w:spacing w:after="60"/>
      </w:pPr>
      <w:r>
        <w:rPr>
          <w:sz w:val="22"/>
        </w:rPr>
        <w:t>Il identifie au moins 3 différences qualitatives entre les deux réponses</w:t>
      </w:r>
    </w:p>
    <w:p>
      <w:pPr>
        <w:pStyle w:val="ListBullet"/>
        <w:spacing w:after="60"/>
      </w:pPr>
      <w:r>
        <w:rPr>
          <w:sz w:val="22"/>
        </w:rPr>
        <w:t>Il peut expliquer pourquoi le Prompt B donne un meilleur résultat</w:t>
      </w:r>
    </w:p>
    <w:p>
      <w:pPr>
        <w:pStyle w:val="ListBullet"/>
        <w:spacing w:after="60"/>
      </w:pPr>
      <w:r>
        <w:rPr>
          <w:sz w:val="22"/>
        </w:rPr>
        <w:t>Il reformule par lui-même une demande vague en demande structurée</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L'email du Prompt A sera générique, court, sans nom de client ni montant. L'email du Prompt B sera personnalisé, avec le numéro de facture, le montant, la date, un ton approprié et une structure claire. POINT CLÉ À FAIRE RESSORTIR : plus on donne de contexte, meilleure est la réponse. L'IA n'invente pas le contexte si on ne le fournit pas.</w:t>
            </w:r>
          </w:p>
        </w:tc>
      </w:tr>
    </w:tbl>
    <w:p>
      <w:pPr>
        <w:spacing w:after="40"/>
      </w:pPr>
    </w:p>
    <w:p>
      <w:r>
        <w:rPr>
          <w:b/>
          <w:color w:val="E86B00"/>
          <w:sz w:val="22"/>
        </w:rPr>
        <w:t>🔄 VARIANTES ET APPROFONDISSEMENTS</w:t>
      </w:r>
    </w:p>
    <w:p>
      <w:pPr>
        <w:pStyle w:val="ListBullet"/>
        <w:spacing w:after="60"/>
      </w:pPr>
      <w:r>
        <w:rPr>
          <w:sz w:val="22"/>
        </w:rPr>
        <w:t>Faire refaire l'exercice avec un sujet métier propre à chaque stagiaire</w:t>
      </w:r>
    </w:p>
    <w:p>
      <w:pPr>
        <w:pStyle w:val="ListBullet"/>
        <w:spacing w:after="60"/>
      </w:pPr>
      <w:r>
        <w:rPr>
          <w:sz w:val="22"/>
        </w:rPr>
        <w:t>Demander aux stagiaires d'améliorer progressivement leur propre prompt (3 itérations)</w:t>
      </w:r>
    </w:p>
    <w:p>
      <w:pPr>
        <w:pStyle w:val="ListBullet"/>
        <w:spacing w:after="60"/>
      </w:pPr>
      <w:r>
        <w:rPr>
          <w:sz w:val="22"/>
        </w:rPr>
        <w:t>Comparer les résultats entre deux modèles différents si disponibles</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Attention : certains stagiaires peuvent être impressionnés même par le Prompt A et considérer le résultat 'suffisant'. Insister sur le temps gagné et la qualité professionnelle du résultat du Prompt B.</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1.2</w:t>
            </w:r>
          </w:p>
        </w:tc>
        <w:tc>
          <w:tcPr>
            <w:tcW w:type="dxa" w:w="7087"/>
            <w:shd w:fill="E3F2FD" w:val="clear"/>
          </w:tcPr>
          <w:p>
            <w:r>
              <w:rPr>
                <w:b/>
                <w:sz w:val="24"/>
              </w:rPr>
              <w:t>Détecter une hallucination</w:t>
              <w:br/>
            </w:r>
            <w:r>
              <w:rPr>
                <w:color w:val="555555"/>
                <w:sz w:val="20"/>
              </w:rPr>
              <w:t>👥 Tous publics   ⏱ 25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Développer le réflexe de vérification critique. Montrer qu'une IA peut répondre avec assurance tout en étant fausse.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Demandez à l'IA des informations précises sur la législation française du travail. Notez sa réponse, puis vérifiez sur le site officiel service-public.fr ou legifrance.fr. Comparez et notez les éventuelles erreurs.</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Quelle est la durée légale du congé paternité en France en 2025 ?</w:t>
              <w:br/>
              <w:t>Détaille les conditions d'éligibilité, la rémunération pendant le congé, et cite la loi ou le décret applicable.</w:t>
            </w:r>
          </w:p>
        </w:tc>
      </w:tr>
    </w:tbl>
    <w:p>
      <w:pPr>
        <w:spacing w:after="60"/>
      </w:pPr>
    </w:p>
    <w:p>
      <w:r>
        <w:rPr>
          <w:b/>
          <w:color w:val="2E8648"/>
          <w:sz w:val="22"/>
        </w:rPr>
        <w:t>✅ CRITÈRES DE RÉUSSITE (grille formateur)</w:t>
      </w:r>
    </w:p>
    <w:p>
      <w:pPr>
        <w:pStyle w:val="ListBullet"/>
        <w:spacing w:after="60"/>
      </w:pPr>
      <w:r>
        <w:rPr>
          <w:sz w:val="22"/>
        </w:rPr>
        <w:t>Le stagiaire a soumis la réponse à une vérification externe</w:t>
      </w:r>
    </w:p>
    <w:p>
      <w:pPr>
        <w:pStyle w:val="ListBullet"/>
        <w:spacing w:after="60"/>
      </w:pPr>
      <w:r>
        <w:rPr>
          <w:sz w:val="22"/>
        </w:rPr>
        <w:t>Il a identifié des informations exactes ET au moins une imprécision potentielle</w:t>
      </w:r>
    </w:p>
    <w:p>
      <w:pPr>
        <w:pStyle w:val="ListBullet"/>
        <w:spacing w:after="60"/>
      </w:pPr>
      <w:r>
        <w:rPr>
          <w:sz w:val="22"/>
        </w:rPr>
        <w:t>Il peut expliquer ce qu'est une 'hallucination' à un collègue</w:t>
      </w:r>
    </w:p>
    <w:p>
      <w:pPr>
        <w:pStyle w:val="ListBullet"/>
        <w:spacing w:after="60"/>
      </w:pPr>
      <w:r>
        <w:rPr>
          <w:sz w:val="22"/>
        </w:rPr>
        <w:t>Il a compris qu'il faut toujours vérifier les informations légales, chiffrées ou datées</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Réponse correcte 2025 : congé paternité = 25 jours calendaires (28 jours pour naissance multiple), dont 4 jours obligatoires. Indemnisé par la CPAM à hauteur du salaire journalier de base. Réf : Loi n°2021-1018. L'IA peut confondre les durées (ancienne règle : 11 jours avant 2021), donner de vieilles références ou inventer des numéros de décret. C'est l'occasion d'expliquer le 'cutoff date' des modèles.</w:t>
            </w:r>
          </w:p>
        </w:tc>
      </w:tr>
    </w:tbl>
    <w:p>
      <w:pPr>
        <w:spacing w:after="40"/>
      </w:pPr>
    </w:p>
    <w:p>
      <w:r>
        <w:rPr>
          <w:b/>
          <w:color w:val="E86B00"/>
          <w:sz w:val="22"/>
        </w:rPr>
        <w:t>🔄 VARIANTES ET APPROFONDISSEMENTS</w:t>
      </w:r>
    </w:p>
    <w:p>
      <w:pPr>
        <w:pStyle w:val="ListBullet"/>
        <w:spacing w:after="60"/>
      </w:pPr>
      <w:r>
        <w:rPr>
          <w:sz w:val="22"/>
        </w:rPr>
        <w:t>Tester avec d'autres sujets réglementaires : RGPD, durée de conservation des archives, convention collective</w:t>
      </w:r>
    </w:p>
    <w:p>
      <w:pPr>
        <w:pStyle w:val="ListBullet"/>
        <w:spacing w:after="60"/>
      </w:pPr>
      <w:r>
        <w:rPr>
          <w:sz w:val="22"/>
        </w:rPr>
        <w:t>Faire comparer 2 réponses de l'IA sur le même sujet pour montrer la variabilité</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Ne pas humilier l'IA devant les stagiaires. L'enjeu est pédagogique : enseigner la vigilance, pas le rejet de l'outil.</w:t>
            </w:r>
          </w:p>
        </w:tc>
      </w:tr>
    </w:tbl>
    <w:p>
      <w:pPr>
        <w:spacing w:after="40"/>
      </w:pPr>
    </w:p>
    <w:p>
      <w:pPr>
        <w:spacing w:after="200"/>
      </w:pPr>
      <w:r>
        <w:t>────────────────────────────────────────────────────────────────────────────────</w:t>
      </w:r>
    </w:p>
    <w:p>
      <w:r>
        <w:br w:type="page"/>
      </w:r>
    </w:p>
    <w:p>
      <w:pPr>
        <w:spacing w:before="320" w:after="120"/>
        <w:pBdr>
          <w:bottom w:val="single" w:sz="6" w:space="4" w:color="1A5F9A"/>
        </w:pBdr>
      </w:pPr>
      <w:r>
        <w:rPr>
          <w:b/>
          <w:color w:val="1A5F9A"/>
          <w:sz w:val="30"/>
        </w:rPr>
        <w:t>MODULE 2 — CAS D'USAGE ADMINISTRATIFS</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2.1</w:t>
            </w:r>
          </w:p>
        </w:tc>
        <w:tc>
          <w:tcPr>
            <w:tcW w:type="dxa" w:w="7087"/>
            <w:shd w:fill="E3F2FD" w:val="clear"/>
          </w:tcPr>
          <w:p>
            <w:r>
              <w:rPr>
                <w:b/>
                <w:sz w:val="24"/>
              </w:rPr>
              <w:t>Rédaction d'un courrier de réclamation</w:t>
              <w:br/>
            </w:r>
            <w:r>
              <w:rPr>
                <w:color w:val="555555"/>
                <w:sz w:val="20"/>
              </w:rPr>
              <w:t>👥 Administratifs / Assistants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Produire un courrier professionnel complet en quelques secondes. Montrer le gain de temps vs rédaction manuelle.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Vous venez de recevoir une réclamation d'un client mécontent d'un retard de livraison. Utilisez l'IA pour rédiger une réponse professionnelle complète.</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Rédige un courrier de réponse à une réclamation client.</w:t>
              <w:br/>
              <w:t>Situation : le client M. Bernard a commandé 5 chaises de bureau le 3 mars, livraison promise sous 15 jours. La livraison a eu lieu avec 12 jours de retard à cause d'un problème logistique fournisseur.</w:t>
              <w:br/>
              <w:t>Ton : empathique et professionnel. Inclure : reconnaissance du retard, explication brève, excuse sincère, geste commercial (bon de réduction 15% sur prochaine commande), engagement pour l'avenir.</w:t>
              <w:br/>
              <w:t>Format : lettre commerciale avec en-tête fictif Société MOBILEX.</w:t>
            </w:r>
          </w:p>
        </w:tc>
      </w:tr>
    </w:tbl>
    <w:p>
      <w:pPr>
        <w:spacing w:after="60"/>
      </w:pPr>
    </w:p>
    <w:p>
      <w:r>
        <w:rPr>
          <w:b/>
          <w:color w:val="2E8648"/>
          <w:sz w:val="22"/>
        </w:rPr>
        <w:t>✅ CRITÈRES DE RÉUSSITE (grille formateur)</w:t>
      </w:r>
    </w:p>
    <w:p>
      <w:pPr>
        <w:pStyle w:val="ListBullet"/>
        <w:spacing w:after="60"/>
      </w:pPr>
      <w:r>
        <w:rPr>
          <w:sz w:val="22"/>
        </w:rPr>
        <w:t>Le courrier comprend tous les éléments demandés (reconnaissance, explication, excuse, geste, engagement)</w:t>
      </w:r>
    </w:p>
    <w:p>
      <w:pPr>
        <w:pStyle w:val="ListBullet"/>
        <w:spacing w:after="60"/>
      </w:pPr>
      <w:r>
        <w:rPr>
          <w:sz w:val="22"/>
        </w:rPr>
        <w:t>Le ton est approprié : ni trop désinvolte, ni excessivement défensif</w:t>
      </w:r>
    </w:p>
    <w:p>
      <w:pPr>
        <w:pStyle w:val="ListBullet"/>
        <w:spacing w:after="60"/>
      </w:pPr>
      <w:r>
        <w:rPr>
          <w:sz w:val="22"/>
        </w:rPr>
        <w:t>Le format est correct : date, destinataire, objet, corps structuré, signature</w:t>
      </w:r>
    </w:p>
    <w:p>
      <w:pPr>
        <w:pStyle w:val="ListBullet"/>
        <w:spacing w:after="60"/>
      </w:pPr>
      <w:r>
        <w:rPr>
          <w:sz w:val="22"/>
        </w:rPr>
        <w:t>Le stagiaire a su adapter/personnaliser le résultat si nécessaire</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La réponse doit comporter : date + ville, coordonnées client, objet clair ('Suite à votre réclamation du...'), paragraphe 1 : reconnaissance du problème et empathie, paragraphe 2 : explication factuelle courte sans excuse excessive, paragraphe 3 : geste commercial concret + engagement qualité, formule de politesse, signature. VARIANTE : faire modifier le ton (client VIP = plus chaleureux / client difficile = plus formel).</w:t>
            </w:r>
          </w:p>
        </w:tc>
      </w:tr>
    </w:tbl>
    <w:p>
      <w:pPr>
        <w:spacing w:after="40"/>
      </w:pPr>
    </w:p>
    <w:p>
      <w:r>
        <w:rPr>
          <w:b/>
          <w:color w:val="E86B00"/>
          <w:sz w:val="22"/>
        </w:rPr>
        <w:t>🔄 VARIANTES ET APPROFONDISSEMENTS</w:t>
      </w:r>
    </w:p>
    <w:p>
      <w:pPr>
        <w:pStyle w:val="ListBullet"/>
        <w:spacing w:after="60"/>
      </w:pPr>
      <w:r>
        <w:rPr>
          <w:sz w:val="22"/>
        </w:rPr>
        <w:t>Lettre de mise en demeure pour impayé</w:t>
      </w:r>
    </w:p>
    <w:p>
      <w:pPr>
        <w:pStyle w:val="ListBullet"/>
        <w:spacing w:after="60"/>
      </w:pPr>
      <w:r>
        <w:rPr>
          <w:sz w:val="22"/>
        </w:rPr>
        <w:t>Réponse à un appel d'offres public</w:t>
      </w:r>
    </w:p>
    <w:p>
      <w:pPr>
        <w:pStyle w:val="ListBullet"/>
        <w:spacing w:after="60"/>
      </w:pPr>
      <w:r>
        <w:rPr>
          <w:sz w:val="22"/>
        </w:rPr>
        <w:t>Courrier de résiliation de contrat fournisseur</w:t>
      </w:r>
    </w:p>
    <w:p>
      <w:pPr>
        <w:pStyle w:val="ListBullet"/>
        <w:spacing w:after="60"/>
      </w:pPr>
      <w:r>
        <w:rPr>
          <w:sz w:val="22"/>
        </w:rPr>
        <w:t>Note interne annonçant un changement de procédure</w:t>
      </w: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2.2</w:t>
            </w:r>
          </w:p>
        </w:tc>
        <w:tc>
          <w:tcPr>
            <w:tcW w:type="dxa" w:w="7087"/>
            <w:shd w:fill="E3F2FD" w:val="clear"/>
          </w:tcPr>
          <w:p>
            <w:r>
              <w:rPr>
                <w:b/>
                <w:sz w:val="24"/>
              </w:rPr>
              <w:t>Synthèse d'un document long</w:t>
              <w:br/>
            </w:r>
            <w:r>
              <w:rPr>
                <w:color w:val="555555"/>
                <w:sz w:val="20"/>
              </w:rPr>
              <w:t>👥 Administratifs / Tous publics   ⏱ 25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pour extraire l'essentiel d'un document volumineux. Montrer la fonctionnalité de traitement de fichiers d'Accomplish.</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Dans Accomplish, glissez-déposez le compte-rendu de réunion fourni par le formateur (fichier CR_reunion_exemple.txt). Demandez ensuite à l'IA de le synthétiser selon la structure indiquée.</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Voici le compte-rendu d'une réunion. Analyse-le et produis :</w:t>
              <w:br/>
              <w:t>1. Un résumé exécutif en 3 phrases maximum</w:t>
              <w:br/>
              <w:t>2. La liste des décisions prises (format : décision - responsable - date)</w:t>
              <w:br/>
              <w:t>3. La liste des actions à mener (format : action - qui - deadline)</w:t>
              <w:br/>
              <w:t>4. Les points restant en suspens (questions non résolues)</w:t>
              <w:br/>
              <w:t>5. Une proposition d'ordre du jour pour la prochaine réunion</w:t>
              <w:br/>
              <w:t>[TEXTE DU CR ICI]</w:t>
            </w:r>
          </w:p>
        </w:tc>
      </w:tr>
    </w:tbl>
    <w:p>
      <w:pPr>
        <w:spacing w:after="60"/>
      </w:pPr>
    </w:p>
    <w:p>
      <w:r>
        <w:rPr>
          <w:b/>
          <w:color w:val="2E8648"/>
          <w:sz w:val="22"/>
        </w:rPr>
        <w:t>✅ CRITÈRES DE RÉUSSITE (grille formateur)</w:t>
      </w:r>
    </w:p>
    <w:p>
      <w:pPr>
        <w:pStyle w:val="ListBullet"/>
        <w:spacing w:after="60"/>
      </w:pPr>
      <w:r>
        <w:rPr>
          <w:sz w:val="22"/>
        </w:rPr>
        <w:t>Les 5 sections demandées sont présentes et correctement remplies</w:t>
      </w:r>
    </w:p>
    <w:p>
      <w:pPr>
        <w:pStyle w:val="ListBullet"/>
        <w:spacing w:after="60"/>
      </w:pPr>
      <w:r>
        <w:rPr>
          <w:sz w:val="22"/>
        </w:rPr>
        <w:t>Le résumé est réellement synthétique (pas une simple copie des premiers paragraphes)</w:t>
      </w:r>
    </w:p>
    <w:p>
      <w:pPr>
        <w:pStyle w:val="ListBullet"/>
        <w:spacing w:after="60"/>
      </w:pPr>
      <w:r>
        <w:rPr>
          <w:sz w:val="22"/>
        </w:rPr>
        <w:t>Les décisions et actions sont bien distinguées</w:t>
      </w:r>
    </w:p>
    <w:p>
      <w:pPr>
        <w:pStyle w:val="ListBullet"/>
        <w:spacing w:after="60"/>
      </w:pPr>
      <w:r>
        <w:rPr>
          <w:sz w:val="22"/>
        </w:rPr>
        <w:t>Le stagiaire a vérifié que l'IA n'a pas omis d'éléments importants</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L'IA doit produire une structure claire et hiérarchisée. Point clé pédagogique : l'IA peut parfois oublier des éléments ou les reformuler inexactement. C'est pourquoi la vérification humaine reste indispensable. Faire noter le temps économisé : pour un CR de 3 pages, la synthèse manuelle prendrait 20-30 min ; l'IA le fait en 10 secondes.</w:t>
            </w:r>
          </w:p>
        </w:tc>
      </w:tr>
    </w:tbl>
    <w:p>
      <w:pPr>
        <w:spacing w:after="40"/>
      </w:pPr>
    </w:p>
    <w:p>
      <w:r>
        <w:rPr>
          <w:b/>
          <w:color w:val="E86B00"/>
          <w:sz w:val="22"/>
        </w:rPr>
        <w:t>🔄 VARIANTES ET APPROFONDISSEMENTS</w:t>
      </w:r>
    </w:p>
    <w:p>
      <w:pPr>
        <w:pStyle w:val="ListBullet"/>
        <w:spacing w:after="60"/>
      </w:pPr>
      <w:r>
        <w:rPr>
          <w:sz w:val="22"/>
        </w:rPr>
        <w:t>Synthèse d'un rapport d'audit ou d'un cahier des charges</w:t>
      </w:r>
    </w:p>
    <w:p>
      <w:pPr>
        <w:pStyle w:val="ListBullet"/>
        <w:spacing w:after="60"/>
      </w:pPr>
      <w:r>
        <w:rPr>
          <w:sz w:val="22"/>
        </w:rPr>
        <w:t>Extraction des clauses importantes d'un contrat (sans valeur juridique — à vérifier par un juriste)</w:t>
      </w:r>
    </w:p>
    <w:p>
      <w:pPr>
        <w:pStyle w:val="ListBullet"/>
        <w:spacing w:after="60"/>
      </w:pPr>
      <w:r>
        <w:rPr>
          <w:sz w:val="22"/>
        </w:rPr>
        <w:t>Comparaison de deux documents (ex : deux devis fournisseurs)</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Préciser aux stagiaires : ne jamais charger des documents contenant des données personnelles (RH, clients) avec un modèle cloud. Avec Ollama en local, c'est acceptable.</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2.3</w:t>
            </w:r>
          </w:p>
        </w:tc>
        <w:tc>
          <w:tcPr>
            <w:tcW w:type="dxa" w:w="7087"/>
            <w:shd w:fill="E3F2FD" w:val="clear"/>
          </w:tcPr>
          <w:p>
            <w:r>
              <w:rPr>
                <w:b/>
                <w:sz w:val="24"/>
              </w:rPr>
              <w:t>Traitement et tri de demandes email</w:t>
              <w:br/>
            </w:r>
            <w:r>
              <w:rPr>
                <w:color w:val="555555"/>
                <w:sz w:val="20"/>
              </w:rPr>
              <w:t>👥 Administratifs / Secrétaires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pour analyser rapidement un email complexe et proposer une réponse adaptée.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Copiez l'email ci-dessous dans Accomplish et demandez à l'IA d'analyser les demandes et de préparer une réponse. Email exemple : 'Bonjour, je reviens vers vous concernant ma commande du 12 mars. D'abord, je voudrais savoir où en est la livraison. Ensuite, j'avais demandé une facture pro forma que je n'ai pas reçue. Par ailleurs, votre commercial m'avait promis une remise de 5% que je ne vois pas sur le bon de commande. Enfin, peut-on convenir d'un RDV pour discuter d'un nouveau contrat ? Cordialement, M. Durand'</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Analyse cet email client et :</w:t>
              <w:br/>
              <w:t>1. Liste toutes les demandes distinctes dans l'ordre de priorité</w:t>
              <w:br/>
              <w:t>2. Pour chaque demande, indique le service concerné et le délai de réponse recommandé</w:t>
              <w:br/>
              <w:t>3. Rédige une réponse email professionnelle qui accuse réception de toutes les demandes et donne un calendrier de traitement</w:t>
              <w:br/>
              <w:t>Email : [COLLER EMAIL ICI]</w:t>
            </w:r>
          </w:p>
        </w:tc>
      </w:tr>
    </w:tbl>
    <w:p>
      <w:pPr>
        <w:spacing w:after="60"/>
      </w:pPr>
    </w:p>
    <w:p>
      <w:r>
        <w:rPr>
          <w:b/>
          <w:color w:val="2E8648"/>
          <w:sz w:val="22"/>
        </w:rPr>
        <w:t>✅ CRITÈRES DE RÉUSSITE (grille formateur)</w:t>
      </w:r>
    </w:p>
    <w:p>
      <w:pPr>
        <w:pStyle w:val="ListBullet"/>
        <w:spacing w:after="60"/>
      </w:pPr>
      <w:r>
        <w:rPr>
          <w:sz w:val="22"/>
        </w:rPr>
        <w:t>L'IA a identifié les 4 demandes (livraison, facture proforma, remise, RDV)</w:t>
      </w:r>
    </w:p>
    <w:p>
      <w:pPr>
        <w:pStyle w:val="ListBullet"/>
        <w:spacing w:after="60"/>
      </w:pPr>
      <w:r>
        <w:rPr>
          <w:sz w:val="22"/>
        </w:rPr>
        <w:t>Les demandes sont priorisées de façon logique</w:t>
      </w:r>
    </w:p>
    <w:p>
      <w:pPr>
        <w:pStyle w:val="ListBullet"/>
        <w:spacing w:after="60"/>
      </w:pPr>
      <w:r>
        <w:rPr>
          <w:sz w:val="22"/>
        </w:rPr>
        <w:t>La réponse accuse réception de tout sans faire de promesses inconsidérées</w:t>
      </w:r>
    </w:p>
    <w:p>
      <w:pPr>
        <w:pStyle w:val="ListBullet"/>
        <w:spacing w:after="60"/>
      </w:pPr>
      <w:r>
        <w:rPr>
          <w:sz w:val="22"/>
        </w:rPr>
        <w:t>Le stagiaire comprend comment adapter cette méthode à ses emails quotidiens</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4 demandes identifiées : (1) statut livraison [urgent - logistique], (2) facture proforma [moyen - comptabilité], (3) remise commerciale [à vérifier avec commercial], (4) RDV nouveau contrat [planification]. La réponse doit confirmer chaque point avec un responsable/délai et éviter les engagements non vérifiés.</w:t>
            </w:r>
          </w:p>
        </w:tc>
      </w:tr>
    </w:tbl>
    <w:p>
      <w:pPr>
        <w:spacing w:after="40"/>
      </w:pPr>
    </w:p>
    <w:p>
      <w:r>
        <w:rPr>
          <w:b/>
          <w:color w:val="E86B00"/>
          <w:sz w:val="22"/>
        </w:rPr>
        <w:t>🔄 VARIANTES ET APPROFONDISSEMENTS</w:t>
      </w:r>
    </w:p>
    <w:p>
      <w:pPr>
        <w:pStyle w:val="ListBullet"/>
        <w:spacing w:after="60"/>
      </w:pPr>
      <w:r>
        <w:rPr>
          <w:sz w:val="22"/>
        </w:rPr>
        <w:t>Gérer un email avec une réclamation agressive</w:t>
      </w:r>
    </w:p>
    <w:p>
      <w:pPr>
        <w:pStyle w:val="ListBullet"/>
        <w:spacing w:after="60"/>
      </w:pPr>
      <w:r>
        <w:rPr>
          <w:sz w:val="22"/>
        </w:rPr>
        <w:t>Traiter une demande multi-destinataires</w:t>
      </w:r>
    </w:p>
    <w:p>
      <w:pPr>
        <w:spacing w:after="200"/>
      </w:pPr>
      <w:r>
        <w:t>────────────────────────────────────────────────────────────────────────────────</w:t>
      </w:r>
    </w:p>
    <w:p>
      <w:r>
        <w:br w:type="page"/>
      </w:r>
    </w:p>
    <w:p>
      <w:pPr>
        <w:spacing w:before="320" w:after="120"/>
        <w:pBdr>
          <w:bottom w:val="single" w:sz="6" w:space="4" w:color="2E8648"/>
        </w:pBdr>
      </w:pPr>
      <w:r>
        <w:rPr>
          <w:b/>
          <w:color w:val="2E8648"/>
          <w:sz w:val="30"/>
        </w:rPr>
        <w:t>MODULE 3 — CAS D'USAGE RESSOURCES HUMAINES</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3.1</w:t>
            </w:r>
          </w:p>
        </w:tc>
        <w:tc>
          <w:tcPr>
            <w:tcW w:type="dxa" w:w="7087"/>
            <w:shd w:fill="E3F2FD" w:val="clear"/>
          </w:tcPr>
          <w:p>
            <w:r>
              <w:rPr>
                <w:b/>
                <w:sz w:val="24"/>
              </w:rPr>
              <w:t>Rédaction d'une offre d'emploi inclusive</w:t>
              <w:br/>
            </w:r>
            <w:r>
              <w:rPr>
                <w:color w:val="555555"/>
                <w:sz w:val="20"/>
              </w:rPr>
              <w:t>👥 RH / Chargés de recrutement   ⏱ 25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Produire une offre d'emploi complète, professionnelle et inclusive. Montrer comment l'IA peut aider à éviter les biais de recrutement.</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Votre entreprise cherche un Technicien de Maintenance. Utilisez l'IA pour créer une offre d'emploi complète.</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Rédige une offre d'emploi pour le poste suivant :</w:t>
              <w:br/>
              <w:t>- Intitulé : Technicien(ne) de Maintenance Industrielle H/F/X</w:t>
              <w:br/>
              <w:t>- Type de contrat : CDI, 35h</w:t>
              <w:br/>
              <w:t>- Localisation : Blois (41), déplacements ponctuels</w:t>
              <w:br/>
              <w:t>- Secteur : industrie agroalimentaire</w:t>
              <w:br/>
              <w:t>- Rémunération : 28 000 - 34 000 € brut/an selon expérience</w:t>
              <w:br/>
              <w:t>Inclure : missions principales (5-6 bullet points), profil recherché (formation, expérience, compétences), avantages entreprise (mutuelle, tickets resto, prime annuelle), processus de candidature.</w:t>
              <w:br/>
              <w:t>Rédiger avec un langage inclusif, éviter les stéréotypes de genre, valoriser la diversité.</w:t>
            </w:r>
          </w:p>
        </w:tc>
      </w:tr>
    </w:tbl>
    <w:p>
      <w:pPr>
        <w:spacing w:after="60"/>
      </w:pPr>
    </w:p>
    <w:p>
      <w:r>
        <w:rPr>
          <w:b/>
          <w:color w:val="2E8648"/>
          <w:sz w:val="22"/>
        </w:rPr>
        <w:t>✅ CRITÈRES DE RÉUSSITE (grille formateur)</w:t>
      </w:r>
    </w:p>
    <w:p>
      <w:pPr>
        <w:pStyle w:val="ListBullet"/>
        <w:spacing w:after="60"/>
      </w:pPr>
      <w:r>
        <w:rPr>
          <w:sz w:val="22"/>
        </w:rPr>
        <w:t>L'offre couvre tous les éléments demandés dans le prompt</w:t>
      </w:r>
    </w:p>
    <w:p>
      <w:pPr>
        <w:pStyle w:val="ListBullet"/>
        <w:spacing w:after="60"/>
      </w:pPr>
      <w:r>
        <w:rPr>
          <w:sz w:val="22"/>
        </w:rPr>
        <w:t>Le langage est bien inclusif (H/F/X, formulations neutres)</w:t>
      </w:r>
    </w:p>
    <w:p>
      <w:pPr>
        <w:pStyle w:val="ListBullet"/>
        <w:spacing w:after="60"/>
      </w:pPr>
      <w:r>
        <w:rPr>
          <w:sz w:val="22"/>
        </w:rPr>
        <w:t>Les missions sont concrètes et reflètent réellement le poste</w:t>
      </w:r>
    </w:p>
    <w:p>
      <w:pPr>
        <w:pStyle w:val="ListBullet"/>
        <w:spacing w:after="60"/>
      </w:pPr>
      <w:r>
        <w:rPr>
          <w:sz w:val="22"/>
        </w:rPr>
        <w:t>L'offre est attrayante et donne envie de postuler</w:t>
      </w:r>
    </w:p>
    <w:p>
      <w:pPr>
        <w:pStyle w:val="ListBullet"/>
        <w:spacing w:after="60"/>
      </w:pPr>
      <w:r>
        <w:rPr>
          <w:sz w:val="22"/>
        </w:rPr>
        <w:t>Le stagiaire a adapté/personnalisé au moins 2 éléments</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L'offre doit comporter : accroche dynamique (2-3 lignes), présentation entreprise (contexte), missions listées avec des verbes d'action, profil avec compétences techniques ET comportementales, avantages clairement listés, call-to-action pour candidater. Point d'attention : l'IA peut utiliser des tournures genrées — faire identifier et corriger par les stagiaires.</w:t>
            </w:r>
          </w:p>
        </w:tc>
      </w:tr>
    </w:tbl>
    <w:p>
      <w:pPr>
        <w:spacing w:after="40"/>
      </w:pPr>
    </w:p>
    <w:p>
      <w:r>
        <w:rPr>
          <w:b/>
          <w:color w:val="E86B00"/>
          <w:sz w:val="22"/>
        </w:rPr>
        <w:t>🔄 VARIANTES ET APPROFONDISSEMENTS</w:t>
      </w:r>
    </w:p>
    <w:p>
      <w:pPr>
        <w:pStyle w:val="ListBullet"/>
        <w:spacing w:after="60"/>
      </w:pPr>
      <w:r>
        <w:rPr>
          <w:sz w:val="22"/>
        </w:rPr>
        <w:t>Offre pour un poste commercial</w:t>
      </w:r>
    </w:p>
    <w:p>
      <w:pPr>
        <w:pStyle w:val="ListBullet"/>
        <w:spacing w:after="60"/>
      </w:pPr>
      <w:r>
        <w:rPr>
          <w:sz w:val="22"/>
        </w:rPr>
        <w:t>Offre pour un poste d'assistant administratif</w:t>
      </w:r>
    </w:p>
    <w:p>
      <w:pPr>
        <w:pStyle w:val="ListBullet"/>
        <w:spacing w:after="60"/>
      </w:pPr>
      <w:r>
        <w:rPr>
          <w:sz w:val="22"/>
        </w:rPr>
        <w:t>Rédiger un descriptif de poste interne (fiche de fonction)</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L'IA peut survaloriser certains critères (diplômes très élevés pour un poste qui n'en a pas besoin). Faire discuter de la discrimination à l'embauche involontaire.</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3.2</w:t>
            </w:r>
          </w:p>
        </w:tc>
        <w:tc>
          <w:tcPr>
            <w:tcW w:type="dxa" w:w="7087"/>
            <w:shd w:fill="E3F2FD" w:val="clear"/>
          </w:tcPr>
          <w:p>
            <w:r>
              <w:rPr>
                <w:b/>
                <w:sz w:val="24"/>
              </w:rPr>
              <w:t>Analyse et comparaison de candidatures</w:t>
              <w:br/>
            </w:r>
            <w:r>
              <w:rPr>
                <w:color w:val="555555"/>
                <w:sz w:val="20"/>
              </w:rPr>
              <w:t>👥 RH   ⏱ 30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pour présélectionner des candidatures de façon objective et structurée.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Le formateur fournit 3 CV anonymisés et la fiche de poste. Utilisez l'IA pour faire une analyse comparative.</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Tu es chargé(e) de recrutement. Voici une fiche de poste et 3 CV anonymisés (Candidat A, B, C).</w:t>
              <w:br/>
              <w:t>Pour chaque candidat, analyse et produis :</w:t>
              <w:br/>
              <w:t>- Score d'adéquation au poste : /10 avec justification</w:t>
              <w:br/>
              <w:t>- 3 points forts par rapport au poste</w:t>
              <w:br/>
              <w:t>- 1-2 points de vigilance ou manques</w:t>
              <w:br/>
              <w:t>- Recommandation : Entretien / Liste d'attente / Refus</w:t>
              <w:br/>
              <w:t>Conclure avec un classement argumenté des 3 candidats.</w:t>
              <w:br/>
              <w:t>Fiche de poste : [FICHE] | CV A : [CV A] | CV B : [CV B] | CV C : [CV C]</w:t>
            </w:r>
          </w:p>
        </w:tc>
      </w:tr>
    </w:tbl>
    <w:p>
      <w:pPr>
        <w:spacing w:after="60"/>
      </w:pPr>
    </w:p>
    <w:p>
      <w:r>
        <w:rPr>
          <w:b/>
          <w:color w:val="2E8648"/>
          <w:sz w:val="22"/>
        </w:rPr>
        <w:t>✅ CRITÈRES DE RÉUSSITE (grille formateur)</w:t>
      </w:r>
    </w:p>
    <w:p>
      <w:pPr>
        <w:pStyle w:val="ListBullet"/>
        <w:spacing w:after="60"/>
      </w:pPr>
      <w:r>
        <w:rPr>
          <w:sz w:val="22"/>
        </w:rPr>
        <w:t>L'analyse est structurée et couvre les 3 candidats de façon équitable</w:t>
      </w:r>
    </w:p>
    <w:p>
      <w:pPr>
        <w:pStyle w:val="ListBullet"/>
        <w:spacing w:after="60"/>
      </w:pPr>
      <w:r>
        <w:rPr>
          <w:sz w:val="22"/>
        </w:rPr>
        <w:t>Les scores sont justifiés par des éléments factuels du CV et de la fiche de poste</w:t>
      </w:r>
    </w:p>
    <w:p>
      <w:pPr>
        <w:pStyle w:val="ListBullet"/>
        <w:spacing w:after="60"/>
      </w:pPr>
      <w:r>
        <w:rPr>
          <w:sz w:val="22"/>
        </w:rPr>
        <w:t>Le classement est cohérent et argumenté</w:t>
      </w:r>
    </w:p>
    <w:p>
      <w:pPr>
        <w:pStyle w:val="ListBullet"/>
        <w:spacing w:after="60"/>
      </w:pPr>
      <w:r>
        <w:rPr>
          <w:sz w:val="22"/>
        </w:rPr>
        <w:t>Le stagiaire comprend les limites : l'IA ne remplace pas le jugement humain</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L'IA doit produire une analyse factuelle basée sur le match entre compétences requises et compétences présentées. POINTS PÉDAGOGIQUES : (1) l'IA peut avoir des biais si les CV contiennent des indices démographiques — d'où l'intérêt d'anonymiser ; (2) l'IA ne détecte pas la motivation ni la personnalité ; (3) la décision finale reste humaine.</w:t>
            </w:r>
          </w:p>
        </w:tc>
      </w:tr>
    </w:tbl>
    <w:p>
      <w:pPr>
        <w:spacing w:after="40"/>
      </w:pPr>
    </w:p>
    <w:p>
      <w:r>
        <w:rPr>
          <w:b/>
          <w:color w:val="E86B00"/>
          <w:sz w:val="22"/>
        </w:rPr>
        <w:t>🔄 VARIANTES ET APPROFONDISSEMENTS</w:t>
      </w:r>
    </w:p>
    <w:p>
      <w:pPr>
        <w:pStyle w:val="ListBullet"/>
        <w:spacing w:after="60"/>
      </w:pPr>
      <w:r>
        <w:rPr>
          <w:sz w:val="22"/>
        </w:rPr>
        <w:t>Générer des questions d'entretien personnalisées pour chaque candidat</w:t>
      </w:r>
    </w:p>
    <w:p>
      <w:pPr>
        <w:pStyle w:val="ListBullet"/>
        <w:spacing w:after="60"/>
      </w:pPr>
      <w:r>
        <w:rPr>
          <w:sz w:val="22"/>
        </w:rPr>
        <w:t>Préparer une grille d'évaluation d'entretien</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Insister sur le fait que l'outil d'aide à la décision n'est pas le décideur. Les obligations légales (non-discrimination) restent de la responsabilité de l'employeur.</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3.3</w:t>
            </w:r>
          </w:p>
        </w:tc>
        <w:tc>
          <w:tcPr>
            <w:tcW w:type="dxa" w:w="7087"/>
            <w:shd w:fill="E3F2FD" w:val="clear"/>
          </w:tcPr>
          <w:p>
            <w:r>
              <w:rPr>
                <w:b/>
                <w:sz w:val="24"/>
              </w:rPr>
              <w:t>Communication interne — Annonce sensible</w:t>
              <w:br/>
            </w:r>
            <w:r>
              <w:rPr>
                <w:color w:val="555555"/>
                <w:sz w:val="20"/>
              </w:rPr>
              <w:t>👥 RH / Managers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Rédiger une communication interne délicate (reorganisation, changement de politique) de façon claire et bienveillante.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Votre entreprise va modifier son système de tickets restaurant (passage de 9€ à 10€ la part employeur). Rédigez l'annonce interne avec l'IA.</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Rédige un message d'annonce interne pour l'ensemble des collaborateurs concernant :</w:t>
              <w:br/>
              <w:t>- Sujet : évolution des tickets restaurant</w:t>
              <w:br/>
              <w:t>- Changement : la part employeur passe de 9€ à 10€ par titre (gain pour les salariés)</w:t>
              <w:br/>
              <w:t>- Date d'application : 1er juillet 2026</w:t>
              <w:br/>
              <w:t>- Contexte : dans le cadre de la politique d'amélioration des avantages sociaux</w:t>
              <w:br/>
              <w:t>Ton : chaleureux, positif, clair. Format : email interne. Longueur : 150-200 mots.</w:t>
              <w:br/>
              <w:t>L'annonce doit valoriser l'effort de l'entreprise sans être trop promotionnel.</w:t>
            </w:r>
          </w:p>
        </w:tc>
      </w:tr>
    </w:tbl>
    <w:p>
      <w:pPr>
        <w:spacing w:after="60"/>
      </w:pPr>
    </w:p>
    <w:p>
      <w:r>
        <w:rPr>
          <w:b/>
          <w:color w:val="2E8648"/>
          <w:sz w:val="22"/>
        </w:rPr>
        <w:t>✅ CRITÈRES DE RÉUSSITE (grille formateur)</w:t>
      </w:r>
    </w:p>
    <w:p>
      <w:pPr>
        <w:pStyle w:val="ListBullet"/>
        <w:spacing w:after="60"/>
      </w:pPr>
      <w:r>
        <w:rPr>
          <w:sz w:val="22"/>
        </w:rPr>
        <w:t>Le message est clair et contient toutes les informations pratiques</w:t>
      </w:r>
    </w:p>
    <w:p>
      <w:pPr>
        <w:pStyle w:val="ListBullet"/>
        <w:spacing w:after="60"/>
      </w:pPr>
      <w:r>
        <w:rPr>
          <w:sz w:val="22"/>
        </w:rPr>
        <w:t>Le ton est approprié à une communication interne bienveillante</w:t>
      </w:r>
    </w:p>
    <w:p>
      <w:pPr>
        <w:pStyle w:val="ListBullet"/>
        <w:spacing w:after="60"/>
      </w:pPr>
      <w:r>
        <w:rPr>
          <w:sz w:val="22"/>
        </w:rPr>
        <w:t>La longueur est respectée (~150-200 mots)</w:t>
      </w:r>
    </w:p>
    <w:p>
      <w:pPr>
        <w:pStyle w:val="ListBullet"/>
        <w:spacing w:after="60"/>
      </w:pPr>
      <w:r>
        <w:rPr>
          <w:sz w:val="22"/>
        </w:rPr>
        <w:t>Le message valorise le changement positivement sans être excessif</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Le message doit : saluer les collaborateurs, annoncer le changement de façon positive, préciser la date, expliquer le contexte (politique avantages sociaux), inviter à contacter RH pour questions, signature RH ou Direction. Faire comparer avec une version 'froide et administrative' pour montrer l'impact du ton.</w:t>
            </w:r>
          </w:p>
        </w:tc>
      </w:tr>
    </w:tbl>
    <w:p>
      <w:pPr>
        <w:spacing w:after="40"/>
      </w:pPr>
    </w:p>
    <w:p>
      <w:r>
        <w:rPr>
          <w:b/>
          <w:color w:val="E86B00"/>
          <w:sz w:val="22"/>
        </w:rPr>
        <w:t>🔄 VARIANTES ET APPROFONDISSEMENTS</w:t>
      </w:r>
    </w:p>
    <w:p>
      <w:pPr>
        <w:pStyle w:val="ListBullet"/>
        <w:spacing w:after="60"/>
      </w:pPr>
      <w:r>
        <w:rPr>
          <w:sz w:val="22"/>
        </w:rPr>
        <w:t>Annoncer un changement d'horaires</w:t>
      </w:r>
    </w:p>
    <w:p>
      <w:pPr>
        <w:pStyle w:val="ListBullet"/>
        <w:spacing w:after="60"/>
      </w:pPr>
      <w:r>
        <w:rPr>
          <w:sz w:val="22"/>
        </w:rPr>
        <w:t>Communiquer sur un plan de formation obligatoire</w:t>
      </w:r>
    </w:p>
    <w:p>
      <w:pPr>
        <w:pStyle w:val="ListBullet"/>
        <w:spacing w:after="60"/>
      </w:pPr>
      <w:r>
        <w:rPr>
          <w:sz w:val="22"/>
        </w:rPr>
        <w:t>Informer d'une reorganisation de service</w:t>
      </w:r>
    </w:p>
    <w:p>
      <w:pPr>
        <w:spacing w:after="200"/>
      </w:pPr>
      <w:r>
        <w:t>────────────────────────────────────────────────────────────────────────────────</w:t>
      </w:r>
    </w:p>
    <w:p>
      <w:r>
        <w:br w:type="page"/>
      </w:r>
    </w:p>
    <w:p>
      <w:pPr>
        <w:spacing w:before="320" w:after="120"/>
        <w:pBdr>
          <w:bottom w:val="single" w:sz="6" w:space="4" w:color="E86B00"/>
        </w:pBdr>
      </w:pPr>
      <w:r>
        <w:rPr>
          <w:b/>
          <w:color w:val="E86B00"/>
          <w:sz w:val="30"/>
        </w:rPr>
        <w:t>MODULE 4 — CAS D'USAGE COMMERCIAUX</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4.1</w:t>
            </w:r>
          </w:p>
        </w:tc>
        <w:tc>
          <w:tcPr>
            <w:tcW w:type="dxa" w:w="7087"/>
            <w:shd w:fill="E3F2FD" w:val="clear"/>
          </w:tcPr>
          <w:p>
            <w:r>
              <w:rPr>
                <w:b/>
                <w:sz w:val="24"/>
              </w:rPr>
              <w:t>Préparation d'un rendez-vous commercial</w:t>
              <w:br/>
            </w:r>
            <w:r>
              <w:rPr>
                <w:color w:val="555555"/>
                <w:sz w:val="20"/>
              </w:rPr>
              <w:t>👥 Commerciaux / Chargés d'affaires   ⏱ 25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pour préparer efficacement un RDV client : argumentaire, objections, questions d'ouverture.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Vous avez un RDV demain avec le directeur achats d'une PME industrielle. Préparez votre entretien avec l'aide de l'IA.</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Je suis commercial et j'ai un RDV demain avec Mme Lefebvre, directrice achats de la société Métalux (PME de 120 salariés, fabrication de pièces métalliques, budget achats ~2M€/an).</w:t>
              <w:br/>
              <w:t>Je vends un logiciel de gestion des achats et fournisseurs (SaaS, 800€/mois, ROI moyen constaté : -18% sur les coûts fournisseurs).</w:t>
              <w:br/>
              <w:t>Prépare-moi :</w:t>
              <w:br/>
              <w:t>1. 5 questions d'ouverture pour découvrir ses besoins</w:t>
              <w:br/>
              <w:t>2. 3 arguments clés adaptés à son profil et son secteur</w:t>
              <w:br/>
              <w:t>3. 4 objections probables et comment y répondre</w:t>
              <w:br/>
              <w:t>4. Une question de closing appropriée</w:t>
            </w:r>
          </w:p>
        </w:tc>
      </w:tr>
    </w:tbl>
    <w:p>
      <w:pPr>
        <w:spacing w:after="60"/>
      </w:pPr>
    </w:p>
    <w:p>
      <w:r>
        <w:rPr>
          <w:b/>
          <w:color w:val="2E8648"/>
          <w:sz w:val="22"/>
        </w:rPr>
        <w:t>✅ CRITÈRES DE RÉUSSITE (grille formateur)</w:t>
      </w:r>
    </w:p>
    <w:p>
      <w:pPr>
        <w:pStyle w:val="ListBullet"/>
        <w:spacing w:after="60"/>
      </w:pPr>
      <w:r>
        <w:rPr>
          <w:sz w:val="22"/>
        </w:rPr>
        <w:t>Les questions d'ouverture sont ouvertes (pas de oui/non) et ciblées sur les enjeux métier</w:t>
      </w:r>
    </w:p>
    <w:p>
      <w:pPr>
        <w:pStyle w:val="ListBullet"/>
        <w:spacing w:after="60"/>
      </w:pPr>
      <w:r>
        <w:rPr>
          <w:sz w:val="22"/>
        </w:rPr>
        <w:t>Les arguments sont adaptés au profil acheteur (ROI, efficacité, réduction coûts)</w:t>
      </w:r>
    </w:p>
    <w:p>
      <w:pPr>
        <w:pStyle w:val="ListBullet"/>
        <w:spacing w:after="60"/>
      </w:pPr>
      <w:r>
        <w:rPr>
          <w:sz w:val="22"/>
        </w:rPr>
        <w:t>Les objections sont réalistes et les réponses constructives</w:t>
      </w:r>
    </w:p>
    <w:p>
      <w:pPr>
        <w:pStyle w:val="ListBullet"/>
        <w:spacing w:after="60"/>
      </w:pPr>
      <w:r>
        <w:rPr>
          <w:sz w:val="22"/>
        </w:rPr>
        <w:t>Le stagiaire peut s'approprier le contenu et le reformuler à sa façon</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Questions type : 'Comment gérez-vous actuellement la relation avec vos fournisseurs stratégiques ?' Arguments clés : réduction coûts (-18% prouvé), gain de temps (automatisation), conformité (traçabilité achats). Objections probables : 'Trop cher' / 'On a déjà un ERP' / 'Pas le temps de former les équipes' / 'Besoin de valider avec la direction'. POINT CLÉ : l'IA donne une base, le commercial doit adapter à la réalité du client.</w:t>
            </w:r>
          </w:p>
        </w:tc>
      </w:tr>
    </w:tbl>
    <w:p>
      <w:pPr>
        <w:spacing w:after="40"/>
      </w:pPr>
    </w:p>
    <w:p>
      <w:r>
        <w:rPr>
          <w:b/>
          <w:color w:val="E86B00"/>
          <w:sz w:val="22"/>
        </w:rPr>
        <w:t>🔄 VARIANTES ET APPROFONDISSEMENTS</w:t>
      </w:r>
    </w:p>
    <w:p>
      <w:pPr>
        <w:pStyle w:val="ListBullet"/>
        <w:spacing w:after="60"/>
      </w:pPr>
      <w:r>
        <w:rPr>
          <w:sz w:val="22"/>
        </w:rPr>
        <w:t>Préparer un RDV de renouvellement de contrat</w:t>
      </w:r>
    </w:p>
    <w:p>
      <w:pPr>
        <w:pStyle w:val="ListBullet"/>
        <w:spacing w:after="60"/>
      </w:pPr>
      <w:r>
        <w:rPr>
          <w:sz w:val="22"/>
        </w:rPr>
        <w:t>Gérer un client mécontent en RDV</w:t>
      </w:r>
    </w:p>
    <w:p>
      <w:pPr>
        <w:pStyle w:val="ListBullet"/>
        <w:spacing w:after="60"/>
      </w:pPr>
      <w:r>
        <w:rPr>
          <w:sz w:val="22"/>
        </w:rPr>
        <w:t>Préparer une soutenance d'appel d'offres</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Attention à ne pas utiliser le prep IA comme un script rigide. L'écoute active prime toujours sur un argumentaire préparé.</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4.2</w:t>
            </w:r>
          </w:p>
        </w:tc>
        <w:tc>
          <w:tcPr>
            <w:tcW w:type="dxa" w:w="7087"/>
            <w:shd w:fill="E3F2FD" w:val="clear"/>
          </w:tcPr>
          <w:p>
            <w:r>
              <w:rPr>
                <w:b/>
                <w:sz w:val="24"/>
              </w:rPr>
              <w:t>Séquence d'emails de relance</w:t>
              <w:br/>
            </w:r>
            <w:r>
              <w:rPr>
                <w:color w:val="555555"/>
                <w:sz w:val="20"/>
              </w:rPr>
              <w:t>👥 Commerciaux / ADV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Créer une séquence commerciale professionnelle et progressive pour relancer un prospect silencieux.</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Un prospect a assisté à votre démo produit il y a 3 jours sans donner suite. Créez une séquence de 3 relances.</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Écris une séquence de 3 emails de relance commerciale après une démonstration produit sans réponse.</w:t>
              <w:br/>
              <w:t>Contexte : démo d'un logiciel RH présentée à M. Martin, DRH de 250 salariés, très intéressé pendant la démo.</w:t>
              <w:br/>
              <w:t>Email 1 (J+3) : relance légère, rappel de valeur, ton chaleureux</w:t>
              <w:br/>
              <w:t>Email 2 (J+7) : apporter une information de valeur ajoutée (article, cas client, statistique)</w:t>
              <w:br/>
              <w:t>Email 3 (J+15) : dernière tentative, ton direct mais respectueux, proposition d'alternatives</w:t>
              <w:br/>
              <w:t>Chaque email : objet percutant, corps court (150 mots max), call-to-action clair.</w:t>
            </w:r>
          </w:p>
        </w:tc>
      </w:tr>
    </w:tbl>
    <w:p>
      <w:pPr>
        <w:spacing w:after="60"/>
      </w:pPr>
    </w:p>
    <w:p>
      <w:r>
        <w:rPr>
          <w:b/>
          <w:color w:val="2E8648"/>
          <w:sz w:val="22"/>
        </w:rPr>
        <w:t>✅ CRITÈRES DE RÉUSSITE (grille formateur)</w:t>
      </w:r>
    </w:p>
    <w:p>
      <w:pPr>
        <w:pStyle w:val="ListBullet"/>
        <w:spacing w:after="60"/>
      </w:pPr>
      <w:r>
        <w:rPr>
          <w:sz w:val="22"/>
        </w:rPr>
        <w:t>Les 3 emails ont des tons progressivement plus directs</w:t>
      </w:r>
    </w:p>
    <w:p>
      <w:pPr>
        <w:pStyle w:val="ListBullet"/>
        <w:spacing w:after="60"/>
      </w:pPr>
      <w:r>
        <w:rPr>
          <w:sz w:val="22"/>
        </w:rPr>
        <w:t>Les objets d'email sont accrocheurs et différents</w:t>
      </w:r>
    </w:p>
    <w:p>
      <w:pPr>
        <w:pStyle w:val="ListBullet"/>
        <w:spacing w:after="60"/>
      </w:pPr>
      <w:r>
        <w:rPr>
          <w:sz w:val="22"/>
        </w:rPr>
        <w:t>Chaque email apporte quelque chose de nouveau (pas une simple relance identique)</w:t>
      </w:r>
    </w:p>
    <w:p>
      <w:pPr>
        <w:pStyle w:val="ListBullet"/>
        <w:spacing w:after="60"/>
      </w:pPr>
      <w:r>
        <w:rPr>
          <w:sz w:val="22"/>
        </w:rPr>
        <w:t>Les call-to-action sont concrets et faciles à honorer</w:t>
      </w:r>
    </w:p>
    <w:p>
      <w:pPr>
        <w:pStyle w:val="ListBullet"/>
        <w:spacing w:after="60"/>
      </w:pPr>
      <w:r>
        <w:rPr>
          <w:sz w:val="22"/>
        </w:rPr>
        <w:t>La longueur est respectée (court = lisible sur mobile)</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Email 1 : chaleureux, rappel du bénéfice clé vu en démo, proposition de répondre à d'éventuelles questions. Email 2 : partage d'un cas client du même secteur ou d'une statistique RH pertinente, lien vers ressource. Email 3 : direct, reconnaître que ce n'est peut-être pas le bon moment, proposer un rappel dans 3 mois ou une ressource à consulter. RÈGLE D'OR : toujours apporter de la valeur, jamais juste 'je reviens vers vous'.</w:t>
            </w:r>
          </w:p>
        </w:tc>
      </w:tr>
    </w:tbl>
    <w:p>
      <w:pPr>
        <w:spacing w:after="40"/>
      </w:pPr>
    </w:p>
    <w:p>
      <w:r>
        <w:rPr>
          <w:b/>
          <w:color w:val="E86B00"/>
          <w:sz w:val="22"/>
        </w:rPr>
        <w:t>🔄 VARIANTES ET APPROFONDISSEMENTS</w:t>
      </w:r>
    </w:p>
    <w:p>
      <w:pPr>
        <w:pStyle w:val="ListBullet"/>
        <w:spacing w:after="60"/>
      </w:pPr>
      <w:r>
        <w:rPr>
          <w:sz w:val="22"/>
        </w:rPr>
        <w:t>Séquence de relance pour renouvellement de contrat</w:t>
      </w:r>
    </w:p>
    <w:p>
      <w:pPr>
        <w:pStyle w:val="ListBullet"/>
        <w:spacing w:after="60"/>
      </w:pPr>
      <w:r>
        <w:rPr>
          <w:sz w:val="22"/>
        </w:rPr>
        <w:t>Relance après une demande de devis sans suite</w:t>
      </w:r>
    </w:p>
    <w:p>
      <w:pPr>
        <w:spacing w:after="200"/>
      </w:pPr>
      <w:r>
        <w:t>────────────────────────────────────────────────────────────────────────────────</w:t>
      </w:r>
    </w:p>
    <w:p>
      <w:r>
        <w:br w:type="page"/>
      </w:r>
    </w:p>
    <w:p>
      <w:pPr>
        <w:spacing w:before="320" w:after="120"/>
        <w:pBdr>
          <w:bottom w:val="single" w:sz="6" w:space="4" w:color="6A1B9A"/>
        </w:pBdr>
      </w:pPr>
      <w:r>
        <w:rPr>
          <w:b/>
          <w:color w:val="6A1B9A"/>
          <w:sz w:val="30"/>
        </w:rPr>
        <w:t>MODULE 5 — CAS D'USAGE TECHNICIENS</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5.1</w:t>
            </w:r>
          </w:p>
        </w:tc>
        <w:tc>
          <w:tcPr>
            <w:tcW w:type="dxa" w:w="7087"/>
            <w:shd w:fill="E3F2FD" w:val="clear"/>
          </w:tcPr>
          <w:p>
            <w:r>
              <w:rPr>
                <w:b/>
                <w:sz w:val="24"/>
              </w:rPr>
              <w:t>Rédaction d'un rapport d'intervention</w:t>
              <w:br/>
            </w:r>
            <w:r>
              <w:rPr>
                <w:color w:val="555555"/>
                <w:sz w:val="20"/>
              </w:rPr>
              <w:t>👥 Techniciens de maintenance   ⏱ 20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Transformer des notes brutes d'intervention en rapport technique structuré et professionnel.</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Voici des notes prises pendant une intervention. Utilisez l'IA pour en faire un rapport professionnel.</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Voici mes notes brutes d'une intervention de maintenance. Transforme-les en rapport d'intervention technique professionnel.</w:t>
              <w:br/>
              <w:t>Notes : 'intervention 14h30 - machine 3 - bruit anormal - démontage carter - courroie usée et craquelée - diamètre 50mm ref B-2245 - remplacement courroie + tension réglée à 4 bars - test fonctionnel OK - machine OK 16h15 - recommande inspection trimestrielle'</w:t>
              <w:br/>
              <w:t>Rapport à produire : date et heure d'intervention, machine concernée, constat initial, diagnostic, actions réalisées (avec références pièces), test de validation, état final, recommandations préventives. Ton : technique et factuel.</w:t>
            </w:r>
          </w:p>
        </w:tc>
      </w:tr>
    </w:tbl>
    <w:p>
      <w:pPr>
        <w:spacing w:after="60"/>
      </w:pPr>
    </w:p>
    <w:p>
      <w:r>
        <w:rPr>
          <w:b/>
          <w:color w:val="2E8648"/>
          <w:sz w:val="22"/>
        </w:rPr>
        <w:t>✅ CRITÈRES DE RÉUSSITE (grille formateur)</w:t>
      </w:r>
    </w:p>
    <w:p>
      <w:pPr>
        <w:pStyle w:val="ListBullet"/>
        <w:spacing w:after="60"/>
      </w:pPr>
      <w:r>
        <w:rPr>
          <w:sz w:val="22"/>
        </w:rPr>
        <w:t>Le rapport contient toutes les sections demandées</w:t>
      </w:r>
    </w:p>
    <w:p>
      <w:pPr>
        <w:pStyle w:val="ListBullet"/>
        <w:spacing w:after="60"/>
      </w:pPr>
      <w:r>
        <w:rPr>
          <w:sz w:val="22"/>
        </w:rPr>
        <w:t>Le langage est technique, précis et professionnel</w:t>
      </w:r>
    </w:p>
    <w:p>
      <w:pPr>
        <w:pStyle w:val="ListBullet"/>
        <w:spacing w:after="60"/>
      </w:pPr>
      <w:r>
        <w:rPr>
          <w:sz w:val="22"/>
        </w:rPr>
        <w:t>Les références pièces sont correctement reportées</w:t>
      </w:r>
    </w:p>
    <w:p>
      <w:pPr>
        <w:pStyle w:val="ListBullet"/>
        <w:spacing w:after="60"/>
      </w:pPr>
      <w:r>
        <w:rPr>
          <w:sz w:val="22"/>
        </w:rPr>
        <w:t>Les recommandations préventives sont logiques et exploitables</w:t>
      </w:r>
    </w:p>
    <w:p>
      <w:pPr>
        <w:pStyle w:val="ListBullet"/>
        <w:spacing w:after="60"/>
      </w:pPr>
      <w:r>
        <w:rPr>
          <w:sz w:val="22"/>
        </w:rPr>
        <w:t>Le rapport est lisible et prêt à être archivé</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Le rapport doit être structuré avec des sections claires. L'IA doit inférer des informations manquantes (ex : date → ajouter [DATE À COMPLÉTER]) plutôt que d'inventer. La courroie ref B-2245 Ø50mm doit être mentionnée. La durée d'intervention = 14h30 à 16h15 = 1h45. VALEUR AJOUTÉE : le technicien gagne 15-20 min de rédaction administrative.</w:t>
            </w:r>
          </w:p>
        </w:tc>
      </w:tr>
    </w:tbl>
    <w:p>
      <w:pPr>
        <w:spacing w:after="40"/>
      </w:pPr>
    </w:p>
    <w:p>
      <w:r>
        <w:rPr>
          <w:b/>
          <w:color w:val="E86B00"/>
          <w:sz w:val="22"/>
        </w:rPr>
        <w:t>🔄 VARIANTES ET APPROFONDISSEMENTS</w:t>
      </w:r>
    </w:p>
    <w:p>
      <w:pPr>
        <w:pStyle w:val="ListBullet"/>
        <w:spacing w:after="60"/>
      </w:pPr>
      <w:r>
        <w:rPr>
          <w:sz w:val="22"/>
        </w:rPr>
        <w:t>Rapport d'inspection préventive</w:t>
      </w:r>
    </w:p>
    <w:p>
      <w:pPr>
        <w:pStyle w:val="ListBullet"/>
        <w:spacing w:after="60"/>
      </w:pPr>
      <w:r>
        <w:rPr>
          <w:sz w:val="22"/>
        </w:rPr>
        <w:t>Compte-rendu de mise en service</w:t>
      </w:r>
    </w:p>
    <w:p>
      <w:pPr>
        <w:pStyle w:val="ListBullet"/>
        <w:spacing w:after="60"/>
      </w:pPr>
      <w:r>
        <w:rPr>
          <w:sz w:val="22"/>
        </w:rPr>
        <w:t>Fiche de non-conformité</w:t>
      </w:r>
    </w:p>
    <w:tbl>
      <w:tblPr>
        <w:tblW w:type="auto" w:w="0"/>
        <w:jc w:val="left"/>
        <w:tblLook w:firstColumn="1" w:firstRow="1" w:lastColumn="0" w:lastRow="0" w:noHBand="0" w:noVBand="1" w:val="04A0"/>
      </w:tblPr>
      <w:tblGrid>
        <w:gridCol w:w="9072"/>
      </w:tblGrid>
      <w:tr>
        <w:tc>
          <w:tcPr>
            <w:tcW w:type="dxa" w:w="9072"/>
            <w:shd w:fill="FFEBEE" w:val="clear"/>
          </w:tcPr>
          <w:p>
            <w:pPr>
              <w:spacing w:before="80" w:after="80"/>
              <w:ind w:left="170"/>
            </w:pPr>
            <w:r>
              <w:rPr>
                <w:b/>
                <w:color w:val="C02020"/>
                <w:sz w:val="21"/>
              </w:rPr>
              <w:t xml:space="preserve">⚠️ PIÈGES ET POINTS DE VIGILANCE : </w:t>
            </w:r>
            <w:r>
              <w:rPr>
                <w:sz w:val="21"/>
              </w:rPr>
              <w:t>L'IA peut 'compléter' des informations qu'elle n'a pas. Toujours vérifier que le rapport ne contient que des faits réels.</w:t>
            </w:r>
          </w:p>
        </w:tc>
      </w:tr>
    </w:tbl>
    <w:p>
      <w:pPr>
        <w:spacing w:after="40"/>
      </w:pP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5.2</w:t>
            </w:r>
          </w:p>
        </w:tc>
        <w:tc>
          <w:tcPr>
            <w:tcW w:type="dxa" w:w="7087"/>
            <w:shd w:fill="E3F2FD" w:val="clear"/>
          </w:tcPr>
          <w:p>
            <w:r>
              <w:rPr>
                <w:b/>
                <w:sz w:val="24"/>
              </w:rPr>
              <w:t>Création d'une procédure de maintenance</w:t>
              <w:br/>
            </w:r>
            <w:r>
              <w:rPr>
                <w:color w:val="555555"/>
                <w:sz w:val="20"/>
              </w:rPr>
              <w:t>👥 Techniciens / Responsables méthodes   ⏱ 30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pour créer une procédure opérationnelle complète et utilisable sur le terrain.</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Votre responsable vous demande de rédiger une procédure de maintenance préventive pour un équipement de votre choix. Utilisez l'IA pour structurer le document.</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Rédige une procédure de maintenance préventive pour un compresseur d'air à vis industriel.</w:t>
              <w:br/>
              <w:t>Inclure :</w:t>
              <w:br/>
              <w:t>1. Objectif et domaine d'application</w:t>
              <w:br/>
              <w:t>2. Fréquences de maintenance (quotidien / hebdo / mensuel / trimestriel / annuel)</w:t>
              <w:br/>
              <w:t>3. Check-list des vérifications avec valeurs de référence</w:t>
              <w:br/>
              <w:t>4. EPI obligatoires pour chaque niveau</w:t>
              <w:br/>
              <w:t>5. Consignations de sécurité (LOTO)</w:t>
              <w:br/>
              <w:t>6. Pièces de rechange préconisées (types génériques)</w:t>
              <w:br/>
              <w:t>7. Indicateurs de dégradation à surveiller</w:t>
              <w:br/>
              <w:t>Format : document opérationnel utilisable directement sur le terrain par un technicien niveau 2.</w:t>
            </w:r>
          </w:p>
        </w:tc>
      </w:tr>
    </w:tbl>
    <w:p>
      <w:pPr>
        <w:spacing w:after="60"/>
      </w:pPr>
    </w:p>
    <w:p>
      <w:r>
        <w:rPr>
          <w:b/>
          <w:color w:val="2E8648"/>
          <w:sz w:val="22"/>
        </w:rPr>
        <w:t>✅ CRITÈRES DE RÉUSSITE (grille formateur)</w:t>
      </w:r>
    </w:p>
    <w:p>
      <w:pPr>
        <w:pStyle w:val="ListBullet"/>
        <w:spacing w:after="60"/>
      </w:pPr>
      <w:r>
        <w:rPr>
          <w:sz w:val="22"/>
        </w:rPr>
        <w:t>La procédure est complète et couvre toutes les fréquences demandées</w:t>
      </w:r>
    </w:p>
    <w:p>
      <w:pPr>
        <w:pStyle w:val="ListBullet"/>
        <w:spacing w:after="60"/>
      </w:pPr>
      <w:r>
        <w:rPr>
          <w:sz w:val="22"/>
        </w:rPr>
        <w:t>Les consignes de sécurité (LOTO) sont mentionnées</w:t>
      </w:r>
    </w:p>
    <w:p>
      <w:pPr>
        <w:pStyle w:val="ListBullet"/>
        <w:spacing w:after="60"/>
      </w:pPr>
      <w:r>
        <w:rPr>
          <w:sz w:val="22"/>
        </w:rPr>
        <w:t>Le format est opérationnel (utilisable sans formation supplémentaire)</w:t>
      </w:r>
    </w:p>
    <w:p>
      <w:pPr>
        <w:pStyle w:val="ListBullet"/>
        <w:spacing w:after="60"/>
      </w:pPr>
      <w:r>
        <w:rPr>
          <w:sz w:val="22"/>
        </w:rPr>
        <w:t>Les valeurs de référence sont plausibles (même si génériques)</w:t>
      </w:r>
    </w:p>
    <w:p>
      <w:pPr>
        <w:pStyle w:val="ListBullet"/>
        <w:spacing w:after="60"/>
      </w:pPr>
      <w:r>
        <w:rPr>
          <w:sz w:val="22"/>
        </w:rPr>
        <w:t>Le stagiaire a adapté la procédure à un équipement de son site</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La procédure doit mentionner : EPI (bouchons d'oreilles, lunettes, gants), LOTO (consignation électrique + pneumatique), vérifications journalières (niveau huile, pression, température, alarmes), hebdomadaires (purges), mensuelles (filtres, courroies), annuelles (vidange, échangeur). IMPORTANT : préciser aux stagiaires que ce document sert de base — un expert métier doit valider avant utilisation réelle.</w:t>
            </w:r>
          </w:p>
        </w:tc>
      </w:tr>
    </w:tbl>
    <w:p>
      <w:pPr>
        <w:spacing w:after="40"/>
      </w:pPr>
    </w:p>
    <w:p>
      <w:r>
        <w:rPr>
          <w:b/>
          <w:color w:val="E86B00"/>
          <w:sz w:val="22"/>
        </w:rPr>
        <w:t>🔄 VARIANTES ET APPROFONDISSEMENTS</w:t>
      </w:r>
    </w:p>
    <w:p>
      <w:pPr>
        <w:pStyle w:val="ListBullet"/>
        <w:spacing w:after="60"/>
      </w:pPr>
      <w:r>
        <w:rPr>
          <w:sz w:val="22"/>
        </w:rPr>
        <w:t>Procédure de changement d'huile sur groupe électrogène</w:t>
      </w:r>
    </w:p>
    <w:p>
      <w:pPr>
        <w:pStyle w:val="ListBullet"/>
        <w:spacing w:after="60"/>
      </w:pPr>
      <w:r>
        <w:rPr>
          <w:sz w:val="22"/>
        </w:rPr>
        <w:t>Check-list de démarrage d'une ligne de production</w:t>
      </w:r>
    </w:p>
    <w:p>
      <w:pPr>
        <w:pStyle w:val="ListBullet"/>
        <w:spacing w:after="60"/>
      </w:pPr>
      <w:r>
        <w:rPr>
          <w:sz w:val="22"/>
        </w:rPr>
        <w:t>Procédure d'arrêt d'urgence</w:t>
      </w:r>
    </w:p>
    <w:p>
      <w:pPr>
        <w:spacing w:after="200"/>
      </w:pPr>
      <w:r>
        <w:t>────────────────────────────────────────────────────────────────────────────────</w:t>
      </w:r>
    </w:p>
    <w:tbl>
      <w:tblPr>
        <w:tblW w:type="auto" w:w="0"/>
        <w:jc w:val="left"/>
        <w:tblLook w:firstColumn="1" w:firstRow="1" w:lastColumn="0" w:lastRow="0" w:noHBand="0" w:noVBand="1" w:val="04A0"/>
      </w:tblPr>
      <w:tblGrid>
        <w:gridCol w:w="4536"/>
        <w:gridCol w:w="4536"/>
      </w:tblGrid>
      <w:tr>
        <w:tc>
          <w:tcPr>
            <w:tcW w:type="dxa" w:w="1701"/>
            <w:shd w:fill="1A5F9A" w:val="clear"/>
          </w:tcPr>
          <w:p>
            <w:pPr>
              <w:jc w:val="center"/>
            </w:pPr>
            <w:r>
              <w:rPr>
                <w:b/>
                <w:color w:val="FFFFFF"/>
                <w:sz w:val="32"/>
              </w:rPr>
              <w:t>TP 5.3</w:t>
            </w:r>
          </w:p>
        </w:tc>
        <w:tc>
          <w:tcPr>
            <w:tcW w:type="dxa" w:w="7087"/>
            <w:shd w:fill="E3F2FD" w:val="clear"/>
          </w:tcPr>
          <w:p>
            <w:r>
              <w:rPr>
                <w:b/>
                <w:sz w:val="24"/>
              </w:rPr>
              <w:t>Aide au diagnostic de pannes</w:t>
              <w:br/>
            </w:r>
            <w:r>
              <w:rPr>
                <w:color w:val="555555"/>
                <w:sz w:val="20"/>
              </w:rPr>
              <w:t>👥 Techniciens de maintenance   ⏱ 25 min</w:t>
            </w:r>
          </w:p>
        </w:tc>
      </w:tr>
    </w:tbl>
    <w:p>
      <w:pPr>
        <w:spacing w:after="60"/>
      </w:pP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sz w:val="21"/>
              </w:rPr>
              <w:t xml:space="preserve">🎯 OBJECTIF PÉDAGOGIQUE : </w:t>
            </w:r>
            <w:r>
              <w:rPr>
                <w:sz w:val="21"/>
              </w:rPr>
              <w:t>Utiliser l'IA comme aide-mémoire et outil de raisonnement pour le diagnostic méthodique.</w:t>
            </w:r>
          </w:p>
        </w:tc>
      </w:tr>
    </w:tbl>
    <w:p>
      <w:pPr>
        <w:spacing w:after="40"/>
      </w:pPr>
    </w:p>
    <w:tbl>
      <w:tblPr>
        <w:tblW w:type="auto" w:w="0"/>
        <w:jc w:val="left"/>
        <w:tblLook w:firstColumn="1" w:firstRow="1" w:lastColumn="0" w:lastRow="0" w:noHBand="0" w:noVBand="1" w:val="04A0"/>
      </w:tblPr>
      <w:tblGrid>
        <w:gridCol w:w="9072"/>
      </w:tblGrid>
      <w:tr>
        <w:tc>
          <w:tcPr>
            <w:tcW w:type="dxa" w:w="9072"/>
            <w:shd w:fill="FFF9C4" w:val="clear"/>
          </w:tcPr>
          <w:p>
            <w:pPr>
              <w:spacing w:before="80" w:after="80"/>
              <w:ind w:left="170"/>
            </w:pPr>
            <w:r>
              <w:rPr>
                <w:b/>
                <w:sz w:val="21"/>
              </w:rPr>
              <w:t xml:space="preserve">📋 CONSIGNE POUR LES STAGIAIRES : </w:t>
            </w:r>
            <w:r>
              <w:rPr>
                <w:sz w:val="21"/>
              </w:rPr>
              <w:t>Décrivez à l'IA une panne que vous avez déjà rencontrée (ou utilisez le scénario fourni) et demandez-lui un arbre de diagnostic.</w:t>
            </w:r>
          </w:p>
        </w:tc>
      </w:tr>
    </w:tbl>
    <w:p>
      <w:pPr>
        <w:spacing w:after="40"/>
      </w:pPr>
    </w:p>
    <w:tbl>
      <w:tblPr>
        <w:tblW w:type="auto" w:w="0"/>
        <w:tblLook w:firstColumn="1" w:firstRow="1" w:lastColumn="0" w:lastRow="0" w:noHBand="0" w:noVBand="1" w:val="04A0"/>
      </w:tblPr>
      <w:tblGrid>
        <w:gridCol w:w="9072"/>
      </w:tblGrid>
      <w:tr>
        <w:tc>
          <w:tcPr>
            <w:tcW w:type="dxa" w:w="9072"/>
            <w:shd w:fill="1E1E2E" w:val="clear"/>
          </w:tcPr>
          <w:p>
            <w:pPr>
              <w:spacing w:before="80" w:after="80"/>
              <w:ind w:left="170"/>
            </w:pPr>
            <w:r>
              <w:rPr>
                <w:b/>
                <w:color w:val="A0D0FF"/>
                <w:sz w:val="20"/>
              </w:rPr>
              <w:t xml:space="preserve">💬 PROMPT MODÈLE : </w:t>
              <w:br/>
            </w:r>
            <w:r>
              <w:rPr>
                <w:rFonts w:ascii="Courier New" w:hAnsi="Courier New"/>
                <w:color w:val="E0E0E0"/>
                <w:sz w:val="20"/>
              </w:rPr>
              <w:t>Je suis technicien de maintenance. La pompe centrifuge P-102 de notre atelier présente les symptômes suivants :</w:t>
              <w:br/>
              <w:t>- Débit réduit de 40% par rapport au nominal</w:t>
              <w:br/>
              <w:t>- Vibrations anormales mesurées à 8 mm/s (seuil alarme à 7 mm/s)</w:t>
              <w:br/>
              <w:t>- Température roulement avant : 85°C (normale : 60-70°C)</w:t>
              <w:br/>
              <w:t>- Pas de fuite visible</w:t>
              <w:br/>
              <w:t>- La pompe a 3 ans, dernière maintenance il y a 8 mois</w:t>
              <w:br/>
              <w:t>Propose un arbre de diagnostic méthodique, des causes probables par ordre de probabilité, et les vérifications à effectuer pour chaque cause. Commence par les vérifications sans démontage.</w:t>
            </w:r>
          </w:p>
        </w:tc>
      </w:tr>
    </w:tbl>
    <w:p>
      <w:pPr>
        <w:spacing w:after="60"/>
      </w:pPr>
    </w:p>
    <w:p>
      <w:r>
        <w:rPr>
          <w:b/>
          <w:color w:val="2E8648"/>
          <w:sz w:val="22"/>
        </w:rPr>
        <w:t>✅ CRITÈRES DE RÉUSSITE (grille formateur)</w:t>
      </w:r>
    </w:p>
    <w:p>
      <w:pPr>
        <w:pStyle w:val="ListBullet"/>
        <w:spacing w:after="60"/>
      </w:pPr>
      <w:r>
        <w:rPr>
          <w:sz w:val="22"/>
        </w:rPr>
        <w:t>L'arbre de diagnostic est logique et méthodique (du simple au complexe)</w:t>
      </w:r>
    </w:p>
    <w:p>
      <w:pPr>
        <w:pStyle w:val="ListBullet"/>
        <w:spacing w:after="60"/>
      </w:pPr>
      <w:r>
        <w:rPr>
          <w:sz w:val="22"/>
        </w:rPr>
        <w:t>Les causes sont listées par probabilité/fréquence</w:t>
      </w:r>
    </w:p>
    <w:p>
      <w:pPr>
        <w:pStyle w:val="ListBullet"/>
        <w:spacing w:after="60"/>
      </w:pPr>
      <w:r>
        <w:rPr>
          <w:sz w:val="22"/>
        </w:rPr>
        <w:t>Les vérifications sans démontage sont proposées en premier</w:t>
      </w:r>
    </w:p>
    <w:p>
      <w:pPr>
        <w:pStyle w:val="ListBullet"/>
        <w:spacing w:after="60"/>
      </w:pPr>
      <w:r>
        <w:rPr>
          <w:sz w:val="22"/>
        </w:rPr>
        <w:t>Les références aux symptômes fournis sont correctes</w:t>
      </w:r>
    </w:p>
    <w:p>
      <w:pPr>
        <w:pStyle w:val="ListBullet"/>
        <w:spacing w:after="60"/>
      </w:pPr>
      <w:r>
        <w:rPr>
          <w:sz w:val="22"/>
        </w:rPr>
        <w:t>Le technicien peut s'en servir comme trame de travail réelle</w:t>
      </w:r>
    </w:p>
    <w:tbl>
      <w:tblPr>
        <w:tblW w:type="auto" w:w="0"/>
        <w:jc w:val="left"/>
        <w:tblLook w:firstColumn="1" w:firstRow="1" w:lastColumn="0" w:lastRow="0" w:noHBand="0" w:noVBand="1" w:val="04A0"/>
      </w:tblPr>
      <w:tblGrid>
        <w:gridCol w:w="9072"/>
      </w:tblGrid>
      <w:tr>
        <w:tc>
          <w:tcPr>
            <w:tcW w:type="dxa" w:w="9072"/>
            <w:shd w:fill="E8F5E9" w:val="clear"/>
          </w:tcPr>
          <w:p>
            <w:pPr>
              <w:spacing w:before="80" w:after="80"/>
              <w:ind w:left="170"/>
            </w:pPr>
            <w:r>
              <w:rPr>
                <w:b/>
                <w:color w:val="2E8648"/>
                <w:sz w:val="21"/>
              </w:rPr>
              <w:t xml:space="preserve">📝 CORRIGÉ / RÉPONSE ATTENDUE : </w:t>
            </w:r>
            <w:r>
              <w:rPr>
                <w:sz w:val="21"/>
              </w:rPr>
              <w:t>Causes probables classées : (1) cavitation [débit réduit + vibrations] — vérifier NPSH, niveau bâche, filtres aspiration ; (2) usure roulements [température + vibrations] — contrôle acoustique, analyse vibratoire ; (3) usure roue / anneau d'usure [débit réduit] — démontage et mesure ; (4) défaut alignement [vibrations] — contrôle accouplement. Vérifications sans démontage : mesure pression aspiration/refoulement, contrôle filtre crépine, mesure vibratoire complète.</w:t>
            </w:r>
          </w:p>
        </w:tc>
      </w:tr>
    </w:tbl>
    <w:p>
      <w:pPr>
        <w:spacing w:after="40"/>
      </w:pPr>
    </w:p>
    <w:p>
      <w:r>
        <w:rPr>
          <w:b/>
          <w:color w:val="E86B00"/>
          <w:sz w:val="22"/>
        </w:rPr>
        <w:t>🔄 VARIANTES ET APPROFONDISSEMENTS</w:t>
      </w:r>
    </w:p>
    <w:p>
      <w:pPr>
        <w:pStyle w:val="ListBullet"/>
        <w:spacing w:after="60"/>
      </w:pPr>
      <w:r>
        <w:rPr>
          <w:sz w:val="22"/>
        </w:rPr>
        <w:t>Diagnostic d'un automate en défaut</w:t>
      </w:r>
    </w:p>
    <w:p>
      <w:pPr>
        <w:pStyle w:val="ListBullet"/>
        <w:spacing w:after="60"/>
      </w:pPr>
      <w:r>
        <w:rPr>
          <w:sz w:val="22"/>
        </w:rPr>
        <w:t>Panne électrique intermittente sur une machine-outil</w:t>
      </w:r>
    </w:p>
    <w:p>
      <w:pPr>
        <w:spacing w:after="200"/>
      </w:pPr>
      <w:r>
        <w:t>────────────────────────────────────────────────────────────────────────────────</w:t>
      </w:r>
    </w:p>
    <w:p>
      <w:r>
        <w:br w:type="page"/>
      </w:r>
    </w:p>
    <w:p>
      <w:pPr>
        <w:spacing w:before="320" w:after="120"/>
        <w:pBdr>
          <w:bottom w:val="single" w:sz="6" w:space="4" w:color="1A5F9A"/>
        </w:pBdr>
      </w:pPr>
      <w:r>
        <w:rPr>
          <w:b/>
          <w:color w:val="1A5F9A"/>
          <w:sz w:val="30"/>
        </w:rPr>
        <w:t>NOTES GÉNÉRALES POUR LE FORMATEUR</w:t>
      </w:r>
    </w:p>
    <w:p>
      <w:pPr>
        <w:spacing w:before="200" w:after="80"/>
      </w:pPr>
      <w:r>
        <w:rPr>
          <w:b/>
          <w:color w:val="1A5F9A"/>
          <w:sz w:val="25"/>
        </w:rPr>
        <w:t>Gestion du temps</w:t>
      </w:r>
    </w:p>
    <w:p>
      <w:pPr>
        <w:pStyle w:val="ListBullet"/>
        <w:spacing w:after="60"/>
      </w:pPr>
      <w:r>
        <w:rPr>
          <w:sz w:val="22"/>
        </w:rPr>
        <w:t>Prévoir 20% de temps supplémentaire : certains stagiaires auront des difficultés à formuler leurs prompts au début.</w:t>
      </w:r>
    </w:p>
    <w:p>
      <w:pPr>
        <w:pStyle w:val="ListBullet"/>
        <w:spacing w:after="60"/>
      </w:pPr>
      <w:r>
        <w:rPr>
          <w:sz w:val="22"/>
        </w:rPr>
        <w:t>Les TP de 20 min peuvent durer 30-35 min en première session. Réduire le nombre de variantes si nécessaire.</w:t>
      </w:r>
    </w:p>
    <w:p>
      <w:pPr>
        <w:pStyle w:val="ListBullet"/>
        <w:spacing w:after="60"/>
      </w:pPr>
      <w:r>
        <w:rPr>
          <w:sz w:val="22"/>
        </w:rPr>
        <w:t>Prévoir une pause après chaque module (module = 2h environ).</w:t>
      </w:r>
    </w:p>
    <w:p>
      <w:pPr>
        <w:spacing w:before="200" w:after="80"/>
      </w:pPr>
      <w:r>
        <w:rPr>
          <w:b/>
          <w:color w:val="1A5F9A"/>
          <w:sz w:val="25"/>
        </w:rPr>
        <w:t>Points pédagogiques clés à renforcer à chaque TP</w:t>
      </w:r>
    </w:p>
    <w:p>
      <w:pPr>
        <w:pStyle w:val="ListBullet"/>
        <w:spacing w:after="60"/>
      </w:pPr>
      <w:r>
        <w:rPr>
          <w:sz w:val="22"/>
        </w:rPr>
        <w:t>La formulation du prompt est une compétence qui s'apprend — encourager l'itération.</w:t>
      </w:r>
    </w:p>
    <w:p>
      <w:pPr>
        <w:pStyle w:val="ListBullet"/>
        <w:spacing w:after="60"/>
      </w:pPr>
      <w:r>
        <w:rPr>
          <w:sz w:val="22"/>
        </w:rPr>
        <w:t>L'IA est un assistant, pas un oracle — la vérification humaine est toujours nécessaire.</w:t>
      </w:r>
    </w:p>
    <w:p>
      <w:pPr>
        <w:pStyle w:val="ListBullet"/>
        <w:spacing w:after="60"/>
      </w:pPr>
      <w:r>
        <w:rPr>
          <w:sz w:val="22"/>
        </w:rPr>
        <w:t>Les résultats varient : deux personnes avec le même prompt peuvent obtenir des réponses différentes.</w:t>
      </w:r>
    </w:p>
    <w:p>
      <w:pPr>
        <w:pStyle w:val="ListBullet"/>
        <w:spacing w:after="60"/>
      </w:pPr>
      <w:r>
        <w:rPr>
          <w:sz w:val="22"/>
        </w:rPr>
        <w:t>Sauvegarder les bons prompts : créer un 'livre de recettes' de prompts métier.</w:t>
      </w:r>
    </w:p>
    <w:p>
      <w:pPr>
        <w:spacing w:before="200" w:after="80"/>
      </w:pPr>
      <w:r>
        <w:rPr>
          <w:b/>
          <w:color w:val="1A5F9A"/>
          <w:sz w:val="25"/>
        </w:rPr>
        <w:t>Évaluation des stagiaires</w:t>
      </w:r>
    </w:p>
    <w:p>
      <w:pPr>
        <w:spacing w:after="80"/>
      </w:pPr>
      <w:r>
        <w:rPr>
          <w:sz w:val="22"/>
        </w:rPr>
        <w:t>En fin de formation, proposer un TP d'évaluation libre : le stagiaire choisit une tâche réelle de son quotidien professionnel et doit montrer comment l'IA peut l'aider. Critères : pertinence du prompt, qualité du résultat, analyse critique du résultat.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