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C1 S’informer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C2 Chercher / Modéliser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C3 Raisonner / Argumenter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C4 Calculer / Illustrer (Numérique)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C5 Calculer / Illustrer (Manuel)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C6 Communiquer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Rechercher, extraire et organiser l’info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Traduire un problème industriel en maths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Déduire, justifier, démontrer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Utiliser les outils informatiques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Calculer et illustrer à la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Rendre compte d’une démarche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COURS : LES NOMBRES COMPLEXES</w:t>
      </w:r>
      <w:r>
        <w:br/>
      </w:r>
      <w:r>
        <w:rPr>
          <w:i/>
          <w:iCs/>
        </w:rPr>
        <w:t xml:space="preserve">De la théorie mathématique à l’application industrielle</w:t>
      </w:r>
    </w:p>
    <w:bookmarkStart w:id="9" w:name="Xe6a114d69cc5d53f2745bb7469f9a75d294409e"/>
    <w:p>
      <w:pPr>
        <w:pStyle w:val="Heading1"/>
      </w:pPr>
      <w:r>
        <w:t xml:space="preserve">Introduction : Pourquoi les nombres complexes en ingénierie ?</w:t>
      </w:r>
    </w:p>
    <w:p>
      <w:pPr>
        <w:pStyle w:val="FirstParagraph"/>
      </w:pPr>
      <w:r>
        <w:t xml:space="preserve">Dans l’ensemble des nombres réels (</w:t>
      </w:r>
      <m:oMath>
        <m:r>
          <m:rPr>
            <m:scr m:val="double-struck"/>
            <m:sty m:val="p"/>
          </m:rPr>
          <m:t>R</m:t>
        </m:r>
      </m:oMath>
      <w:r>
        <w:t xml:space="preserve">), le carré d’un nombre est toujours positif ou nul. Par conséquent, une équation simple comme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(soit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) n’a</w:t>
      </w:r>
      <w:r>
        <w:t xml:space="preserve"> </w:t>
      </w:r>
      <w:r>
        <w:rPr>
          <w:b/>
          <w:bCs/>
        </w:rPr>
        <w:t xml:space="preserve">aucune solution</w:t>
      </w:r>
      <w:r>
        <w:t xml:space="preserve">.</w:t>
      </w:r>
      <w:r>
        <w:t xml:space="preserve"> </w:t>
      </w:r>
      <w:r>
        <w:t xml:space="preserve">Pour dépasser cette limite, les mathématiciens ont imaginé un nombre dont le carré serait égal à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 En mathématiques pures, ces nombres complexes ont été créés pour résoudre des équations polynomiales.</w:t>
      </w:r>
    </w:p>
    <w:p>
      <w:pPr>
        <w:pStyle w:val="BodyText"/>
      </w:pPr>
      <w:r>
        <w:t xml:space="preserve">Cependant, dans le milieu industriel, leur utilité est redoutable pour une tout autre raison :</w:t>
      </w:r>
      <w:r>
        <w:t xml:space="preserve"> </w:t>
      </w:r>
      <w:r>
        <w:rPr>
          <w:b/>
          <w:bCs/>
        </w:rPr>
        <w:t xml:space="preserve">la résolution d’équations différentielles en régime sinusoïdal</w:t>
      </w:r>
      <w:r>
        <w:t xml:space="preserve">. Que ce soit le courant électrique dans un moteur asynchrone, ou les vibrations mécaniques d’une ligne d’usinage, la majorité des phénomènes industriels impliquent des ondes de forme sinusoïdale.</w:t>
      </w:r>
    </w:p>
    <w:p>
      <w:pPr>
        <w:pStyle w:val="BodyText"/>
      </w:pPr>
      <w:r>
        <w:t xml:space="preserve">En mathématiques pures, le nombre imaginaire fondamental est noté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(tel que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). Cependant, en</w:t>
      </w:r>
      <w:r>
        <w:t xml:space="preserve"> </w:t>
      </w:r>
      <w:r>
        <w:rPr>
          <w:b/>
          <w:bCs/>
        </w:rPr>
        <w:t xml:space="preserve">électrotechnique et en électronique</w:t>
      </w:r>
      <w:r>
        <w:t xml:space="preserve">, la lettre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désigne déjà l’intensité du courant variable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Pour éviter toute confusion tragique dans vos calculs,</w:t>
      </w:r>
      <w:r>
        <w:t xml:space="preserve"> </w:t>
      </w:r>
      <w:r>
        <w:rPr>
          <w:b/>
          <w:bCs/>
        </w:rPr>
        <w:t xml:space="preserve">nous utiliserons systématiquement la lettre</w:t>
      </w:r>
      <w:r>
        <w:rPr>
          <w:b/>
          <w:bCs/>
        </w:rPr>
        <w:t xml:space="preserve"> </w:t>
      </w:r>
      <m:oMath>
        <m:r>
          <m:rPr>
            <m:sty m:val="p"/>
          </m:rPr>
          <m:t>j</m:t>
        </m:r>
      </m:oMath>
      <w:r>
        <w:t xml:space="preserve"> </w:t>
      </w:r>
      <w:r>
        <w:t xml:space="preserve">(j comme "jmaginaire") dans ce cours.</w:t>
      </w:r>
    </w:p>
    <w:p>
      <w:pPr>
        <w:pStyle w:val="BodyText"/>
      </w:pPr>
      <w:r>
        <w:t xml:space="preserve">On définit donc le nombre complexe</w:t>
      </w:r>
      <w:r>
        <w:t xml:space="preserve"> </w:t>
      </w:r>
      <m:oMath>
        <m:r>
          <m:rPr>
            <m:sty m:val="p"/>
          </m:rPr>
          <m:t>j</m:t>
        </m:r>
      </m:oMath>
      <w:r>
        <w:t xml:space="preserve"> </w:t>
      </w:r>
      <w:r>
        <w:t xml:space="preserve">tel que :</w:t>
      </w:r>
    </w:p>
    <w:p>
      <w:pPr>
        <w:pStyle w:val="BodyText"/>
      </w:pPr>
      <m:oMath>
        <m:sSup>
          <m:e>
            <m:r>
              <m:rPr>
                <m:sty m:val="p"/>
              </m:rPr>
              <m:t>j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t xml:space="preserve">L’ensemble de tous les nombres complexes est noté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9"/>
    <w:bookmarkStart w:id="13" w:name="Xc602dc338c8c6e338fe8088c9c1390255d1bf72"/>
    <w:p>
      <w:pPr>
        <w:pStyle w:val="Heading1"/>
      </w:pPr>
      <w:r>
        <w:t xml:space="preserve">Fondations Mathématiques : Algèbre et Géométrie</w:t>
      </w:r>
    </w:p>
    <w:p>
      <w:pPr>
        <w:pStyle w:val="FirstParagraph"/>
      </w:pPr>
      <w:r>
        <w:t xml:space="preserve">Un nombre complexe</w:t>
      </w:r>
      <w:r>
        <w:t xml:space="preserve"> </w:t>
      </w:r>
      <m:oMath>
        <m:bar>
          <m:barPr>
            <m:pos m:val="bot"/>
          </m:barPr>
          <m:e>
            <m:r>
              <m:t>z</m:t>
            </m:r>
          </m:e>
        </m:bar>
      </m:oMath>
      <w:r>
        <w:t xml:space="preserve"> </w:t>
      </w:r>
      <w:r>
        <w:t xml:space="preserve">peut être perçu comme un "vecteur" dans un plan à deux dimensions composé d’un axe réel et d’un axe imaginaire.</w:t>
      </w:r>
    </w:p>
    <w:bookmarkStart w:id="10" w:name="X8da7a746d3c7c0229b7f0c6d6e2c096fe85a656"/>
    <w:p>
      <w:pPr>
        <w:pStyle w:val="Heading2"/>
      </w:pPr>
      <w:r>
        <w:t xml:space="preserve">La forme algébrique : Composantes cartésiennes</w:t>
      </w:r>
    </w:p>
    <w:p>
      <w:pPr>
        <w:pStyle w:val="FirstParagraph"/>
      </w:pPr>
      <w:r>
        <w:t xml:space="preserve">Tout nombre complexe</w:t>
      </w:r>
      <w:r>
        <w:t xml:space="preserve"> </w:t>
      </w:r>
      <m:oMath>
        <m:bar>
          <m:barPr>
            <m:pos m:val="bot"/>
          </m:barPr>
          <m:e>
            <m:r>
              <m:t>z</m:t>
            </m:r>
          </m:e>
        </m:bar>
      </m:oMath>
      <w:r>
        <w:t xml:space="preserve"> </w:t>
      </w:r>
      <w:r>
        <w:t xml:space="preserve">s’écrit de manière unique sous la forme algébrique 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bot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j</m:t>
          </m:r>
          <m:r>
            <m:t>b</m:t>
          </m:r>
        </m:oMath>
      </m:oMathPara>
    </w:p>
    <w:p>
      <w:pPr>
        <w:pStyle w:val="FirstParagraph"/>
      </w:pPr>
      <w:r>
        <w:t xml:space="preserve">Où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sont des nombres réels.</w:t>
      </w:r>
    </w:p>
    <w:p>
      <w:pPr>
        <w:numPr>
          <w:ilvl w:val="0"/>
          <w:numId w:val="1001"/>
        </w:numPr>
      </w:pPr>
      <m:oMath>
        <m:r>
          <m:t>a</m:t>
        </m:r>
      </m:oMath>
      <w:r>
        <w:t xml:space="preserve"> </w:t>
      </w:r>
      <w:r>
        <w:t xml:space="preserve">est la</w:t>
      </w:r>
      <w:r>
        <w:t xml:space="preserve"> </w:t>
      </w:r>
      <w:r>
        <w:rPr>
          <w:b/>
          <w:bCs/>
        </w:rPr>
        <w:t xml:space="preserve">partie réelle</w:t>
      </w:r>
      <w:r>
        <w:t xml:space="preserve"> </w:t>
      </w:r>
      <w:r>
        <w:t xml:space="preserve">de</w:t>
      </w:r>
      <w:r>
        <w:t xml:space="preserve"> </w:t>
      </w:r>
      <m:oMath>
        <m:bar>
          <m:barPr>
            <m:pos m:val="bot"/>
          </m:barPr>
          <m:e>
            <m:r>
              <m:t>z</m:t>
            </m:r>
          </m:e>
        </m:bar>
      </m:oMath>
      <w:r>
        <w:t xml:space="preserve">, notée</w:t>
      </w:r>
      <w:r>
        <w:t xml:space="preserve"> </w:t>
      </w:r>
      <m:oMath>
        <m:r>
          <m:rPr>
            <m:nor/>
            <m:sty m:val="p"/>
          </m:rPr>
          <m:t>Re</m:t>
        </m:r>
        <m:r>
          <m:rPr>
            <m:sty m:val="p"/>
          </m:rPr>
          <m:t>(</m:t>
        </m:r>
        <m:bar>
          <m:barPr>
            <m:pos m:val="bot"/>
          </m:barPr>
          <m:e>
            <m:r>
              <m:t>z</m:t>
            </m:r>
          </m:e>
        </m:bar>
        <m:r>
          <m:rPr>
            <m:sty m:val="p"/>
          </m:rPr>
          <m:t>)</m:t>
        </m:r>
      </m:oMath>
      <w:r>
        <w:t xml:space="preserve">. (Par ex. la "Résistance" pure).</w:t>
      </w:r>
    </w:p>
    <w:p>
      <w:pPr>
        <w:numPr>
          <w:ilvl w:val="0"/>
          <w:numId w:val="1001"/>
        </w:numPr>
      </w:pPr>
      <m:oMath>
        <m:r>
          <m:t>b</m:t>
        </m:r>
      </m:oMath>
      <w:r>
        <w:t xml:space="preserve"> </w:t>
      </w:r>
      <w:r>
        <w:t xml:space="preserve">est la</w:t>
      </w:r>
      <w:r>
        <w:t xml:space="preserve"> </w:t>
      </w:r>
      <w:r>
        <w:rPr>
          <w:b/>
          <w:bCs/>
        </w:rPr>
        <w:t xml:space="preserve">partie imaginaire</w:t>
      </w:r>
      <w:r>
        <w:t xml:space="preserve"> </w:t>
      </w:r>
      <w:r>
        <w:t xml:space="preserve">de</w:t>
      </w:r>
      <w:r>
        <w:t xml:space="preserve"> </w:t>
      </w:r>
      <m:oMath>
        <m:bar>
          <m:barPr>
            <m:pos m:val="bot"/>
          </m:barPr>
          <m:e>
            <m:r>
              <m:t>z</m:t>
            </m:r>
          </m:e>
        </m:bar>
      </m:oMath>
      <w:r>
        <w:t xml:space="preserve">, notée</w:t>
      </w:r>
      <w:r>
        <w:t xml:space="preserve"> </w:t>
      </w:r>
      <m:oMath>
        <m:r>
          <m:rPr>
            <m:nor/>
            <m:sty m:val="p"/>
          </m:rPr>
          <m:t>Im</m:t>
        </m:r>
        <m:r>
          <m:rPr>
            <m:sty m:val="p"/>
          </m:rPr>
          <m:t>(</m:t>
        </m:r>
        <m:bar>
          <m:barPr>
            <m:pos m:val="bot"/>
          </m:barPr>
          <m:e>
            <m:r>
              <m:t>z</m:t>
            </m:r>
          </m:e>
        </m:bar>
        <m:r>
          <m:rPr>
            <m:sty m:val="p"/>
          </m:rPr>
          <m:t>)</m:t>
        </m:r>
      </m:oMath>
      <w:r>
        <w:t xml:space="preserve">. (Par ex. la "Réactance").</w:t>
      </w:r>
    </w:p>
    <w:p>
      <w:pPr>
        <w:pStyle w:val="FirstParagraph"/>
      </w:pPr>
      <w:r>
        <w:rPr>
          <w:b/>
          <w:bCs/>
        </w:rPr>
        <w:t xml:space="preserve">Opérations de base :</w:t>
      </w:r>
      <w:r>
        <w:t xml:space="preserve"> </w:t>
      </w:r>
      <w:r>
        <w:t xml:space="preserve">Les règles de calcul (addition, multiplication) sont les mêmes que pour les réels, en se rappelant toujours que</w:t>
      </w:r>
      <w:r>
        <w:t xml:space="preserve"> </w:t>
      </w:r>
      <m:oMath>
        <m:sSup>
          <m:e>
            <m:r>
              <m:rPr>
                <m:sty m:val="p"/>
              </m:rPr>
              <m:t>j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Addition :</w:t>
      </w:r>
      <w:r>
        <w:t xml:space="preserve"> </w:t>
      </w:r>
      <w:r>
        <w:t xml:space="preserve">on additionne les réels entre eux, et les imaginaires entre eux.</w:t>
      </w:r>
      <w:r>
        <w:br/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rPr>
            <m:sty m:val="p"/>
          </m:rPr>
          <m:t>j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j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j</m:t>
        </m:r>
      </m:oMath>
    </w:p>
    <w:p>
      <w:pPr>
        <w:numPr>
          <w:ilvl w:val="0"/>
          <w:numId w:val="1002"/>
        </w:numPr>
      </w:pPr>
      <w:r>
        <w:rPr>
          <w:b/>
          <w:bCs/>
        </w:rPr>
        <w:t xml:space="preserve">Multiplication :</w:t>
      </w:r>
      <w:r>
        <w:t xml:space="preserve"> </w:t>
      </w:r>
      <w:r>
        <w:t xml:space="preserve">on développe de façon classique.</w:t>
      </w:r>
      <w:r>
        <w:br/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j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j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j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j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j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rPr>
            <m:sty m:val="p"/>
          </m:rPr>
          <m:t>j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rPr>
            <m:sty m:val="p"/>
          </m:rPr>
          <m:t>j</m:t>
        </m:r>
      </m:oMath>
    </w:p>
    <w:p>
      <w:pPr>
        <w:pStyle w:val="FirstParagraph"/>
      </w:pPr>
      <w:r>
        <w:rPr>
          <w:b/>
          <w:bCs/>
        </w:rPr>
        <w:t xml:space="preserve">Le conjugué et la division :</w:t>
      </w:r>
      <w:r>
        <w:t xml:space="preserve"> </w:t>
      </w:r>
      <w:r>
        <w:t xml:space="preserve">Pour diviser, on utilise le</w:t>
      </w:r>
      <w:r>
        <w:t xml:space="preserve"> </w:t>
      </w:r>
      <w:r>
        <w:rPr>
          <w:b/>
          <w:bCs/>
        </w:rPr>
        <w:t xml:space="preserve">conjugué</w:t>
      </w:r>
      <w:r>
        <w:t xml:space="preserve">. Le conjugué d’un nombre</w:t>
      </w:r>
      <w:r>
        <w:t xml:space="preserve"> </w:t>
      </w:r>
      <m:oMath>
        <m:bar>
          <m:barPr>
            <m:pos m:val="bot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j</m:t>
        </m:r>
        <m:r>
          <m:t>b</m:t>
        </m:r>
      </m:oMath>
      <w:r>
        <w:t xml:space="preserve"> </w:t>
      </w:r>
      <w:r>
        <w:t xml:space="preserve">est noté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j</m:t>
        </m:r>
        <m:r>
          <m:t>b</m:t>
        </m:r>
      </m:oMath>
      <w:r>
        <w:t xml:space="preserve">.</w:t>
      </w:r>
      <w:r>
        <w:t xml:space="preserve"> </w:t>
      </w:r>
      <w:r>
        <w:t xml:space="preserve">Propriété :</w:t>
      </w:r>
      <w:r>
        <w:t xml:space="preserve"> </w:t>
      </w:r>
      <m:oMath>
        <m:bar>
          <m:barPr>
            <m:pos m:val="bot"/>
          </m:barPr>
          <m:e>
            <m:r>
              <m:t>z</m:t>
            </m:r>
          </m:e>
        </m:bar>
        <m:r>
          <m:rPr>
            <m:sty m:val="p"/>
          </m:rPr>
          <m:t>×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j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j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j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 Le résultat devient un réel pur !</w:t>
      </w:r>
    </w:p>
    <w:p>
      <w:pPr>
        <w:pStyle w:val="BodyText"/>
      </w:pPr>
      <w:r>
        <w:t xml:space="preserve">En électricité, l’admittance</w:t>
      </w:r>
      <w:r>
        <w:t xml:space="preserve"> </w:t>
      </w:r>
      <m:oMath>
        <m:bar>
          <m:barPr>
            <m:pos m:val="bot"/>
          </m:barPr>
          <m:e>
            <m:r>
              <m:t>Y</m:t>
            </m:r>
          </m:e>
        </m:bar>
      </m:oMath>
      <w:r>
        <w:t xml:space="preserve"> </w:t>
      </w:r>
      <w:r>
        <w:t xml:space="preserve">est l’inverse de l’impédance</w:t>
      </w:r>
      <w:r>
        <w:t xml:space="preserve"> </w:t>
      </w:r>
      <m:oMath>
        <m:bar>
          <m:barPr>
            <m:pos m:val="bot"/>
          </m:barPr>
          <m:e>
            <m:r>
              <m:t>Z</m:t>
            </m:r>
          </m:e>
        </m:bar>
      </m:oMath>
      <w:r>
        <w:t xml:space="preserve">. Si</w:t>
      </w:r>
      <w:r>
        <w:t xml:space="preserve"> </w:t>
      </w:r>
      <m:oMath>
        <m:bar>
          <m:barPr>
            <m:pos m:val="bot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j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bot"/>
            </m:barPr>
            <m:e>
              <m:r>
                <m:t>Y</m:t>
              </m:r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bar>
                <m:barPr>
                  <m:pos m:val="bot"/>
                </m:barPr>
                <m:e>
                  <m:r>
                    <m:t>Z</m:t>
                  </m:r>
                </m:e>
              </m:ba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j</m:t>
              </m:r>
            </m:den>
          </m:f>
        </m:oMath>
      </m:oMathPara>
    </w:p>
    <w:p>
      <w:pPr>
        <w:pStyle w:val="FirstParagraph"/>
      </w:pPr>
      <w:r>
        <w:t xml:space="preserve">Pour écrire ce résultat sous forme algébrique, on multiplie en haut et en bas par le conjugué du dénominateur (</w:t>
      </w:r>
      <m:oMath>
        <m:r>
          <m:t>3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j</m:t>
        </m:r>
      </m:oMath>
      <w:r>
        <w:t xml:space="preserve">) 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bot"/>
            </m:barPr>
            <m:e>
              <m:r>
                <m:t>Y</m:t>
              </m:r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j</m:t>
              </m:r>
            </m:num>
            <m:den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j</m:t>
              </m:r>
            </m:num>
            <m:den>
              <m:r>
                <m:t>25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12</m:t>
          </m:r>
          <m:r>
            <m:rPr>
              <m:sty m:val="p"/>
            </m:rPr>
            <m:t>−</m:t>
          </m:r>
          <m:r>
            <m:rPr>
              <m:sty m:val="p"/>
            </m:rPr>
            <m:t>j</m:t>
          </m:r>
          <m:r>
            <m:t>0</m:t>
          </m:r>
          <m:r>
            <m:rPr>
              <m:sty m:val="p"/>
            </m:rPr>
            <m:t>,</m:t>
          </m:r>
          <m:r>
            <m:t>16</m:t>
          </m:r>
          <m:r>
            <m:rPr>
              <m:nor/>
              <m:sty m:val="p"/>
            </m:rPr>
            <m:t> Siemens</m:t>
          </m:r>
        </m:oMath>
      </m:oMathPara>
    </w:p>
    <w:bookmarkEnd w:id="10"/>
    <w:bookmarkStart w:id="11" w:name="X1ba795449b6512cc9bc16cdb8560dbb303451f4"/>
    <w:p>
      <w:pPr>
        <w:pStyle w:val="Heading2"/>
      </w:pPr>
      <w:r>
        <w:t xml:space="preserve">Représentation géométrique : Le plan complexe</w:t>
      </w:r>
    </w:p>
    <w:p>
      <w:pPr>
        <w:pStyle w:val="FirstParagraph"/>
      </w:pPr>
      <w:r>
        <w:t xml:space="preserve">Tout comme un réel représente un point sur une droite, un nombre complexe</w:t>
      </w:r>
      <w:r>
        <w:t xml:space="preserve"> </w:t>
      </w:r>
      <m:oMath>
        <m:bar>
          <m:barPr>
            <m:pos m:val="bot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j</m:t>
        </m:r>
        <m:r>
          <m:t>b</m:t>
        </m:r>
      </m:oMath>
      <w:r>
        <w:t xml:space="preserve"> </w:t>
      </w:r>
      <w:r>
        <w:t xml:space="preserve">représente un point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de coordonnées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dans un plan muni d’un repère orthonormé. C’est la base de la représentation de</w:t>
      </w:r>
      <w:r>
        <w:t xml:space="preserve"> </w:t>
      </w:r>
      <w:r>
        <w:rPr>
          <w:b/>
          <w:bCs/>
        </w:rPr>
        <w:t xml:space="preserve">Fresnel</w:t>
      </w:r>
      <w:r>
        <w:t xml:space="preserve"> </w:t>
      </w:r>
      <w:r>
        <w:t xml:space="preserve">en électrotechnique.</w:t>
      </w:r>
    </w:p>
    <w:bookmarkEnd w:id="11"/>
    <w:bookmarkStart w:id="12" w:name="formes-trigonométrique-et-exponentielle"/>
    <w:p>
      <w:pPr>
        <w:pStyle w:val="Heading2"/>
      </w:pPr>
      <w:r>
        <w:t xml:space="preserve">Formes trigonométrique et exponentielle</w:t>
      </w:r>
    </w:p>
    <w:p>
      <w:pPr>
        <w:pStyle w:val="FirstParagraph"/>
      </w:pPr>
      <w:r>
        <w:t xml:space="preserve">Plutôt que des coordonnées (x,y), il est souvent plus pertinent de décrire le vecteur par sa distance et son angle.</w:t>
      </w:r>
    </w:p>
    <w:p>
      <w:pPr>
        <w:pStyle w:val="BodyText"/>
      </w:pPr>
      <w:r>
        <w:t xml:space="preserve">Pour un nombre complexe</w:t>
      </w:r>
      <w:r>
        <w:t xml:space="preserve"> </w:t>
      </w:r>
      <m:oMath>
        <m:bar>
          <m:barPr>
            <m:pos m:val="bot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j</m:t>
        </m:r>
        <m:r>
          <m:t>b</m:t>
        </m:r>
      </m:oMath>
      <w:r>
        <w:t xml:space="preserve"> </w:t>
      </w:r>
      <w:r>
        <w:t xml:space="preserve">associé au point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:</w:t>
      </w:r>
    </w:p>
    <w:p>
      <w:pPr>
        <w:numPr>
          <w:ilvl w:val="0"/>
          <w:numId w:val="1003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module</w:t>
      </w:r>
      <w:r>
        <w:t xml:space="preserve"> </w:t>
      </w:r>
      <w:r>
        <w:t xml:space="preserve">(noté</w:t>
      </w:r>
      <w:r>
        <w:t xml:space="preserve"> </w:t>
      </w:r>
      <m:oMath>
        <m:r>
          <m:rPr>
            <m:sty m:val="p"/>
          </m:rPr>
          <m:t>|</m:t>
        </m:r>
        <m:bar>
          <m:barPr>
            <m:pos m:val="bot"/>
          </m:barPr>
          <m:e>
            <m:r>
              <m:t>z</m:t>
            </m:r>
          </m:e>
        </m:bar>
        <m:r>
          <m:rPr>
            <m:sty m:val="p"/>
          </m:rPr>
          <m:t>|</m:t>
        </m:r>
      </m:oMath>
      <w:r>
        <w:t xml:space="preserve"> </w:t>
      </w:r>
      <w:r>
        <w:t xml:space="preserve">ou</w:t>
      </w:r>
      <w:r>
        <w:t xml:space="preserve"> </w:t>
      </w:r>
      <m:oMath>
        <m:r>
          <m:t>ρ</m:t>
        </m:r>
      </m:oMath>
      <w:r>
        <w:t xml:space="preserve">) est la distance</w:t>
      </w:r>
      <w:r>
        <w:t xml:space="preserve"> </w:t>
      </w:r>
      <m:oMath>
        <m:r>
          <m:t>O</m:t>
        </m:r>
        <m:r>
          <m:t>M</m:t>
        </m:r>
      </m:oMath>
      <w:r>
        <w:t xml:space="preserve"> </w:t>
      </w:r>
      <w:r>
        <w:t xml:space="preserve">: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 (En industrie : l’amplitude ou la valeur efficace).</w:t>
      </w:r>
    </w:p>
    <w:p>
      <w:pPr>
        <w:numPr>
          <w:ilvl w:val="0"/>
          <w:numId w:val="1003"/>
        </w:numPr>
      </w:pPr>
      <w:r>
        <w:t xml:space="preserve">L’</w:t>
      </w:r>
      <w:r>
        <w:rPr>
          <w:b/>
          <w:bCs/>
        </w:rPr>
        <w:t xml:space="preserve">argument</w:t>
      </w:r>
      <w:r>
        <w:t xml:space="preserve"> </w:t>
      </w:r>
      <w:r>
        <w:t xml:space="preserve">(noté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ou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(</m:t>
        </m:r>
        <m:bar>
          <m:barPr>
            <m:pos m:val="bot"/>
          </m:barPr>
          <m:e>
            <m:r>
              <m:t>z</m:t>
            </m:r>
          </m:e>
        </m:bar>
        <m:r>
          <m:rPr>
            <m:sty m:val="p"/>
          </m:rPr>
          <m:t>)</m:t>
        </m:r>
      </m:oMath>
      <w:r>
        <w:t xml:space="preserve">) est l’angle orienté :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ρ</m:t>
            </m:r>
          </m:den>
        </m:f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ρ</m:t>
            </m:r>
          </m:den>
        </m:f>
      </m:oMath>
      <w:r>
        <w:t xml:space="preserve">. (En industrie : le déphasage).</w:t>
      </w:r>
    </w:p>
    <w:p>
      <w:pPr>
        <w:pStyle w:val="FirstParagraph"/>
      </w:pPr>
      <w:r>
        <w:t xml:space="preserve">On aboutit alors à la forme la plus utilisée en calcul de phaseurs grâce à Euler :</w:t>
      </w:r>
    </w:p>
    <w:p>
      <w:pPr>
        <w:pStyle w:val="BodyText"/>
      </w:pPr>
      <m:oMath>
        <m:bar>
          <m:barPr>
            <m:pos m:val="bot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t>ρ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=</m:t>
        </m:r>
        <m:r>
          <m:t>ρ</m:t>
        </m:r>
        <m:sSup>
          <m:e>
            <m:r>
              <m:t>e</m:t>
            </m:r>
          </m:e>
          <m:sup>
            <m:r>
              <m:rPr>
                <m:sty m:val="p"/>
              </m:rPr>
              <m:t>j</m:t>
            </m:r>
            <m:r>
              <m:t>θ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Rappels des opérations sur la forme exponentielle 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Multiplication :</w:t>
      </w:r>
      <w:r>
        <w:t xml:space="preserve"> </w:t>
      </w:r>
      <w:r>
        <w:t xml:space="preserve">Les amplitudes se multiplient, les phases s’additionnent.</w:t>
      </w:r>
      <w:r>
        <w:br/>
      </w:r>
      <m:oMath>
        <m:sSub>
          <m:e>
            <m:r>
              <m:t>ρ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j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×</m:t>
        </m:r>
        <m:sSub>
          <m:e>
            <m:r>
              <m:t>ρ</m:t>
            </m:r>
          </m:e>
          <m:sub>
            <m:r>
              <m:t>2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j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1</m:t>
            </m:r>
          </m:sub>
        </m:sSub>
        <m:sSub>
          <m:e>
            <m:r>
              <m:t>ρ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j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</m:oMath>
    </w:p>
    <w:p>
      <w:pPr>
        <w:numPr>
          <w:ilvl w:val="0"/>
          <w:numId w:val="1004"/>
        </w:numPr>
      </w:pPr>
      <w:r>
        <w:rPr>
          <w:b/>
          <w:bCs/>
        </w:rPr>
        <w:t xml:space="preserve">Dérivation temporelle :</w:t>
      </w:r>
      <w:r>
        <w:t xml:space="preserve"> </w:t>
      </w:r>
      <w:r>
        <w:t xml:space="preserve">Pour un signal</w:t>
      </w:r>
      <w:r>
        <w:t xml:space="preserve"> </w:t>
      </w:r>
      <m:oMath>
        <m:bar>
          <m:barPr>
            <m:pos m:val="bot"/>
          </m:barPr>
          <m:e>
            <m:r>
              <m:t>z</m:t>
            </m:r>
          </m:e>
        </m:ba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Z</m:t>
        </m:r>
        <m:sSup>
          <m:e>
            <m:r>
              <m:t>e</m:t>
            </m:r>
          </m:e>
          <m:sup>
            <m:r>
              <m:rPr>
                <m:sty m:val="p"/>
              </m:rPr>
              <m:t>j</m:t>
            </m:r>
            <m:r>
              <m:t>ω</m:t>
            </m:r>
            <m:r>
              <m:t>t</m:t>
            </m:r>
          </m:sup>
        </m:sSup>
      </m:oMath>
      <w:r>
        <w:t xml:space="preserve">, sa dérivée est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bar>
              <m:barPr>
                <m:pos m:val="bot"/>
              </m:barPr>
              <m:e>
                <m:r>
                  <m:t>z</m:t>
                </m:r>
              </m:e>
            </m:ba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j</m:t>
        </m:r>
        <m:r>
          <m:t>ω</m:t>
        </m:r>
        <m:bar>
          <m:barPr>
            <m:pos m:val="bot"/>
          </m:barPr>
          <m:e>
            <m:r>
              <m:t>z</m:t>
            </m:r>
          </m:e>
        </m:ba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Dériver revient simplement à multiplier par</w:t>
      </w:r>
      <w:r>
        <w:rPr>
          <w:i/>
          <w:iCs/>
        </w:rPr>
        <w:t xml:space="preserve"> </w:t>
      </w:r>
      <m:oMath>
        <m:r>
          <m:rPr>
            <m:sty m:val="p"/>
          </m:rPr>
          <m:t>j</m:t>
        </m:r>
        <m:r>
          <m:t>ω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!</w:t>
      </w:r>
    </w:p>
    <w:p>
      <w:pPr>
        <w:pStyle w:val="FirstParagraph"/>
      </w:pPr>
      <w:r>
        <w:t xml:space="preserve">Soit une tension modélisée par le complexe</w:t>
      </w:r>
      <w:r>
        <w:t xml:space="preserve"> </w:t>
      </w:r>
      <m:oMath>
        <m:bar>
          <m:barPr>
            <m:pos m:val="bot"/>
          </m:barPr>
          <m:e>
            <m:r>
              <m:t>U</m:t>
            </m:r>
          </m:e>
        </m:bar>
        <m:r>
          <m:rPr>
            <m:sty m:val="p"/>
          </m:rPr>
          <m:t>=</m:t>
        </m:r>
        <m:r>
          <m:t>100</m:t>
        </m:r>
        <m:r>
          <m:rPr>
            <m:sty m:val="p"/>
          </m:rPr>
          <m:t>+</m:t>
        </m:r>
        <m:r>
          <m:rPr>
            <m:sty m:val="p"/>
          </m:rPr>
          <m:t>j</m:t>
        </m:r>
        <m:r>
          <m:t>100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Valeur efficace (Module) 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100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10000</m:t>
            </m:r>
            <m:r>
              <m:rPr>
                <m:sty m:val="p"/>
              </m:rPr>
              <m:t>+</m:t>
            </m:r>
            <m:r>
              <m:t>30000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40000</m:t>
            </m:r>
          </m:e>
        </m:rad>
        <m:r>
          <m:rPr>
            <m:sty m:val="p"/>
          </m:rPr>
          <m:t>=</m:t>
        </m:r>
        <m:r>
          <m:t>200</m:t>
        </m:r>
        <m:r>
          <m:rPr>
            <m:nor/>
            <m:sty m:val="p"/>
          </m:rPr>
          <m:t> V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Déphasage (Argument) :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</m:num>
          <m:den>
            <m:r>
              <m:t>200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200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 Donc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nor/>
            <m:sty m:val="p"/>
          </m:rPr>
          <m:t> rad</m:t>
        </m:r>
      </m:oMath>
      <w:r>
        <w:t xml:space="preserve"> </w:t>
      </w:r>
      <w:r>
        <w:t xml:space="preserve">(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).</w:t>
      </w:r>
    </w:p>
    <w:p>
      <w:pPr>
        <w:pStyle w:val="FirstParagraph"/>
      </w:pPr>
      <w:r>
        <w:t xml:space="preserve">La forme exponentielle est donc :</w:t>
      </w:r>
      <w:r>
        <w:t xml:space="preserve"> </w:t>
      </w:r>
      <m:oMath>
        <m:bar>
          <m:barPr>
            <m:pos m:val="bot"/>
          </m:barPr>
          <m:e>
            <m:r>
              <m:t>U</m:t>
            </m:r>
          </m:e>
        </m:bar>
        <m:r>
          <m:rPr>
            <m:sty m:val="p"/>
          </m:rPr>
          <m:t>=</m:t>
        </m:r>
        <m:r>
          <m:t>200</m:t>
        </m:r>
        <m:sSup>
          <m:e>
            <m:r>
              <m:t>e</m:t>
            </m:r>
          </m:e>
          <m:sup>
            <m:r>
              <m:rPr>
                <m:sty m:val="p"/>
              </m:rPr>
              <m:t>j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.</w:t>
      </w:r>
    </w:p>
    <w:bookmarkEnd w:id="12"/>
    <w:bookmarkEnd w:id="13"/>
    <w:bookmarkStart w:id="18" w:name="Xae8ef0b79448c8e354d6665c79c68ea49be4e84"/>
    <w:p>
      <w:pPr>
        <w:pStyle w:val="Heading1"/>
      </w:pPr>
      <w:r>
        <w:t xml:space="preserve">Application I : L’Électrotechnique et l’Électronique</w:t>
      </w:r>
    </w:p>
    <w:p>
      <w:pPr>
        <w:pStyle w:val="FirstParagraph"/>
      </w:pPr>
      <w:r>
        <w:t xml:space="preserve">Travailler avec des fonctions sinusoïdales du temps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cos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+</m:t>
        </m:r>
        <m:r>
          <m:t>φ</m:t>
        </m:r>
        <m:r>
          <m:rPr>
            <m:sty m:val="p"/>
          </m:rPr>
          <m:t>)</m:t>
        </m:r>
      </m:oMath>
      <w:r>
        <w:t xml:space="preserve"> </w:t>
      </w:r>
      <w:r>
        <w:t xml:space="preserve">est mathématiquement lourd. L’astuce des ingénieurs est d’associer à chaque signal son</w:t>
      </w:r>
      <w:r>
        <w:t xml:space="preserve"> </w:t>
      </w:r>
      <w:r>
        <w:rPr>
          <w:b/>
          <w:bCs/>
        </w:rPr>
        <w:t xml:space="preserve">complexe associé</w:t>
      </w:r>
      <w:r>
        <w:t xml:space="preserve"> </w:t>
      </w:r>
      <w:r>
        <w:t xml:space="preserve">(le phaseur)</w:t>
      </w:r>
      <w:r>
        <w:t xml:space="preserve"> </w:t>
      </w:r>
      <m:oMath>
        <m:bar>
          <m:barPr>
            <m:pos m:val="bot"/>
          </m:barPr>
          <m:e>
            <m:r>
              <m:t>I</m:t>
            </m:r>
          </m:e>
        </m:bar>
        <m:r>
          <m:rPr>
            <m:sty m:val="p"/>
          </m:rPr>
          <m:t>=</m:t>
        </m:r>
        <m:r>
          <m:t>I</m:t>
        </m:r>
        <m:sSup>
          <m:e>
            <m:r>
              <m:t>e</m:t>
            </m:r>
          </m:e>
          <m:sup>
            <m:r>
              <m:rPr>
                <m:sty m:val="p"/>
              </m:rPr>
              <m:t>j</m:t>
            </m:r>
            <m:r>
              <m:t>φ</m:t>
            </m:r>
          </m:sup>
        </m:sSup>
      </m:oMath>
      <w:r>
        <w:t xml:space="preserve">.</w:t>
      </w:r>
    </w:p>
    <w:bookmarkStart w:id="14" w:name="diagrammes-de-fresnel"/>
    <w:p>
      <w:pPr>
        <w:pStyle w:val="Heading2"/>
      </w:pPr>
      <w:r>
        <w:t xml:space="preserve">Diagrammes de Fresnel</w:t>
      </w:r>
    </w:p>
    <w:p>
      <w:pPr>
        <w:pStyle w:val="FirstParagraph"/>
      </w:pPr>
      <w:r>
        <w:t xml:space="preserve">Le diagramme de Fresnel permet de visualiser les déphasages sous forme vectorielle, ce qui est très utile pour anticiper le comportement des moteurs et des compensateurs de charge.</w:t>
      </w:r>
    </w:p>
    <w:bookmarkEnd w:id="14"/>
    <w:bookmarkStart w:id="15" w:name="limpédance-complexe-underlinez"/>
    <w:p>
      <w:pPr>
        <w:pStyle w:val="Heading2"/>
      </w:pPr>
      <w:r>
        <w:t xml:space="preserve">L’Impédance Complexe (</w:t>
      </w:r>
      <m:oMath>
        <m:bar>
          <m:barPr>
            <m:pos m:val="bot"/>
          </m:barPr>
          <m:e>
            <m:r>
              <m:t>Z</m:t>
            </m:r>
          </m:e>
        </m:bar>
      </m:oMath>
      <w:r>
        <w:t xml:space="preserve">)</w:t>
      </w:r>
    </w:p>
    <w:p>
      <w:pPr>
        <w:pStyle w:val="FirstParagraph"/>
      </w:pPr>
      <w:r>
        <w:t xml:space="preserve">La loi d’Ohm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R</m:t>
        </m:r>
        <m:r>
          <m:t>I</m:t>
        </m:r>
      </m:oMath>
      <w:r>
        <w:t xml:space="preserve"> </w:t>
      </w:r>
      <w:r>
        <w:t xml:space="preserve">se généralise au régime alternatif temporel en introduisant l’impédance complexe :</w:t>
      </w:r>
    </w:p>
    <w:p>
      <w:pPr>
        <w:pStyle w:val="BodyText"/>
      </w:pPr>
      <m:oMath>
        <m:bar>
          <m:barPr>
            <m:pos m:val="bot"/>
          </m:barPr>
          <m:e>
            <m:r>
              <m:t>U</m:t>
            </m:r>
          </m:e>
        </m:bar>
        <m:r>
          <m:rPr>
            <m:sty m:val="p"/>
          </m:rPr>
          <m:t>=</m:t>
        </m:r>
        <m:bar>
          <m:barPr>
            <m:pos m:val="bot"/>
          </m:barPr>
          <m:e>
            <m:r>
              <m:t>Z</m:t>
            </m:r>
          </m:e>
        </m:bar>
        <m:r>
          <m:rPr>
            <m:sty m:val="p"/>
          </m:rPr>
          <m:t>×</m:t>
        </m:r>
        <m:bar>
          <m:barPr>
            <m:pos m:val="bot"/>
          </m:barPr>
          <m:e>
            <m:r>
              <m:t>I</m:t>
            </m:r>
          </m:e>
        </m:ba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Équation diff.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Impédance complexe</w:t>
            </w:r>
            <w:r>
              <w:rPr>
                <w:b/>
                <w:bCs/>
              </w:rPr>
              <w:t xml:space="preserve"> </w:t>
            </w:r>
            <m:oMath>
              <m:bar>
                <m:barPr>
                  <m:pos m:val="bot"/>
                </m:barPr>
                <m:e>
                  <m:r>
                    <m:t>Z</m:t>
                  </m:r>
                </m:e>
              </m:ba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Résistance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bar>
                    <m:barPr>
                      <m:pos m:val="bot"/>
                    </m:barPr>
                    <m:e>
                      <m:r>
                        <m:t>Z</m:t>
                      </m:r>
                    </m:e>
                  </m:ba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Inductance (Bobine)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L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  <m:r>
                    <m:t>i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t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bar>
                    <m:barPr>
                      <m:pos m:val="bot"/>
                    </m:barPr>
                    <m:e>
                      <m:r>
                        <m:t>Z</m:t>
                      </m:r>
                    </m:e>
                  </m:ba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j</m:t>
              </m:r>
              <m:r>
                <m:t>L</m:t>
              </m:r>
              <m:r>
                <m:t>ω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Capacité (Condensateur)</w:t>
            </w:r>
            <w:r>
              <w:t xml:space="preserve"> 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  <m:r>
                    <m:t>u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t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bar>
                    <m:barPr>
                      <m:pos m:val="bot"/>
                    </m:barPr>
                    <m:e>
                      <m:r>
                        <m:t>Z</m:t>
                      </m:r>
                    </m:e>
                  </m:ba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j</m:t>
                  </m:r>
                  <m:r>
                    <m:t>C</m:t>
                  </m:r>
                  <m:r>
                    <m:t>ω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j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  <m:r>
                    <m:t>ω</m:t>
                  </m:r>
                </m:den>
              </m:f>
            </m:oMath>
          </w:p>
        </w:tc>
      </w:tr>
    </w:tbl>
    <w:bookmarkEnd w:id="15"/>
    <w:bookmarkStart w:id="16" w:name="Xfa446dbeeee227f0e7533ab1dfff5be1e13ddb7"/>
    <w:p>
      <w:pPr>
        <w:pStyle w:val="Heading2"/>
      </w:pPr>
      <w:r>
        <w:t xml:space="preserve">Loi de Kirchhoff complexes et Câblage Série</w:t>
      </w:r>
    </w:p>
    <w:p>
      <w:pPr>
        <w:pStyle w:val="FirstParagraph"/>
      </w:pPr>
      <w:r>
        <w:t xml:space="preserve">Considérons un circuit RLC série basique qu’on trouve dans les filtrages industriels.</w:t>
      </w:r>
    </w:p>
    <w:p>
      <w:pPr>
        <w:pStyle w:val="BodyText"/>
      </w:pPr>
      <w:r>
        <w:t xml:space="preserve">L’impédance totale équivalente en série s’additionne simplement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bar>
                <m:barPr>
                  <m:pos m:val="bot"/>
                </m:barPr>
                <m:e>
                  <m:r>
                    <m:t>Z</m:t>
                  </m:r>
                </m:e>
              </m:ba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+</m:t>
          </m:r>
          <m:r>
            <m:rPr>
              <m:sty m:val="p"/>
            </m:rPr>
            <m:t>j</m:t>
          </m:r>
          <m:r>
            <m:t>L</m:t>
          </m:r>
          <m:r>
            <m:t>ω</m:t>
          </m:r>
          <m:r>
            <m:rPr>
              <m:sty m:val="p"/>
            </m:rPr>
            <m:t>−</m:t>
          </m:r>
          <m:r>
            <m:rPr>
              <m:sty m:val="p"/>
            </m:rPr>
            <m:t>j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C</m:t>
              </m:r>
              <m:r>
                <m:t>ω</m:t>
              </m:r>
            </m:den>
          </m:f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+</m:t>
          </m:r>
          <m:r>
            <m:rPr>
              <m:sty m:val="p"/>
            </m:rPr>
            <m:t>j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t>ω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  <m:r>
                    <m:t>ω</m:t>
                  </m:r>
                </m:den>
              </m:f>
            </m:e>
          </m:d>
        </m:oMath>
      </m:oMathPara>
    </w:p>
    <w:bookmarkEnd w:id="16"/>
    <w:bookmarkStart w:id="17" w:name="X6ef28e97689f7ead894c7df840008e8410029b4"/>
    <w:p>
      <w:pPr>
        <w:pStyle w:val="Heading2"/>
      </w:pPr>
      <w:r>
        <w:t xml:space="preserve">Problématique Industrielle : La Puissance Complexe</w:t>
      </w:r>
      <w:r>
        <w:t xml:space="preserve"> </w:t>
      </w:r>
      <m:oMath>
        <m:bar>
          <m:barPr>
            <m:pos m:val="bot"/>
          </m:barPr>
          <m:e>
            <m:r>
              <m:t>S</m:t>
            </m:r>
          </m:e>
        </m:bar>
      </m:oMath>
    </w:p>
    <w:p>
      <w:pPr>
        <w:pStyle w:val="FirstParagraph"/>
      </w:pPr>
      <w:r>
        <w:t xml:space="preserve">Enedis ou votre fournisseur d’électricité facture en partie l’énergie réactive. Le bilan de puissance est calculé en complexes !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bot"/>
            </m:barPr>
            <m:e>
              <m:r>
                <m:t>S</m:t>
              </m:r>
            </m:e>
          </m:bar>
          <m:r>
            <m:rPr>
              <m:sty m:val="p"/>
            </m:rPr>
            <m:t>=</m:t>
          </m:r>
          <m:bar>
            <m:barPr>
              <m:pos m:val="bot"/>
            </m:barPr>
            <m:e>
              <m:r>
                <m:t>U</m:t>
              </m:r>
            </m:e>
          </m:bar>
          <m:r>
            <m:rPr>
              <m:sty m:val="p"/>
            </m:rPr>
            <m:t>⋅</m:t>
          </m:r>
          <m:acc>
            <m:accPr>
              <m:chr m:val="‾"/>
            </m:accPr>
            <m:e>
              <m:r>
                <m:t>I</m:t>
              </m:r>
            </m:e>
          </m:acc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+</m:t>
          </m:r>
          <m:r>
            <m:rPr>
              <m:sty m:val="p"/>
            </m:rPr>
            <m:t>j</m:t>
          </m:r>
          <m:r>
            <m:t>Q</m:t>
          </m:r>
        </m:oMath>
      </m:oMathPara>
    </w:p>
    <w:p>
      <w:pPr>
        <w:numPr>
          <w:ilvl w:val="0"/>
          <w:numId w:val="1006"/>
        </w:numPr>
      </w:pPr>
      <m:oMath>
        <m:r>
          <m:t>P</m:t>
        </m:r>
      </m:oMath>
      <w:r>
        <w:t xml:space="preserve"> </w:t>
      </w:r>
      <w:r>
        <w:t xml:space="preserve">est la</w:t>
      </w:r>
      <w:r>
        <w:t xml:space="preserve"> </w:t>
      </w:r>
      <w:r>
        <w:rPr>
          <w:b/>
          <w:bCs/>
        </w:rPr>
        <w:t xml:space="preserve">Puissance Active</w:t>
      </w:r>
      <w:r>
        <w:t xml:space="preserve"> </w:t>
      </w:r>
      <w:r>
        <w:t xml:space="preserve">(en Watts, utile pour générer un mouvement).</w:t>
      </w:r>
    </w:p>
    <w:p>
      <w:pPr>
        <w:numPr>
          <w:ilvl w:val="0"/>
          <w:numId w:val="1006"/>
        </w:numPr>
      </w:pPr>
      <m:oMath>
        <m:r>
          <m:t>Q</m:t>
        </m:r>
      </m:oMath>
      <w:r>
        <w:t xml:space="preserve"> </w:t>
      </w:r>
      <w:r>
        <w:t xml:space="preserve">est la</w:t>
      </w:r>
      <w:r>
        <w:t xml:space="preserve"> </w:t>
      </w:r>
      <w:r>
        <w:rPr>
          <w:b/>
          <w:bCs/>
        </w:rPr>
        <w:t xml:space="preserve">Puissance Réactive</w:t>
      </w:r>
      <w:r>
        <w:t xml:space="preserve"> </w:t>
      </w:r>
      <w:r>
        <w:t xml:space="preserve">(en VAR, nécessaire pour magnétiser les bobines).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|</m:t>
        </m:r>
        <m:bar>
          <m:barPr>
            <m:pos m:val="bot"/>
          </m:barPr>
          <m:e>
            <m:r>
              <m:t>S</m:t>
            </m:r>
          </m:e>
        </m:bar>
        <m:r>
          <m:rPr>
            <m:sty m:val="p"/>
          </m:rPr>
          <m:t>|</m:t>
        </m:r>
      </m:oMath>
      <w:r>
        <w:t xml:space="preserve"> </w:t>
      </w:r>
      <w:r>
        <w:t xml:space="preserve">est la</w:t>
      </w:r>
      <w:r>
        <w:t xml:space="preserve"> </w:t>
      </w:r>
      <w:r>
        <w:rPr>
          <w:b/>
          <w:bCs/>
        </w:rPr>
        <w:t xml:space="preserve">Puissance Apparente</w:t>
      </w:r>
      <w:r>
        <w:t xml:space="preserve"> </w:t>
      </w:r>
      <w:r>
        <w:t xml:space="preserve">(en VA, déterminant la taille du câble et du transformateur).</w:t>
      </w:r>
    </w:p>
    <w:bookmarkEnd w:id="17"/>
    <w:bookmarkEnd w:id="18"/>
    <w:bookmarkStart w:id="19" w:name="X0a50d6592975548e206a82e2e9d6bc64a5576ce"/>
    <w:p>
      <w:pPr>
        <w:pStyle w:val="Heading1"/>
      </w:pPr>
      <w:r>
        <w:t xml:space="preserve">Application II : Analyse Vibratoire et Modélisation</w:t>
      </w:r>
    </w:p>
    <w:p>
      <w:pPr>
        <w:pStyle w:val="FirstParagraph"/>
      </w:pPr>
      <w:r>
        <w:t xml:space="preserve">La mécanique vibratoire s’appuie totalement sur les nombres complexes pour analyser le comportement d’une machine tournante mal équilibrée ou la suspension d’un moteur et résoudre les oscillations contraintes.</w:t>
      </w:r>
    </w:p>
    <w:p>
      <w:pPr>
        <w:pStyle w:val="BodyText"/>
      </w:pPr>
      <w:r>
        <w:t xml:space="preserve">L’équation du mouvement d’une suspension industrielle donne 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c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k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En passant en notation complexe, où la position devient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⇒</m:t>
        </m:r>
        <m:bar>
          <m:barPr>
            <m:pos m:val="bot"/>
          </m:barPr>
          <m:e>
            <m:r>
              <m:t>X</m:t>
            </m:r>
          </m:e>
        </m:bar>
        <m:sSup>
          <m:e>
            <m:r>
              <m:t>e</m:t>
            </m:r>
          </m:e>
          <m:sup>
            <m:r>
              <m:rPr>
                <m:sty m:val="p"/>
              </m:rPr>
              <m:t>j</m:t>
            </m:r>
            <m:r>
              <m:t>ω</m:t>
            </m:r>
            <m:r>
              <m:t>t</m:t>
            </m:r>
          </m:sup>
        </m:sSup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m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j</m:t>
          </m:r>
          <m:r>
            <m:t>c</m:t>
          </m:r>
          <m:r>
            <m:t>ω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bar>
            <m:barPr>
              <m:pos m:val="bot"/>
            </m:barPr>
            <m:e>
              <m:r>
                <m:t>X</m:t>
              </m:r>
            </m:e>
          </m:ba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On extrait directement l’</w:t>
      </w:r>
      <w:r>
        <w:rPr>
          <w:b/>
          <w:bCs/>
        </w:rPr>
        <w:t xml:space="preserve">amplitude complexe de vibration</w:t>
      </w:r>
      <w:r>
        <w:t xml:space="preserve"> </w:t>
      </w:r>
      <w:r>
        <w:t xml:space="preserve">:</w:t>
      </w:r>
      <w:r>
        <w:t xml:space="preserve"> </w:t>
      </w:r>
      <m:oMath>
        <m:bar>
          <m:barPr>
            <m:pos m:val="bot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m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j</m:t>
            </m:r>
            <m:r>
              <m:t>c</m:t>
            </m:r>
            <m:r>
              <m:t>ω</m:t>
            </m:r>
          </m:den>
        </m:f>
      </m:oMath>
      <w:r>
        <w:t xml:space="preserve">.</w:t>
      </w:r>
    </w:p>
    <w:p>
      <w:pPr>
        <w:pStyle w:val="BodyText"/>
      </w:pPr>
      <w:r>
        <w:t xml:space="preserve">On y voit le problème phare de l’ingénierie mécanique : le point de résonance ! Si</w:t>
      </w:r>
      <w:r>
        <w:t xml:space="preserve"> </w:t>
      </w:r>
      <m:oMath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m</m:t>
            </m:r>
          </m:den>
        </m:f>
      </m:oMath>
      <w:r>
        <w:t xml:space="preserve">, la partie réelle s’annule, et seule la partie imaginaire (l’amortisseur) limite la casse de la machine.</w:t>
      </w:r>
    </w:p>
    <w:bookmarkEnd w:id="19"/>
    <w:bookmarkStart w:id="20" w:name="exercices-dentraînement-type-bts"/>
    <w:p>
      <w:pPr>
        <w:pStyle w:val="Heading1"/>
      </w:pPr>
      <w:r>
        <w:t xml:space="preserve">Exercices d’entraînement type BTS</w:t>
      </w:r>
    </w:p>
    <w:p>
      <w:pPr>
        <w:pStyle w:val="FirstParagraph"/>
      </w:pPr>
      <w:r>
        <w:rPr>
          <w:b/>
          <w:bCs/>
        </w:rPr>
        <w:t xml:space="preserve">Exercice 1 : Gymnastique algébrique</w:t>
      </w:r>
      <w:r>
        <w:br/>
      </w:r>
      <w:r>
        <w:t xml:space="preserve">Soit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j</m:t>
        </m:r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j</m:t>
        </m:r>
      </m:oMath>
      <w:r>
        <w:t xml:space="preserve">. Calculer sous forme algébrique :</w:t>
      </w:r>
    </w:p>
    <w:p>
      <w:pPr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07"/>
        </w:numPr>
      </w:pPr>
      <m:oMath>
        <m:r>
          <m:t>B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z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07"/>
        </w:numPr>
      </w:pP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pStyle w:val="FirstParagraph"/>
      </w:pPr>
      <w:r>
        <w:rPr>
          <w:b/>
          <w:bCs/>
        </w:rPr>
        <w:t xml:space="preserve">Exercice 2 : Formes exponentielles</w:t>
      </w:r>
      <w:r>
        <w:br/>
      </w:r>
      <w:r>
        <w:t xml:space="preserve">Écrire les nombres complexes suivants sous la forme exponentielle</w:t>
      </w:r>
      <w:r>
        <w:t xml:space="preserve"> </w:t>
      </w:r>
      <m:oMath>
        <m:r>
          <m:t>ρ</m:t>
        </m:r>
        <m:sSup>
          <m:e>
            <m:r>
              <m:t>e</m:t>
            </m:r>
          </m:e>
          <m:sup>
            <m:r>
              <m:rPr>
                <m:sty m:val="p"/>
              </m:rPr>
              <m:t>j</m:t>
            </m:r>
            <m:r>
              <m:t>θ</m:t>
            </m:r>
          </m:sup>
        </m:sSup>
      </m:oMath>
      <w:r>
        <w:t xml:space="preserve"> </w:t>
      </w:r>
      <w:r>
        <w:t xml:space="preserve">:</w:t>
      </w:r>
    </w:p>
    <w:p>
      <w:pPr>
        <w:numPr>
          <w:ilvl w:val="0"/>
          <w:numId w:val="1008"/>
        </w:numPr>
      </w:pPr>
      <m:oMath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j</m:t>
        </m:r>
      </m:oMath>
    </w:p>
    <w:p>
      <w:pPr>
        <w:numPr>
          <w:ilvl w:val="0"/>
          <w:numId w:val="1008"/>
        </w:numPr>
      </w:pPr>
      <m:oMath>
        <m:sSub>
          <m:e>
            <m:r>
              <m:t>z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>
          <m:rPr>
            <m:sty m:val="p"/>
          </m:rPr>
          <m:t>j</m:t>
        </m:r>
      </m:oMath>
    </w:p>
    <w:p>
      <w:pPr>
        <w:pStyle w:val="FirstParagraph"/>
      </w:pPr>
      <w:r>
        <w:rPr>
          <w:b/>
          <w:bCs/>
        </w:rPr>
        <w:t xml:space="preserve">Exercice 3 : Équation caractéristique (Mécanique / Électronique)</w:t>
      </w:r>
      <w:r>
        <w:br/>
      </w:r>
      <w:r>
        <w:t xml:space="preserve">Lors de l’étude d’un système oscillant, on obtient l’équation caractéristique suivante. Résoudre dans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r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On considère un moteur électrique modélisé par une charge industrielle inductive comportant une résistance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15</m:t>
        </m:r>
        <m:r>
          <m:t> </m:t>
        </m:r>
        <m:r>
          <m:rPr>
            <m:nor/>
            <m:sty m:val="p"/>
          </m:rPr>
          <m:t>Ω</m:t>
        </m:r>
      </m:oMath>
      <w:r>
        <w:t xml:space="preserve"> </w:t>
      </w:r>
      <w:r>
        <w:t xml:space="preserve">en série avec une bobine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47.7</m:t>
        </m:r>
        <m:r>
          <m:t> </m:t>
        </m:r>
        <m:r>
          <m:rPr>
            <m:nor/>
            <m:sty m:val="p"/>
          </m:rPr>
          <m:t>m</m:t>
        </m:r>
        <m:r>
          <m:rPr>
            <m:nor/>
            <m:sty m:val="p"/>
          </m:rPr>
          <m:t>H</m:t>
        </m:r>
      </m:oMath>
      <w:r>
        <w:t xml:space="preserve">. Le réseau fournit une tension efficace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230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à la fréquence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Hz</m:t>
        </m:r>
      </m:oMath>
      <w:r>
        <w:t xml:space="preserve">. (</w:t>
      </w:r>
      <m:oMath>
        <m:r>
          <m:t>ω</m:t>
        </m:r>
        <m:r>
          <m:rPr>
            <m:sty m:val="p"/>
          </m:rPr>
          <m:t>=</m:t>
        </m:r>
        <m:r>
          <m:t>2</m:t>
        </m:r>
        <m:r>
          <m:t>π</m:t>
        </m:r>
        <m:r>
          <m:t>f</m:t>
        </m:r>
        <m:r>
          <m:rPr>
            <m:sty m:val="p"/>
          </m:rPr>
          <m:t>≈</m:t>
        </m:r>
        <m:r>
          <m:t>314</m:t>
        </m:r>
        <m:r>
          <m:rPr>
            <m:nor/>
            <m:sty m:val="p"/>
          </m:rPr>
          <m:t> rad/s</m:t>
        </m:r>
      </m:oMath>
      <w:r>
        <w:t xml:space="preserve">).</w:t>
      </w:r>
    </w:p>
    <w:p>
      <w:pPr>
        <w:numPr>
          <w:ilvl w:val="0"/>
          <w:numId w:val="1009"/>
        </w:numPr>
      </w:pPr>
      <w:r>
        <w:t xml:space="preserve">Calculer l’impédance complexe de la résistance</w:t>
      </w:r>
      <w:r>
        <w:t xml:space="preserve"> </w:t>
      </w:r>
      <m:oMath>
        <m:bar>
          <m:barPr>
            <m:pos m:val="bot"/>
          </m:barPr>
          <m:e>
            <m:sSub>
              <m:e>
                <m:r>
                  <m:t>Z</m:t>
                </m:r>
              </m:e>
              <m:sub>
                <m:r>
                  <m:t>R</m:t>
                </m:r>
              </m:sub>
            </m:sSub>
          </m:e>
        </m:bar>
      </m:oMath>
      <w:r>
        <w:t xml:space="preserve"> </w:t>
      </w:r>
      <w:r>
        <w:t xml:space="preserve">et de l’inductance</w:t>
      </w:r>
      <w:r>
        <w:t xml:space="preserve"> </w:t>
      </w:r>
      <m:oMath>
        <m:bar>
          <m:barPr>
            <m:pos m:val="bot"/>
          </m:barPr>
          <m:e>
            <m:sSub>
              <m:e>
                <m:r>
                  <m:t>Z</m:t>
                </m:r>
              </m:e>
              <m:sub>
                <m:r>
                  <m:t>L</m:t>
                </m:r>
              </m:sub>
            </m:sSub>
          </m:e>
        </m:ba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En déduire l’impédance totale complexe</w:t>
      </w:r>
      <w:r>
        <w:t xml:space="preserve"> </w:t>
      </w:r>
      <m:oMath>
        <m:bar>
          <m:barPr>
            <m:pos m:val="bot"/>
          </m:barPr>
          <m:e>
            <m:r>
              <m:t>Z</m:t>
            </m:r>
          </m:e>
        </m:bar>
        <m:r>
          <m:rPr>
            <m:sty m:val="p"/>
          </m:rPr>
          <m:t>=</m:t>
        </m:r>
        <m:bar>
          <m:barPr>
            <m:pos m:val="bot"/>
          </m:barPr>
          <m:e>
            <m:sSub>
              <m:e>
                <m:r>
                  <m:t>Z</m:t>
                </m:r>
              </m:e>
              <m:sub>
                <m:r>
                  <m:t>R</m:t>
                </m:r>
              </m:sub>
            </m:sSub>
          </m:e>
        </m:bar>
        <m:r>
          <m:rPr>
            <m:sty m:val="p"/>
          </m:rPr>
          <m:t>+</m:t>
        </m:r>
        <m:bar>
          <m:barPr>
            <m:pos m:val="bot"/>
          </m:barPr>
          <m:e>
            <m:sSub>
              <m:e>
                <m:r>
                  <m:t>Z</m:t>
                </m:r>
              </m:e>
              <m:sub>
                <m:r>
                  <m:t>L</m:t>
                </m:r>
              </m:sub>
            </m:sSub>
          </m:e>
        </m:ba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Déduire le module</w:t>
      </w:r>
      <w:r>
        <w:t xml:space="preserve"> </w:t>
      </w:r>
      <m:oMath>
        <m:r>
          <m:rPr>
            <m:sty m:val="p"/>
          </m:rPr>
          <m:t>|</m:t>
        </m:r>
        <m:bar>
          <m:barPr>
            <m:pos m:val="bot"/>
          </m:barPr>
          <m:e>
            <m:r>
              <m:t>Z</m:t>
            </m:r>
          </m:e>
        </m:bar>
        <m:r>
          <m:rPr>
            <m:sty m:val="p"/>
          </m:rPr>
          <m:t>|</m:t>
        </m:r>
      </m:oMath>
      <w:r>
        <w:t xml:space="preserve"> </w:t>
      </w:r>
      <w:r>
        <w:t xml:space="preserve">(en Ohms) et le déphasage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du courant par rapport à la tension.</w:t>
      </w:r>
    </w:p>
    <w:p>
      <w:pPr>
        <w:numPr>
          <w:ilvl w:val="0"/>
          <w:numId w:val="1009"/>
        </w:numPr>
      </w:pPr>
      <w:r>
        <w:t xml:space="preserve">Calculer le courant efficace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absorbé par le montage.</w:t>
      </w:r>
    </w:p>
    <w:p>
      <w:pPr>
        <w:numPr>
          <w:ilvl w:val="0"/>
          <w:numId w:val="1009"/>
        </w:numPr>
      </w:pPr>
      <w:r>
        <w:t xml:space="preserve">Si la tension est la référence de phase (</w:t>
      </w:r>
      <m:oMath>
        <m:bar>
          <m:barPr>
            <m:pos m:val="bot"/>
          </m:barPr>
          <m:e>
            <m:r>
              <m:t>U</m:t>
            </m:r>
          </m:e>
        </m:bar>
        <m:r>
          <m:rPr>
            <m:sty m:val="p"/>
          </m:rPr>
          <m:t>=</m:t>
        </m:r>
        <m:r>
          <m:t>230</m:t>
        </m:r>
        <m:sSup>
          <m:e>
            <m:r>
              <m:t>e</m:t>
            </m:r>
          </m:e>
          <m:sup>
            <m:r>
              <m:rPr>
                <m:sty m:val="p"/>
              </m:rPr>
              <m:t>j</m:t>
            </m:r>
            <m:r>
              <m:t>0</m:t>
            </m:r>
          </m:sup>
        </m:sSup>
      </m:oMath>
      <w:r>
        <w:t xml:space="preserve">), quelle est l’expression complexe de</w:t>
      </w:r>
      <w:r>
        <w:t xml:space="preserve"> </w:t>
      </w:r>
      <m:oMath>
        <m:bar>
          <m:barPr>
            <m:pos m:val="bot"/>
          </m:barPr>
          <m:e>
            <m:r>
              <m:t>I</m:t>
            </m:r>
          </m:e>
        </m:bar>
      </m:oMath>
      <w:r>
        <w:t xml:space="preserve"> </w:t>
      </w:r>
      <w:r>
        <w:t xml:space="preserve">? Tracez rapidement l’allure du diagramme de Fresnel.</w:t>
      </w:r>
    </w:p>
    <w:p>
      <w:pPr>
        <w:pStyle w:val="FirstParagraph"/>
      </w:pPr>
      <w:r>
        <w:t xml:space="preserve">Un moteur d’une masse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est monté sur des plots élastiques provoquant une raideur totale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100000</m:t>
        </m:r>
        <m:r>
          <m:t> </m:t>
        </m:r>
        <m:r>
          <m:rPr>
            <m:nor/>
            <m:sty m:val="p"/>
          </m:rPr>
          <m:t>N</m:t>
        </m:r>
        <m:r>
          <m:rPr>
            <m:nor/>
            <m:sty m:val="p"/>
          </m:rPr>
          <m:t>/</m:t>
        </m:r>
        <m:r>
          <m:rPr>
            <m:nor/>
            <m:sty m:val="p"/>
          </m:rPr>
          <m:t>m</m:t>
        </m:r>
      </m:oMath>
      <w:r>
        <w:t xml:space="preserve"> </w:t>
      </w:r>
      <w:r>
        <w:t xml:space="preserve">et un amortissement visqueux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t> </m:t>
        </m:r>
        <m:r>
          <m:rPr>
            <m:nor/>
            <m:sty m:val="p"/>
          </m:rPr>
          <m:t>N</m:t>
        </m:r>
        <m:r>
          <m:rPr>
            <m:nor/>
            <m:sty m:val="p"/>
          </m:rPr>
          <m:t>s</m:t>
        </m:r>
        <m:r>
          <m:rPr>
            <m:nor/>
            <m:sty m:val="p"/>
          </m:rPr>
          <m:t>/</m:t>
        </m:r>
        <m:r>
          <m:rPr>
            <m:nor/>
            <m:sty m:val="p"/>
          </m:rPr>
          <m:t>m</m:t>
        </m:r>
      </m:oMath>
      <w:r>
        <w:t xml:space="preserve">. Il subit un balourd tel que la force vaut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j</m:t>
            </m:r>
            <m:r>
              <m:t>ω</m:t>
            </m:r>
            <m:r>
              <m:t>t</m:t>
            </m:r>
          </m:sup>
        </m:sSup>
      </m:oMath>
      <w:r>
        <w:t xml:space="preserve"> </w:t>
      </w:r>
      <w:r>
        <w:t xml:space="preserve">avec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rPr>
            <m:nor/>
            <m:sty m:val="p"/>
          </m:rPr>
          <m:t>N</m:t>
        </m:r>
      </m:oMath>
      <w:r>
        <w:t xml:space="preserve"> </w:t>
      </w:r>
      <w:r>
        <w:t xml:space="preserve">et la machine tourne à</w:t>
      </w:r>
      <w:r>
        <w:t xml:space="preserve"> </w:t>
      </w:r>
      <m:oMath>
        <m:r>
          <m:t>150</m:t>
        </m:r>
        <m:r>
          <m:rPr>
            <m:nor/>
            <m:sty m:val="p"/>
          </m:rPr>
          <m:t> rad/s</m:t>
        </m:r>
      </m:oMath>
      <w:r>
        <w:t xml:space="preserve"> </w:t>
      </w:r>
      <w:r>
        <w:t xml:space="preserve">(</w:t>
      </w:r>
      <m:oMath>
        <m:r>
          <m:t>ω</m:t>
        </m:r>
      </m:oMath>
      <w:r>
        <w:t xml:space="preserve">).</w:t>
      </w:r>
    </w:p>
    <w:p>
      <w:pPr>
        <w:numPr>
          <w:ilvl w:val="0"/>
          <w:numId w:val="1010"/>
        </w:numPr>
      </w:pPr>
      <w:r>
        <w:t xml:space="preserve">Calculez la raideur complexe dynamique de ce système :</w:t>
      </w:r>
      <w:r>
        <w:t xml:space="preserve"> </w:t>
      </w:r>
      <m:oMath>
        <m:bar>
          <m:barPr>
            <m:pos m:val="bot"/>
          </m:barPr>
          <m:e>
            <m:sSub>
              <m:e>
                <m:r>
                  <m:t>K</m:t>
                </m:r>
              </m:e>
              <m:sub>
                <m:r>
                  <m:t>d</m:t>
                </m:r>
                <m:r>
                  <m:t>y</m:t>
                </m:r>
                <m:r>
                  <m:t>n</m:t>
                </m:r>
              </m:sub>
            </m:sSub>
          </m:e>
        </m:ba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m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j</m:t>
        </m:r>
        <m:r>
          <m:t>c</m:t>
        </m:r>
        <m:r>
          <m:t>ω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Calculez l’amplitude du déplacement vibratoire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|</m:t>
            </m:r>
            <m:bar>
              <m:barPr>
                <m:pos m:val="bot"/>
              </m:barPr>
              <m:e>
                <m:sSub>
                  <m:e>
                    <m:r>
                      <m:t>K</m:t>
                    </m:r>
                  </m:e>
                  <m:sub>
                    <m:r>
                      <m:t>d</m:t>
                    </m:r>
                    <m:r>
                      <m:t>y</m:t>
                    </m:r>
                    <m:r>
                      <m:t>n</m:t>
                    </m:r>
                  </m:sub>
                </m:sSub>
              </m:e>
            </m:bar>
            <m:r>
              <m:rPr>
                <m:sty m:val="p"/>
              </m:rPr>
              <m:t>|</m:t>
            </m:r>
          </m:den>
        </m:f>
      </m:oMath>
      <w:r>
        <w:t xml:space="preserve">.</w:t>
      </w:r>
    </w:p>
    <w:bookmarkEnd w:id="20"/>
    <w:bookmarkStart w:id="21" w:name="corrigés"/>
    <w:p>
      <w:pPr>
        <w:pStyle w:val="Heading1"/>
      </w:pPr>
      <w:r>
        <w:t xml:space="preserve">Corrigés</w:t>
      </w:r>
    </w:p>
    <w:p>
      <w:pPr>
        <w:pStyle w:val="FirstParagraph"/>
      </w:pPr>
      <w:r>
        <w:rPr>
          <w:b/>
          <w:bCs/>
        </w:rPr>
        <w:t xml:space="preserve">Correction - Exercice 1</w:t>
      </w:r>
    </w:p>
    <w:p>
      <w:pPr>
        <w:numPr>
          <w:ilvl w:val="0"/>
          <w:numId w:val="1011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j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j</m:t>
        </m:r>
      </m:oMath>
    </w:p>
    <w:p>
      <w:pPr>
        <w:numPr>
          <w:ilvl w:val="0"/>
          <w:numId w:val="1011"/>
        </w:numPr>
      </w:pP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j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j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j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j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j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j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j</m:t>
        </m:r>
      </m:oMath>
    </w:p>
    <w:p>
      <w:pPr>
        <w:numPr>
          <w:ilvl w:val="0"/>
          <w:numId w:val="1011"/>
        </w:numPr>
      </w:pP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j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j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12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+</m:t>
            </m:r>
            <m:r>
              <m:t>8</m:t>
            </m:r>
            <m:sSup>
              <m:e>
                <m:r>
                  <m:rPr>
                    <m:sty m:val="p"/>
                  </m:rPr>
                  <m:t>j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14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−</m:t>
            </m:r>
            <m:r>
              <m:t>8</m:t>
            </m:r>
          </m:num>
          <m:den>
            <m:r>
              <m:t>17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17</m:t>
            </m:r>
          </m:den>
        </m:f>
        <m:r>
          <m:rPr>
            <m:sty m:val="p"/>
          </m:rPr>
          <m:t>−</m:t>
        </m:r>
        <m:r>
          <m:rPr>
            <m:sty m:val="p"/>
          </m:rPr>
          <m:t>j</m:t>
        </m:r>
        <m:f>
          <m:fPr>
            <m:type m:val="bar"/>
          </m:fPr>
          <m:num>
            <m:r>
              <m:t>14</m:t>
            </m:r>
          </m:num>
          <m:den>
            <m:r>
              <m:t>17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Correction - Exercice 2</w:t>
      </w:r>
    </w:p>
    <w:p>
      <w:pPr>
        <w:numPr>
          <w:ilvl w:val="0"/>
          <w:numId w:val="1012"/>
        </w:numPr>
      </w:pPr>
      <w:r>
        <w:t xml:space="preserve">Pour</w:t>
      </w:r>
      <w:r>
        <w:t xml:space="preserve"> </w:t>
      </w:r>
      <m:oMath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j</m:t>
        </m:r>
      </m:oMath>
      <w:r>
        <w:t xml:space="preserve"> </w:t>
      </w:r>
      <w:r>
        <w:t xml:space="preserve">: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tel que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d’où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 Résultat :</w:t>
      </w:r>
      <w:r>
        <w:t xml:space="preserve"> </w:t>
      </w:r>
      <m:oMath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sSup>
          <m:e>
            <m:r>
              <m:t>e</m:t>
            </m:r>
          </m:e>
          <m:sup>
            <m:r>
              <m:rPr>
                <m:sty m:val="p"/>
              </m:rPr>
              <m:t>j</m:t>
            </m:r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.</w:t>
      </w:r>
    </w:p>
    <w:p>
      <w:pPr>
        <w:numPr>
          <w:ilvl w:val="0"/>
          <w:numId w:val="1012"/>
        </w:numPr>
      </w:pPr>
      <w:r>
        <w:t xml:space="preserve">Pour</w:t>
      </w:r>
      <w:r>
        <w:t xml:space="preserve"> </w:t>
      </w:r>
      <m:oMath>
        <m:sSub>
          <m:e>
            <m:r>
              <m:t>z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>
          <m:rPr>
            <m:sty m:val="p"/>
          </m:rPr>
          <m:t>j</m:t>
        </m:r>
      </m:oMath>
      <w:r>
        <w:t xml:space="preserve"> </w:t>
      </w:r>
      <w:r>
        <w:t xml:space="preserve">: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tel que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d’où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. Résultat :</w:t>
      </w:r>
      <w:r>
        <w:t xml:space="preserve"> </w:t>
      </w:r>
      <m:oMath>
        <m:sSub>
          <m:e>
            <m:r>
              <m:t>z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j</m:t>
            </m:r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p>
        </m:sSup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Correction - Exercice 3</w:t>
      </w:r>
      <w:r>
        <w:t xml:space="preserve"> </w:t>
      </w:r>
      <w:r>
        <w:t xml:space="preserve">L’équation est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r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t xml:space="preserve">. Le discriminant est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</m:oMath>
      <w:r>
        <w:t xml:space="preserve">.</w:t>
      </w:r>
      <w:r>
        <w:t xml:space="preserve"> </w:t>
      </w:r>
      <w:r>
        <w:t xml:space="preserve">Puisque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0</m:t>
        </m:r>
      </m:oMath>
      <w:r>
        <w:t xml:space="preserve">, il y a deux racines complexes conjuguées. On peut écrire</w:t>
      </w:r>
      <w:r>
        <w:t xml:space="preserve"> </w:t>
      </w:r>
      <m:oMath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j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Les racines sont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j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j</m:t>
        </m:r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j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j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Correction - Exercice 4</w:t>
      </w:r>
    </w:p>
    <w:p>
      <w:pPr>
        <w:numPr>
          <w:ilvl w:val="0"/>
          <w:numId w:val="1013"/>
        </w:numPr>
      </w:pPr>
      <m:oMath>
        <m:bar>
          <m:barPr>
            <m:pos m:val="bot"/>
          </m:barPr>
          <m:e>
            <m:sSub>
              <m:e>
                <m:r>
                  <m:t>Z</m:t>
                </m:r>
              </m:e>
              <m:sub>
                <m:r>
                  <m:t>R</m:t>
                </m:r>
              </m:sub>
            </m:sSub>
          </m:e>
        </m:bar>
        <m:r>
          <m:rPr>
            <m:sty m:val="p"/>
          </m:rPr>
          <m:t>=</m:t>
        </m:r>
        <m:r>
          <m:t>15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t xml:space="preserve">et</w:t>
      </w:r>
      <w:r>
        <w:t xml:space="preserve"> </w:t>
      </w:r>
      <m:oMath>
        <m:bar>
          <m:barPr>
            <m:pos m:val="bot"/>
          </m:barPr>
          <m:e>
            <m:sSub>
              <m:e>
                <m:r>
                  <m:t>Z</m:t>
                </m:r>
              </m:e>
              <m:sub>
                <m:r>
                  <m:t>L</m:t>
                </m:r>
              </m:sub>
            </m:sSub>
          </m:e>
        </m:bar>
        <m:r>
          <m:rPr>
            <m:sty m:val="p"/>
          </m:rPr>
          <m:t>=</m:t>
        </m:r>
        <m:r>
          <m:rPr>
            <m:sty m:val="p"/>
          </m:rPr>
          <m:t>j</m:t>
        </m:r>
        <m:r>
          <m:t>L</m:t>
        </m:r>
        <m:r>
          <m:t>ω</m:t>
        </m:r>
        <m:r>
          <m:rPr>
            <m:sty m:val="p"/>
          </m:rPr>
          <m:t>=</m:t>
        </m:r>
        <m:r>
          <m:rPr>
            <m:sty m:val="p"/>
          </m:rPr>
          <m:t>j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,</m:t>
        </m:r>
        <m:r>
          <m:t>0477</m:t>
        </m:r>
        <m:r>
          <m:rPr>
            <m:sty m:val="p"/>
          </m:rPr>
          <m:t>×</m:t>
        </m:r>
        <m:r>
          <m:t>314</m:t>
        </m:r>
        <m:r>
          <m:rPr>
            <m:sty m:val="p"/>
          </m:rPr>
          <m:t>≈</m:t>
        </m:r>
        <m:r>
          <m:t>15</m:t>
        </m:r>
        <m:r>
          <m:rPr>
            <m:sty m:val="p"/>
          </m:rPr>
          <m:t>j</m:t>
        </m:r>
        <m:r>
          <m:t> </m:t>
        </m:r>
        <m:r>
          <m:rPr>
            <m:sty m:val="p"/>
          </m:rPr>
          <m:t>Ω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En série, on additionne :</w:t>
      </w:r>
      <w:r>
        <w:t xml:space="preserve"> </w:t>
      </w:r>
      <m:oMath>
        <m:bar>
          <m:barPr>
            <m:pos m:val="bot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t>15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j</m:t>
        </m:r>
        <m:r>
          <m:t> </m:t>
        </m:r>
        <m:r>
          <m:rPr>
            <m:sty m:val="p"/>
          </m:rPr>
          <m:t>Ω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Module 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15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450</m:t>
            </m:r>
          </m:e>
        </m:rad>
        <m:r>
          <m:rPr>
            <m:sty m:val="p"/>
          </m:rPr>
          <m:t>=</m:t>
        </m:r>
        <m:r>
          <m:t>15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21</m:t>
        </m:r>
        <m:r>
          <m:rPr>
            <m:sty m:val="p"/>
          </m:rPr>
          <m:t>,</m:t>
        </m:r>
        <m:r>
          <m:t>21</m:t>
        </m:r>
        <m:r>
          <m:t> </m:t>
        </m:r>
        <m:r>
          <m:rPr>
            <m:sty m:val="p"/>
          </m:rPr>
          <m:t>Ω</m:t>
        </m:r>
      </m:oMath>
      <w:r>
        <w:t xml:space="preserve">. Déphasage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arctan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15</m:t>
            </m:r>
          </m:num>
          <m:den>
            <m:r>
              <m:t>15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ou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t> </m:t>
        </m:r>
        <m:r>
          <m:rPr>
            <m:nor/>
            <m:sty m:val="p"/>
          </m:rPr>
          <m:t>rad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Loi d’Ohm en module :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Z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230</m:t>
            </m:r>
          </m:num>
          <m:den>
            <m:r>
              <m:t>21</m:t>
            </m:r>
            <m:r>
              <m:rPr>
                <m:sty m:val="p"/>
              </m:rPr>
              <m:t>,</m:t>
            </m:r>
            <m:r>
              <m:t>21</m:t>
            </m:r>
          </m:den>
        </m:f>
        <m:r>
          <m:rPr>
            <m:sty m:val="p"/>
          </m:rPr>
          <m:t>≈</m:t>
        </m:r>
        <m:r>
          <m:t>10</m:t>
        </m:r>
        <m:r>
          <m:rPr>
            <m:sty m:val="p"/>
          </m:rPr>
          <m:t>,</m:t>
        </m:r>
        <m:r>
          <m:t>84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Courant complexe :</w:t>
      </w:r>
      <w:r>
        <w:t xml:space="preserve"> </w:t>
      </w:r>
      <m:oMath>
        <m:bar>
          <m:barPr>
            <m:pos m:val="bot"/>
          </m:barPr>
          <m:e>
            <m:r>
              <m:t>I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bar>
              <m:barPr>
                <m:pos m:val="bot"/>
              </m:barPr>
              <m:e>
                <m:r>
                  <m:t>U</m:t>
                </m:r>
              </m:e>
            </m:bar>
          </m:num>
          <m:den>
            <m:bar>
              <m:barPr>
                <m:pos m:val="bot"/>
              </m:barPr>
              <m:e>
                <m:r>
                  <m:t>Z</m:t>
                </m:r>
              </m:e>
            </m:ba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230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j</m:t>
                </m:r>
                <m:r>
                  <m:t>0</m:t>
                </m:r>
              </m:sup>
            </m:sSup>
          </m:num>
          <m:den>
            <m:r>
              <m:t>21</m:t>
            </m:r>
            <m:r>
              <m:rPr>
                <m:sty m:val="p"/>
              </m:rPr>
              <m:t>,</m:t>
            </m:r>
            <m:r>
              <m:t>21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j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84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j</m:t>
            </m:r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. Dans le graphe,</w:t>
      </w:r>
      <w:r>
        <w:t xml:space="preserve"> </w:t>
      </w:r>
      <m:oMath>
        <m:bar>
          <m:barPr>
            <m:pos m:val="bot"/>
          </m:barPr>
          <m:e>
            <m:r>
              <m:t>U</m:t>
            </m:r>
          </m:e>
        </m:bar>
      </m:oMath>
      <w:r>
        <w:t xml:space="preserve"> </w:t>
      </w:r>
      <w:r>
        <w:t xml:space="preserve">est horizontal et</w:t>
      </w:r>
      <w:r>
        <w:t xml:space="preserve"> </w:t>
      </w:r>
      <m:oMath>
        <m:bar>
          <m:barPr>
            <m:pos m:val="bot"/>
          </m:barPr>
          <m:e>
            <m:r>
              <m:t>I</m:t>
            </m:r>
          </m:e>
        </m:bar>
      </m:oMath>
      <w:r>
        <w:t xml:space="preserve"> </w:t>
      </w:r>
      <w:r>
        <w:t xml:space="preserve">pointe vers le bas à un angle de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(courant en retard en raison de l’inductance).</w:t>
      </w:r>
    </w:p>
    <w:p>
      <w:pPr>
        <w:pStyle w:val="FirstParagraph"/>
      </w:pPr>
      <w:r>
        <w:rPr>
          <w:b/>
          <w:bCs/>
        </w:rPr>
        <w:t xml:space="preserve">Correction - Exercice 5</w:t>
      </w:r>
    </w:p>
    <w:p>
      <w:pPr>
        <w:numPr>
          <w:ilvl w:val="0"/>
          <w:numId w:val="1014"/>
        </w:numPr>
      </w:pPr>
      <w:r>
        <w:t xml:space="preserve">Masse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</m:t>
        </m:r>
      </m:oMath>
      <w:r>
        <w:t xml:space="preserve">, raideur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100000</m:t>
        </m:r>
      </m:oMath>
      <w:r>
        <w:t xml:space="preserve">, amortissement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</m:oMath>
      <w:r>
        <w:t xml:space="preserve">, pulsation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150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bot"/>
                </m:bar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d</m:t>
                      </m:r>
                      <m:r>
                        <m:t>y</m:t>
                      </m:r>
                      <m:r>
                        <m:t>n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100000</m:t>
              </m:r>
              <m:r>
                <m:rPr>
                  <m:sty m:val="p"/>
                </m:rPr>
                <m:t>−</m:t>
              </m:r>
              <m:r>
                <m:t>100</m:t>
              </m:r>
              <m:r>
                <m:rPr>
                  <m:sty m:val="p"/>
                </m:rPr>
                <m:t>(</m:t>
              </m:r>
              <m:r>
                <m:t>150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(</m:t>
              </m:r>
              <m:r>
                <m:t>500</m:t>
              </m:r>
              <m:r>
                <m:rPr>
                  <m:sty m:val="p"/>
                </m:rPr>
                <m:t>×</m:t>
              </m:r>
              <m:r>
                <m:t>150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100000</m:t>
              </m:r>
              <m:r>
                <m:rPr>
                  <m:sty m:val="p"/>
                </m:rPr>
                <m:t>−</m:t>
              </m:r>
              <m:r>
                <m:t>100</m:t>
              </m:r>
              <m:r>
                <m:rPr>
                  <m:sty m:val="p"/>
                </m:rPr>
                <m:t>(</m:t>
              </m:r>
              <m:r>
                <m:t>22500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j</m:t>
              </m:r>
              <m:r>
                <m:t>75000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100000</m:t>
              </m:r>
              <m:r>
                <m:rPr>
                  <m:sty m:val="p"/>
                </m:rPr>
                <m:t>−</m:t>
              </m:r>
              <m:r>
                <m:t>2250000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j</m:t>
              </m:r>
              <m:r>
                <m:t>75000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2150000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j</m:t>
              </m:r>
              <m:r>
                <m:t>75000</m:t>
              </m:r>
              <m:r>
                <m:t> </m:t>
              </m:r>
              <m:r>
                <m:rPr>
                  <m:nor/>
                  <m:sty m:val="p"/>
                </m:rPr>
                <m:t>N/m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 module de cette "raideur dynamique" est :</w:t>
      </w:r>
      <w:r>
        <w:t xml:space="preserve"> </w:t>
      </w:r>
      <m:oMath>
        <m:r>
          <m:rPr>
            <m:sty m:val="p"/>
          </m:rPr>
          <m:t>|</m:t>
        </m:r>
        <m:bar>
          <m:barPr>
            <m:pos m:val="bot"/>
          </m:barPr>
          <m:e>
            <m:sSub>
              <m:e>
                <m:r>
                  <m:t>K</m:t>
                </m:r>
              </m:e>
              <m:sub>
                <m:r>
                  <m:t>d</m:t>
                </m:r>
                <m:r>
                  <m:t>y</m:t>
                </m:r>
                <m:r>
                  <m:t>n</m:t>
                </m:r>
              </m:sub>
            </m:sSub>
          </m:e>
        </m:ba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2150000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75000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2151307</m:t>
        </m:r>
        <m:r>
          <m:t> </m:t>
        </m:r>
        <m:r>
          <m:rPr>
            <m:nor/>
            <m:sty m:val="p"/>
          </m:rPr>
          <m:t>N/m</m:t>
        </m:r>
      </m:oMath>
      <w:r>
        <w:t xml:space="preserve">.</w:t>
      </w:r>
      <w:r>
        <w:br/>
      </w:r>
      <w:r>
        <w:t xml:space="preserve">L’amplitude de vibration est donc :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500</m:t>
            </m:r>
          </m:num>
          <m:den>
            <m:r>
              <m:t>2151307</m:t>
            </m:r>
          </m:den>
        </m:f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nor/>
            <m:sty m:val="p"/>
          </m:rPr>
          <m:t>m</m:t>
        </m:r>
        <m:r>
          <m:rPr>
            <m:sty m:val="p"/>
          </m:rPr>
          <m:t>=</m:t>
        </m:r>
        <m:r>
          <m:t>0.23</m:t>
        </m:r>
        <m:r>
          <m:t> </m:t>
        </m:r>
        <m:r>
          <m:rPr>
            <m:nor/>
            <m:sty m:val="p"/>
          </m:rPr>
          <m:t>m</m:t>
        </m:r>
        <m:r>
          <m:rPr>
            <m:nor/>
            <m:sty m:val="p"/>
          </m:rPr>
          <m:t>m</m:t>
        </m:r>
      </m:oMath>
      <w:r>
        <w:t xml:space="preserve">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2026-04-10T05:51:03Z</dcterms:created>
  <dcterms:modified xsi:type="dcterms:W3CDTF">2026-04-10T05:51:03Z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