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Manus Dev-Chat Prompt: Rebuild Leasibility AI Space Planning Engine (v7 - The Final Fix)</w:t>
      </w:r>
    </w:p>
    <w:p>
      <w:pPr>
        <w:pStyle w:val="MdParagraph"/>
      </w:pPr>
      <w:r>
        <w:rPr>
          <w:rStyle w:val="MdStrong"/>
          <w:b/>
          <w:bCs/>
        </w:rPr>
        <w:t xml:space="preserve">Instructions for User:</w:t>
      </w:r>
      <w:r>
        <w:t xml:space="preserve"> Copy the entire text block below (starting with "I need you to implement...") and paste it directly into your Manus development chat. Do not edit it.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COPY EVERYTHING BELOW THIS LINE</w:t>
      </w:r>
    </w:p>
    <w:p>
      <w:pPr>
        <w:pStyle w:val="MdParagraph"/>
      </w:pPr>
      <w:r>
        <w:t xml:space="preserve">I need you to implement a comprehensive upgrade to the Leasibility AI space planning engine. This upgrade solves four critical issues: file upload restrictions, rigid programming inputs, missing workplace strategy logic, and the inability of SVG to render architectural floor plans.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You must implement these exact changes across the codebase. Do not ask for clarification, just implement this logic exactly as specified: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Universal File Upload Acceptance</w:t>
      </w:r>
    </w:p>
    <w:p>
      <w:pPr>
        <w:pStyle w:val="MdParagraph"/>
      </w:pPr>
      <w:r>
        <w:t xml:space="preserve">The app must accept ANY image or document format for the floor plan upload (JPG, PNG, GIF, WEBP, PDF, screenshots, CAD exports).</w:t>
      </w:r>
      <w:r>
        <w:br/>
        <w:t xml:space="preserve">In</w:t>
      </w:r>
      <w:r>
        <w:rPr>
          <w:rStyle w:val="MdCode"/>
          <w:u w:val="single"/>
        </w:rPr>
        <w:t xml:space="preserve">client/src/pages/NewProject.tsx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Update the </w:t>
      </w:r>
      <w:r>
        <w:rPr>
          <w:rStyle w:val="MdCode"/>
          <w:u w:val="single"/>
        </w:rPr>
        <w:t xml:space="preserve">&lt;input type="file"&gt;</w:t>
      </w:r>
      <w:r>
        <w:t xml:space="preserve"> accept attribute to: </w:t>
      </w:r>
      <w:r>
        <w:rPr>
          <w:rStyle w:val="MdCode"/>
          <w:u w:val="single"/>
        </w:rPr>
        <w:t xml:space="preserve">accept="image/*,.pdf"</w:t>
      </w:r>
    </w:p>
    <w:p>
      <w:pPr>
        <w:pStyle w:val="MdListItem"/>
        <w:numPr>
          <w:ilvl w:val="0"/>
          <w:numId w:val="2"/>
        </w:numPr>
      </w:pPr>
      <w:r>
        <w:t xml:space="preserve">In </w:t>
      </w:r>
      <w:r>
        <w:rPr>
          <w:rStyle w:val="MdCode"/>
          <w:u w:val="single"/>
        </w:rPr>
        <w:t xml:space="preserve">handleFileSelect</w:t>
      </w:r>
      <w:r>
        <w:t xml:space="preserve">, remove the strict </w:t>
      </w:r>
      <w:r>
        <w:rPr>
          <w:rStyle w:val="MdCode"/>
          <w:u w:val="single"/>
        </w:rPr>
        <w:t xml:space="preserve">image/jpeg</w:t>
      </w:r>
      <w:r>
        <w:t xml:space="preserve"> conversion if it's blocking other formats. If it's a PDF, use </w:t>
      </w:r>
      <w:r>
        <w:rPr>
          <w:rStyle w:val="MdCode"/>
          <w:u w:val="single"/>
        </w:rPr>
        <w:t xml:space="preserve">pdfjs-dist</w:t>
      </w:r>
      <w:r>
        <w:t xml:space="preserve"> or a similar library to render the first page to a canvas and extract the base64 image. If it's an image, accept it directly.</w:t>
      </w:r>
    </w:p>
    <w:p>
      <w:pPr>
        <w:pStyle w:val="MdListItem"/>
        <w:numPr>
          <w:ilvl w:val="0"/>
          <w:numId w:val="2"/>
        </w:numPr>
      </w:pPr>
      <w:r>
        <w:t xml:space="preserve">Ensure the </w:t>
      </w:r>
      <w:r>
        <w:rPr>
          <w:rStyle w:val="MdCode"/>
          <w:u w:val="single"/>
        </w:rPr>
        <w:t xml:space="preserve">uploadFloorPlan</w:t>
      </w:r>
      <w:r>
        <w:t xml:space="preserve"> mutation in </w:t>
      </w:r>
      <w:r>
        <w:rPr>
          <w:rStyle w:val="MdCode"/>
          <w:u w:val="single"/>
        </w:rPr>
        <w:t xml:space="preserve">server/routers.ts</w:t>
      </w:r>
      <w:r>
        <w:t xml:space="preserve"> accepts and stores these various mime types correctly in the storage bucket.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Two Distinct Programming Modes + Workplace Strategy</w:t>
      </w:r>
    </w:p>
    <w:p>
      <w:pPr>
        <w:pStyle w:val="MdParagraph"/>
      </w:pPr>
      <w:r>
        <w:t xml:space="preserve">In </w:t>
      </w:r>
      <w:r>
        <w:rPr>
          <w:rStyle w:val="MdCode"/>
          <w:u w:val="single"/>
        </w:rPr>
        <w:t xml:space="preserve">client/src/pages/NewProject.tsx</w:t>
      </w:r>
      <w:r>
        <w:t xml:space="preserve">, add a toggle for "Programming Mode":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Mode A: Headcount &amp; Strategy (Enhanced)</w:t>
      </w:r>
    </w:p>
    <w:p>
      <w:pPr>
        <w:pStyle w:val="MdListItem"/>
        <w:numPr>
          <w:ilvl w:val="0"/>
          <w:numId w:val="2"/>
        </w:numPr>
      </w:pPr>
      <w:r>
        <w:t xml:space="preserve">User inputs Total Sq Ft, Headcount, and Industry.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NEW:</w:t>
      </w:r>
      <w:r>
        <w:t xml:space="preserve"> Add a "Workplace Strategy" dropdown with 3 options:</w:t>
      </w:r>
    </w:p>
    <w:p>
      <w:pPr>
        <w:pStyle w:val="MdListItem"/>
        <w:numPr>
          <w:ilvl w:val="1"/>
          <w:numId w:val="3"/>
        </w:numPr>
      </w:pPr>
      <w:r>
        <w:t xml:space="preserve">"Collaborative Hub" (Adaptive layout, 50% focus/50% collab, 0.7 desks/person)</w:t>
      </w:r>
    </w:p>
    <w:p>
      <w:pPr>
        <w:pStyle w:val="MdListItem"/>
        <w:numPr>
          <w:ilvl w:val="1"/>
          <w:numId w:val="3"/>
        </w:numPr>
      </w:pPr>
      <w:r>
        <w:t xml:space="preserve">"Balanced Standard" (Core layout, 65% focus/35% collab, 1 desk/person)</w:t>
      </w:r>
    </w:p>
    <w:p>
      <w:pPr>
        <w:pStyle w:val="MdListItem"/>
        <w:numPr>
          <w:ilvl w:val="1"/>
          <w:numId w:val="3"/>
        </w:numPr>
      </w:pPr>
      <w:r>
        <w:t xml:space="preserve">"Privacy-First" (Perimeter layout, 80% focus/20% collab, high private office ratio)</w:t>
      </w:r>
    </w:p>
    <w:p>
      <w:pPr>
        <w:pStyle w:val="MdListItem"/>
        <w:numPr>
          <w:ilvl w:val="0"/>
          <w:numId w:val="2"/>
        </w:numPr>
      </w:pPr>
      <w:r>
        <w:t xml:space="preserve">The AI calculates the room breakdown based on BOTH industry benchmarks and the selected strategy.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Mode B: Custom Program (New)</w:t>
      </w:r>
    </w:p>
    <w:p>
      <w:pPr>
        <w:pStyle w:val="MdListItem"/>
        <w:numPr>
          <w:ilvl w:val="0"/>
          <w:numId w:val="2"/>
        </w:numPr>
      </w:pPr>
      <w:r>
        <w:t xml:space="preserve">User inputs Total Sq Ft.</w:t>
      </w:r>
    </w:p>
    <w:p>
      <w:pPr>
        <w:pStyle w:val="MdListItem"/>
        <w:numPr>
          <w:ilvl w:val="0"/>
          <w:numId w:val="2"/>
        </w:numPr>
      </w:pPr>
      <w:r>
        <w:t xml:space="preserve">User inputs specific quantities for: Workstations, Private Offices, Small Huddle Rooms, Medium Conference Rooms, Large Conference Rooms.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Crucial Auto-Calculation:</w:t>
      </w:r>
      <w:r>
        <w:t xml:space="preserve"> The AI must automatically calculate and add the required ancillary spaces based on the total headcount implied by the custom program. It must add: Reception, Break Room / Kitchen, Print/Copy Area, IT/Server Room, and Circulation Corridors.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Update </w:t>
      </w:r>
      <w:r>
        <w:rPr>
          <w:rStyle w:val="MdCode"/>
          <w:u w:val="single"/>
        </w:rPr>
        <w:t xml:space="preserve">drizzle/schema.ts</w:t>
      </w:r>
      <w:r>
        <w:t xml:space="preserve"> to store these new fields in the </w:t>
      </w:r>
      <w:r>
        <w:rPr>
          <w:rStyle w:val="MdCode"/>
          <w:u w:val="single"/>
        </w:rPr>
        <w:t xml:space="preserve">projects</w:t>
      </w:r>
      <w:r>
        <w:t xml:space="preserve"> table: </w:t>
      </w:r>
      <w:r>
        <w:rPr>
          <w:rStyle w:val="MdCode"/>
          <w:u w:val="single"/>
        </w:rPr>
        <w:t xml:space="preserve">programMode</w:t>
      </w:r>
      <w:r>
        <w:t xml:space="preserve">, </w:t>
      </w:r>
      <w:r>
        <w:rPr>
          <w:rStyle w:val="MdCode"/>
          <w:u w:val="single"/>
        </w:rPr>
        <w:t xml:space="preserve">workplaceStrategy</w:t>
      </w:r>
      <w:r>
        <w:t xml:space="preserve">, </w:t>
      </w:r>
      <w:r>
        <w:rPr>
          <w:rStyle w:val="MdCode"/>
          <w:u w:val="single"/>
        </w:rPr>
        <w:t xml:space="preserve">customWorkstations</w:t>
      </w:r>
      <w:r>
        <w:t xml:space="preserve">, </w:t>
      </w:r>
      <w:r>
        <w:rPr>
          <w:rStyle w:val="MdCode"/>
          <w:u w:val="single"/>
        </w:rPr>
        <w:t xml:space="preserve">customOffices</w:t>
      </w:r>
      <w:r>
        <w:t xml:space="preserve">, </w:t>
      </w:r>
      <w:r>
        <w:rPr>
          <w:rStyle w:val="MdCode"/>
          <w:u w:val="single"/>
        </w:rPr>
        <w:t xml:space="preserve">customHuddle</w:t>
      </w:r>
      <w:r>
        <w:t xml:space="preserve">, </w:t>
      </w:r>
      <w:r>
        <w:rPr>
          <w:rStyle w:val="MdCode"/>
          <w:u w:val="single"/>
        </w:rPr>
        <w:t xml:space="preserve">customMedConf</w:t>
      </w:r>
      <w:r>
        <w:t xml:space="preserve">, </w:t>
      </w:r>
      <w:r>
        <w:rPr>
          <w:rStyle w:val="MdCode"/>
          <w:u w:val="single"/>
        </w:rPr>
        <w:t xml:space="preserve">customLargeConf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Remove Program Restrictions in the AI Engine</w:t>
      </w:r>
    </w:p>
    <w:p>
      <w:pPr>
        <w:pStyle w:val="MdParagraph"/>
      </w:pPr>
      <w:r>
        <w:t xml:space="preserve">In </w:t>
      </w:r>
      <w:r>
        <w:rPr>
          <w:rStyle w:val="MdCode"/>
          <w:u w:val="single"/>
        </w:rPr>
        <w:t xml:space="preserve">server/aiEngine.ts</w:t>
      </w:r>
      <w:r>
        <w:t xml:space="preserve">, update the </w:t>
      </w:r>
      <w:r>
        <w:rPr>
          <w:rStyle w:val="MdCode"/>
          <w:u w:val="single"/>
        </w:rPr>
        <w:t xml:space="preserve">userPrompt</w:t>
      </w:r>
      <w:r>
        <w:t xml:space="preserve"> to remove any instructions that tell the AI to "compromise" or "restrict" the program based on the scenario. The AI must attempt to hit the desired program (whether from Mode A or Mode B) in ALL scenarios. The scenarios (Light Refresh, Moderate, Full Transformation) should dictate the </w:t>
      </w:r>
      <w:r>
        <w:rPr>
          <w:rStyle w:val="MdEm"/>
          <w:i/>
          <w:iCs/>
        </w:rPr>
        <w:t xml:space="preserve">cost and construction method</w:t>
      </w:r>
      <w:r>
        <w:t xml:space="preserve">, not reduce the tenant's required room count.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Replace SVG with AI Image Generation (The Floor Plan Output)</w:t>
      </w:r>
    </w:p>
    <w:p>
      <w:pPr>
        <w:pStyle w:val="MdParagraph"/>
      </w:pPr>
      <w:r>
        <w:t xml:space="preserve">The SVG approach is fundamentally incapable of rendering wall thicknesses, furniture symbols, and realistic architectural details. You must replace it with AI Image Generation.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 </w:t>
      </w:r>
      <w:r>
        <w:rPr>
          <w:rStyle w:val="MdCode"/>
          <w:u w:val="single"/>
        </w:rPr>
        <w:t xml:space="preserve">drizzle/schema.ts</w:t>
      </w:r>
      <w:r>
        <w:t xml:space="preserve">, add a new field to the </w:t>
      </w:r>
      <w:r>
        <w:rPr>
          <w:rStyle w:val="MdCode"/>
          <w:u w:val="single"/>
        </w:rPr>
        <w:t xml:space="preserve">scenarios</w:t>
      </w:r>
      <w:r>
        <w:t xml:space="preserve"> table:
</w:t>
      </w:r>
      <w:r>
        <w:rPr>
          <w:rStyle w:val="MdCode"/>
          <w:u w:val="single"/>
        </w:rPr>
        <w:t xml:space="preserve">layoutImageUrl: text("layoutImageUrl"),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 </w:t>
      </w:r>
      <w:r>
        <w:rPr>
          <w:rStyle w:val="MdCode"/>
          <w:u w:val="single"/>
        </w:rPr>
        <w:t xml:space="preserve">server/aiEngine.ts</w:t>
      </w:r>
      <w:r>
        <w:t xml:space="preserve">, remove the call to </w:t>
      </w:r>
      <w:r>
        <w:rPr>
          <w:rStyle w:val="MdCode"/>
          <w:u w:val="single"/>
        </w:rPr>
        <w:t xml:space="preserve">generateSVGLayout</w:t>
      </w:r>
      <w:r>
        <w:t xml:space="preserve">. Instead, for each of the 3 scenarios generated by the LLM, call </w:t>
      </w:r>
      <w:r>
        <w:rPr>
          <w:rStyle w:val="MdCode"/>
          <w:u w:val="single"/>
        </w:rPr>
        <w:t xml:space="preserve">generateImage</w:t>
      </w:r>
      <w:r>
        <w:t xml:space="preserve"> from </w:t>
      </w:r>
      <w:r>
        <w:rPr>
          <w:rStyle w:val="MdCode"/>
          <w:u w:val="single"/>
        </w:rPr>
        <w:t xml:space="preserve">server/_core/imageGeneration.ts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Image Generation Prompt:</w:t>
      </w:r>
      <w:r>
        <w:t xml:space="preserve">
You must construct a highly specific prompt for the image generator based on the scenario data. Use this exact template structure, which has been tested and proven to generate perfect architectural floor plans: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imagePrompt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`A professional commercial office test fit floor plan diagram. 2D top-down view.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Dark navy blue background color #0F1F3D. Modern real estate broker presentation style.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Total area: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sqFt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 sq ft. Scenario: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impactTag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 (${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impactLevel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 construction impact).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Vibrant color-coded zones with clear white wall boundaries: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Gold zone labeled Reception near bottom-left entrance with reception desk and lounge seating symbols.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Bright blue zone labeled Open Workspace large area with rows of desk and chair symbols overhead view.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Medium navy zone labeled Private Offices enclosed offices along left wall with individual desk symbols.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Forest green zones labeled Conference Rooms with conference table and chair symbols.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Brown zone labeled Break Room with kitchen counter and dining furniture symbols.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Teal zone labeled Collaboration with lounge furniture and whiteboard symbols.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White corridor paths 5 feet wide connecting all zones in H-pattern labeled CIRCULATION.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White wall lines defining room boundaries.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White quarter-circle door arc symbols at each entrance.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White room name labels and square footage text.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Gold circular badge in top-right corner showing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efficiencyScore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}% Efficiency Score.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Scale bar at bottom. Professional clean modern real estate visualization.`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Passing the Uploaded Floor Plan:</w:t>
      </w:r>
      <w:r>
        <w:t xml:space="preserve">
If </w:t>
      </w:r>
      <w:r>
        <w:rPr>
          <w:rStyle w:val="MdCode"/>
          <w:u w:val="single"/>
        </w:rPr>
        <w:t xml:space="preserve">input.floorPlanUrl</w:t>
      </w:r>
      <w:r>
        <w:t xml:space="preserve"> exists, you MUST pass it to the </w:t>
      </w:r>
      <w:r>
        <w:rPr>
          <w:rStyle w:val="MdCode"/>
          <w:u w:val="single"/>
        </w:rPr>
        <w:t xml:space="preserve">generateImage</w:t>
      </w:r>
      <w:r>
        <w:t xml:space="preserve"> function as the base image/reference image, instructing the AI to overlay the new test fit layout onto the existing floor plate geometry.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Update the Frontend and PDF Export</w:t>
      </w:r>
    </w:p>
    <w:p>
      <w:pPr>
        <w:pStyle w:val="MdParagraph"/>
      </w:pPr>
      <w:r>
        <w:t xml:space="preserve">In both </w:t>
      </w:r>
      <w:r>
        <w:rPr>
          <w:rStyle w:val="MdCode"/>
          <w:u w:val="single"/>
        </w:rPr>
        <w:t xml:space="preserve">client/src/pages/ProjectDetail.tsx</w:t>
      </w:r>
      <w:r>
        <w:t xml:space="preserve"> and </w:t>
      </w:r>
      <w:r>
        <w:rPr>
          <w:rStyle w:val="MdCode"/>
          <w:u w:val="single"/>
        </w:rPr>
        <w:t xml:space="preserve">client/src/pages/SharedReport.tsx</w:t>
      </w:r>
      <w:r>
        <w:t xml:space="preserve">, replace the SVG rendering block with an </w:t>
      </w:r>
      <w:r>
        <w:rPr>
          <w:rStyle w:val="MdCode"/>
          <w:u w:val="single"/>
        </w:rPr>
        <w:t xml:space="preserve">&lt;img&gt;</w:t>
      </w:r>
      <w:r>
        <w:t xml:space="preserve"> tag that displays </w:t>
      </w:r>
      <w:r>
        <w:rPr>
          <w:rStyle w:val="MdCode"/>
          <w:u w:val="single"/>
        </w:rPr>
        <w:t xml:space="preserve">scenario.layoutImageUrl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Floor Plan Image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{scenario.layoutImageUrl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"bg-[#0F1F3D] border border-white/8 rounded-2xl p-4"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"flex items-center justify-between mb-3"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"text-white font-['Montserrat'] font-700 text-sm"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&gt;Space Plan — {scenario.label}&lt;/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"text-white/30 text-xs font-['Inter']"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&gt;AI Generated Architectural Layout&lt;/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rounded-xl overflow-hidden bg-[#0A1628] flex items-center justify-center min-h-[300px]"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{scenario.layoutImageUrl}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`Floor plan for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scenario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"w-full h-auto object-contain"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"text-white/25 text-xs font-['Inter'] mt-2 text-center"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{scenario.layoutDescription}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 </w:t>
      </w:r>
      <w:r>
        <w:rPr>
          <w:rStyle w:val="MdCode"/>
          <w:u w:val="single"/>
        </w:rPr>
        <w:t xml:space="preserve">server/pdfRouter.ts</w:t>
      </w:r>
      <w:r>
        <w:t xml:space="preserve">, replace the SVG injection with an </w:t>
      </w:r>
      <w:r>
        <w:rPr>
          <w:rStyle w:val="MdCode"/>
          <w:u w:val="single"/>
        </w:rPr>
        <w:t xml:space="preserve">&lt;img&gt;</w:t>
      </w:r>
      <w:r>
        <w:t xml:space="preserve"> tag pointing to </w:t>
      </w:r>
      <w:r>
        <w:rPr>
          <w:rStyle w:val="MdCode"/>
          <w:u w:val="single"/>
        </w:rPr>
        <w:t xml:space="preserve">s.layoutImageUrl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&lt;!-- Layout Image --&gt;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${s.layoutImageUrl ? 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"margin-bottom:32px;border:1px solid #e5e7eb;border-radius:8px;overflow:hidden;background:#f8fafc;padding:16px;text-align:center;"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"font-size:12px;font-weight:700;color:#6b7280;text-transform:uppercase;letter-spacing:1px;margin-bottom:12px;text-align:left;"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&gt;Space Layout&lt;/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img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src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"${s.layoutImageUrl}"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"max-width:100%;height:auto;border-radius:4px;"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&gt;` : ""}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Execution Rules</w:t>
      </w:r>
    </w:p>
    <w:p>
      <w:pPr>
        <w:pStyle w:val="MdParagraph"/>
      </w:pPr>
      <w:r>
        <w:t xml:space="preserve">Do not explain how you are going to do it. Do not give me a partial implementation. Write the complete, fully functional code for all 5 steps. I will copy and paste your output directly into my codebase.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2026-03-24T20:15:59.069Z</dcterms:created>
  <dcterms:modified xsi:type="dcterms:W3CDTF">2026-03-24T20:15:59.069Z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