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2B" w:rsidRPr="004A222B" w:rsidRDefault="004A222B" w:rsidP="004A222B">
      <w:pPr>
        <w:spacing w:line="240" w:lineRule="auto"/>
        <w:rPr>
          <w:rFonts w:ascii="Times New Roman" w:hAnsi="Times New Roman" w:cs="Times New Roman"/>
          <w:sz w:val="24"/>
          <w:lang w:val="en-CA"/>
        </w:rPr>
      </w:pPr>
      <w:proofErr w:type="spellStart"/>
      <w:r w:rsidRPr="004A222B">
        <w:rPr>
          <w:rFonts w:ascii="Times New Roman" w:hAnsi="Times New Roman" w:cs="Times New Roman"/>
          <w:sz w:val="24"/>
          <w:lang w:val="en-CA"/>
        </w:rPr>
        <w:t>Malina</w:t>
      </w:r>
      <w:proofErr w:type="spellEnd"/>
      <w:r w:rsidRPr="004A222B">
        <w:rPr>
          <w:rFonts w:ascii="Times New Roman" w:hAnsi="Times New Roman" w:cs="Times New Roman"/>
          <w:sz w:val="24"/>
          <w:lang w:val="en-CA"/>
        </w:rPr>
        <w:t xml:space="preserve"> Alexa</w:t>
      </w:r>
      <w:bookmarkStart w:id="0" w:name="_GoBack"/>
      <w:bookmarkEnd w:id="0"/>
      <w:r w:rsidRPr="004A222B">
        <w:rPr>
          <w:rFonts w:ascii="Times New Roman" w:hAnsi="Times New Roman" w:cs="Times New Roman"/>
          <w:sz w:val="24"/>
          <w:lang w:val="en-CA"/>
        </w:rPr>
        <w:t xml:space="preserve">ndra </w:t>
      </w:r>
      <w:proofErr w:type="spellStart"/>
      <w:r w:rsidRPr="004A222B">
        <w:rPr>
          <w:rFonts w:ascii="Times New Roman" w:hAnsi="Times New Roman" w:cs="Times New Roman"/>
          <w:sz w:val="24"/>
          <w:lang w:val="en-CA"/>
        </w:rPr>
        <w:t>Magazin</w:t>
      </w:r>
      <w:proofErr w:type="spellEnd"/>
    </w:p>
    <w:p w:rsidR="004A222B" w:rsidRPr="004A222B" w:rsidRDefault="004A222B" w:rsidP="004A222B">
      <w:pPr>
        <w:spacing w:line="240" w:lineRule="auto"/>
        <w:rPr>
          <w:rFonts w:ascii="Times New Roman" w:hAnsi="Times New Roman" w:cs="Times New Roman"/>
          <w:sz w:val="24"/>
          <w:lang w:val="en-CA"/>
        </w:rPr>
      </w:pPr>
      <w:r w:rsidRPr="004A222B">
        <w:rPr>
          <w:rFonts w:ascii="Times New Roman" w:hAnsi="Times New Roman" w:cs="Times New Roman"/>
          <w:sz w:val="24"/>
          <w:lang w:val="en-CA"/>
        </w:rPr>
        <w:t>UNOOSA-IC</w:t>
      </w:r>
      <w:r w:rsidR="00F24892">
        <w:rPr>
          <w:rFonts w:ascii="Times New Roman" w:hAnsi="Times New Roman" w:cs="Times New Roman"/>
          <w:sz w:val="24"/>
          <w:lang w:val="en-CA"/>
        </w:rPr>
        <w:t>AO Joint Committee Session, 2017</w:t>
      </w:r>
    </w:p>
    <w:p w:rsidR="004A222B" w:rsidRPr="004A222B" w:rsidRDefault="004A222B" w:rsidP="004A222B">
      <w:pPr>
        <w:spacing w:line="240" w:lineRule="auto"/>
        <w:rPr>
          <w:rFonts w:ascii="Times New Roman" w:hAnsi="Times New Roman" w:cs="Times New Roman"/>
          <w:sz w:val="24"/>
          <w:lang w:val="en-CA"/>
        </w:rPr>
      </w:pPr>
      <w:r w:rsidRPr="004A222B">
        <w:rPr>
          <w:rFonts w:ascii="Times New Roman" w:hAnsi="Times New Roman" w:cs="Times New Roman"/>
          <w:sz w:val="24"/>
          <w:lang w:val="en-CA"/>
        </w:rPr>
        <w:t xml:space="preserve">The </w:t>
      </w:r>
      <w:r w:rsidRPr="004A222B">
        <w:rPr>
          <w:rFonts w:ascii="Times New Roman" w:hAnsi="Times New Roman" w:cs="Times New Roman"/>
          <w:bCs/>
          <w:lang w:val="en"/>
        </w:rPr>
        <w:t>Federal Democratic Republic of Ethiopia</w:t>
      </w:r>
      <w:r w:rsidRPr="004A222B">
        <w:rPr>
          <w:rFonts w:ascii="Times New Roman" w:hAnsi="Times New Roman" w:cs="Times New Roman"/>
          <w:lang w:val="en"/>
        </w:rPr>
        <w:t xml:space="preserve"> </w:t>
      </w:r>
      <w:r w:rsidRPr="004A222B">
        <w:rPr>
          <w:rFonts w:ascii="Times New Roman" w:hAnsi="Times New Roman" w:cs="Times New Roman"/>
          <w:sz w:val="24"/>
          <w:lang w:val="en-CA"/>
        </w:rPr>
        <w:t xml:space="preserve"> </w:t>
      </w:r>
    </w:p>
    <w:p w:rsidR="004A222B" w:rsidRPr="004A222B" w:rsidRDefault="004A222B" w:rsidP="004A222B">
      <w:pPr>
        <w:spacing w:line="360" w:lineRule="auto"/>
        <w:jc w:val="center"/>
        <w:rPr>
          <w:rFonts w:ascii="Times New Roman" w:hAnsi="Times New Roman" w:cs="Times New Roman"/>
          <w:sz w:val="24"/>
          <w:lang w:val="en-CA"/>
        </w:rPr>
      </w:pPr>
      <w:r w:rsidRPr="004A222B">
        <w:rPr>
          <w:rFonts w:ascii="Times New Roman" w:hAnsi="Times New Roman" w:cs="Times New Roman"/>
          <w:sz w:val="24"/>
          <w:lang w:val="en-CA"/>
        </w:rPr>
        <w:t>Topic I: The Environment and Space Activity</w:t>
      </w:r>
    </w:p>
    <w:p w:rsidR="00455C27" w:rsidRPr="004A222B" w:rsidRDefault="00A0628A" w:rsidP="00861089">
      <w:pPr>
        <w:spacing w:line="360" w:lineRule="auto"/>
        <w:rPr>
          <w:rFonts w:ascii="Times New Roman" w:hAnsi="Times New Roman" w:cs="Times New Roman"/>
          <w:sz w:val="24"/>
          <w:lang w:val="en-CA"/>
        </w:rPr>
      </w:pPr>
      <w:r w:rsidRPr="004A222B">
        <w:rPr>
          <w:rFonts w:ascii="Times New Roman" w:hAnsi="Times New Roman" w:cs="Times New Roman"/>
          <w:sz w:val="24"/>
          <w:lang w:val="en-CA"/>
        </w:rPr>
        <w:t xml:space="preserve">The entirety of space activities that have been conducted thus far are a testament to humanity’s ability to innovate, to inspire and to create. Even more so, the technological advances </w:t>
      </w:r>
      <w:r w:rsidR="00AC4652" w:rsidRPr="004A222B">
        <w:rPr>
          <w:rFonts w:ascii="Times New Roman" w:hAnsi="Times New Roman" w:cs="Times New Roman"/>
          <w:sz w:val="24"/>
          <w:lang w:val="en-CA"/>
        </w:rPr>
        <w:t>permitted by</w:t>
      </w:r>
      <w:r w:rsidRPr="004A222B">
        <w:rPr>
          <w:rFonts w:ascii="Times New Roman" w:hAnsi="Times New Roman" w:cs="Times New Roman"/>
          <w:sz w:val="24"/>
          <w:lang w:val="en-CA"/>
        </w:rPr>
        <w:t xml:space="preserve"> space exploration, ranging from GPS devices to online banking </w:t>
      </w:r>
      <w:r w:rsidR="008F5618" w:rsidRPr="004A222B">
        <w:rPr>
          <w:rFonts w:ascii="Times New Roman" w:hAnsi="Times New Roman" w:cs="Times New Roman"/>
          <w:sz w:val="24"/>
          <w:lang w:val="en-CA"/>
        </w:rPr>
        <w:t>systems and efficient treatment</w:t>
      </w:r>
      <w:r w:rsidRPr="004A222B">
        <w:rPr>
          <w:rFonts w:ascii="Times New Roman" w:hAnsi="Times New Roman" w:cs="Times New Roman"/>
          <w:sz w:val="24"/>
          <w:lang w:val="en-CA"/>
        </w:rPr>
        <w:t xml:space="preserve"> </w:t>
      </w:r>
      <w:r w:rsidR="008F5618" w:rsidRPr="004A222B">
        <w:rPr>
          <w:rFonts w:ascii="Times New Roman" w:hAnsi="Times New Roman" w:cs="Times New Roman"/>
          <w:sz w:val="24"/>
          <w:lang w:val="en-CA"/>
        </w:rPr>
        <w:t>of</w:t>
      </w:r>
      <w:r w:rsidRPr="004A222B">
        <w:rPr>
          <w:rFonts w:ascii="Times New Roman" w:hAnsi="Times New Roman" w:cs="Times New Roman"/>
          <w:sz w:val="24"/>
          <w:lang w:val="en-CA"/>
        </w:rPr>
        <w:t xml:space="preserve"> osteoporosis, have </w:t>
      </w:r>
      <w:r w:rsidR="00DF5418" w:rsidRPr="004A222B">
        <w:rPr>
          <w:rFonts w:ascii="Times New Roman" w:hAnsi="Times New Roman" w:cs="Times New Roman"/>
          <w:sz w:val="24"/>
          <w:lang w:val="en-CA"/>
        </w:rPr>
        <w:t>undoubtedly accelerated human and societal development for all nations alike</w:t>
      </w:r>
      <w:r w:rsidR="001739CA">
        <w:rPr>
          <w:rStyle w:val="FootnoteReference"/>
          <w:rFonts w:ascii="Times New Roman" w:hAnsi="Times New Roman" w:cs="Times New Roman"/>
          <w:sz w:val="24"/>
          <w:lang w:val="en-CA"/>
        </w:rPr>
        <w:footnoteReference w:id="1"/>
      </w:r>
      <w:r w:rsidR="00DF5418" w:rsidRPr="004A222B">
        <w:rPr>
          <w:rFonts w:ascii="Times New Roman" w:hAnsi="Times New Roman" w:cs="Times New Roman"/>
          <w:sz w:val="24"/>
          <w:lang w:val="en-CA"/>
        </w:rPr>
        <w:t>.</w:t>
      </w:r>
      <w:r w:rsidR="004819EB" w:rsidRPr="004A222B">
        <w:rPr>
          <w:rFonts w:ascii="Times New Roman" w:hAnsi="Times New Roman" w:cs="Times New Roman"/>
          <w:sz w:val="24"/>
          <w:lang w:val="en-CA"/>
        </w:rPr>
        <w:t xml:space="preserve">  Although the benefits arisen from space exploration have largely justified </w:t>
      </w:r>
      <w:r w:rsidR="006C6490" w:rsidRPr="004A222B">
        <w:rPr>
          <w:rFonts w:ascii="Times New Roman" w:hAnsi="Times New Roman" w:cs="Times New Roman"/>
          <w:sz w:val="24"/>
          <w:lang w:val="en-CA"/>
        </w:rPr>
        <w:t xml:space="preserve">the </w:t>
      </w:r>
      <w:r w:rsidR="003F3B88" w:rsidRPr="004A222B">
        <w:rPr>
          <w:rFonts w:ascii="Times New Roman" w:hAnsi="Times New Roman" w:cs="Times New Roman"/>
          <w:sz w:val="24"/>
          <w:lang w:val="en-CA"/>
        </w:rPr>
        <w:t xml:space="preserve">increase in </w:t>
      </w:r>
      <w:r w:rsidR="006C6490" w:rsidRPr="004A222B">
        <w:rPr>
          <w:rFonts w:ascii="Times New Roman" w:hAnsi="Times New Roman" w:cs="Times New Roman"/>
          <w:sz w:val="24"/>
          <w:lang w:val="en-CA"/>
        </w:rPr>
        <w:t xml:space="preserve">missions to </w:t>
      </w:r>
      <w:r w:rsidR="004819EB" w:rsidRPr="004A222B">
        <w:rPr>
          <w:rFonts w:ascii="Times New Roman" w:hAnsi="Times New Roman" w:cs="Times New Roman"/>
          <w:sz w:val="24"/>
          <w:lang w:val="en-CA"/>
        </w:rPr>
        <w:t xml:space="preserve">further human presence in space, </w:t>
      </w:r>
      <w:r w:rsidR="006C6490" w:rsidRPr="004A222B">
        <w:rPr>
          <w:rFonts w:ascii="Times New Roman" w:hAnsi="Times New Roman" w:cs="Times New Roman"/>
          <w:sz w:val="24"/>
          <w:lang w:val="en-CA"/>
        </w:rPr>
        <w:t>various negative</w:t>
      </w:r>
      <w:r w:rsidR="003F3B88" w:rsidRPr="004A222B">
        <w:rPr>
          <w:rFonts w:ascii="Times New Roman" w:hAnsi="Times New Roman" w:cs="Times New Roman"/>
          <w:sz w:val="24"/>
          <w:lang w:val="en-CA"/>
        </w:rPr>
        <w:t xml:space="preserve"> environmental</w:t>
      </w:r>
      <w:r w:rsidR="006C6490" w:rsidRPr="004A222B">
        <w:rPr>
          <w:rFonts w:ascii="Times New Roman" w:hAnsi="Times New Roman" w:cs="Times New Roman"/>
          <w:sz w:val="24"/>
          <w:lang w:val="en-CA"/>
        </w:rPr>
        <w:t xml:space="preserve"> outcomes have also resulted </w:t>
      </w:r>
      <w:r w:rsidR="007A42A1" w:rsidRPr="004A222B">
        <w:rPr>
          <w:rFonts w:ascii="Times New Roman" w:hAnsi="Times New Roman" w:cs="Times New Roman"/>
          <w:sz w:val="24"/>
          <w:lang w:val="en-CA"/>
        </w:rPr>
        <w:t xml:space="preserve">from </w:t>
      </w:r>
      <w:r w:rsidR="002B792D" w:rsidRPr="004A222B">
        <w:rPr>
          <w:rFonts w:ascii="Times New Roman" w:hAnsi="Times New Roman" w:cs="Times New Roman"/>
          <w:sz w:val="24"/>
          <w:lang w:val="en-CA"/>
        </w:rPr>
        <w:t xml:space="preserve">it. The Republic of </w:t>
      </w:r>
      <w:r w:rsidR="003F3B88" w:rsidRPr="004A222B">
        <w:rPr>
          <w:rFonts w:ascii="Times New Roman" w:hAnsi="Times New Roman" w:cs="Times New Roman"/>
          <w:sz w:val="24"/>
          <w:lang w:val="en-CA"/>
        </w:rPr>
        <w:t xml:space="preserve">Ethiopia </w:t>
      </w:r>
      <w:r w:rsidR="002B792D" w:rsidRPr="004A222B">
        <w:rPr>
          <w:rFonts w:ascii="Times New Roman" w:hAnsi="Times New Roman" w:cs="Times New Roman"/>
          <w:sz w:val="24"/>
          <w:lang w:val="en-CA"/>
        </w:rPr>
        <w:t xml:space="preserve">believes that the most pressing </w:t>
      </w:r>
      <w:r w:rsidR="00B006B1" w:rsidRPr="004A222B">
        <w:rPr>
          <w:rFonts w:ascii="Times New Roman" w:hAnsi="Times New Roman" w:cs="Times New Roman"/>
          <w:sz w:val="24"/>
          <w:lang w:val="en-CA"/>
        </w:rPr>
        <w:t>environmental issue</w:t>
      </w:r>
      <w:r w:rsidR="006C1F20" w:rsidRPr="004A222B">
        <w:rPr>
          <w:rFonts w:ascii="Times New Roman" w:hAnsi="Times New Roman" w:cs="Times New Roman"/>
          <w:sz w:val="24"/>
          <w:lang w:val="en-CA"/>
        </w:rPr>
        <w:t xml:space="preserve"> </w:t>
      </w:r>
      <w:r w:rsidR="003E5DB6" w:rsidRPr="004A222B">
        <w:rPr>
          <w:rFonts w:ascii="Times New Roman" w:hAnsi="Times New Roman" w:cs="Times New Roman"/>
          <w:sz w:val="24"/>
          <w:lang w:val="en-CA"/>
        </w:rPr>
        <w:t xml:space="preserve">related to spatial exploration </w:t>
      </w:r>
      <w:r w:rsidR="00455C27" w:rsidRPr="004A222B">
        <w:rPr>
          <w:rFonts w:ascii="Times New Roman" w:hAnsi="Times New Roman" w:cs="Times New Roman"/>
          <w:sz w:val="24"/>
          <w:lang w:val="en-CA"/>
        </w:rPr>
        <w:t>pertain</w:t>
      </w:r>
      <w:r w:rsidR="00B006B1" w:rsidRPr="004A222B">
        <w:rPr>
          <w:rFonts w:ascii="Times New Roman" w:hAnsi="Times New Roman" w:cs="Times New Roman"/>
          <w:sz w:val="24"/>
          <w:lang w:val="en-CA"/>
        </w:rPr>
        <w:t>s to</w:t>
      </w:r>
      <w:r w:rsidR="002B792D" w:rsidRPr="004A222B">
        <w:rPr>
          <w:rFonts w:ascii="Times New Roman" w:hAnsi="Times New Roman" w:cs="Times New Roman"/>
          <w:sz w:val="24"/>
          <w:lang w:val="en-CA"/>
        </w:rPr>
        <w:t xml:space="preserve"> </w:t>
      </w:r>
      <w:r w:rsidR="00455C27" w:rsidRPr="004A222B">
        <w:rPr>
          <w:rFonts w:ascii="Times New Roman" w:hAnsi="Times New Roman" w:cs="Times New Roman"/>
          <w:sz w:val="24"/>
          <w:lang w:val="en-CA"/>
        </w:rPr>
        <w:t xml:space="preserve">the elimination of </w:t>
      </w:r>
      <w:r w:rsidR="002B792D" w:rsidRPr="004A222B">
        <w:rPr>
          <w:rFonts w:ascii="Times New Roman" w:hAnsi="Times New Roman" w:cs="Times New Roman"/>
          <w:sz w:val="24"/>
          <w:lang w:val="en-CA"/>
        </w:rPr>
        <w:t>space debris.</w:t>
      </w:r>
    </w:p>
    <w:p w:rsidR="00DF5418" w:rsidRPr="004A222B" w:rsidRDefault="0029618D" w:rsidP="00861089">
      <w:pPr>
        <w:spacing w:line="360" w:lineRule="auto"/>
        <w:rPr>
          <w:rFonts w:ascii="Times New Roman" w:hAnsi="Times New Roman" w:cs="Times New Roman"/>
          <w:sz w:val="24"/>
          <w:lang w:val="en-CA"/>
        </w:rPr>
      </w:pPr>
      <w:r w:rsidRPr="004A222B">
        <w:rPr>
          <w:rFonts w:ascii="Times New Roman" w:hAnsi="Times New Roman" w:cs="Times New Roman"/>
          <w:sz w:val="24"/>
          <w:lang w:val="en-CA"/>
        </w:rPr>
        <w:t xml:space="preserve">The Republic of Ethiopia heavily relies on aerospace technologies for its </w:t>
      </w:r>
      <w:r w:rsidR="003C33C9" w:rsidRPr="004A222B">
        <w:rPr>
          <w:rFonts w:ascii="Times New Roman" w:hAnsi="Times New Roman" w:cs="Times New Roman"/>
          <w:sz w:val="24"/>
          <w:lang w:val="en-CA"/>
        </w:rPr>
        <w:t>socio</w:t>
      </w:r>
      <w:r w:rsidRPr="004A222B">
        <w:rPr>
          <w:rFonts w:ascii="Times New Roman" w:hAnsi="Times New Roman" w:cs="Times New Roman"/>
          <w:sz w:val="24"/>
          <w:lang w:val="en-CA"/>
        </w:rPr>
        <w:t>economic activities. Namely, it uses</w:t>
      </w:r>
      <w:r w:rsidR="00D740EE" w:rsidRPr="004A222B">
        <w:rPr>
          <w:rFonts w:ascii="Times New Roman" w:hAnsi="Times New Roman" w:cs="Times New Roman"/>
          <w:sz w:val="24"/>
          <w:lang w:val="en-CA"/>
        </w:rPr>
        <w:t xml:space="preserve"> satellite technology and remote sensing to map diverse </w:t>
      </w:r>
      <w:r w:rsidR="00071C3E" w:rsidRPr="004A222B">
        <w:rPr>
          <w:rFonts w:ascii="Times New Roman" w:hAnsi="Times New Roman" w:cs="Times New Roman"/>
          <w:sz w:val="24"/>
          <w:lang w:val="en-CA"/>
        </w:rPr>
        <w:t>types of soil</w:t>
      </w:r>
      <w:r w:rsidR="00D740EE" w:rsidRPr="004A222B">
        <w:rPr>
          <w:rFonts w:ascii="Times New Roman" w:hAnsi="Times New Roman" w:cs="Times New Roman"/>
          <w:sz w:val="24"/>
          <w:lang w:val="en-CA"/>
        </w:rPr>
        <w:t xml:space="preserve">, </w:t>
      </w:r>
      <w:r w:rsidR="00071C3E" w:rsidRPr="004A222B">
        <w:rPr>
          <w:rFonts w:ascii="Times New Roman" w:hAnsi="Times New Roman" w:cs="Times New Roman"/>
          <w:sz w:val="24"/>
          <w:lang w:val="en-CA"/>
        </w:rPr>
        <w:t xml:space="preserve">to understand weather patterns and to </w:t>
      </w:r>
      <w:r w:rsidR="003704A0">
        <w:rPr>
          <w:rFonts w:ascii="Times New Roman" w:hAnsi="Times New Roman" w:cs="Times New Roman"/>
          <w:sz w:val="24"/>
          <w:lang w:val="en-CA"/>
        </w:rPr>
        <w:t xml:space="preserve">branch banks </w:t>
      </w:r>
      <w:r w:rsidR="0092401E" w:rsidRPr="004A222B">
        <w:rPr>
          <w:rFonts w:ascii="Times New Roman" w:hAnsi="Times New Roman" w:cs="Times New Roman"/>
          <w:sz w:val="24"/>
          <w:lang w:val="en-CA"/>
        </w:rPr>
        <w:t xml:space="preserve">to rural areas. All of these advances </w:t>
      </w:r>
      <w:r w:rsidR="00071C3E" w:rsidRPr="004A222B">
        <w:rPr>
          <w:rFonts w:ascii="Times New Roman" w:hAnsi="Times New Roman" w:cs="Times New Roman"/>
          <w:sz w:val="24"/>
          <w:lang w:val="en-CA"/>
        </w:rPr>
        <w:t xml:space="preserve">aim at </w:t>
      </w:r>
      <w:r w:rsidR="00D740EE" w:rsidRPr="004A222B">
        <w:rPr>
          <w:rFonts w:ascii="Times New Roman" w:hAnsi="Times New Roman" w:cs="Times New Roman"/>
          <w:sz w:val="24"/>
          <w:lang w:val="en-CA"/>
        </w:rPr>
        <w:t>impr</w:t>
      </w:r>
      <w:r w:rsidR="00071C3E" w:rsidRPr="004A222B">
        <w:rPr>
          <w:rFonts w:ascii="Times New Roman" w:hAnsi="Times New Roman" w:cs="Times New Roman"/>
          <w:sz w:val="24"/>
          <w:lang w:val="en-CA"/>
        </w:rPr>
        <w:t>oving crop yield, producing</w:t>
      </w:r>
      <w:r w:rsidR="00D740EE" w:rsidRPr="004A222B">
        <w:rPr>
          <w:rFonts w:ascii="Times New Roman" w:hAnsi="Times New Roman" w:cs="Times New Roman"/>
          <w:sz w:val="24"/>
          <w:lang w:val="en-CA"/>
        </w:rPr>
        <w:t xml:space="preserve"> surplus, </w:t>
      </w:r>
      <w:r w:rsidR="00071C3E" w:rsidRPr="004A222B">
        <w:rPr>
          <w:rFonts w:ascii="Times New Roman" w:hAnsi="Times New Roman" w:cs="Times New Roman"/>
          <w:sz w:val="24"/>
          <w:lang w:val="en-CA"/>
        </w:rPr>
        <w:t>and industrializing ag</w:t>
      </w:r>
      <w:r w:rsidR="0092401E" w:rsidRPr="004A222B">
        <w:rPr>
          <w:rFonts w:ascii="Times New Roman" w:hAnsi="Times New Roman" w:cs="Times New Roman"/>
          <w:sz w:val="24"/>
          <w:lang w:val="en-CA"/>
        </w:rPr>
        <w:t>riculture</w:t>
      </w:r>
      <w:r w:rsidR="001739CA">
        <w:rPr>
          <w:rStyle w:val="FootnoteReference"/>
          <w:rFonts w:ascii="Times New Roman" w:hAnsi="Times New Roman" w:cs="Times New Roman"/>
          <w:sz w:val="24"/>
          <w:lang w:val="en-CA"/>
        </w:rPr>
        <w:footnoteReference w:id="2"/>
      </w:r>
      <w:r w:rsidR="0092401E" w:rsidRPr="004A222B">
        <w:rPr>
          <w:rFonts w:ascii="Times New Roman" w:hAnsi="Times New Roman" w:cs="Times New Roman"/>
          <w:sz w:val="24"/>
          <w:lang w:val="en-CA"/>
        </w:rPr>
        <w:t>.</w:t>
      </w:r>
      <w:r w:rsidR="00D649A3" w:rsidRPr="004A222B">
        <w:rPr>
          <w:rFonts w:ascii="Times New Roman" w:hAnsi="Times New Roman" w:cs="Times New Roman"/>
          <w:sz w:val="24"/>
          <w:lang w:val="en-CA"/>
        </w:rPr>
        <w:t xml:space="preserve"> </w:t>
      </w:r>
      <w:r w:rsidR="00415A43" w:rsidRPr="004A222B">
        <w:rPr>
          <w:rFonts w:ascii="Times New Roman" w:hAnsi="Times New Roman" w:cs="Times New Roman"/>
          <w:sz w:val="24"/>
          <w:lang w:val="en-CA"/>
        </w:rPr>
        <w:t>The implemented measures ha</w:t>
      </w:r>
      <w:r w:rsidR="00D50D26" w:rsidRPr="004A222B">
        <w:rPr>
          <w:rFonts w:ascii="Times New Roman" w:hAnsi="Times New Roman" w:cs="Times New Roman"/>
          <w:sz w:val="24"/>
          <w:lang w:val="en-CA"/>
        </w:rPr>
        <w:t>ve already had</w:t>
      </w:r>
      <w:r w:rsidR="00415A43" w:rsidRPr="004A222B">
        <w:rPr>
          <w:rFonts w:ascii="Times New Roman" w:hAnsi="Times New Roman" w:cs="Times New Roman"/>
          <w:sz w:val="24"/>
          <w:lang w:val="en-CA"/>
        </w:rPr>
        <w:t xml:space="preserve"> a substantia</w:t>
      </w:r>
      <w:r w:rsidR="001877B6">
        <w:rPr>
          <w:rFonts w:ascii="Times New Roman" w:hAnsi="Times New Roman" w:cs="Times New Roman"/>
          <w:sz w:val="24"/>
          <w:lang w:val="en-CA"/>
        </w:rPr>
        <w:t xml:space="preserve">l impact on Ethiopia’s economy; </w:t>
      </w:r>
      <w:proofErr w:type="gramStart"/>
      <w:r w:rsidR="001877B6">
        <w:rPr>
          <w:rFonts w:ascii="Times New Roman" w:hAnsi="Times New Roman" w:cs="Times New Roman"/>
          <w:sz w:val="24"/>
          <w:lang w:val="en-CA"/>
        </w:rPr>
        <w:t>its</w:t>
      </w:r>
      <w:proofErr w:type="gramEnd"/>
      <w:r w:rsidR="001877B6">
        <w:rPr>
          <w:rFonts w:ascii="Times New Roman" w:hAnsi="Times New Roman" w:cs="Times New Roman"/>
          <w:sz w:val="24"/>
          <w:lang w:val="en-CA"/>
        </w:rPr>
        <w:t xml:space="preserve"> GDP between 2013 and 2014 increased by </w:t>
      </w:r>
      <w:r w:rsidR="00415A43" w:rsidRPr="004A222B">
        <w:rPr>
          <w:rFonts w:ascii="Times New Roman" w:hAnsi="Times New Roman" w:cs="Times New Roman"/>
          <w:sz w:val="24"/>
          <w:lang w:val="en-CA"/>
        </w:rPr>
        <w:t>10</w:t>
      </w:r>
      <w:r w:rsidR="001877B6">
        <w:rPr>
          <w:rFonts w:ascii="Times New Roman" w:hAnsi="Times New Roman" w:cs="Times New Roman"/>
          <w:sz w:val="24"/>
          <w:lang w:val="en-CA"/>
        </w:rPr>
        <w:t>.6%</w:t>
      </w:r>
      <w:r w:rsidR="001877B6">
        <w:rPr>
          <w:rStyle w:val="FootnoteReference"/>
          <w:rFonts w:ascii="Times New Roman" w:hAnsi="Times New Roman" w:cs="Times New Roman"/>
          <w:sz w:val="24"/>
          <w:lang w:val="en-CA"/>
        </w:rPr>
        <w:footnoteReference w:id="3"/>
      </w:r>
      <w:r w:rsidR="001877B6">
        <w:rPr>
          <w:rFonts w:ascii="Times New Roman" w:hAnsi="Times New Roman" w:cs="Times New Roman"/>
          <w:sz w:val="24"/>
          <w:lang w:val="en-CA"/>
        </w:rPr>
        <w:t xml:space="preserve">! </w:t>
      </w:r>
      <w:r w:rsidR="00415A43" w:rsidRPr="004A222B">
        <w:rPr>
          <w:rFonts w:ascii="Times New Roman" w:hAnsi="Times New Roman" w:cs="Times New Roman"/>
          <w:sz w:val="24"/>
          <w:lang w:val="en-CA"/>
        </w:rPr>
        <w:t xml:space="preserve"> </w:t>
      </w:r>
      <w:r w:rsidR="003C33C9" w:rsidRPr="004A222B">
        <w:rPr>
          <w:rFonts w:ascii="Times New Roman" w:hAnsi="Times New Roman" w:cs="Times New Roman"/>
          <w:sz w:val="24"/>
          <w:lang w:val="en-CA"/>
        </w:rPr>
        <w:t xml:space="preserve"> But, t</w:t>
      </w:r>
      <w:r w:rsidR="00CE1DBC">
        <w:rPr>
          <w:rFonts w:ascii="Times New Roman" w:hAnsi="Times New Roman" w:cs="Times New Roman"/>
          <w:sz w:val="24"/>
          <w:lang w:val="en-CA"/>
        </w:rPr>
        <w:t>his economic boast</w:t>
      </w:r>
      <w:r w:rsidR="00D50D26" w:rsidRPr="004A222B">
        <w:rPr>
          <w:rFonts w:ascii="Times New Roman" w:hAnsi="Times New Roman" w:cs="Times New Roman"/>
          <w:sz w:val="24"/>
          <w:lang w:val="en-CA"/>
        </w:rPr>
        <w:t xml:space="preserve"> was only rendered possible through Ethiopia’s use of foreign satellite technology</w:t>
      </w:r>
      <w:r w:rsidR="001877B6">
        <w:rPr>
          <w:rFonts w:ascii="Times New Roman" w:hAnsi="Times New Roman" w:cs="Times New Roman"/>
          <w:sz w:val="24"/>
          <w:lang w:val="en-CA"/>
        </w:rPr>
        <w:t xml:space="preserve">. </w:t>
      </w:r>
      <w:r w:rsidR="00D50D26" w:rsidRPr="004A222B">
        <w:rPr>
          <w:rFonts w:ascii="Times New Roman" w:hAnsi="Times New Roman" w:cs="Times New Roman"/>
          <w:sz w:val="24"/>
          <w:lang w:val="en-CA"/>
        </w:rPr>
        <w:t>Therefore, if the issue of space debris reaches a point where Kessler syndrome is concretized,</w:t>
      </w:r>
      <w:r w:rsidR="00252341" w:rsidRPr="004A222B">
        <w:rPr>
          <w:rFonts w:ascii="Times New Roman" w:hAnsi="Times New Roman" w:cs="Times New Roman"/>
          <w:sz w:val="24"/>
          <w:lang w:val="en-CA"/>
        </w:rPr>
        <w:t xml:space="preserve"> where satellite operations </w:t>
      </w:r>
      <w:r w:rsidR="004F4653" w:rsidRPr="004A222B">
        <w:rPr>
          <w:rFonts w:ascii="Times New Roman" w:hAnsi="Times New Roman" w:cs="Times New Roman"/>
          <w:sz w:val="24"/>
          <w:lang w:val="en-CA"/>
        </w:rPr>
        <w:t>are</w:t>
      </w:r>
      <w:r w:rsidR="00252341" w:rsidRPr="004A222B">
        <w:rPr>
          <w:rFonts w:ascii="Times New Roman" w:hAnsi="Times New Roman" w:cs="Times New Roman"/>
          <w:sz w:val="24"/>
          <w:lang w:val="en-CA"/>
        </w:rPr>
        <w:t xml:space="preserve"> hindered as a result of collisions with space junk, </w:t>
      </w:r>
      <w:r w:rsidR="00001CAE" w:rsidRPr="004A222B">
        <w:rPr>
          <w:rFonts w:ascii="Times New Roman" w:hAnsi="Times New Roman" w:cs="Times New Roman"/>
          <w:sz w:val="24"/>
          <w:lang w:val="en-CA"/>
        </w:rPr>
        <w:t>Ethiopia’s development</w:t>
      </w:r>
      <w:r w:rsidR="00D50D26" w:rsidRPr="004A222B">
        <w:rPr>
          <w:rFonts w:ascii="Times New Roman" w:hAnsi="Times New Roman" w:cs="Times New Roman"/>
          <w:sz w:val="24"/>
          <w:lang w:val="en-CA"/>
        </w:rPr>
        <w:t xml:space="preserve"> </w:t>
      </w:r>
      <w:r w:rsidR="00252341" w:rsidRPr="004A222B">
        <w:rPr>
          <w:rFonts w:ascii="Times New Roman" w:hAnsi="Times New Roman" w:cs="Times New Roman"/>
          <w:sz w:val="24"/>
          <w:lang w:val="en-CA"/>
        </w:rPr>
        <w:t xml:space="preserve">and Ethiopia’s people will suffer </w:t>
      </w:r>
      <w:r w:rsidR="00001CAE" w:rsidRPr="004A222B">
        <w:rPr>
          <w:rFonts w:ascii="Times New Roman" w:hAnsi="Times New Roman" w:cs="Times New Roman"/>
          <w:sz w:val="24"/>
          <w:lang w:val="en-CA"/>
        </w:rPr>
        <w:t>disastrous consequences</w:t>
      </w:r>
      <w:r w:rsidR="00252341" w:rsidRPr="004A222B">
        <w:rPr>
          <w:rFonts w:ascii="Times New Roman" w:hAnsi="Times New Roman" w:cs="Times New Roman"/>
          <w:sz w:val="24"/>
          <w:lang w:val="en-CA"/>
        </w:rPr>
        <w:t xml:space="preserve">. </w:t>
      </w:r>
    </w:p>
    <w:p w:rsidR="004F4653" w:rsidRPr="004A222B" w:rsidRDefault="004F4653" w:rsidP="00861089">
      <w:pPr>
        <w:spacing w:line="360" w:lineRule="auto"/>
        <w:rPr>
          <w:rFonts w:ascii="Times New Roman" w:hAnsi="Times New Roman" w:cs="Times New Roman"/>
          <w:sz w:val="24"/>
          <w:lang w:val="en-CA"/>
        </w:rPr>
      </w:pPr>
      <w:r w:rsidRPr="004A222B">
        <w:rPr>
          <w:rFonts w:ascii="Times New Roman" w:hAnsi="Times New Roman" w:cs="Times New Roman"/>
          <w:sz w:val="24"/>
          <w:lang w:val="en-CA"/>
        </w:rPr>
        <w:t xml:space="preserve">Considering the situation acquired urgency fairly recently, the Republic of Ethiopia hasn’t, of yet, signed treaties for the implementation of measures concerning the depletion of space debris. </w:t>
      </w:r>
      <w:r w:rsidRPr="004A222B">
        <w:rPr>
          <w:rFonts w:ascii="Times New Roman" w:hAnsi="Times New Roman" w:cs="Times New Roman"/>
          <w:sz w:val="24"/>
          <w:lang w:val="en-CA"/>
        </w:rPr>
        <w:lastRenderedPageBreak/>
        <w:t xml:space="preserve">However, </w:t>
      </w:r>
      <w:r w:rsidR="00C0683F" w:rsidRPr="004A222B">
        <w:rPr>
          <w:rFonts w:ascii="Times New Roman" w:hAnsi="Times New Roman" w:cs="Times New Roman"/>
          <w:sz w:val="24"/>
          <w:lang w:val="en-CA"/>
        </w:rPr>
        <w:t>its st</w:t>
      </w:r>
      <w:r w:rsidR="003D4EC5" w:rsidRPr="004A222B">
        <w:rPr>
          <w:rFonts w:ascii="Times New Roman" w:hAnsi="Times New Roman" w:cs="Times New Roman"/>
          <w:sz w:val="24"/>
          <w:lang w:val="en-CA"/>
        </w:rPr>
        <w:t xml:space="preserve">ance on the issue remains firm. It believes that previous agreements are outdated, that </w:t>
      </w:r>
      <w:r w:rsidR="00A96A49" w:rsidRPr="004A222B">
        <w:rPr>
          <w:rFonts w:ascii="Times New Roman" w:hAnsi="Times New Roman" w:cs="Times New Roman"/>
          <w:sz w:val="24"/>
          <w:lang w:val="en-CA"/>
        </w:rPr>
        <w:t>liability regulations ought to be revisited</w:t>
      </w:r>
      <w:r w:rsidR="003D4EC5" w:rsidRPr="004A222B">
        <w:rPr>
          <w:rFonts w:ascii="Times New Roman" w:hAnsi="Times New Roman" w:cs="Times New Roman"/>
          <w:sz w:val="24"/>
          <w:lang w:val="en-CA"/>
        </w:rPr>
        <w:t xml:space="preserve">, and that financial incentives ought to be </w:t>
      </w:r>
      <w:r w:rsidR="00A96A49" w:rsidRPr="004A222B">
        <w:rPr>
          <w:rFonts w:ascii="Times New Roman" w:hAnsi="Times New Roman" w:cs="Times New Roman"/>
          <w:sz w:val="24"/>
          <w:lang w:val="en-CA"/>
        </w:rPr>
        <w:t xml:space="preserve">put forward to encourage nations to contribute to this ever-pressing matter. </w:t>
      </w:r>
    </w:p>
    <w:p w:rsidR="002B792D" w:rsidRDefault="002B792D" w:rsidP="00861089">
      <w:pPr>
        <w:spacing w:line="360" w:lineRule="auto"/>
        <w:rPr>
          <w:sz w:val="24"/>
          <w:lang w:val="en-CA"/>
        </w:rPr>
      </w:pPr>
    </w:p>
    <w:p w:rsidR="00DF5418" w:rsidRDefault="00DF5418" w:rsidP="00861089">
      <w:pPr>
        <w:spacing w:line="360" w:lineRule="auto"/>
        <w:rPr>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B715D3" w:rsidRDefault="00B715D3" w:rsidP="00776EF4">
      <w:pPr>
        <w:spacing w:line="360" w:lineRule="auto"/>
        <w:jc w:val="center"/>
        <w:rPr>
          <w:rFonts w:ascii="Times New Roman" w:hAnsi="Times New Roman" w:cs="Times New Roman"/>
          <w:sz w:val="24"/>
          <w:lang w:val="en-CA"/>
        </w:rPr>
      </w:pPr>
    </w:p>
    <w:p w:rsidR="00776EF4" w:rsidRPr="00301B36" w:rsidRDefault="00726718" w:rsidP="00776EF4">
      <w:pPr>
        <w:spacing w:line="360" w:lineRule="auto"/>
        <w:jc w:val="center"/>
        <w:rPr>
          <w:rFonts w:ascii="Times New Roman" w:hAnsi="Times New Roman" w:cs="Times New Roman"/>
          <w:sz w:val="24"/>
          <w:lang w:val="en-CA"/>
        </w:rPr>
      </w:pPr>
      <w:r w:rsidRPr="00301B36">
        <w:rPr>
          <w:rFonts w:ascii="Times New Roman" w:hAnsi="Times New Roman" w:cs="Times New Roman"/>
          <w:sz w:val="24"/>
          <w:lang w:val="en-CA"/>
        </w:rPr>
        <w:lastRenderedPageBreak/>
        <w:t>Topic II: The Militarization of Space and International Law</w:t>
      </w:r>
    </w:p>
    <w:p w:rsidR="00A132E8" w:rsidRDefault="001447DE" w:rsidP="00A132E8">
      <w:pPr>
        <w:spacing w:line="360" w:lineRule="auto"/>
        <w:rPr>
          <w:rFonts w:ascii="Times New Roman" w:hAnsi="Times New Roman" w:cs="Times New Roman"/>
          <w:sz w:val="24"/>
          <w:lang w:val="en-CA"/>
        </w:rPr>
      </w:pPr>
      <w:r w:rsidRPr="00301B36">
        <w:rPr>
          <w:rFonts w:ascii="Times New Roman" w:hAnsi="Times New Roman" w:cs="Times New Roman"/>
          <w:sz w:val="24"/>
          <w:lang w:val="en-CA"/>
        </w:rPr>
        <w:t>The beginning of space exploration occurred in the context of the Cold War. During those times, human</w:t>
      </w:r>
      <w:r w:rsidR="008C123B">
        <w:rPr>
          <w:rFonts w:ascii="Times New Roman" w:hAnsi="Times New Roman" w:cs="Times New Roman"/>
          <w:sz w:val="24"/>
          <w:lang w:val="en-CA"/>
        </w:rPr>
        <w:t>ity rejoiced over the conquest</w:t>
      </w:r>
      <w:r w:rsidRPr="00301B36">
        <w:rPr>
          <w:rFonts w:ascii="Times New Roman" w:hAnsi="Times New Roman" w:cs="Times New Roman"/>
          <w:sz w:val="24"/>
          <w:lang w:val="en-CA"/>
        </w:rPr>
        <w:t xml:space="preserve"> of new frontiers, but felt an underlying fear of an impending</w:t>
      </w:r>
      <w:r w:rsidR="00301B36" w:rsidRPr="00301B36">
        <w:rPr>
          <w:rFonts w:ascii="Times New Roman" w:hAnsi="Times New Roman" w:cs="Times New Roman"/>
          <w:sz w:val="24"/>
          <w:lang w:val="en-CA"/>
        </w:rPr>
        <w:t>,</w:t>
      </w:r>
      <w:r w:rsidRPr="00301B36">
        <w:rPr>
          <w:rFonts w:ascii="Times New Roman" w:hAnsi="Times New Roman" w:cs="Times New Roman"/>
          <w:sz w:val="24"/>
          <w:lang w:val="en-CA"/>
        </w:rPr>
        <w:t xml:space="preserve"> nuclear, </w:t>
      </w:r>
      <w:r w:rsidR="00301B36" w:rsidRPr="00301B36">
        <w:rPr>
          <w:rFonts w:ascii="Times New Roman" w:hAnsi="Times New Roman" w:cs="Times New Roman"/>
          <w:sz w:val="24"/>
          <w:lang w:val="en-CA"/>
        </w:rPr>
        <w:t>space-originating</w:t>
      </w:r>
      <w:r w:rsidRPr="00301B36">
        <w:rPr>
          <w:rFonts w:ascii="Times New Roman" w:hAnsi="Times New Roman" w:cs="Times New Roman"/>
          <w:sz w:val="24"/>
          <w:lang w:val="en-CA"/>
        </w:rPr>
        <w:t xml:space="preserve"> attack. Over the course of the past</w:t>
      </w:r>
      <w:r w:rsidR="00301B36" w:rsidRPr="00301B36">
        <w:rPr>
          <w:rFonts w:ascii="Times New Roman" w:hAnsi="Times New Roman" w:cs="Times New Roman"/>
          <w:sz w:val="24"/>
          <w:lang w:val="en-CA"/>
        </w:rPr>
        <w:t xml:space="preserve"> few</w:t>
      </w:r>
      <w:r w:rsidRPr="00301B36">
        <w:rPr>
          <w:rFonts w:ascii="Times New Roman" w:hAnsi="Times New Roman" w:cs="Times New Roman"/>
          <w:sz w:val="24"/>
          <w:lang w:val="en-CA"/>
        </w:rPr>
        <w:t xml:space="preserve"> decades, tensions have been successfully alleviated between the main opponents of the crisis, and the peaceful use of outer space has been legitimatized, but the question of space militarization still remains </w:t>
      </w:r>
      <w:r w:rsidR="00A132E8">
        <w:rPr>
          <w:rFonts w:ascii="Times New Roman" w:hAnsi="Times New Roman" w:cs="Times New Roman"/>
          <w:sz w:val="24"/>
          <w:lang w:val="en-CA"/>
        </w:rPr>
        <w:t>an un</w:t>
      </w:r>
      <w:r w:rsidR="00491F7D">
        <w:rPr>
          <w:rFonts w:ascii="Times New Roman" w:hAnsi="Times New Roman" w:cs="Times New Roman"/>
          <w:sz w:val="24"/>
          <w:lang w:val="en-CA"/>
        </w:rPr>
        <w:t>re</w:t>
      </w:r>
      <w:r w:rsidR="00A132E8">
        <w:rPr>
          <w:rFonts w:ascii="Times New Roman" w:hAnsi="Times New Roman" w:cs="Times New Roman"/>
          <w:sz w:val="24"/>
          <w:lang w:val="en-CA"/>
        </w:rPr>
        <w:t>solved and relevant one</w:t>
      </w:r>
      <w:r w:rsidRPr="00301B36">
        <w:rPr>
          <w:rFonts w:ascii="Times New Roman" w:hAnsi="Times New Roman" w:cs="Times New Roman"/>
          <w:sz w:val="24"/>
          <w:lang w:val="en-CA"/>
        </w:rPr>
        <w:t>.</w:t>
      </w:r>
      <w:r w:rsidR="00301B36" w:rsidRPr="00301B36">
        <w:rPr>
          <w:rFonts w:ascii="Times New Roman" w:hAnsi="Times New Roman" w:cs="Times New Roman"/>
          <w:sz w:val="24"/>
          <w:lang w:val="en-CA"/>
        </w:rPr>
        <w:t xml:space="preserve"> </w:t>
      </w:r>
      <w:r w:rsidR="00A132E8" w:rsidRPr="00301B36">
        <w:rPr>
          <w:rFonts w:ascii="Times New Roman" w:hAnsi="Times New Roman" w:cs="Times New Roman"/>
          <w:sz w:val="24"/>
          <w:lang w:val="en-CA"/>
        </w:rPr>
        <w:t>The Republic of Ethiopia</w:t>
      </w:r>
      <w:r w:rsidR="00A132E8">
        <w:rPr>
          <w:rFonts w:ascii="Times New Roman" w:hAnsi="Times New Roman" w:cs="Times New Roman"/>
          <w:sz w:val="24"/>
          <w:lang w:val="en-CA"/>
        </w:rPr>
        <w:t xml:space="preserve">’s stance on the topic is that </w:t>
      </w:r>
      <w:r w:rsidR="00A132E8" w:rsidRPr="00301B36">
        <w:rPr>
          <w:rFonts w:ascii="Times New Roman" w:hAnsi="Times New Roman" w:cs="Times New Roman"/>
          <w:sz w:val="24"/>
          <w:lang w:val="en-CA"/>
        </w:rPr>
        <w:t xml:space="preserve">outer space should </w:t>
      </w:r>
      <w:r w:rsidR="00A132E8">
        <w:rPr>
          <w:rFonts w:ascii="Times New Roman" w:hAnsi="Times New Roman" w:cs="Times New Roman"/>
          <w:sz w:val="24"/>
          <w:lang w:val="en-CA"/>
        </w:rPr>
        <w:t>maintain its status as a demilitarized environment, and as a heritage to humanity.</w:t>
      </w:r>
    </w:p>
    <w:p w:rsidR="00051274" w:rsidRDefault="00295BDB" w:rsidP="00861089">
      <w:pPr>
        <w:spacing w:line="360" w:lineRule="auto"/>
        <w:rPr>
          <w:rFonts w:ascii="Times New Roman" w:hAnsi="Times New Roman" w:cs="Times New Roman"/>
          <w:sz w:val="24"/>
          <w:lang w:val="en-CA"/>
        </w:rPr>
      </w:pPr>
      <w:r>
        <w:rPr>
          <w:rFonts w:ascii="Times New Roman" w:hAnsi="Times New Roman" w:cs="Times New Roman"/>
          <w:sz w:val="24"/>
          <w:lang w:val="en-CA"/>
        </w:rPr>
        <w:t xml:space="preserve">Ethiopia </w:t>
      </w:r>
      <w:r w:rsidR="00965507">
        <w:rPr>
          <w:rFonts w:ascii="Times New Roman" w:hAnsi="Times New Roman" w:cs="Times New Roman"/>
          <w:sz w:val="24"/>
          <w:lang w:val="en-CA"/>
        </w:rPr>
        <w:t>believes in the peaceful usage of outer space because of our nations’ interdependence</w:t>
      </w:r>
      <w:r w:rsidR="00A132E8">
        <w:rPr>
          <w:rFonts w:ascii="Times New Roman" w:hAnsi="Times New Roman" w:cs="Times New Roman"/>
          <w:sz w:val="24"/>
          <w:lang w:val="en-CA"/>
        </w:rPr>
        <w:t xml:space="preserve">. History has proven that global cooperation enables countries to accomplish feats that </w:t>
      </w:r>
      <w:r w:rsidR="00FB0887">
        <w:rPr>
          <w:rFonts w:ascii="Times New Roman" w:hAnsi="Times New Roman" w:cs="Times New Roman"/>
          <w:sz w:val="24"/>
          <w:lang w:val="en-CA"/>
        </w:rPr>
        <w:t>could not</w:t>
      </w:r>
      <w:r w:rsidR="00A132E8">
        <w:rPr>
          <w:rFonts w:ascii="Times New Roman" w:hAnsi="Times New Roman" w:cs="Times New Roman"/>
          <w:sz w:val="24"/>
          <w:lang w:val="en-CA"/>
        </w:rPr>
        <w:t xml:space="preserve"> </w:t>
      </w:r>
      <w:r w:rsidR="009C2F8B">
        <w:rPr>
          <w:rFonts w:ascii="Times New Roman" w:hAnsi="Times New Roman" w:cs="Times New Roman"/>
          <w:sz w:val="24"/>
          <w:lang w:val="en-CA"/>
        </w:rPr>
        <w:t>be</w:t>
      </w:r>
      <w:r w:rsidR="00A132E8">
        <w:rPr>
          <w:rFonts w:ascii="Times New Roman" w:hAnsi="Times New Roman" w:cs="Times New Roman"/>
          <w:sz w:val="24"/>
          <w:lang w:val="en-CA"/>
        </w:rPr>
        <w:t xml:space="preserve"> done on their own. Humanity’s greatest achievement, the International Space Station, embodies just that: it’s through the sharing of capital, of resources and of savvy </w:t>
      </w:r>
      <w:r w:rsidR="00954489">
        <w:rPr>
          <w:rFonts w:ascii="Times New Roman" w:hAnsi="Times New Roman" w:cs="Times New Roman"/>
          <w:sz w:val="24"/>
          <w:lang w:val="en-CA"/>
        </w:rPr>
        <w:t>from</w:t>
      </w:r>
      <w:r w:rsidR="00A132E8">
        <w:rPr>
          <w:rFonts w:ascii="Times New Roman" w:hAnsi="Times New Roman" w:cs="Times New Roman"/>
          <w:sz w:val="24"/>
          <w:lang w:val="en-CA"/>
        </w:rPr>
        <w:t xml:space="preserve"> </w:t>
      </w:r>
      <w:r w:rsidR="006276B7">
        <w:rPr>
          <w:rFonts w:ascii="Times New Roman" w:hAnsi="Times New Roman" w:cs="Times New Roman"/>
          <w:sz w:val="24"/>
          <w:lang w:val="en-CA"/>
        </w:rPr>
        <w:t>15</w:t>
      </w:r>
      <w:r w:rsidR="00A132E8">
        <w:rPr>
          <w:rFonts w:ascii="Times New Roman" w:hAnsi="Times New Roman" w:cs="Times New Roman"/>
          <w:sz w:val="24"/>
          <w:lang w:val="en-CA"/>
        </w:rPr>
        <w:t xml:space="preserve"> nations </w:t>
      </w:r>
      <w:r w:rsidR="00954489">
        <w:rPr>
          <w:rFonts w:ascii="Times New Roman" w:hAnsi="Times New Roman" w:cs="Times New Roman"/>
          <w:sz w:val="24"/>
          <w:lang w:val="en-CA"/>
        </w:rPr>
        <w:t xml:space="preserve">that </w:t>
      </w:r>
      <w:r w:rsidR="00A132E8">
        <w:rPr>
          <w:rFonts w:ascii="Times New Roman" w:hAnsi="Times New Roman" w:cs="Times New Roman"/>
          <w:sz w:val="24"/>
          <w:lang w:val="en-CA"/>
        </w:rPr>
        <w:t xml:space="preserve">this project </w:t>
      </w:r>
      <w:r w:rsidR="00954489">
        <w:rPr>
          <w:rFonts w:ascii="Times New Roman" w:hAnsi="Times New Roman" w:cs="Times New Roman"/>
          <w:sz w:val="24"/>
          <w:lang w:val="en-CA"/>
        </w:rPr>
        <w:t xml:space="preserve">came </w:t>
      </w:r>
      <w:r w:rsidR="00A132E8">
        <w:rPr>
          <w:rFonts w:ascii="Times New Roman" w:hAnsi="Times New Roman" w:cs="Times New Roman"/>
          <w:sz w:val="24"/>
          <w:lang w:val="en-CA"/>
        </w:rPr>
        <w:t>to life.</w:t>
      </w:r>
      <w:r w:rsidR="00833E5B">
        <w:rPr>
          <w:rFonts w:ascii="Times New Roman" w:hAnsi="Times New Roman" w:cs="Times New Roman"/>
          <w:sz w:val="24"/>
          <w:lang w:val="en-CA"/>
        </w:rPr>
        <w:t xml:space="preserve"> International cooperation entails unmatched technological advances, and shared benefits for all nations</w:t>
      </w:r>
      <w:r w:rsidR="00C43C3C">
        <w:rPr>
          <w:rStyle w:val="FootnoteReference"/>
          <w:rFonts w:ascii="Times New Roman" w:hAnsi="Times New Roman" w:cs="Times New Roman"/>
          <w:sz w:val="24"/>
          <w:lang w:val="en-CA"/>
        </w:rPr>
        <w:footnoteReference w:id="4"/>
      </w:r>
      <w:r w:rsidR="00833E5B">
        <w:rPr>
          <w:rFonts w:ascii="Times New Roman" w:hAnsi="Times New Roman" w:cs="Times New Roman"/>
          <w:sz w:val="24"/>
          <w:lang w:val="en-CA"/>
        </w:rPr>
        <w:t xml:space="preserve">. </w:t>
      </w:r>
    </w:p>
    <w:p w:rsidR="00833E5B" w:rsidRDefault="006B3FC2" w:rsidP="00861089">
      <w:pPr>
        <w:spacing w:line="360" w:lineRule="auto"/>
        <w:rPr>
          <w:rFonts w:ascii="Times New Roman" w:hAnsi="Times New Roman" w:cs="Times New Roman"/>
          <w:sz w:val="24"/>
          <w:lang w:val="en-CA"/>
        </w:rPr>
      </w:pPr>
      <w:r>
        <w:rPr>
          <w:rFonts w:ascii="Times New Roman" w:hAnsi="Times New Roman" w:cs="Times New Roman"/>
          <w:sz w:val="24"/>
          <w:lang w:val="en-CA"/>
        </w:rPr>
        <w:t>Ethiopia</w:t>
      </w:r>
      <w:r w:rsidR="00491F7D">
        <w:rPr>
          <w:rFonts w:ascii="Times New Roman" w:hAnsi="Times New Roman" w:cs="Times New Roman"/>
          <w:sz w:val="24"/>
          <w:lang w:val="en-CA"/>
        </w:rPr>
        <w:t>, in its promotion of international</w:t>
      </w:r>
      <w:r>
        <w:rPr>
          <w:rFonts w:ascii="Times New Roman" w:hAnsi="Times New Roman" w:cs="Times New Roman"/>
          <w:sz w:val="24"/>
          <w:lang w:val="en-CA"/>
        </w:rPr>
        <w:t xml:space="preserve"> cooperation and peace</w:t>
      </w:r>
      <w:r w:rsidR="00491F7D">
        <w:rPr>
          <w:rFonts w:ascii="Times New Roman" w:hAnsi="Times New Roman" w:cs="Times New Roman"/>
          <w:sz w:val="24"/>
          <w:lang w:val="en-CA"/>
        </w:rPr>
        <w:t>, signed various treatments related to disarmament on Earth as well as in outer space</w:t>
      </w:r>
      <w:r>
        <w:rPr>
          <w:rFonts w:ascii="Times New Roman" w:hAnsi="Times New Roman" w:cs="Times New Roman"/>
          <w:sz w:val="24"/>
          <w:lang w:val="en-CA"/>
        </w:rPr>
        <w:t xml:space="preserve">. </w:t>
      </w:r>
      <w:r w:rsidR="00C5496A">
        <w:rPr>
          <w:rFonts w:ascii="Times New Roman" w:hAnsi="Times New Roman" w:cs="Times New Roman"/>
          <w:sz w:val="24"/>
          <w:lang w:val="en-CA"/>
        </w:rPr>
        <w:t xml:space="preserve">It </w:t>
      </w:r>
      <w:r w:rsidR="00491F7D">
        <w:rPr>
          <w:rFonts w:ascii="Times New Roman" w:hAnsi="Times New Roman" w:cs="Times New Roman"/>
          <w:sz w:val="24"/>
          <w:lang w:val="en-CA"/>
        </w:rPr>
        <w:t>was one of the</w:t>
      </w:r>
      <w:r w:rsidR="00C5496A">
        <w:rPr>
          <w:rFonts w:ascii="Times New Roman" w:hAnsi="Times New Roman" w:cs="Times New Roman"/>
          <w:sz w:val="24"/>
          <w:lang w:val="en-CA"/>
        </w:rPr>
        <w:t xml:space="preserve"> member</w:t>
      </w:r>
      <w:r w:rsidR="00491F7D">
        <w:rPr>
          <w:rFonts w:ascii="Times New Roman" w:hAnsi="Times New Roman" w:cs="Times New Roman"/>
          <w:sz w:val="24"/>
          <w:lang w:val="en-CA"/>
        </w:rPr>
        <w:t>s</w:t>
      </w:r>
      <w:r w:rsidR="00C5496A">
        <w:rPr>
          <w:rFonts w:ascii="Times New Roman" w:hAnsi="Times New Roman" w:cs="Times New Roman"/>
          <w:sz w:val="24"/>
          <w:lang w:val="en-CA"/>
        </w:rPr>
        <w:t xml:space="preserve"> of the Eighteen Nation Committee on Disarmament, which acted as the predecessor of the current United Nations body for issues related to disarmament</w:t>
      </w:r>
      <w:r w:rsidR="00C43C3C">
        <w:rPr>
          <w:rStyle w:val="FootnoteReference"/>
          <w:rFonts w:ascii="Times New Roman" w:hAnsi="Times New Roman" w:cs="Times New Roman"/>
          <w:sz w:val="24"/>
          <w:lang w:val="en-CA"/>
        </w:rPr>
        <w:footnoteReference w:id="5"/>
      </w:r>
      <w:r w:rsidR="00C5496A">
        <w:rPr>
          <w:rFonts w:ascii="Times New Roman" w:hAnsi="Times New Roman" w:cs="Times New Roman"/>
          <w:sz w:val="24"/>
          <w:lang w:val="en-CA"/>
        </w:rPr>
        <w:t>. It was also one of the signatories of the Outer Space Treaty which prohibited an arms race from occurring in space</w:t>
      </w:r>
      <w:r w:rsidR="00C43C3C">
        <w:rPr>
          <w:rStyle w:val="FootnoteReference"/>
          <w:rFonts w:ascii="Times New Roman" w:hAnsi="Times New Roman" w:cs="Times New Roman"/>
          <w:sz w:val="24"/>
          <w:lang w:val="en-CA"/>
        </w:rPr>
        <w:footnoteReference w:id="6"/>
      </w:r>
      <w:r w:rsidR="00C5496A">
        <w:rPr>
          <w:rFonts w:ascii="Times New Roman" w:hAnsi="Times New Roman" w:cs="Times New Roman"/>
          <w:sz w:val="24"/>
          <w:lang w:val="en-CA"/>
        </w:rPr>
        <w:t xml:space="preserve">. </w:t>
      </w:r>
    </w:p>
    <w:p w:rsidR="001B2028" w:rsidRDefault="00F90005" w:rsidP="00861089">
      <w:pPr>
        <w:spacing w:line="360" w:lineRule="auto"/>
        <w:rPr>
          <w:rFonts w:ascii="Times New Roman" w:hAnsi="Times New Roman" w:cs="Times New Roman"/>
          <w:sz w:val="24"/>
          <w:lang w:val="en-CA"/>
        </w:rPr>
      </w:pPr>
      <w:r>
        <w:rPr>
          <w:rFonts w:ascii="Times New Roman" w:hAnsi="Times New Roman" w:cs="Times New Roman"/>
          <w:sz w:val="24"/>
          <w:lang w:val="en-CA"/>
        </w:rPr>
        <w:t>Although the Outer Space Treaty was crucial in establishing warfare regulations at the dawn of spatial exploration, the Republic of Ethiopia asserts that a more recent version should be signed and ratified</w:t>
      </w:r>
      <w:r w:rsidR="00C43C3C">
        <w:rPr>
          <w:rStyle w:val="FootnoteReference"/>
          <w:rFonts w:ascii="Times New Roman" w:hAnsi="Times New Roman" w:cs="Times New Roman"/>
          <w:sz w:val="24"/>
          <w:lang w:val="en-CA"/>
        </w:rPr>
        <w:footnoteReference w:id="7"/>
      </w:r>
      <w:r>
        <w:rPr>
          <w:rFonts w:ascii="Times New Roman" w:hAnsi="Times New Roman" w:cs="Times New Roman"/>
          <w:sz w:val="24"/>
          <w:lang w:val="en-CA"/>
        </w:rPr>
        <w:t xml:space="preserve">. It would also be open to </w:t>
      </w:r>
      <w:r w:rsidR="001B2028">
        <w:rPr>
          <w:rFonts w:ascii="Times New Roman" w:hAnsi="Times New Roman" w:cs="Times New Roman"/>
          <w:sz w:val="24"/>
          <w:lang w:val="en-CA"/>
        </w:rPr>
        <w:t xml:space="preserve">the application of a modified version of the minimal </w:t>
      </w:r>
      <w:r w:rsidR="001B2028">
        <w:rPr>
          <w:rFonts w:ascii="Times New Roman" w:hAnsi="Times New Roman" w:cs="Times New Roman"/>
          <w:sz w:val="24"/>
          <w:lang w:val="en-CA"/>
        </w:rPr>
        <w:lastRenderedPageBreak/>
        <w:t xml:space="preserve">deterrence principal, in which nations could dote themselves with the minimal technologies required for their defence, whilst registering all weapons used, and sharing their knowledge and resources as to limit the imbalance of power between nations. </w:t>
      </w:r>
    </w:p>
    <w:p w:rsidR="00051274" w:rsidRDefault="00051274" w:rsidP="001B2028">
      <w:pPr>
        <w:spacing w:line="360" w:lineRule="auto"/>
        <w:jc w:val="center"/>
        <w:rPr>
          <w:rFonts w:ascii="Times New Roman" w:hAnsi="Times New Roman" w:cs="Times New Roman"/>
          <w:sz w:val="24"/>
          <w:lang w:val="en-CA"/>
        </w:rPr>
      </w:pPr>
    </w:p>
    <w:p w:rsidR="00051274" w:rsidRDefault="00051274" w:rsidP="001B2028">
      <w:pPr>
        <w:spacing w:line="360" w:lineRule="auto"/>
        <w:jc w:val="center"/>
        <w:rPr>
          <w:rFonts w:ascii="Times New Roman" w:hAnsi="Times New Roman" w:cs="Times New Roman"/>
          <w:sz w:val="24"/>
          <w:lang w:val="en-CA"/>
        </w:rPr>
      </w:pPr>
    </w:p>
    <w:p w:rsidR="00051274" w:rsidRDefault="000512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8F3E74" w:rsidRDefault="008F3E74" w:rsidP="001B2028">
      <w:pPr>
        <w:spacing w:line="360" w:lineRule="auto"/>
        <w:jc w:val="center"/>
        <w:rPr>
          <w:rFonts w:ascii="Times New Roman" w:hAnsi="Times New Roman" w:cs="Times New Roman"/>
          <w:sz w:val="24"/>
          <w:lang w:val="en-CA"/>
        </w:rPr>
      </w:pPr>
    </w:p>
    <w:p w:rsidR="00F90005" w:rsidRPr="00CE1DBC" w:rsidRDefault="001B2028" w:rsidP="001B2028">
      <w:pPr>
        <w:spacing w:line="360" w:lineRule="auto"/>
        <w:jc w:val="center"/>
        <w:rPr>
          <w:rFonts w:ascii="Times New Roman" w:hAnsi="Times New Roman" w:cs="Times New Roman"/>
          <w:sz w:val="24"/>
          <w:lang w:val="en-CA"/>
        </w:rPr>
      </w:pPr>
      <w:r w:rsidRPr="00CE1DBC">
        <w:rPr>
          <w:rFonts w:ascii="Times New Roman" w:hAnsi="Times New Roman" w:cs="Times New Roman"/>
          <w:sz w:val="24"/>
          <w:lang w:val="en-CA"/>
        </w:rPr>
        <w:lastRenderedPageBreak/>
        <w:t>Topic III: Space Commercialization</w:t>
      </w:r>
    </w:p>
    <w:p w:rsidR="00DF5418" w:rsidRPr="00CE1DBC" w:rsidRDefault="00F61D06" w:rsidP="00861089">
      <w:pPr>
        <w:spacing w:line="360" w:lineRule="auto"/>
        <w:rPr>
          <w:rFonts w:ascii="Times New Roman" w:hAnsi="Times New Roman" w:cs="Times New Roman"/>
          <w:sz w:val="24"/>
          <w:lang w:val="en-CA"/>
        </w:rPr>
      </w:pPr>
      <w:r w:rsidRPr="00CE1DBC">
        <w:rPr>
          <w:rFonts w:ascii="Times New Roman" w:hAnsi="Times New Roman" w:cs="Times New Roman"/>
          <w:sz w:val="24"/>
          <w:lang w:val="en-CA"/>
        </w:rPr>
        <w:t xml:space="preserve">With the recent advances in aerospace technologies, asteroid mining, space tourism, and commercial sub-orbital flights </w:t>
      </w:r>
      <w:r w:rsidR="009C2F8B">
        <w:rPr>
          <w:rFonts w:ascii="Times New Roman" w:hAnsi="Times New Roman" w:cs="Times New Roman"/>
          <w:sz w:val="24"/>
          <w:lang w:val="en-CA"/>
        </w:rPr>
        <w:t xml:space="preserve">will soon </w:t>
      </w:r>
      <w:r w:rsidRPr="00CE1DBC">
        <w:rPr>
          <w:rFonts w:ascii="Times New Roman" w:hAnsi="Times New Roman" w:cs="Times New Roman"/>
          <w:sz w:val="24"/>
          <w:lang w:val="en-CA"/>
        </w:rPr>
        <w:t xml:space="preserve">become </w:t>
      </w:r>
      <w:r w:rsidR="00F9400A">
        <w:rPr>
          <w:rFonts w:ascii="Times New Roman" w:hAnsi="Times New Roman" w:cs="Times New Roman"/>
          <w:sz w:val="24"/>
          <w:lang w:val="en-CA"/>
        </w:rPr>
        <w:t xml:space="preserve">our </w:t>
      </w:r>
      <w:r w:rsidRPr="00CE1DBC">
        <w:rPr>
          <w:rFonts w:ascii="Times New Roman" w:hAnsi="Times New Roman" w:cs="Times New Roman"/>
          <w:sz w:val="24"/>
          <w:lang w:val="en-CA"/>
        </w:rPr>
        <w:t>realities.  The issue with such activities, however, is the lack of a legal framework to structure and regulate them.</w:t>
      </w:r>
      <w:r w:rsidR="00882C83" w:rsidRPr="00CE1DBC">
        <w:rPr>
          <w:rFonts w:ascii="Times New Roman" w:hAnsi="Times New Roman" w:cs="Times New Roman"/>
          <w:sz w:val="24"/>
          <w:lang w:val="en-CA"/>
        </w:rPr>
        <w:t xml:space="preserve"> Already, the American government has passed a bill permitting citizens to exploit resources on celestial bodies. This</w:t>
      </w:r>
      <w:r w:rsidR="00B077C5" w:rsidRPr="00CE1DBC">
        <w:rPr>
          <w:rFonts w:ascii="Times New Roman" w:hAnsi="Times New Roman" w:cs="Times New Roman"/>
          <w:sz w:val="24"/>
          <w:lang w:val="en-CA"/>
        </w:rPr>
        <w:t xml:space="preserve"> SPACE 2015 bill</w:t>
      </w:r>
      <w:r w:rsidR="00882C83" w:rsidRPr="00CE1DBC">
        <w:rPr>
          <w:rFonts w:ascii="Times New Roman" w:hAnsi="Times New Roman" w:cs="Times New Roman"/>
          <w:sz w:val="24"/>
          <w:lang w:val="en-CA"/>
        </w:rPr>
        <w:t xml:space="preserve"> is in direct opposition to the </w:t>
      </w:r>
      <w:r w:rsidR="00A90000" w:rsidRPr="00CE1DBC">
        <w:rPr>
          <w:rFonts w:ascii="Times New Roman" w:hAnsi="Times New Roman" w:cs="Times New Roman"/>
          <w:sz w:val="24"/>
          <w:lang w:val="en-CA"/>
        </w:rPr>
        <w:t xml:space="preserve">Unites Nations’ </w:t>
      </w:r>
      <w:r w:rsidR="00882C83" w:rsidRPr="00CE1DBC">
        <w:rPr>
          <w:rFonts w:ascii="Times New Roman" w:hAnsi="Times New Roman" w:cs="Times New Roman"/>
          <w:sz w:val="24"/>
          <w:lang w:val="en-CA"/>
        </w:rPr>
        <w:t xml:space="preserve">Outer Space Treaty of 1967, which states that </w:t>
      </w:r>
      <w:r w:rsidR="00A90000" w:rsidRPr="00CE1DBC">
        <w:rPr>
          <w:rFonts w:ascii="Times New Roman" w:hAnsi="Times New Roman" w:cs="Times New Roman"/>
          <w:sz w:val="24"/>
          <w:lang w:val="en-CA"/>
        </w:rPr>
        <w:t>a government cannot claim extraterrestrial resources</w:t>
      </w:r>
      <w:r w:rsidR="00C43C3C">
        <w:rPr>
          <w:rStyle w:val="FootnoteReference"/>
          <w:rFonts w:ascii="Times New Roman" w:hAnsi="Times New Roman" w:cs="Times New Roman"/>
          <w:sz w:val="24"/>
          <w:lang w:val="en-CA"/>
        </w:rPr>
        <w:footnoteReference w:id="8"/>
      </w:r>
      <w:r w:rsidR="00A90000" w:rsidRPr="00CE1DBC">
        <w:rPr>
          <w:rFonts w:ascii="Times New Roman" w:hAnsi="Times New Roman" w:cs="Times New Roman"/>
          <w:sz w:val="24"/>
          <w:lang w:val="en-CA"/>
        </w:rPr>
        <w:t xml:space="preserve">. The Republic of Ethiopia recognizes that discrepancies exist between national and international laws, and it is committed to aid in the establishment of a code of conduct for extraterrestrial commercial enterprises. </w:t>
      </w:r>
    </w:p>
    <w:p w:rsidR="002D6EFB" w:rsidRPr="00CE1DBC" w:rsidRDefault="009D6C21" w:rsidP="00861089">
      <w:pPr>
        <w:spacing w:line="360" w:lineRule="auto"/>
        <w:rPr>
          <w:rFonts w:ascii="Times New Roman" w:hAnsi="Times New Roman" w:cs="Times New Roman"/>
          <w:sz w:val="24"/>
          <w:lang w:val="en-CA"/>
        </w:rPr>
      </w:pPr>
      <w:r w:rsidRPr="00CE1DBC">
        <w:rPr>
          <w:rFonts w:ascii="Times New Roman" w:hAnsi="Times New Roman" w:cs="Times New Roman"/>
          <w:sz w:val="24"/>
          <w:lang w:val="en-CA"/>
        </w:rPr>
        <w:t>In the current state of affairs, Ethiopia does not possess a full-fledged space program (although it is underway- the creation of two optical telescopes in 2015 act as a steppingstone to the creation of an Ethiopian space agency)</w:t>
      </w:r>
      <w:r w:rsidR="00C43C3C">
        <w:rPr>
          <w:rStyle w:val="FootnoteReference"/>
          <w:rFonts w:ascii="Times New Roman" w:hAnsi="Times New Roman" w:cs="Times New Roman"/>
          <w:sz w:val="24"/>
          <w:lang w:val="en-CA"/>
        </w:rPr>
        <w:footnoteReference w:id="9"/>
      </w:r>
      <w:r w:rsidRPr="00CE1DBC">
        <w:rPr>
          <w:rFonts w:ascii="Times New Roman" w:hAnsi="Times New Roman" w:cs="Times New Roman"/>
          <w:sz w:val="24"/>
          <w:lang w:val="en-CA"/>
        </w:rPr>
        <w:t>. Therefore, asteroid mining is still out of reach for the natio</w:t>
      </w:r>
      <w:r w:rsidR="00DB0F34" w:rsidRPr="00CE1DBC">
        <w:rPr>
          <w:rFonts w:ascii="Times New Roman" w:hAnsi="Times New Roman" w:cs="Times New Roman"/>
          <w:sz w:val="24"/>
          <w:lang w:val="en-CA"/>
        </w:rPr>
        <w:t xml:space="preserve">n, but </w:t>
      </w:r>
      <w:r w:rsidR="00BC2D24" w:rsidRPr="00CE1DBC">
        <w:rPr>
          <w:rFonts w:ascii="Times New Roman" w:hAnsi="Times New Roman" w:cs="Times New Roman"/>
          <w:sz w:val="24"/>
          <w:lang w:val="en-CA"/>
        </w:rPr>
        <w:t>the</w:t>
      </w:r>
      <w:r w:rsidR="00DB0F34" w:rsidRPr="00CE1DBC">
        <w:rPr>
          <w:rFonts w:ascii="Times New Roman" w:hAnsi="Times New Roman" w:cs="Times New Roman"/>
          <w:sz w:val="24"/>
          <w:lang w:val="en-CA"/>
        </w:rPr>
        <w:t xml:space="preserve"> development and usage</w:t>
      </w:r>
      <w:r w:rsidR="00BC2D24" w:rsidRPr="00CE1DBC">
        <w:rPr>
          <w:rFonts w:ascii="Times New Roman" w:hAnsi="Times New Roman" w:cs="Times New Roman"/>
          <w:sz w:val="24"/>
          <w:lang w:val="en-CA"/>
        </w:rPr>
        <w:t xml:space="preserve"> of this </w:t>
      </w:r>
      <w:r w:rsidR="00C561FA" w:rsidRPr="00CE1DBC">
        <w:rPr>
          <w:rFonts w:ascii="Times New Roman" w:hAnsi="Times New Roman" w:cs="Times New Roman"/>
          <w:sz w:val="24"/>
          <w:lang w:val="en-CA"/>
        </w:rPr>
        <w:t>business venture</w:t>
      </w:r>
      <w:r w:rsidR="00DB0F34" w:rsidRPr="00CE1DBC">
        <w:rPr>
          <w:rFonts w:ascii="Times New Roman" w:hAnsi="Times New Roman" w:cs="Times New Roman"/>
          <w:sz w:val="24"/>
          <w:lang w:val="en-CA"/>
        </w:rPr>
        <w:t xml:space="preserve"> by other countries could still impact Ethiopia’s economy substantially.</w:t>
      </w:r>
      <w:r w:rsidR="002D6EFB" w:rsidRPr="00CE1DBC">
        <w:rPr>
          <w:rFonts w:ascii="Times New Roman" w:hAnsi="Times New Roman" w:cs="Times New Roman"/>
          <w:sz w:val="24"/>
          <w:lang w:val="en-CA"/>
        </w:rPr>
        <w:t xml:space="preserve"> Ethiopia’s main mineral export is gold, and companies have looked into asteroid mining specifically for the extraction of platinum and gold</w:t>
      </w:r>
      <w:r w:rsidR="00C43C3C">
        <w:rPr>
          <w:rStyle w:val="FootnoteReference"/>
          <w:rFonts w:ascii="Times New Roman" w:hAnsi="Times New Roman" w:cs="Times New Roman"/>
          <w:sz w:val="24"/>
          <w:lang w:val="en-CA"/>
        </w:rPr>
        <w:footnoteReference w:id="10"/>
      </w:r>
      <w:r w:rsidR="002D6EFB" w:rsidRPr="00CE1DBC">
        <w:rPr>
          <w:rFonts w:ascii="Times New Roman" w:hAnsi="Times New Roman" w:cs="Times New Roman"/>
          <w:sz w:val="24"/>
          <w:lang w:val="en-CA"/>
        </w:rPr>
        <w:t xml:space="preserve">. Therefore, if extraterrestrial resource extraction is concretized, Ethiopia </w:t>
      </w:r>
      <w:r w:rsidR="00194C91" w:rsidRPr="00CE1DBC">
        <w:rPr>
          <w:rFonts w:ascii="Times New Roman" w:hAnsi="Times New Roman" w:cs="Times New Roman"/>
          <w:sz w:val="24"/>
          <w:lang w:val="en-CA"/>
        </w:rPr>
        <w:t>is at risk of losing</w:t>
      </w:r>
      <w:r w:rsidR="002D6EFB" w:rsidRPr="00CE1DBC">
        <w:rPr>
          <w:rFonts w:ascii="Times New Roman" w:hAnsi="Times New Roman" w:cs="Times New Roman"/>
          <w:sz w:val="24"/>
          <w:lang w:val="en-CA"/>
        </w:rPr>
        <w:t xml:space="preserve"> an enormous portion of its market. </w:t>
      </w:r>
      <w:r w:rsidR="00C561FA" w:rsidRPr="00CE1DBC">
        <w:rPr>
          <w:rFonts w:ascii="Times New Roman" w:hAnsi="Times New Roman" w:cs="Times New Roman"/>
          <w:sz w:val="24"/>
          <w:lang w:val="en-CA"/>
        </w:rPr>
        <w:t>The Republic</w:t>
      </w:r>
      <w:r w:rsidR="001D0949" w:rsidRPr="00CE1DBC">
        <w:rPr>
          <w:rFonts w:ascii="Times New Roman" w:hAnsi="Times New Roman" w:cs="Times New Roman"/>
          <w:sz w:val="24"/>
          <w:lang w:val="en-CA"/>
        </w:rPr>
        <w:t xml:space="preserve"> of Ethiopia</w:t>
      </w:r>
      <w:r w:rsidR="00C561FA" w:rsidRPr="00CE1DBC">
        <w:rPr>
          <w:rFonts w:ascii="Times New Roman" w:hAnsi="Times New Roman" w:cs="Times New Roman"/>
          <w:sz w:val="24"/>
          <w:lang w:val="en-CA"/>
        </w:rPr>
        <w:t xml:space="preserve"> recognizes the scarcity of resources present on Earth, and the consequential need to extract elsewhere, but it still urges nations to sign a treaty protecting its market share. </w:t>
      </w:r>
    </w:p>
    <w:p w:rsidR="00962472" w:rsidRDefault="001D0949" w:rsidP="00861089">
      <w:pPr>
        <w:spacing w:line="360" w:lineRule="auto"/>
        <w:rPr>
          <w:rFonts w:ascii="Times New Roman" w:hAnsi="Times New Roman" w:cs="Times New Roman"/>
          <w:sz w:val="24"/>
          <w:lang w:val="en-CA"/>
        </w:rPr>
      </w:pPr>
      <w:r w:rsidRPr="00CE1DBC">
        <w:rPr>
          <w:rFonts w:ascii="Times New Roman" w:hAnsi="Times New Roman" w:cs="Times New Roman"/>
          <w:sz w:val="24"/>
          <w:lang w:val="en-CA"/>
        </w:rPr>
        <w:t>On the topic of space tourism and commercial space flights, Ethiopia al</w:t>
      </w:r>
      <w:r w:rsidR="00DB3ADF" w:rsidRPr="00CE1DBC">
        <w:rPr>
          <w:rFonts w:ascii="Times New Roman" w:hAnsi="Times New Roman" w:cs="Times New Roman"/>
          <w:sz w:val="24"/>
          <w:lang w:val="en-CA"/>
        </w:rPr>
        <w:t>so wishes to develop a global</w:t>
      </w:r>
      <w:r w:rsidRPr="00CE1DBC">
        <w:rPr>
          <w:rFonts w:ascii="Times New Roman" w:hAnsi="Times New Roman" w:cs="Times New Roman"/>
          <w:sz w:val="24"/>
          <w:lang w:val="en-CA"/>
        </w:rPr>
        <w:t xml:space="preserve"> treaty </w:t>
      </w:r>
      <w:r w:rsidR="00AB3F54" w:rsidRPr="00CE1DBC">
        <w:rPr>
          <w:rFonts w:ascii="Times New Roman" w:hAnsi="Times New Roman" w:cs="Times New Roman"/>
          <w:sz w:val="24"/>
          <w:lang w:val="en-CA"/>
        </w:rPr>
        <w:t xml:space="preserve">stating the </w:t>
      </w:r>
      <w:r w:rsidRPr="00CE1DBC">
        <w:rPr>
          <w:rFonts w:ascii="Times New Roman" w:hAnsi="Times New Roman" w:cs="Times New Roman"/>
          <w:sz w:val="24"/>
          <w:lang w:val="en-CA"/>
        </w:rPr>
        <w:t>regulations</w:t>
      </w:r>
      <w:r w:rsidR="00AB3F54" w:rsidRPr="00CE1DBC">
        <w:rPr>
          <w:rFonts w:ascii="Times New Roman" w:hAnsi="Times New Roman" w:cs="Times New Roman"/>
          <w:sz w:val="24"/>
          <w:lang w:val="en-CA"/>
        </w:rPr>
        <w:t xml:space="preserve"> for such an industry. It also preoccupies itself with the </w:t>
      </w:r>
      <w:r w:rsidR="00960357">
        <w:rPr>
          <w:rFonts w:ascii="Times New Roman" w:hAnsi="Times New Roman" w:cs="Times New Roman"/>
          <w:sz w:val="24"/>
          <w:lang w:val="en-CA"/>
        </w:rPr>
        <w:t>threat to safety posed by failed rocket trials of</w:t>
      </w:r>
      <w:r w:rsidR="00AB3F54" w:rsidRPr="00CE1DBC">
        <w:rPr>
          <w:rFonts w:ascii="Times New Roman" w:hAnsi="Times New Roman" w:cs="Times New Roman"/>
          <w:sz w:val="24"/>
          <w:lang w:val="en-CA"/>
        </w:rPr>
        <w:t xml:space="preserve"> </w:t>
      </w:r>
      <w:r w:rsidR="00DB3ADF" w:rsidRPr="00CE1DBC">
        <w:rPr>
          <w:rFonts w:ascii="Times New Roman" w:hAnsi="Times New Roman" w:cs="Times New Roman"/>
          <w:sz w:val="24"/>
          <w:lang w:val="en-CA"/>
        </w:rPr>
        <w:t>private space flight companies</w:t>
      </w:r>
      <w:r w:rsidR="0082545E">
        <w:rPr>
          <w:rFonts w:ascii="Times New Roman" w:hAnsi="Times New Roman" w:cs="Times New Roman"/>
          <w:sz w:val="24"/>
          <w:lang w:val="en-CA"/>
        </w:rPr>
        <w:t>, which lead to deaths in some cases</w:t>
      </w:r>
      <w:r w:rsidR="00C43C3C">
        <w:rPr>
          <w:rStyle w:val="FootnoteReference"/>
          <w:rFonts w:ascii="Times New Roman" w:hAnsi="Times New Roman" w:cs="Times New Roman"/>
          <w:sz w:val="24"/>
          <w:lang w:val="en-CA"/>
        </w:rPr>
        <w:footnoteReference w:id="11"/>
      </w:r>
      <w:r w:rsidR="00DB3ADF" w:rsidRPr="00CE1DBC">
        <w:rPr>
          <w:rFonts w:ascii="Times New Roman" w:hAnsi="Times New Roman" w:cs="Times New Roman"/>
          <w:sz w:val="24"/>
          <w:lang w:val="en-CA"/>
        </w:rPr>
        <w:t xml:space="preserve">. </w:t>
      </w:r>
      <w:r w:rsidR="00960357">
        <w:rPr>
          <w:rFonts w:ascii="Times New Roman" w:hAnsi="Times New Roman" w:cs="Times New Roman"/>
          <w:sz w:val="24"/>
          <w:lang w:val="en-CA"/>
        </w:rPr>
        <w:t xml:space="preserve"> </w:t>
      </w:r>
      <w:r w:rsidR="00DB3ADF" w:rsidRPr="00CE1DBC">
        <w:rPr>
          <w:rFonts w:ascii="Times New Roman" w:hAnsi="Times New Roman" w:cs="Times New Roman"/>
          <w:sz w:val="24"/>
          <w:lang w:val="en-CA"/>
        </w:rPr>
        <w:t xml:space="preserve">Thus, before legalizing the practice, Ethiopia urges the international </w:t>
      </w:r>
      <w:r w:rsidR="00C2205C" w:rsidRPr="00CE1DBC">
        <w:rPr>
          <w:rFonts w:ascii="Times New Roman" w:hAnsi="Times New Roman" w:cs="Times New Roman"/>
          <w:sz w:val="24"/>
          <w:lang w:val="en-CA"/>
        </w:rPr>
        <w:t xml:space="preserve">community to </w:t>
      </w:r>
      <w:r w:rsidR="00C2205C" w:rsidRPr="00CE1DBC">
        <w:rPr>
          <w:rFonts w:ascii="Times New Roman" w:hAnsi="Times New Roman" w:cs="Times New Roman"/>
          <w:sz w:val="24"/>
          <w:lang w:val="en-CA"/>
        </w:rPr>
        <w:lastRenderedPageBreak/>
        <w:t xml:space="preserve">come together, and to establish safety and technical requirements that a private firm ought to meet before launching humans into outer space. </w:t>
      </w: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C43C3C" w:rsidRDefault="00C43C3C" w:rsidP="00861089">
      <w:pPr>
        <w:spacing w:line="360" w:lineRule="auto"/>
        <w:rPr>
          <w:rFonts w:ascii="Times New Roman" w:hAnsi="Times New Roman" w:cs="Times New Roman"/>
          <w:sz w:val="24"/>
          <w:lang w:val="en-CA"/>
        </w:rPr>
      </w:pPr>
    </w:p>
    <w:p w:rsidR="00783ED1" w:rsidRDefault="00783ED1" w:rsidP="00861089">
      <w:pPr>
        <w:spacing w:line="360" w:lineRule="auto"/>
        <w:rPr>
          <w:rFonts w:ascii="Times New Roman" w:hAnsi="Times New Roman" w:cs="Times New Roman"/>
          <w:b/>
          <w:sz w:val="28"/>
          <w:lang w:val="en-CA"/>
        </w:rPr>
      </w:pPr>
    </w:p>
    <w:p w:rsidR="00783ED1" w:rsidRDefault="00783ED1" w:rsidP="00861089">
      <w:pPr>
        <w:spacing w:line="360" w:lineRule="auto"/>
        <w:rPr>
          <w:rFonts w:ascii="Times New Roman" w:hAnsi="Times New Roman" w:cs="Times New Roman"/>
          <w:b/>
          <w:sz w:val="28"/>
          <w:lang w:val="en-CA"/>
        </w:rPr>
      </w:pPr>
    </w:p>
    <w:p w:rsidR="00783ED1" w:rsidRDefault="00783ED1" w:rsidP="00861089">
      <w:pPr>
        <w:spacing w:line="360" w:lineRule="auto"/>
        <w:rPr>
          <w:rFonts w:ascii="Times New Roman" w:hAnsi="Times New Roman" w:cs="Times New Roman"/>
          <w:b/>
          <w:sz w:val="28"/>
          <w:lang w:val="en-CA"/>
        </w:rPr>
      </w:pPr>
    </w:p>
    <w:p w:rsidR="0022244F" w:rsidRDefault="0022244F" w:rsidP="00861089">
      <w:pPr>
        <w:spacing w:line="360" w:lineRule="auto"/>
        <w:rPr>
          <w:rFonts w:ascii="Times New Roman" w:hAnsi="Times New Roman" w:cs="Times New Roman"/>
          <w:b/>
          <w:sz w:val="28"/>
          <w:lang w:val="en-CA"/>
        </w:rPr>
      </w:pPr>
    </w:p>
    <w:p w:rsidR="0022244F" w:rsidRDefault="0022244F" w:rsidP="00861089">
      <w:pPr>
        <w:spacing w:line="360" w:lineRule="auto"/>
        <w:rPr>
          <w:rFonts w:ascii="Times New Roman" w:hAnsi="Times New Roman" w:cs="Times New Roman"/>
          <w:b/>
          <w:sz w:val="28"/>
          <w:lang w:val="en-CA"/>
        </w:rPr>
      </w:pPr>
    </w:p>
    <w:p w:rsidR="00C43C3C" w:rsidRDefault="00C43C3C" w:rsidP="00861089">
      <w:pPr>
        <w:spacing w:line="360" w:lineRule="auto"/>
        <w:rPr>
          <w:rFonts w:ascii="Times New Roman" w:hAnsi="Times New Roman" w:cs="Times New Roman"/>
          <w:b/>
          <w:sz w:val="28"/>
          <w:lang w:val="en-CA"/>
        </w:rPr>
      </w:pPr>
      <w:r w:rsidRPr="00C43C3C">
        <w:rPr>
          <w:rFonts w:ascii="Times New Roman" w:hAnsi="Times New Roman" w:cs="Times New Roman"/>
          <w:b/>
          <w:sz w:val="28"/>
          <w:lang w:val="en-CA"/>
        </w:rPr>
        <w:lastRenderedPageBreak/>
        <w:t xml:space="preserve">Bibliography </w:t>
      </w:r>
    </w:p>
    <w:p w:rsidR="00C43C3C" w:rsidRPr="0006426A" w:rsidRDefault="00C43C3C" w:rsidP="00C43C3C">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“Space-Based Technologies and Commercialized Development”, Accessed November 4</w:t>
      </w:r>
      <w:r w:rsidRPr="0006426A">
        <w:rPr>
          <w:rFonts w:ascii="Times New Roman" w:hAnsi="Times New Roman" w:cs="Times New Roman"/>
          <w:sz w:val="24"/>
          <w:szCs w:val="24"/>
          <w:vertAlign w:val="superscript"/>
          <w:lang w:val="en-CA"/>
        </w:rPr>
        <w:t>th</w:t>
      </w:r>
      <w:r w:rsidRPr="0006426A">
        <w:rPr>
          <w:rFonts w:ascii="Times New Roman" w:hAnsi="Times New Roman" w:cs="Times New Roman"/>
          <w:sz w:val="24"/>
          <w:szCs w:val="24"/>
          <w:lang w:val="en-CA"/>
        </w:rPr>
        <w:t xml:space="preserve"> 2016, http://bit.ly/2fiLf8a. </w:t>
      </w:r>
    </w:p>
    <w:p w:rsidR="00C43C3C" w:rsidRPr="0006426A" w:rsidRDefault="00C43C3C" w:rsidP="00C43C3C">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pacing w:val="-15"/>
          <w:sz w:val="24"/>
          <w:szCs w:val="24"/>
          <w:lang w:val="en"/>
        </w:rPr>
        <w:t>“Ethiopia: fixing agriculture”, Africa Renewal, Accessed November 7</w:t>
      </w:r>
      <w:r w:rsidRPr="0006426A">
        <w:rPr>
          <w:rFonts w:ascii="Times New Roman" w:hAnsi="Times New Roman" w:cs="Times New Roman"/>
          <w:spacing w:val="-15"/>
          <w:sz w:val="24"/>
          <w:szCs w:val="24"/>
          <w:vertAlign w:val="superscript"/>
          <w:lang w:val="en"/>
        </w:rPr>
        <w:t>th</w:t>
      </w:r>
      <w:r w:rsidRPr="0006426A">
        <w:rPr>
          <w:rFonts w:ascii="Times New Roman" w:hAnsi="Times New Roman" w:cs="Times New Roman"/>
          <w:spacing w:val="-15"/>
          <w:sz w:val="24"/>
          <w:szCs w:val="24"/>
          <w:lang w:val="en"/>
        </w:rPr>
        <w:t xml:space="preserve"> 2016, http://bit.ly/21w5dPU. </w:t>
      </w:r>
    </w:p>
    <w:p w:rsidR="00C43C3C" w:rsidRPr="0006426A" w:rsidRDefault="00373DA5" w:rsidP="00641936">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w:t>
      </w:r>
      <w:r w:rsidRPr="0006426A">
        <w:rPr>
          <w:rFonts w:ascii="Times New Roman" w:hAnsi="Times New Roman" w:cs="Times New Roman"/>
          <w:sz w:val="24"/>
          <w:szCs w:val="24"/>
          <w:lang w:val="en"/>
        </w:rPr>
        <w:t>Ethiopia’s impressive economic growth”, CNBC Africa, Accessed November 7</w:t>
      </w:r>
      <w:r w:rsidRPr="0006426A">
        <w:rPr>
          <w:rFonts w:ascii="Times New Roman" w:hAnsi="Times New Roman" w:cs="Times New Roman"/>
          <w:sz w:val="24"/>
          <w:szCs w:val="24"/>
          <w:vertAlign w:val="superscript"/>
          <w:lang w:val="en"/>
        </w:rPr>
        <w:t>th</w:t>
      </w:r>
      <w:r w:rsidRPr="0006426A">
        <w:rPr>
          <w:rFonts w:ascii="Times New Roman" w:hAnsi="Times New Roman" w:cs="Times New Roman"/>
          <w:sz w:val="24"/>
          <w:szCs w:val="24"/>
          <w:lang w:val="en"/>
        </w:rPr>
        <w:t xml:space="preserve"> 2016, </w:t>
      </w:r>
      <w:r w:rsidR="00641936" w:rsidRPr="0006426A">
        <w:rPr>
          <w:rFonts w:ascii="Times New Roman" w:hAnsi="Times New Roman" w:cs="Times New Roman"/>
          <w:sz w:val="24"/>
          <w:szCs w:val="24"/>
          <w:lang w:val="en"/>
        </w:rPr>
        <w:t xml:space="preserve">http://bit.ly/XEPH7S. </w:t>
      </w:r>
    </w:p>
    <w:p w:rsidR="00641936" w:rsidRPr="0006426A" w:rsidRDefault="006276B7" w:rsidP="006276B7">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“US-China Cooperation: Is it Possible and What’s in Store?</w:t>
      </w:r>
      <w:proofErr w:type="gramStart"/>
      <w:r w:rsidRPr="0006426A">
        <w:rPr>
          <w:rFonts w:ascii="Times New Roman" w:hAnsi="Times New Roman" w:cs="Times New Roman"/>
          <w:sz w:val="24"/>
          <w:szCs w:val="24"/>
          <w:lang w:val="en-CA"/>
        </w:rPr>
        <w:t>”,</w:t>
      </w:r>
      <w:proofErr w:type="gramEnd"/>
      <w:r w:rsidRPr="0006426A">
        <w:rPr>
          <w:rFonts w:ascii="Times New Roman" w:hAnsi="Times New Roman" w:cs="Times New Roman"/>
          <w:sz w:val="24"/>
          <w:szCs w:val="24"/>
          <w:lang w:val="en-CA"/>
        </w:rPr>
        <w:t xml:space="preserve"> Space, Accessed November 6</w:t>
      </w:r>
      <w:r w:rsidRPr="0006426A">
        <w:rPr>
          <w:rFonts w:ascii="Times New Roman" w:hAnsi="Times New Roman" w:cs="Times New Roman"/>
          <w:sz w:val="24"/>
          <w:szCs w:val="24"/>
          <w:vertAlign w:val="superscript"/>
          <w:lang w:val="en-CA"/>
        </w:rPr>
        <w:t>th</w:t>
      </w:r>
      <w:r w:rsidRPr="0006426A">
        <w:rPr>
          <w:rFonts w:ascii="Times New Roman" w:hAnsi="Times New Roman" w:cs="Times New Roman"/>
          <w:sz w:val="24"/>
          <w:szCs w:val="24"/>
          <w:lang w:val="en-CA"/>
        </w:rPr>
        <w:t xml:space="preserve"> 2016, http://bit.ly/1TJfVO3. </w:t>
      </w:r>
    </w:p>
    <w:p w:rsidR="006276B7" w:rsidRPr="0006426A" w:rsidRDefault="005630A6" w:rsidP="005630A6">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“Prevention of an Arms Race in Outer Space: A Guide to the Discussions in the Conference on Disarmament”, United Nations Institute for Disarmament Research, Accessed November 6</w:t>
      </w:r>
      <w:r w:rsidRPr="0006426A">
        <w:rPr>
          <w:rFonts w:ascii="Times New Roman" w:hAnsi="Times New Roman" w:cs="Times New Roman"/>
          <w:sz w:val="24"/>
          <w:szCs w:val="24"/>
          <w:vertAlign w:val="superscript"/>
          <w:lang w:val="en-CA"/>
        </w:rPr>
        <w:t>th</w:t>
      </w:r>
      <w:r w:rsidRPr="0006426A">
        <w:rPr>
          <w:rFonts w:ascii="Times New Roman" w:hAnsi="Times New Roman" w:cs="Times New Roman"/>
          <w:sz w:val="24"/>
          <w:szCs w:val="24"/>
          <w:lang w:val="en-CA"/>
        </w:rPr>
        <w:t xml:space="preserve"> 2016, http://bit.ly/2fiJJmy. </w:t>
      </w:r>
    </w:p>
    <w:p w:rsidR="005630A6" w:rsidRPr="0006426A" w:rsidRDefault="00062314" w:rsidP="00062314">
      <w:pPr>
        <w:pStyle w:val="ListParagraph"/>
        <w:numPr>
          <w:ilvl w:val="0"/>
          <w:numId w:val="1"/>
        </w:numPr>
        <w:spacing w:line="360" w:lineRule="auto"/>
        <w:rPr>
          <w:rFonts w:ascii="Times New Roman" w:hAnsi="Times New Roman" w:cs="Times New Roman"/>
          <w:sz w:val="24"/>
          <w:szCs w:val="24"/>
          <w:lang w:val="en-CA"/>
        </w:rPr>
      </w:pPr>
      <w:proofErr w:type="spellStart"/>
      <w:r w:rsidRPr="0006426A">
        <w:rPr>
          <w:rFonts w:ascii="Times New Roman" w:hAnsi="Times New Roman" w:cs="Times New Roman"/>
          <w:sz w:val="24"/>
          <w:szCs w:val="24"/>
          <w:lang w:val="en-CA"/>
        </w:rPr>
        <w:t>Salameh</w:t>
      </w:r>
      <w:proofErr w:type="spellEnd"/>
      <w:r w:rsidRPr="0006426A">
        <w:rPr>
          <w:rFonts w:ascii="Times New Roman" w:hAnsi="Times New Roman" w:cs="Times New Roman"/>
          <w:sz w:val="24"/>
          <w:szCs w:val="24"/>
          <w:lang w:val="en-CA"/>
        </w:rPr>
        <w:t xml:space="preserve">, </w:t>
      </w:r>
      <w:proofErr w:type="spellStart"/>
      <w:r w:rsidRPr="0006426A">
        <w:rPr>
          <w:rFonts w:ascii="Times New Roman" w:hAnsi="Times New Roman" w:cs="Times New Roman"/>
          <w:sz w:val="24"/>
          <w:szCs w:val="24"/>
          <w:lang w:val="en-CA"/>
        </w:rPr>
        <w:t>Samer</w:t>
      </w:r>
      <w:proofErr w:type="spellEnd"/>
      <w:r w:rsidRPr="0006426A">
        <w:rPr>
          <w:rFonts w:ascii="Times New Roman" w:hAnsi="Times New Roman" w:cs="Times New Roman"/>
          <w:sz w:val="24"/>
          <w:szCs w:val="24"/>
          <w:lang w:val="en-CA"/>
        </w:rPr>
        <w:t xml:space="preserve"> et al. </w:t>
      </w:r>
      <w:r w:rsidRPr="0006426A">
        <w:rPr>
          <w:rFonts w:ascii="Times New Roman" w:hAnsi="Times New Roman" w:cs="Times New Roman"/>
          <w:i/>
          <w:sz w:val="24"/>
          <w:szCs w:val="24"/>
          <w:lang w:val="en-CA"/>
        </w:rPr>
        <w:t>Background Guide: UNOOSA-ICAO</w:t>
      </w:r>
      <w:r w:rsidRPr="0006426A">
        <w:rPr>
          <w:rFonts w:ascii="Times New Roman" w:hAnsi="Times New Roman" w:cs="Times New Roman"/>
          <w:sz w:val="24"/>
          <w:szCs w:val="24"/>
          <w:lang w:val="en-CA"/>
        </w:rPr>
        <w:t xml:space="preserve">, SSUNS 2016, 2016. </w:t>
      </w:r>
    </w:p>
    <w:p w:rsidR="00062314" w:rsidRPr="0006426A" w:rsidRDefault="00783ED1" w:rsidP="00783ED1">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w:t>
      </w:r>
      <w:r w:rsidRPr="0006426A">
        <w:rPr>
          <w:rFonts w:ascii="Times New Roman" w:hAnsi="Times New Roman" w:cs="Times New Roman"/>
          <w:sz w:val="24"/>
          <w:szCs w:val="24"/>
          <w:lang w:val="en"/>
        </w:rPr>
        <w:t>PREVENTION OF OUTER SPACE ARMS RACE, MEDITERRANEAN SECURITY AMONG ISSUES, AS DISARMAMENT COMMITTEE APPROVES SEVEN MORE TEXTS”, United Nations, Accessed November 6</w:t>
      </w:r>
      <w:r w:rsidRPr="0006426A">
        <w:rPr>
          <w:rFonts w:ascii="Times New Roman" w:hAnsi="Times New Roman" w:cs="Times New Roman"/>
          <w:sz w:val="24"/>
          <w:szCs w:val="24"/>
          <w:vertAlign w:val="superscript"/>
          <w:lang w:val="en"/>
        </w:rPr>
        <w:t>th</w:t>
      </w:r>
      <w:r w:rsidRPr="0006426A">
        <w:rPr>
          <w:rFonts w:ascii="Times New Roman" w:hAnsi="Times New Roman" w:cs="Times New Roman"/>
          <w:sz w:val="24"/>
          <w:szCs w:val="24"/>
          <w:lang w:val="en"/>
        </w:rPr>
        <w:t xml:space="preserve"> 2016, http://bit.ly/2fy6cgr. </w:t>
      </w:r>
    </w:p>
    <w:p w:rsidR="00783ED1" w:rsidRPr="0006426A" w:rsidRDefault="00783ED1" w:rsidP="0006426A">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w:t>
      </w:r>
      <w:r w:rsidRPr="0006426A">
        <w:rPr>
          <w:rFonts w:ascii="Times New Roman" w:hAnsi="Times New Roman" w:cs="Times New Roman"/>
          <w:sz w:val="24"/>
          <w:szCs w:val="24"/>
          <w:lang w:val="en"/>
        </w:rPr>
        <w:t>Mining in Ethiopia”, East Africa Metals, Accessed November 7</w:t>
      </w:r>
      <w:r w:rsidRPr="0006426A">
        <w:rPr>
          <w:rFonts w:ascii="Times New Roman" w:hAnsi="Times New Roman" w:cs="Times New Roman"/>
          <w:sz w:val="24"/>
          <w:szCs w:val="24"/>
          <w:vertAlign w:val="superscript"/>
          <w:lang w:val="en"/>
        </w:rPr>
        <w:t>th</w:t>
      </w:r>
      <w:r w:rsidRPr="0006426A">
        <w:rPr>
          <w:rFonts w:ascii="Times New Roman" w:hAnsi="Times New Roman" w:cs="Times New Roman"/>
          <w:sz w:val="24"/>
          <w:szCs w:val="24"/>
          <w:lang w:val="en"/>
        </w:rPr>
        <w:t xml:space="preserve"> 2016, </w:t>
      </w:r>
      <w:r w:rsidR="0006426A" w:rsidRPr="0006426A">
        <w:rPr>
          <w:rFonts w:ascii="Times New Roman" w:hAnsi="Times New Roman" w:cs="Times New Roman"/>
          <w:sz w:val="24"/>
          <w:szCs w:val="24"/>
          <w:lang w:val="en"/>
        </w:rPr>
        <w:t xml:space="preserve">http://bit.ly/2ePYpZR. </w:t>
      </w:r>
    </w:p>
    <w:p w:rsidR="00A27827" w:rsidRDefault="0006426A" w:rsidP="00A27827">
      <w:pPr>
        <w:pStyle w:val="ListParagraph"/>
        <w:numPr>
          <w:ilvl w:val="0"/>
          <w:numId w:val="1"/>
        </w:numPr>
        <w:spacing w:line="360" w:lineRule="auto"/>
        <w:rPr>
          <w:rFonts w:ascii="Times New Roman" w:hAnsi="Times New Roman" w:cs="Times New Roman"/>
          <w:sz w:val="24"/>
          <w:szCs w:val="24"/>
          <w:lang w:val="en-CA"/>
        </w:rPr>
      </w:pPr>
      <w:r w:rsidRPr="0006426A">
        <w:rPr>
          <w:rFonts w:ascii="Times New Roman" w:hAnsi="Times New Roman" w:cs="Times New Roman"/>
          <w:sz w:val="24"/>
          <w:szCs w:val="24"/>
          <w:lang w:val="en-CA"/>
        </w:rPr>
        <w:t>“</w:t>
      </w:r>
      <w:r>
        <w:rPr>
          <w:rFonts w:ascii="Times New Roman" w:hAnsi="Times New Roman" w:cs="Times New Roman"/>
          <w:sz w:val="24"/>
          <w:szCs w:val="24"/>
          <w:lang w:val="en-CA"/>
        </w:rPr>
        <w:t>New US Space Mining Law to Spark Interplanetary Gold R</w:t>
      </w:r>
      <w:r w:rsidRPr="0006426A">
        <w:rPr>
          <w:rFonts w:ascii="Times New Roman" w:hAnsi="Times New Roman" w:cs="Times New Roman"/>
          <w:sz w:val="24"/>
          <w:szCs w:val="24"/>
          <w:lang w:val="en-CA"/>
        </w:rPr>
        <w:t xml:space="preserve">ush”, Accessed November 7h 2016, http://bit.ly/21LCLJR. </w:t>
      </w:r>
    </w:p>
    <w:p w:rsidR="00A27827" w:rsidRPr="00A27827" w:rsidRDefault="00A27827" w:rsidP="00A2782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Tessema</w:t>
      </w:r>
      <w:proofErr w:type="spellEnd"/>
      <w:r>
        <w:rPr>
          <w:rFonts w:ascii="Times New Roman" w:hAnsi="Times New Roman" w:cs="Times New Roman"/>
          <w:sz w:val="24"/>
          <w:szCs w:val="24"/>
          <w:lang w:val="en-CA"/>
        </w:rPr>
        <w:t xml:space="preserve">, Solomon B. </w:t>
      </w:r>
      <w:r w:rsidRPr="00A27827">
        <w:rPr>
          <w:rFonts w:ascii="Times New Roman" w:hAnsi="Times New Roman" w:cs="Times New Roman"/>
          <w:i/>
          <w:sz w:val="24"/>
          <w:szCs w:val="24"/>
          <w:lang w:val="en-CA"/>
        </w:rPr>
        <w:t>From Ethiopia to the Stars</w:t>
      </w:r>
      <w:r>
        <w:rPr>
          <w:rFonts w:ascii="Times New Roman" w:hAnsi="Times New Roman" w:cs="Times New Roman"/>
          <w:sz w:val="24"/>
          <w:szCs w:val="24"/>
          <w:lang w:val="en-CA"/>
        </w:rPr>
        <w:t xml:space="preserve">, 2015. </w:t>
      </w:r>
    </w:p>
    <w:p w:rsidR="0006426A" w:rsidRPr="00B715D3" w:rsidRDefault="0006426A" w:rsidP="00B715D3">
      <w:pPr>
        <w:spacing w:line="360" w:lineRule="auto"/>
        <w:ind w:left="142"/>
        <w:rPr>
          <w:rFonts w:ascii="Times New Roman" w:hAnsi="Times New Roman" w:cs="Times New Roman"/>
          <w:lang w:val="en-CA"/>
        </w:rPr>
      </w:pPr>
    </w:p>
    <w:sectPr w:rsidR="0006426A" w:rsidRPr="00B715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D4F" w:rsidRDefault="00D95D4F" w:rsidP="001739CA">
      <w:pPr>
        <w:spacing w:after="0" w:line="240" w:lineRule="auto"/>
      </w:pPr>
      <w:r>
        <w:separator/>
      </w:r>
    </w:p>
  </w:endnote>
  <w:endnote w:type="continuationSeparator" w:id="0">
    <w:p w:rsidR="00D95D4F" w:rsidRDefault="00D95D4F" w:rsidP="0017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D4F" w:rsidRDefault="00D95D4F" w:rsidP="001739CA">
      <w:pPr>
        <w:spacing w:after="0" w:line="240" w:lineRule="auto"/>
      </w:pPr>
      <w:r>
        <w:separator/>
      </w:r>
    </w:p>
  </w:footnote>
  <w:footnote w:type="continuationSeparator" w:id="0">
    <w:p w:rsidR="00D95D4F" w:rsidRDefault="00D95D4F" w:rsidP="001739CA">
      <w:pPr>
        <w:spacing w:after="0" w:line="240" w:lineRule="auto"/>
      </w:pPr>
      <w:r>
        <w:continuationSeparator/>
      </w:r>
    </w:p>
  </w:footnote>
  <w:footnote w:id="1">
    <w:p w:rsidR="001739CA" w:rsidRPr="00782BA1" w:rsidRDefault="001739CA" w:rsidP="00782BA1">
      <w:pPr>
        <w:spacing w:line="240" w:lineRule="auto"/>
        <w:rPr>
          <w:rFonts w:ascii="Times New Roman" w:hAnsi="Times New Roman" w:cs="Times New Roman"/>
          <w:sz w:val="20"/>
          <w:szCs w:val="24"/>
          <w:lang w:val="en-CA"/>
        </w:rPr>
      </w:pPr>
      <w:r w:rsidRPr="00782BA1">
        <w:rPr>
          <w:rStyle w:val="FootnoteReference"/>
          <w:sz w:val="18"/>
        </w:rPr>
        <w:footnoteRef/>
      </w:r>
      <w:r w:rsidRPr="00782BA1">
        <w:rPr>
          <w:sz w:val="18"/>
          <w:lang w:val="en-CA"/>
        </w:rPr>
        <w:t xml:space="preserve"> </w:t>
      </w:r>
      <w:r w:rsidR="00782BA1" w:rsidRPr="00782BA1">
        <w:rPr>
          <w:rFonts w:ascii="Times New Roman" w:hAnsi="Times New Roman" w:cs="Times New Roman"/>
          <w:sz w:val="20"/>
          <w:szCs w:val="24"/>
          <w:lang w:val="en-CA"/>
        </w:rPr>
        <w:t>“Space-Based Technologies and Commercialized Development”, Accessed November 4</w:t>
      </w:r>
      <w:r w:rsidR="00782BA1" w:rsidRPr="00782BA1">
        <w:rPr>
          <w:rFonts w:ascii="Times New Roman" w:hAnsi="Times New Roman" w:cs="Times New Roman"/>
          <w:sz w:val="20"/>
          <w:szCs w:val="24"/>
          <w:vertAlign w:val="superscript"/>
          <w:lang w:val="en-CA"/>
        </w:rPr>
        <w:t>th</w:t>
      </w:r>
      <w:r w:rsidR="00782BA1" w:rsidRPr="00782BA1">
        <w:rPr>
          <w:rFonts w:ascii="Times New Roman" w:hAnsi="Times New Roman" w:cs="Times New Roman"/>
          <w:sz w:val="20"/>
          <w:szCs w:val="24"/>
          <w:lang w:val="en-CA"/>
        </w:rPr>
        <w:t xml:space="preserve"> 2016, http://bit.ly/2fiLf8a.</w:t>
      </w:r>
    </w:p>
  </w:footnote>
  <w:footnote w:id="2">
    <w:p w:rsidR="00782BA1" w:rsidRPr="00782BA1" w:rsidRDefault="001739CA" w:rsidP="00782BA1">
      <w:pPr>
        <w:spacing w:line="240" w:lineRule="auto"/>
        <w:rPr>
          <w:rFonts w:ascii="Times New Roman" w:hAnsi="Times New Roman" w:cs="Times New Roman"/>
          <w:sz w:val="20"/>
          <w:szCs w:val="24"/>
          <w:lang w:val="en-CA"/>
        </w:rPr>
      </w:pPr>
      <w:r w:rsidRPr="00782BA1">
        <w:rPr>
          <w:rStyle w:val="FootnoteReference"/>
          <w:sz w:val="18"/>
        </w:rPr>
        <w:footnoteRef/>
      </w:r>
      <w:r w:rsidRPr="00782BA1">
        <w:rPr>
          <w:sz w:val="18"/>
          <w:lang w:val="en-CA"/>
        </w:rPr>
        <w:t xml:space="preserve"> </w:t>
      </w:r>
      <w:r w:rsidR="00782BA1" w:rsidRPr="00782BA1">
        <w:rPr>
          <w:rFonts w:ascii="Times New Roman" w:hAnsi="Times New Roman" w:cs="Times New Roman"/>
          <w:spacing w:val="-15"/>
          <w:sz w:val="20"/>
          <w:szCs w:val="24"/>
          <w:lang w:val="en"/>
        </w:rPr>
        <w:t>“Ethiopia: fixing agriculture”, Africa Renewal, Accessed November 7</w:t>
      </w:r>
      <w:r w:rsidR="00782BA1" w:rsidRPr="00782BA1">
        <w:rPr>
          <w:rFonts w:ascii="Times New Roman" w:hAnsi="Times New Roman" w:cs="Times New Roman"/>
          <w:spacing w:val="-15"/>
          <w:sz w:val="20"/>
          <w:szCs w:val="24"/>
          <w:vertAlign w:val="superscript"/>
          <w:lang w:val="en"/>
        </w:rPr>
        <w:t>th</w:t>
      </w:r>
      <w:r w:rsidR="00782BA1" w:rsidRPr="00782BA1">
        <w:rPr>
          <w:rFonts w:ascii="Times New Roman" w:hAnsi="Times New Roman" w:cs="Times New Roman"/>
          <w:spacing w:val="-15"/>
          <w:sz w:val="20"/>
          <w:szCs w:val="24"/>
          <w:lang w:val="en"/>
        </w:rPr>
        <w:t xml:space="preserve"> 2016, http://bit.ly/21w5dPU. </w:t>
      </w:r>
    </w:p>
    <w:p w:rsidR="001739CA" w:rsidRPr="00782BA1" w:rsidRDefault="001739CA" w:rsidP="00782BA1">
      <w:pPr>
        <w:pStyle w:val="FootnoteText"/>
        <w:rPr>
          <w:sz w:val="16"/>
          <w:lang w:val="en-CA"/>
        </w:rPr>
      </w:pPr>
    </w:p>
  </w:footnote>
  <w:footnote w:id="3">
    <w:p w:rsidR="00782BA1" w:rsidRPr="00782BA1" w:rsidRDefault="001877B6" w:rsidP="00782BA1">
      <w:pPr>
        <w:spacing w:line="240" w:lineRule="auto"/>
        <w:rPr>
          <w:rFonts w:ascii="Times New Roman" w:hAnsi="Times New Roman" w:cs="Times New Roman"/>
          <w:sz w:val="18"/>
          <w:szCs w:val="18"/>
          <w:lang w:val="en-CA"/>
        </w:rPr>
      </w:pPr>
      <w:r w:rsidRPr="00782BA1">
        <w:rPr>
          <w:rStyle w:val="FootnoteReference"/>
          <w:sz w:val="18"/>
          <w:szCs w:val="18"/>
        </w:rPr>
        <w:footnoteRef/>
      </w:r>
      <w:r w:rsidR="00782BA1" w:rsidRPr="00782BA1">
        <w:rPr>
          <w:rFonts w:ascii="Times New Roman" w:hAnsi="Times New Roman" w:cs="Times New Roman"/>
          <w:sz w:val="18"/>
          <w:szCs w:val="18"/>
          <w:lang w:val="en-CA"/>
        </w:rPr>
        <w:t>“</w:t>
      </w:r>
      <w:r w:rsidR="00782BA1" w:rsidRPr="00782BA1">
        <w:rPr>
          <w:rFonts w:ascii="Times New Roman" w:hAnsi="Times New Roman" w:cs="Times New Roman"/>
          <w:sz w:val="18"/>
          <w:szCs w:val="18"/>
          <w:lang w:val="en"/>
        </w:rPr>
        <w:t>Ethiopia’s impressive economic growth”, CNBC Africa, Accessed November 7</w:t>
      </w:r>
      <w:r w:rsidR="00782BA1" w:rsidRPr="00782BA1">
        <w:rPr>
          <w:rFonts w:ascii="Times New Roman" w:hAnsi="Times New Roman" w:cs="Times New Roman"/>
          <w:sz w:val="18"/>
          <w:szCs w:val="18"/>
          <w:vertAlign w:val="superscript"/>
          <w:lang w:val="en"/>
        </w:rPr>
        <w:t>th</w:t>
      </w:r>
      <w:r w:rsidR="00782BA1" w:rsidRPr="00782BA1">
        <w:rPr>
          <w:rFonts w:ascii="Times New Roman" w:hAnsi="Times New Roman" w:cs="Times New Roman"/>
          <w:sz w:val="18"/>
          <w:szCs w:val="18"/>
          <w:lang w:val="en"/>
        </w:rPr>
        <w:t xml:space="preserve"> 2016, http://bit.ly/XEPH7S. </w:t>
      </w:r>
    </w:p>
    <w:p w:rsidR="001877B6" w:rsidRPr="001739CA" w:rsidRDefault="001877B6" w:rsidP="00782BA1">
      <w:pPr>
        <w:pStyle w:val="FootnoteText"/>
        <w:rPr>
          <w:lang w:val="en-CA"/>
        </w:rPr>
      </w:pPr>
    </w:p>
  </w:footnote>
  <w:footnote w:id="4">
    <w:p w:rsidR="00C43C3C" w:rsidRPr="00B715D3" w:rsidRDefault="00C43C3C">
      <w:pPr>
        <w:pStyle w:val="FootnoteText"/>
        <w:rPr>
          <w:sz w:val="16"/>
          <w:lang w:val="en-CA"/>
        </w:rPr>
      </w:pPr>
      <w:r w:rsidRPr="00B715D3">
        <w:rPr>
          <w:rStyle w:val="FootnoteReference"/>
          <w:sz w:val="16"/>
        </w:rPr>
        <w:footnoteRef/>
      </w:r>
      <w:r w:rsidRPr="00B715D3">
        <w:rPr>
          <w:sz w:val="16"/>
          <w:lang w:val="en-CA"/>
        </w:rPr>
        <w:t xml:space="preserve"> </w:t>
      </w:r>
      <w:r w:rsidR="00B715D3" w:rsidRPr="00B715D3">
        <w:rPr>
          <w:rFonts w:ascii="Times New Roman" w:hAnsi="Times New Roman" w:cs="Times New Roman"/>
          <w:szCs w:val="24"/>
          <w:lang w:val="en-CA"/>
        </w:rPr>
        <w:t>“US-China Cooperation: Is it Possible and What’s in Store?</w:t>
      </w:r>
      <w:proofErr w:type="gramStart"/>
      <w:r w:rsidR="00B715D3" w:rsidRPr="00B715D3">
        <w:rPr>
          <w:rFonts w:ascii="Times New Roman" w:hAnsi="Times New Roman" w:cs="Times New Roman"/>
          <w:szCs w:val="24"/>
          <w:lang w:val="en-CA"/>
        </w:rPr>
        <w:t>”,</w:t>
      </w:r>
      <w:proofErr w:type="gramEnd"/>
      <w:r w:rsidR="00B715D3" w:rsidRPr="00B715D3">
        <w:rPr>
          <w:rFonts w:ascii="Times New Roman" w:hAnsi="Times New Roman" w:cs="Times New Roman"/>
          <w:szCs w:val="24"/>
          <w:lang w:val="en-CA"/>
        </w:rPr>
        <w:t xml:space="preserve"> Space, Accessed November 6</w:t>
      </w:r>
      <w:r w:rsidR="00B715D3" w:rsidRPr="00B715D3">
        <w:rPr>
          <w:rFonts w:ascii="Times New Roman" w:hAnsi="Times New Roman" w:cs="Times New Roman"/>
          <w:szCs w:val="24"/>
          <w:vertAlign w:val="superscript"/>
          <w:lang w:val="en-CA"/>
        </w:rPr>
        <w:t>th</w:t>
      </w:r>
      <w:r w:rsidR="00B715D3" w:rsidRPr="00B715D3">
        <w:rPr>
          <w:rFonts w:ascii="Times New Roman" w:hAnsi="Times New Roman" w:cs="Times New Roman"/>
          <w:szCs w:val="24"/>
          <w:lang w:val="en-CA"/>
        </w:rPr>
        <w:t xml:space="preserve"> 2016, http://bit.ly/1TJfVO3.</w:t>
      </w:r>
    </w:p>
  </w:footnote>
  <w:footnote w:id="5">
    <w:p w:rsidR="00C43C3C" w:rsidRPr="00B715D3" w:rsidRDefault="00C43C3C" w:rsidP="00B715D3">
      <w:pPr>
        <w:spacing w:line="360" w:lineRule="auto"/>
        <w:rPr>
          <w:rFonts w:ascii="Times New Roman" w:hAnsi="Times New Roman" w:cs="Times New Roman"/>
          <w:sz w:val="20"/>
          <w:szCs w:val="24"/>
          <w:lang w:val="en-CA"/>
        </w:rPr>
      </w:pPr>
      <w:r w:rsidRPr="00B715D3">
        <w:rPr>
          <w:rStyle w:val="FootnoteReference"/>
          <w:sz w:val="18"/>
        </w:rPr>
        <w:footnoteRef/>
      </w:r>
      <w:r w:rsidRPr="00B715D3">
        <w:rPr>
          <w:sz w:val="18"/>
          <w:lang w:val="en-CA"/>
        </w:rPr>
        <w:t xml:space="preserve"> </w:t>
      </w:r>
      <w:r w:rsidR="00B715D3" w:rsidRPr="00B715D3">
        <w:rPr>
          <w:rFonts w:ascii="Times New Roman" w:hAnsi="Times New Roman" w:cs="Times New Roman"/>
          <w:sz w:val="20"/>
          <w:szCs w:val="24"/>
          <w:lang w:val="en-CA"/>
        </w:rPr>
        <w:t>“Prevention of an Arms Race in Outer Space: A Guide to the Discussions in the Conference on Disarmament”, United Nations Institute for Disarmament Research, Accessed November 6</w:t>
      </w:r>
      <w:r w:rsidR="00B715D3" w:rsidRPr="00B715D3">
        <w:rPr>
          <w:rFonts w:ascii="Times New Roman" w:hAnsi="Times New Roman" w:cs="Times New Roman"/>
          <w:sz w:val="20"/>
          <w:szCs w:val="24"/>
          <w:vertAlign w:val="superscript"/>
          <w:lang w:val="en-CA"/>
        </w:rPr>
        <w:t>th</w:t>
      </w:r>
      <w:r w:rsidR="00B715D3" w:rsidRPr="00B715D3">
        <w:rPr>
          <w:rFonts w:ascii="Times New Roman" w:hAnsi="Times New Roman" w:cs="Times New Roman"/>
          <w:sz w:val="20"/>
          <w:szCs w:val="24"/>
          <w:lang w:val="en-CA"/>
        </w:rPr>
        <w:t xml:space="preserve"> 2016, http://bit.ly/2fiJJmy. </w:t>
      </w:r>
    </w:p>
  </w:footnote>
  <w:footnote w:id="6">
    <w:p w:rsidR="00C43C3C" w:rsidRPr="00B715D3" w:rsidRDefault="00C43C3C" w:rsidP="00B715D3">
      <w:pPr>
        <w:spacing w:line="360" w:lineRule="auto"/>
        <w:rPr>
          <w:rFonts w:ascii="Times New Roman" w:hAnsi="Times New Roman" w:cs="Times New Roman"/>
          <w:sz w:val="20"/>
          <w:szCs w:val="24"/>
          <w:lang w:val="en-CA"/>
        </w:rPr>
      </w:pPr>
      <w:r w:rsidRPr="00B715D3">
        <w:rPr>
          <w:rStyle w:val="FootnoteReference"/>
          <w:sz w:val="12"/>
        </w:rPr>
        <w:footnoteRef/>
      </w:r>
      <w:r w:rsidRPr="00B715D3">
        <w:rPr>
          <w:sz w:val="12"/>
          <w:lang w:val="en-CA"/>
        </w:rPr>
        <w:t xml:space="preserve"> </w:t>
      </w:r>
      <w:proofErr w:type="spellStart"/>
      <w:r w:rsidR="00B715D3" w:rsidRPr="00B715D3">
        <w:rPr>
          <w:rFonts w:ascii="Times New Roman" w:hAnsi="Times New Roman" w:cs="Times New Roman"/>
          <w:sz w:val="20"/>
          <w:szCs w:val="24"/>
          <w:lang w:val="en-CA"/>
        </w:rPr>
        <w:t>Salameh</w:t>
      </w:r>
      <w:proofErr w:type="spellEnd"/>
      <w:r w:rsidR="00B715D3" w:rsidRPr="00B715D3">
        <w:rPr>
          <w:rFonts w:ascii="Times New Roman" w:hAnsi="Times New Roman" w:cs="Times New Roman"/>
          <w:sz w:val="20"/>
          <w:szCs w:val="24"/>
          <w:lang w:val="en-CA"/>
        </w:rPr>
        <w:t xml:space="preserve">, </w:t>
      </w:r>
      <w:proofErr w:type="spellStart"/>
      <w:r w:rsidR="00B715D3" w:rsidRPr="00B715D3">
        <w:rPr>
          <w:rFonts w:ascii="Times New Roman" w:hAnsi="Times New Roman" w:cs="Times New Roman"/>
          <w:sz w:val="20"/>
          <w:szCs w:val="24"/>
          <w:lang w:val="en-CA"/>
        </w:rPr>
        <w:t>Samer</w:t>
      </w:r>
      <w:proofErr w:type="spellEnd"/>
      <w:r w:rsidR="00B715D3" w:rsidRPr="00B715D3">
        <w:rPr>
          <w:rFonts w:ascii="Times New Roman" w:hAnsi="Times New Roman" w:cs="Times New Roman"/>
          <w:sz w:val="20"/>
          <w:szCs w:val="24"/>
          <w:lang w:val="en-CA"/>
        </w:rPr>
        <w:t xml:space="preserve"> et al. </w:t>
      </w:r>
      <w:r w:rsidR="00B715D3" w:rsidRPr="00B715D3">
        <w:rPr>
          <w:rFonts w:ascii="Times New Roman" w:hAnsi="Times New Roman" w:cs="Times New Roman"/>
          <w:i/>
          <w:sz w:val="20"/>
          <w:szCs w:val="24"/>
          <w:lang w:val="en-CA"/>
        </w:rPr>
        <w:t>Background Guide: UNOOSA-ICAO</w:t>
      </w:r>
      <w:r w:rsidR="00B715D3" w:rsidRPr="00B715D3">
        <w:rPr>
          <w:rFonts w:ascii="Times New Roman" w:hAnsi="Times New Roman" w:cs="Times New Roman"/>
          <w:sz w:val="20"/>
          <w:szCs w:val="24"/>
          <w:lang w:val="en-CA"/>
        </w:rPr>
        <w:t xml:space="preserve">, SSUNS 2016, 2016. </w:t>
      </w:r>
    </w:p>
  </w:footnote>
  <w:footnote w:id="7">
    <w:p w:rsidR="00B715D3" w:rsidRPr="00B715D3" w:rsidRDefault="00C43C3C" w:rsidP="00B715D3">
      <w:pPr>
        <w:spacing w:line="360" w:lineRule="auto"/>
        <w:rPr>
          <w:rFonts w:ascii="Times New Roman" w:hAnsi="Times New Roman" w:cs="Times New Roman"/>
          <w:sz w:val="16"/>
          <w:szCs w:val="16"/>
          <w:lang w:val="en-CA"/>
        </w:rPr>
      </w:pPr>
      <w:r>
        <w:rPr>
          <w:rStyle w:val="FootnoteReference"/>
        </w:rPr>
        <w:footnoteRef/>
      </w:r>
      <w:r w:rsidRPr="00B715D3">
        <w:rPr>
          <w:lang w:val="en-CA"/>
        </w:rPr>
        <w:t xml:space="preserve"> </w:t>
      </w:r>
      <w:r w:rsidR="00B715D3" w:rsidRPr="00B715D3">
        <w:rPr>
          <w:rFonts w:ascii="Times New Roman" w:hAnsi="Times New Roman" w:cs="Times New Roman"/>
          <w:sz w:val="16"/>
          <w:szCs w:val="16"/>
          <w:lang w:val="en-CA"/>
        </w:rPr>
        <w:t>“</w:t>
      </w:r>
      <w:r w:rsidR="00B715D3" w:rsidRPr="00B715D3">
        <w:rPr>
          <w:rFonts w:ascii="Times New Roman" w:hAnsi="Times New Roman" w:cs="Times New Roman"/>
          <w:sz w:val="16"/>
          <w:szCs w:val="16"/>
          <w:lang w:val="en"/>
        </w:rPr>
        <w:t>PREVENTION OF OUTER SPACE ARMS RACE, MEDITERRANEAN SECURITY AMONG ISSUES, AS DISARMAMENT COMMITTEE APPROVES SEVEN MORE TEXTS”, United Nations, Accessed November 6</w:t>
      </w:r>
      <w:r w:rsidR="00B715D3" w:rsidRPr="00B715D3">
        <w:rPr>
          <w:rFonts w:ascii="Times New Roman" w:hAnsi="Times New Roman" w:cs="Times New Roman"/>
          <w:sz w:val="16"/>
          <w:szCs w:val="16"/>
          <w:vertAlign w:val="superscript"/>
          <w:lang w:val="en"/>
        </w:rPr>
        <w:t>th</w:t>
      </w:r>
      <w:r w:rsidR="00B715D3" w:rsidRPr="00B715D3">
        <w:rPr>
          <w:rFonts w:ascii="Times New Roman" w:hAnsi="Times New Roman" w:cs="Times New Roman"/>
          <w:sz w:val="16"/>
          <w:szCs w:val="16"/>
          <w:lang w:val="en"/>
        </w:rPr>
        <w:t xml:space="preserve"> 2016, http://bit.ly/2fy6cgr. </w:t>
      </w:r>
    </w:p>
    <w:p w:rsidR="00C43C3C" w:rsidRPr="00C43C3C" w:rsidRDefault="00C43C3C">
      <w:pPr>
        <w:pStyle w:val="FootnoteText"/>
        <w:rPr>
          <w:lang w:val="en-CA"/>
        </w:rPr>
      </w:pPr>
    </w:p>
  </w:footnote>
  <w:footnote w:id="8">
    <w:p w:rsidR="00C43C3C" w:rsidRPr="00A27827" w:rsidRDefault="00C43C3C" w:rsidP="00A27827">
      <w:pPr>
        <w:spacing w:line="360" w:lineRule="auto"/>
        <w:rPr>
          <w:rFonts w:ascii="Times New Roman" w:hAnsi="Times New Roman" w:cs="Times New Roman"/>
          <w:sz w:val="18"/>
          <w:szCs w:val="24"/>
          <w:lang w:val="en-CA"/>
        </w:rPr>
      </w:pPr>
      <w:r>
        <w:rPr>
          <w:rStyle w:val="FootnoteReference"/>
        </w:rPr>
        <w:footnoteRef/>
      </w:r>
      <w:r w:rsidRPr="00A27827">
        <w:rPr>
          <w:lang w:val="en-CA"/>
        </w:rPr>
        <w:t xml:space="preserve"> </w:t>
      </w:r>
      <w:proofErr w:type="spellStart"/>
      <w:r w:rsidR="00A27827" w:rsidRPr="00A27827">
        <w:rPr>
          <w:rFonts w:ascii="Times New Roman" w:hAnsi="Times New Roman" w:cs="Times New Roman"/>
          <w:sz w:val="18"/>
          <w:szCs w:val="24"/>
          <w:lang w:val="en-CA"/>
        </w:rPr>
        <w:t>Salameh</w:t>
      </w:r>
      <w:proofErr w:type="spellEnd"/>
      <w:r w:rsidR="00A27827" w:rsidRPr="00A27827">
        <w:rPr>
          <w:rFonts w:ascii="Times New Roman" w:hAnsi="Times New Roman" w:cs="Times New Roman"/>
          <w:sz w:val="18"/>
          <w:szCs w:val="24"/>
          <w:lang w:val="en-CA"/>
        </w:rPr>
        <w:t xml:space="preserve">, </w:t>
      </w:r>
      <w:proofErr w:type="spellStart"/>
      <w:r w:rsidR="00A27827" w:rsidRPr="00A27827">
        <w:rPr>
          <w:rFonts w:ascii="Times New Roman" w:hAnsi="Times New Roman" w:cs="Times New Roman"/>
          <w:sz w:val="18"/>
          <w:szCs w:val="24"/>
          <w:lang w:val="en-CA"/>
        </w:rPr>
        <w:t>Samer</w:t>
      </w:r>
      <w:proofErr w:type="spellEnd"/>
      <w:r w:rsidR="00A27827" w:rsidRPr="00A27827">
        <w:rPr>
          <w:rFonts w:ascii="Times New Roman" w:hAnsi="Times New Roman" w:cs="Times New Roman"/>
          <w:sz w:val="18"/>
          <w:szCs w:val="24"/>
          <w:lang w:val="en-CA"/>
        </w:rPr>
        <w:t xml:space="preserve"> et al. </w:t>
      </w:r>
      <w:r w:rsidR="00A27827" w:rsidRPr="00A27827">
        <w:rPr>
          <w:rFonts w:ascii="Times New Roman" w:hAnsi="Times New Roman" w:cs="Times New Roman"/>
          <w:i/>
          <w:sz w:val="18"/>
          <w:szCs w:val="24"/>
          <w:lang w:val="en-CA"/>
        </w:rPr>
        <w:t>Background Guide: UNOOSA-ICAO</w:t>
      </w:r>
      <w:r w:rsidR="00A27827" w:rsidRPr="00A27827">
        <w:rPr>
          <w:rFonts w:ascii="Times New Roman" w:hAnsi="Times New Roman" w:cs="Times New Roman"/>
          <w:sz w:val="18"/>
          <w:szCs w:val="24"/>
          <w:lang w:val="en-CA"/>
        </w:rPr>
        <w:t xml:space="preserve">, SSUNS 2016, 2016. </w:t>
      </w:r>
    </w:p>
  </w:footnote>
  <w:footnote w:id="9">
    <w:p w:rsidR="00C43C3C" w:rsidRPr="00A27827" w:rsidRDefault="00C43C3C" w:rsidP="00A27827">
      <w:pPr>
        <w:spacing w:line="360" w:lineRule="auto"/>
        <w:rPr>
          <w:rFonts w:ascii="Times New Roman" w:hAnsi="Times New Roman" w:cs="Times New Roman"/>
          <w:sz w:val="18"/>
          <w:szCs w:val="24"/>
          <w:lang w:val="en-CA"/>
        </w:rPr>
      </w:pPr>
      <w:r>
        <w:rPr>
          <w:rStyle w:val="FootnoteReference"/>
        </w:rPr>
        <w:footnoteRef/>
      </w:r>
      <w:r w:rsidRPr="00A27827">
        <w:rPr>
          <w:lang w:val="en-CA"/>
        </w:rPr>
        <w:t xml:space="preserve"> </w:t>
      </w:r>
      <w:proofErr w:type="spellStart"/>
      <w:r w:rsidR="00A27827" w:rsidRPr="00A27827">
        <w:rPr>
          <w:rFonts w:ascii="Times New Roman" w:hAnsi="Times New Roman" w:cs="Times New Roman"/>
          <w:sz w:val="18"/>
          <w:szCs w:val="24"/>
          <w:lang w:val="en-CA"/>
        </w:rPr>
        <w:t>Tessema</w:t>
      </w:r>
      <w:proofErr w:type="spellEnd"/>
      <w:r w:rsidR="00A27827" w:rsidRPr="00A27827">
        <w:rPr>
          <w:rFonts w:ascii="Times New Roman" w:hAnsi="Times New Roman" w:cs="Times New Roman"/>
          <w:sz w:val="18"/>
          <w:szCs w:val="24"/>
          <w:lang w:val="en-CA"/>
        </w:rPr>
        <w:t xml:space="preserve">, Solomon B. </w:t>
      </w:r>
      <w:r w:rsidR="00A27827" w:rsidRPr="00A27827">
        <w:rPr>
          <w:rFonts w:ascii="Times New Roman" w:hAnsi="Times New Roman" w:cs="Times New Roman"/>
          <w:i/>
          <w:sz w:val="18"/>
          <w:szCs w:val="24"/>
          <w:lang w:val="en-CA"/>
        </w:rPr>
        <w:t>From Ethiopia to the Stars</w:t>
      </w:r>
      <w:r w:rsidR="00A27827">
        <w:rPr>
          <w:rFonts w:ascii="Times New Roman" w:hAnsi="Times New Roman" w:cs="Times New Roman"/>
          <w:sz w:val="18"/>
          <w:szCs w:val="24"/>
          <w:lang w:val="en-CA"/>
        </w:rPr>
        <w:t>, 2015.</w:t>
      </w:r>
    </w:p>
  </w:footnote>
  <w:footnote w:id="10">
    <w:p w:rsidR="00C43C3C" w:rsidRPr="00D52023" w:rsidRDefault="00C43C3C" w:rsidP="00D52023">
      <w:pPr>
        <w:spacing w:line="360" w:lineRule="auto"/>
        <w:rPr>
          <w:rFonts w:ascii="Times New Roman" w:hAnsi="Times New Roman" w:cs="Times New Roman"/>
          <w:sz w:val="18"/>
          <w:szCs w:val="24"/>
          <w:lang w:val="en-CA"/>
        </w:rPr>
      </w:pPr>
      <w:r>
        <w:rPr>
          <w:rStyle w:val="FootnoteReference"/>
        </w:rPr>
        <w:footnoteRef/>
      </w:r>
      <w:r w:rsidRPr="00A27827">
        <w:rPr>
          <w:lang w:val="en-CA"/>
        </w:rPr>
        <w:t xml:space="preserve"> </w:t>
      </w:r>
      <w:r w:rsidR="00A27827" w:rsidRPr="00A27827">
        <w:rPr>
          <w:rFonts w:ascii="Times New Roman" w:hAnsi="Times New Roman" w:cs="Times New Roman"/>
          <w:sz w:val="24"/>
          <w:szCs w:val="24"/>
          <w:lang w:val="en-CA"/>
        </w:rPr>
        <w:t>“</w:t>
      </w:r>
      <w:r w:rsidR="00A27827" w:rsidRPr="00A27827">
        <w:rPr>
          <w:rFonts w:ascii="Times New Roman" w:hAnsi="Times New Roman" w:cs="Times New Roman"/>
          <w:sz w:val="18"/>
          <w:szCs w:val="24"/>
          <w:lang w:val="en"/>
        </w:rPr>
        <w:t>Mining in Ethiopia”, East Africa Metals, Accessed November 7</w:t>
      </w:r>
      <w:r w:rsidR="00A27827" w:rsidRPr="00A27827">
        <w:rPr>
          <w:rFonts w:ascii="Times New Roman" w:hAnsi="Times New Roman" w:cs="Times New Roman"/>
          <w:sz w:val="18"/>
          <w:szCs w:val="24"/>
          <w:vertAlign w:val="superscript"/>
          <w:lang w:val="en"/>
        </w:rPr>
        <w:t>th</w:t>
      </w:r>
      <w:r w:rsidR="00A27827" w:rsidRPr="00A27827">
        <w:rPr>
          <w:rFonts w:ascii="Times New Roman" w:hAnsi="Times New Roman" w:cs="Times New Roman"/>
          <w:sz w:val="18"/>
          <w:szCs w:val="24"/>
          <w:lang w:val="en"/>
        </w:rPr>
        <w:t xml:space="preserve"> 2016, http://bit.ly/2ePYpZR. </w:t>
      </w:r>
    </w:p>
  </w:footnote>
  <w:footnote w:id="11">
    <w:p w:rsidR="00C43C3C" w:rsidRPr="00DB1432" w:rsidRDefault="00C43C3C">
      <w:pPr>
        <w:pStyle w:val="FootnoteText"/>
        <w:rPr>
          <w:sz w:val="14"/>
          <w:lang w:val="en-CA"/>
        </w:rPr>
      </w:pPr>
      <w:r>
        <w:rPr>
          <w:rStyle w:val="FootnoteReference"/>
        </w:rPr>
        <w:footnoteRef/>
      </w:r>
      <w:r w:rsidRPr="00DB1432">
        <w:rPr>
          <w:lang w:val="en-CA"/>
        </w:rPr>
        <w:t xml:space="preserve"> </w:t>
      </w:r>
      <w:proofErr w:type="spellStart"/>
      <w:r w:rsidR="00DB1432" w:rsidRPr="00DB1432">
        <w:rPr>
          <w:rFonts w:ascii="Times New Roman" w:hAnsi="Times New Roman" w:cs="Times New Roman"/>
          <w:sz w:val="18"/>
          <w:szCs w:val="24"/>
          <w:lang w:val="en-CA"/>
        </w:rPr>
        <w:t>Salameh</w:t>
      </w:r>
      <w:proofErr w:type="spellEnd"/>
      <w:r w:rsidR="00DB1432" w:rsidRPr="00DB1432">
        <w:rPr>
          <w:rFonts w:ascii="Times New Roman" w:hAnsi="Times New Roman" w:cs="Times New Roman"/>
          <w:sz w:val="18"/>
          <w:szCs w:val="24"/>
          <w:lang w:val="en-CA"/>
        </w:rPr>
        <w:t xml:space="preserve">, </w:t>
      </w:r>
      <w:proofErr w:type="spellStart"/>
      <w:r w:rsidR="00DB1432" w:rsidRPr="00DB1432">
        <w:rPr>
          <w:rFonts w:ascii="Times New Roman" w:hAnsi="Times New Roman" w:cs="Times New Roman"/>
          <w:sz w:val="18"/>
          <w:szCs w:val="24"/>
          <w:lang w:val="en-CA"/>
        </w:rPr>
        <w:t>Samer</w:t>
      </w:r>
      <w:proofErr w:type="spellEnd"/>
      <w:r w:rsidR="00DB1432" w:rsidRPr="00DB1432">
        <w:rPr>
          <w:rFonts w:ascii="Times New Roman" w:hAnsi="Times New Roman" w:cs="Times New Roman"/>
          <w:sz w:val="18"/>
          <w:szCs w:val="24"/>
          <w:lang w:val="en-CA"/>
        </w:rPr>
        <w:t xml:space="preserve"> et al. </w:t>
      </w:r>
      <w:r w:rsidR="00DB1432" w:rsidRPr="00DB1432">
        <w:rPr>
          <w:rFonts w:ascii="Times New Roman" w:hAnsi="Times New Roman" w:cs="Times New Roman"/>
          <w:i/>
          <w:sz w:val="18"/>
          <w:szCs w:val="24"/>
          <w:lang w:val="en-CA"/>
        </w:rPr>
        <w:t>Background Guide: UNOOSA-ICAO</w:t>
      </w:r>
      <w:r w:rsidR="00DB1432" w:rsidRPr="00DB1432">
        <w:rPr>
          <w:rFonts w:ascii="Times New Roman" w:hAnsi="Times New Roman" w:cs="Times New Roman"/>
          <w:sz w:val="18"/>
          <w:szCs w:val="24"/>
          <w:lang w:val="en-CA"/>
        </w:rPr>
        <w:t>, SSUNS 2016,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677A4A"/>
    <w:multiLevelType w:val="hybridMultilevel"/>
    <w:tmpl w:val="A5FC53C4"/>
    <w:lvl w:ilvl="0" w:tplc="09B0FFDC">
      <w:start w:val="1"/>
      <w:numFmt w:val="decimal"/>
      <w:lvlText w:val="%1)"/>
      <w:lvlJc w:val="left"/>
      <w:pPr>
        <w:ind w:left="502" w:hanging="360"/>
      </w:pPr>
      <w:rPr>
        <w:rFonts w:hint="default"/>
        <w:sz w:val="24"/>
        <w:szCs w:val="24"/>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B6"/>
    <w:rsid w:val="00001CAE"/>
    <w:rsid w:val="00017EC7"/>
    <w:rsid w:val="00047B87"/>
    <w:rsid w:val="00051274"/>
    <w:rsid w:val="00062314"/>
    <w:rsid w:val="0006426A"/>
    <w:rsid w:val="00071C3E"/>
    <w:rsid w:val="000E1289"/>
    <w:rsid w:val="00141417"/>
    <w:rsid w:val="001447DE"/>
    <w:rsid w:val="001644B9"/>
    <w:rsid w:val="001739CA"/>
    <w:rsid w:val="001877B6"/>
    <w:rsid w:val="00194C91"/>
    <w:rsid w:val="001B2028"/>
    <w:rsid w:val="001B7972"/>
    <w:rsid w:val="001D0949"/>
    <w:rsid w:val="0022244F"/>
    <w:rsid w:val="00252341"/>
    <w:rsid w:val="00295BDB"/>
    <w:rsid w:val="0029618D"/>
    <w:rsid w:val="002B1DF4"/>
    <w:rsid w:val="002B792D"/>
    <w:rsid w:val="002D6EFB"/>
    <w:rsid w:val="002E5FD6"/>
    <w:rsid w:val="002F7EC3"/>
    <w:rsid w:val="00301B36"/>
    <w:rsid w:val="003243B8"/>
    <w:rsid w:val="0035105C"/>
    <w:rsid w:val="003704A0"/>
    <w:rsid w:val="00373DA5"/>
    <w:rsid w:val="003A1A70"/>
    <w:rsid w:val="003C33C9"/>
    <w:rsid w:val="003D4EC5"/>
    <w:rsid w:val="003E5DB6"/>
    <w:rsid w:val="003F3B88"/>
    <w:rsid w:val="003F4404"/>
    <w:rsid w:val="00415A43"/>
    <w:rsid w:val="00417906"/>
    <w:rsid w:val="004274B6"/>
    <w:rsid w:val="00455C27"/>
    <w:rsid w:val="004706EF"/>
    <w:rsid w:val="004819EB"/>
    <w:rsid w:val="00491F7D"/>
    <w:rsid w:val="004A222B"/>
    <w:rsid w:val="004B6610"/>
    <w:rsid w:val="004F4653"/>
    <w:rsid w:val="005630A6"/>
    <w:rsid w:val="005721CE"/>
    <w:rsid w:val="00580B25"/>
    <w:rsid w:val="005A6BC8"/>
    <w:rsid w:val="005B6698"/>
    <w:rsid w:val="00604AD3"/>
    <w:rsid w:val="006276B7"/>
    <w:rsid w:val="00631062"/>
    <w:rsid w:val="0063340E"/>
    <w:rsid w:val="00641936"/>
    <w:rsid w:val="00653A20"/>
    <w:rsid w:val="00666254"/>
    <w:rsid w:val="006931E7"/>
    <w:rsid w:val="006B3FC2"/>
    <w:rsid w:val="006B6D01"/>
    <w:rsid w:val="006C1F20"/>
    <w:rsid w:val="006C6490"/>
    <w:rsid w:val="00703A9C"/>
    <w:rsid w:val="00726718"/>
    <w:rsid w:val="00757A2B"/>
    <w:rsid w:val="00764E98"/>
    <w:rsid w:val="00776EF4"/>
    <w:rsid w:val="00782BA1"/>
    <w:rsid w:val="00783ED1"/>
    <w:rsid w:val="007A42A1"/>
    <w:rsid w:val="007C00D5"/>
    <w:rsid w:val="008017BB"/>
    <w:rsid w:val="0082545E"/>
    <w:rsid w:val="00833E5B"/>
    <w:rsid w:val="00853969"/>
    <w:rsid w:val="00861089"/>
    <w:rsid w:val="00882C83"/>
    <w:rsid w:val="00886503"/>
    <w:rsid w:val="008C123B"/>
    <w:rsid w:val="008F3E74"/>
    <w:rsid w:val="008F5618"/>
    <w:rsid w:val="0092401E"/>
    <w:rsid w:val="00954489"/>
    <w:rsid w:val="00960357"/>
    <w:rsid w:val="00962472"/>
    <w:rsid w:val="00965507"/>
    <w:rsid w:val="009C2F8B"/>
    <w:rsid w:val="009C6787"/>
    <w:rsid w:val="009D6C21"/>
    <w:rsid w:val="00A0628A"/>
    <w:rsid w:val="00A132E8"/>
    <w:rsid w:val="00A25ED0"/>
    <w:rsid w:val="00A27827"/>
    <w:rsid w:val="00A90000"/>
    <w:rsid w:val="00A96A49"/>
    <w:rsid w:val="00AA1F8F"/>
    <w:rsid w:val="00AB3F54"/>
    <w:rsid w:val="00AC4652"/>
    <w:rsid w:val="00B006B1"/>
    <w:rsid w:val="00B077C5"/>
    <w:rsid w:val="00B715D3"/>
    <w:rsid w:val="00BC2D24"/>
    <w:rsid w:val="00C0683F"/>
    <w:rsid w:val="00C2205C"/>
    <w:rsid w:val="00C43C3C"/>
    <w:rsid w:val="00C5496A"/>
    <w:rsid w:val="00C561FA"/>
    <w:rsid w:val="00CE1DBC"/>
    <w:rsid w:val="00D17A75"/>
    <w:rsid w:val="00D20E79"/>
    <w:rsid w:val="00D26B2A"/>
    <w:rsid w:val="00D50D26"/>
    <w:rsid w:val="00D52023"/>
    <w:rsid w:val="00D649A3"/>
    <w:rsid w:val="00D740EE"/>
    <w:rsid w:val="00D94FC3"/>
    <w:rsid w:val="00D95D4F"/>
    <w:rsid w:val="00DA60B5"/>
    <w:rsid w:val="00DA732B"/>
    <w:rsid w:val="00DB0F34"/>
    <w:rsid w:val="00DB1432"/>
    <w:rsid w:val="00DB3ADF"/>
    <w:rsid w:val="00DC06F2"/>
    <w:rsid w:val="00DF5418"/>
    <w:rsid w:val="00E036F8"/>
    <w:rsid w:val="00E06342"/>
    <w:rsid w:val="00EA394D"/>
    <w:rsid w:val="00F00041"/>
    <w:rsid w:val="00F0650A"/>
    <w:rsid w:val="00F24892"/>
    <w:rsid w:val="00F37A7D"/>
    <w:rsid w:val="00F61D06"/>
    <w:rsid w:val="00F90005"/>
    <w:rsid w:val="00F9400A"/>
    <w:rsid w:val="00FB08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8C8B4-AEBD-4227-AB9F-AEB5DD11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739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9CA"/>
    <w:rPr>
      <w:sz w:val="20"/>
      <w:szCs w:val="20"/>
      <w:lang w:val="fr-CA"/>
    </w:rPr>
  </w:style>
  <w:style w:type="character" w:styleId="FootnoteReference">
    <w:name w:val="footnote reference"/>
    <w:basedOn w:val="DefaultParagraphFont"/>
    <w:uiPriority w:val="99"/>
    <w:semiHidden/>
    <w:unhideWhenUsed/>
    <w:rsid w:val="001739CA"/>
    <w:rPr>
      <w:vertAlign w:val="superscript"/>
    </w:rPr>
  </w:style>
  <w:style w:type="paragraph" w:styleId="ListParagraph">
    <w:name w:val="List Paragraph"/>
    <w:basedOn w:val="Normal"/>
    <w:uiPriority w:val="34"/>
    <w:qFormat/>
    <w:rsid w:val="00C43C3C"/>
    <w:pPr>
      <w:ind w:left="720"/>
      <w:contextualSpacing/>
    </w:pPr>
  </w:style>
  <w:style w:type="character" w:styleId="Hyperlink">
    <w:name w:val="Hyperlink"/>
    <w:basedOn w:val="DefaultParagraphFont"/>
    <w:uiPriority w:val="99"/>
    <w:unhideWhenUsed/>
    <w:rsid w:val="00C43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CE6C2-82E1-48BB-B5A4-3A288DE5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Hannah Drinkell</cp:lastModifiedBy>
  <cp:revision>2</cp:revision>
  <dcterms:created xsi:type="dcterms:W3CDTF">2016-11-11T02:22:00Z</dcterms:created>
  <dcterms:modified xsi:type="dcterms:W3CDTF">2016-11-11T02:22:00Z</dcterms:modified>
</cp:coreProperties>
</file>