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65EBE" w:rsidRDefault="000264AE">
      <w:pPr>
        <w:jc w:val="center"/>
      </w:pPr>
      <w:bookmarkStart w:id="0" w:name="_GoBack"/>
      <w:r>
        <w:rPr>
          <w:rFonts w:ascii="Times New Roman" w:eastAsia="Times New Roman" w:hAnsi="Times New Roman" w:cs="Times New Roman"/>
          <w:b/>
          <w:sz w:val="24"/>
          <w:szCs w:val="24"/>
        </w:rPr>
        <w:t>Delegation from the Republic of Chile</w:t>
      </w:r>
    </w:p>
    <w:bookmarkEnd w:id="0"/>
    <w:p w:rsidR="00B65EBE" w:rsidRDefault="000264AE">
      <w:pPr>
        <w:jc w:val="center"/>
      </w:pPr>
      <w:r>
        <w:rPr>
          <w:rFonts w:ascii="Times New Roman" w:eastAsia="Times New Roman" w:hAnsi="Times New Roman" w:cs="Times New Roman"/>
          <w:b/>
          <w:sz w:val="24"/>
          <w:szCs w:val="24"/>
        </w:rPr>
        <w:t>Represented by Highland High School</w:t>
      </w:r>
    </w:p>
    <w:p w:rsidR="00B65EBE" w:rsidRDefault="000264AE">
      <w:pPr>
        <w:jc w:val="center"/>
      </w:pPr>
      <w:r>
        <w:rPr>
          <w:rFonts w:ascii="Times New Roman" w:eastAsia="Times New Roman" w:hAnsi="Times New Roman" w:cs="Times New Roman"/>
          <w:i/>
          <w:sz w:val="24"/>
          <w:szCs w:val="24"/>
        </w:rPr>
        <w:t>Position Paper for UNESCO</w:t>
      </w:r>
    </w:p>
    <w:p w:rsidR="00B65EBE" w:rsidRDefault="00B65EBE">
      <w:pPr>
        <w:jc w:val="center"/>
      </w:pPr>
    </w:p>
    <w:p w:rsidR="00B65EBE" w:rsidRDefault="000264AE">
      <w:r>
        <w:rPr>
          <w:rFonts w:ascii="Times New Roman" w:eastAsia="Times New Roman" w:hAnsi="Times New Roman" w:cs="Times New Roman"/>
          <w:b/>
          <w:sz w:val="24"/>
          <w:szCs w:val="24"/>
        </w:rPr>
        <w:t>Governance and its Effect on Education</w:t>
      </w:r>
    </w:p>
    <w:p w:rsidR="00B65EBE" w:rsidRDefault="000264AE">
      <w:pPr>
        <w:ind w:firstLine="720"/>
        <w:jc w:val="both"/>
      </w:pPr>
      <w:r>
        <w:rPr>
          <w:rFonts w:ascii="Times New Roman" w:eastAsia="Times New Roman" w:hAnsi="Times New Roman" w:cs="Times New Roman"/>
          <w:sz w:val="24"/>
          <w:szCs w:val="24"/>
        </w:rPr>
        <w:t>Governance of Chile’s education system is shared by local and central authorities to ensure that education is implicated throughout the country and to allow regional communities to teach the most important aspects of study. Providing a national standard of</w:t>
      </w:r>
      <w:r>
        <w:rPr>
          <w:rFonts w:ascii="Times New Roman" w:eastAsia="Times New Roman" w:hAnsi="Times New Roman" w:cs="Times New Roman"/>
          <w:sz w:val="24"/>
          <w:szCs w:val="24"/>
        </w:rPr>
        <w:t xml:space="preserve"> education while still allowing schools to have the privacy and flexibility in teaching has remained the best way towards handling education in our country. Current education in Chile is mainly delivered by municipalities and a high proportion of privately</w:t>
      </w:r>
      <w:r>
        <w:rPr>
          <w:rFonts w:ascii="Times New Roman" w:eastAsia="Times New Roman" w:hAnsi="Times New Roman" w:cs="Times New Roman"/>
          <w:sz w:val="24"/>
          <w:szCs w:val="24"/>
        </w:rPr>
        <w:t xml:space="preserve"> managed educational systems that receive public subsidies. Chile desires to slowly transform our education system towards a higher proportion of public schools. We recognize the harm in sending inconsistent amount of money to various schools and want to w</w:t>
      </w:r>
      <w:r>
        <w:rPr>
          <w:rFonts w:ascii="Times New Roman" w:eastAsia="Times New Roman" w:hAnsi="Times New Roman" w:cs="Times New Roman"/>
          <w:sz w:val="24"/>
          <w:szCs w:val="24"/>
        </w:rPr>
        <w:t xml:space="preserve">ork alongside the educationally developed countries for assistance in transforming our schools to </w:t>
      </w:r>
      <w:proofErr w:type="gramStart"/>
      <w:r>
        <w:rPr>
          <w:rFonts w:ascii="Times New Roman" w:eastAsia="Times New Roman" w:hAnsi="Times New Roman" w:cs="Times New Roman"/>
          <w:sz w:val="24"/>
          <w:szCs w:val="24"/>
        </w:rPr>
        <w:t>be  more</w:t>
      </w:r>
      <w:proofErr w:type="gramEnd"/>
      <w:r>
        <w:rPr>
          <w:rFonts w:ascii="Times New Roman" w:eastAsia="Times New Roman" w:hAnsi="Times New Roman" w:cs="Times New Roman"/>
          <w:sz w:val="24"/>
          <w:szCs w:val="24"/>
        </w:rPr>
        <w:t xml:space="preserve"> fair towards the entire population. Since 2015, Chile has had one of the </w:t>
      </w:r>
      <w:proofErr w:type="gramStart"/>
      <w:r>
        <w:rPr>
          <w:rFonts w:ascii="Times New Roman" w:eastAsia="Times New Roman" w:hAnsi="Times New Roman" w:cs="Times New Roman"/>
          <w:sz w:val="24"/>
          <w:szCs w:val="24"/>
        </w:rPr>
        <w:t>most highest</w:t>
      </w:r>
      <w:proofErr w:type="gramEnd"/>
      <w:r>
        <w:rPr>
          <w:rFonts w:ascii="Times New Roman" w:eastAsia="Times New Roman" w:hAnsi="Times New Roman" w:cs="Times New Roman"/>
          <w:sz w:val="24"/>
          <w:szCs w:val="24"/>
        </w:rPr>
        <w:t xml:space="preserve"> increases in expenditure per student, and we would like to cont</w:t>
      </w:r>
      <w:r>
        <w:rPr>
          <w:rFonts w:ascii="Times New Roman" w:eastAsia="Times New Roman" w:hAnsi="Times New Roman" w:cs="Times New Roman"/>
          <w:sz w:val="24"/>
          <w:szCs w:val="24"/>
        </w:rPr>
        <w:t>inue this trend because of the immense importance of education. As a leading power in South America for literacy rates, Chile would like to start a continent wide program so all countries can expedite their current learning procedure. Chile recognizes othe</w:t>
      </w:r>
      <w:r>
        <w:rPr>
          <w:rFonts w:ascii="Times New Roman" w:eastAsia="Times New Roman" w:hAnsi="Times New Roman" w:cs="Times New Roman"/>
          <w:sz w:val="24"/>
          <w:szCs w:val="24"/>
        </w:rPr>
        <w:t xml:space="preserve">r countries’ struggle with providing education to their students and will work with all governances to provide education. We would also like to continue supporting refugees in any way we can and of course hold refugee camps that provide education in order </w:t>
      </w:r>
      <w:r>
        <w:rPr>
          <w:rFonts w:ascii="Times New Roman" w:eastAsia="Times New Roman" w:hAnsi="Times New Roman" w:cs="Times New Roman"/>
          <w:sz w:val="24"/>
          <w:szCs w:val="24"/>
        </w:rPr>
        <w:t xml:space="preserve">to support them. </w:t>
      </w:r>
    </w:p>
    <w:p w:rsidR="00B65EBE" w:rsidRDefault="00B65EBE"/>
    <w:p w:rsidR="00B65EBE" w:rsidRDefault="000264AE">
      <w:r>
        <w:rPr>
          <w:rFonts w:ascii="Times New Roman" w:eastAsia="Times New Roman" w:hAnsi="Times New Roman" w:cs="Times New Roman"/>
          <w:b/>
          <w:sz w:val="24"/>
          <w:szCs w:val="24"/>
        </w:rPr>
        <w:t>Preservation of World Heritage Sites</w:t>
      </w:r>
    </w:p>
    <w:p w:rsidR="00B65EBE" w:rsidRDefault="000264AE">
      <w:pPr>
        <w:ind w:firstLine="720"/>
        <w:jc w:val="both"/>
      </w:pPr>
      <w:r>
        <w:rPr>
          <w:rFonts w:ascii="Times New Roman" w:eastAsia="Times New Roman" w:hAnsi="Times New Roman" w:cs="Times New Roman"/>
          <w:sz w:val="24"/>
          <w:szCs w:val="24"/>
        </w:rPr>
        <w:t>Chile respects its vast and diverse history and heritage and wants to continue to provide means for our population to access it. Our twenty one world heritage sites, including the great Rapa Nui Natio</w:t>
      </w:r>
      <w:r>
        <w:rPr>
          <w:rFonts w:ascii="Times New Roman" w:eastAsia="Times New Roman" w:hAnsi="Times New Roman" w:cs="Times New Roman"/>
          <w:sz w:val="24"/>
          <w:szCs w:val="24"/>
        </w:rPr>
        <w:t xml:space="preserve">nal Park, are greatly taken care of and are visited by thousands of visitors daily. Chile’s heritage sites are luckily located in safe places that are far from damage. We have deep respect for our sites and will continue to take care of it and ensure that </w:t>
      </w:r>
      <w:r>
        <w:rPr>
          <w:rFonts w:ascii="Times New Roman" w:eastAsia="Times New Roman" w:hAnsi="Times New Roman" w:cs="Times New Roman"/>
          <w:sz w:val="24"/>
          <w:szCs w:val="24"/>
        </w:rPr>
        <w:t xml:space="preserve">any conflicts are far from our sites. For other countries, Chile encourages that proper means are taken care of to preserve the heritage sites by each perspective country. That is the only way that heritage centers can be preserved and protected. In times </w:t>
      </w:r>
      <w:r>
        <w:rPr>
          <w:rFonts w:ascii="Times New Roman" w:eastAsia="Times New Roman" w:hAnsi="Times New Roman" w:cs="Times New Roman"/>
          <w:sz w:val="24"/>
          <w:szCs w:val="24"/>
        </w:rPr>
        <w:t xml:space="preserve">of deep conflict, proper means have to be taken and that includes other countries helping in areas that are considered to be heritage sites. Countries should </w:t>
      </w:r>
      <w:proofErr w:type="gramStart"/>
      <w:r>
        <w:rPr>
          <w:rFonts w:ascii="Times New Roman" w:eastAsia="Times New Roman" w:hAnsi="Times New Roman" w:cs="Times New Roman"/>
          <w:sz w:val="24"/>
          <w:szCs w:val="24"/>
        </w:rPr>
        <w:t>know</w:t>
      </w:r>
      <w:proofErr w:type="gramEnd"/>
      <w:r>
        <w:rPr>
          <w:rFonts w:ascii="Times New Roman" w:eastAsia="Times New Roman" w:hAnsi="Times New Roman" w:cs="Times New Roman"/>
          <w:sz w:val="24"/>
          <w:szCs w:val="24"/>
        </w:rPr>
        <w:t xml:space="preserve"> to keep battles away from their heritage sites in respect of the countries and should not com</w:t>
      </w:r>
      <w:r>
        <w:rPr>
          <w:rFonts w:ascii="Times New Roman" w:eastAsia="Times New Roman" w:hAnsi="Times New Roman" w:cs="Times New Roman"/>
          <w:sz w:val="24"/>
          <w:szCs w:val="24"/>
        </w:rPr>
        <w:t>promise their preservation in any way. In times of need it should be known that anything can happen to these heritage sites in order to fight for human rights. Most countries would agree, that the protection of current people comes before the protection of</w:t>
      </w:r>
      <w:r>
        <w:rPr>
          <w:rFonts w:ascii="Times New Roman" w:eastAsia="Times New Roman" w:hAnsi="Times New Roman" w:cs="Times New Roman"/>
          <w:sz w:val="24"/>
          <w:szCs w:val="24"/>
        </w:rPr>
        <w:t xml:space="preserve"> a site. Chile strongly agrees with this perspective and urges that all countries fight for a clear answer for preserving world heritage while keeping the safety of people as its utmost priority. </w:t>
      </w:r>
    </w:p>
    <w:p w:rsidR="00B65EBE" w:rsidRDefault="00B65EBE">
      <w:pPr>
        <w:jc w:val="center"/>
      </w:pPr>
    </w:p>
    <w:p w:rsidR="00B65EBE" w:rsidRDefault="000264AE">
      <w:r>
        <w:rPr>
          <w:rFonts w:ascii="Times New Roman" w:eastAsia="Times New Roman" w:hAnsi="Times New Roman" w:cs="Times New Roman"/>
          <w:b/>
          <w:sz w:val="24"/>
          <w:szCs w:val="24"/>
        </w:rPr>
        <w:t>Supporting and Accomplishing Education in 2030</w:t>
      </w:r>
    </w:p>
    <w:p w:rsidR="00B65EBE" w:rsidRDefault="000264AE">
      <w:pPr>
        <w:ind w:firstLine="720"/>
        <w:jc w:val="both"/>
      </w:pPr>
      <w:r>
        <w:rPr>
          <w:rFonts w:ascii="Times New Roman" w:eastAsia="Times New Roman" w:hAnsi="Times New Roman" w:cs="Times New Roman"/>
          <w:sz w:val="24"/>
          <w:szCs w:val="24"/>
        </w:rPr>
        <w:lastRenderedPageBreak/>
        <w:t>Chile views</w:t>
      </w:r>
      <w:r>
        <w:rPr>
          <w:rFonts w:ascii="Times New Roman" w:eastAsia="Times New Roman" w:hAnsi="Times New Roman" w:cs="Times New Roman"/>
          <w:sz w:val="24"/>
          <w:szCs w:val="24"/>
        </w:rPr>
        <w:t xml:space="preserve"> education as its utmost priority. Since 2008 we have mandated education for our students until the age of eighteen. Our country proudly has a 96% literacy rate with 88% of children finishing their entire secondary school education. We wish to provide more</w:t>
      </w:r>
      <w:r>
        <w:rPr>
          <w:rFonts w:ascii="Times New Roman" w:eastAsia="Times New Roman" w:hAnsi="Times New Roman" w:cs="Times New Roman"/>
          <w:sz w:val="24"/>
          <w:szCs w:val="24"/>
        </w:rPr>
        <w:t xml:space="preserve"> access to the university system and early education for our country starting now and keep 2030 as our goal date for reaching numbers as high as all the developed countries. Chile is already in progress of accomplishing these items and request that the Uni</w:t>
      </w:r>
      <w:r>
        <w:rPr>
          <w:rFonts w:ascii="Times New Roman" w:eastAsia="Times New Roman" w:hAnsi="Times New Roman" w:cs="Times New Roman"/>
          <w:sz w:val="24"/>
          <w:szCs w:val="24"/>
        </w:rPr>
        <w:t xml:space="preserve">ted Nations hold us accountable and other countries accountable for their goals of 2030. Chile requests that all countries devise a thorough plan for accomplishing education by 2030 that is shared and approved UNESCO. With accountability comes change, and </w:t>
      </w:r>
      <w:r>
        <w:rPr>
          <w:rFonts w:ascii="Times New Roman" w:eastAsia="Times New Roman" w:hAnsi="Times New Roman" w:cs="Times New Roman"/>
          <w:sz w:val="24"/>
          <w:szCs w:val="24"/>
        </w:rPr>
        <w:t>a huge change by 2030 is necessary for the progress of nations and society. It’s time to provide means of education for women, to have increased access to pre-primary school and university schooling, and increase our full support to impoverished countries.</w:t>
      </w:r>
      <w:r>
        <w:rPr>
          <w:rFonts w:ascii="Times New Roman" w:eastAsia="Times New Roman" w:hAnsi="Times New Roman" w:cs="Times New Roman"/>
          <w:sz w:val="24"/>
          <w:szCs w:val="24"/>
        </w:rPr>
        <w:t xml:space="preserve"> Chile calls upon South America to be a leading power and collaborate as a continent to support one another in this journey. </w:t>
      </w:r>
    </w:p>
    <w:p w:rsidR="00B65EBE" w:rsidRDefault="00B65EBE">
      <w:pPr>
        <w:ind w:firstLine="720"/>
        <w:jc w:val="both"/>
      </w:pPr>
    </w:p>
    <w:sectPr w:rsidR="00B65E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EBE"/>
    <w:rsid w:val="000264AE"/>
    <w:rsid w:val="00AA2117"/>
    <w:rsid w:val="00B65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D578E6-3965-4857-8E28-521B0C23C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Highland Central School District</Company>
  <LinksUpToDate>false</LinksUpToDate>
  <CharactersWithSpaces>4355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KENNETHDOLLAWAY</dc:creator>
  <cp:lastModifiedBy>KENNETHDOLLAWAY</cp:lastModifiedBy>
  <cp:revision>2</cp:revision>
  <dcterms:created xsi:type="dcterms:W3CDTF">2016-11-10T13:44:00Z</dcterms:created>
  <dcterms:modified xsi:type="dcterms:W3CDTF">2016-11-10T13:44:00Z</dcterms:modified>
</cp:coreProperties>
</file>