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B5F69" w14:textId="77777777" w:rsidR="00C459E6" w:rsidRDefault="00C459E6" w:rsidP="00C459E6">
      <w:pPr>
        <w:rPr>
          <w:b/>
        </w:rPr>
      </w:pPr>
      <w:r>
        <w:rPr>
          <w:b/>
        </w:rPr>
        <w:t xml:space="preserve">Daniel Gay </w:t>
      </w:r>
    </w:p>
    <w:p w14:paraId="0587091C" w14:textId="3887F6D1" w:rsidR="00B777DB" w:rsidRPr="00C459E6" w:rsidRDefault="005F67D9" w:rsidP="00C459E6">
      <w:pPr>
        <w:rPr>
          <w:b/>
        </w:rPr>
      </w:pPr>
      <w:r w:rsidRPr="00C459E6">
        <w:rPr>
          <w:b/>
        </w:rPr>
        <w:t>New Zealand D</w:t>
      </w:r>
      <w:r w:rsidR="00B777DB" w:rsidRPr="00C459E6">
        <w:rPr>
          <w:b/>
        </w:rPr>
        <w:t>elegate</w:t>
      </w:r>
    </w:p>
    <w:p w14:paraId="287534D7" w14:textId="787E782B" w:rsidR="00B777DB" w:rsidRDefault="00C459E6" w:rsidP="00C459E6">
      <w:pPr>
        <w:rPr>
          <w:b/>
        </w:rPr>
      </w:pPr>
      <w:r>
        <w:rPr>
          <w:b/>
        </w:rPr>
        <w:t xml:space="preserve">Representative by </w:t>
      </w:r>
      <w:r w:rsidR="00B777DB" w:rsidRPr="00C459E6">
        <w:rPr>
          <w:b/>
        </w:rPr>
        <w:t>Maple Leaf International School</w:t>
      </w:r>
    </w:p>
    <w:p w14:paraId="26D4F8F7" w14:textId="22E9B8E3" w:rsidR="00C459E6" w:rsidRDefault="00C459E6" w:rsidP="00C459E6">
      <w:pPr>
        <w:rPr>
          <w:b/>
        </w:rPr>
      </w:pPr>
      <w:r>
        <w:rPr>
          <w:b/>
        </w:rPr>
        <w:t>Winnie Zhao</w:t>
      </w:r>
    </w:p>
    <w:p w14:paraId="30CB10EA" w14:textId="3E2A1B33" w:rsidR="00C459E6" w:rsidRPr="00C459E6" w:rsidRDefault="00C459E6" w:rsidP="00C459E6">
      <w:pPr>
        <w:rPr>
          <w:b/>
        </w:rPr>
      </w:pPr>
      <w:r w:rsidRPr="00C459E6">
        <w:rPr>
          <w:b/>
        </w:rPr>
        <w:t>10</w:t>
      </w:r>
      <w:r w:rsidRPr="00C459E6">
        <w:rPr>
          <w:b/>
          <w:vertAlign w:val="superscript"/>
        </w:rPr>
        <w:t>th</w:t>
      </w:r>
      <w:r w:rsidRPr="00C459E6">
        <w:rPr>
          <w:b/>
        </w:rPr>
        <w:t xml:space="preserve"> November 2016</w:t>
      </w:r>
    </w:p>
    <w:p w14:paraId="4DAEDD69" w14:textId="77777777" w:rsidR="00902C89" w:rsidRDefault="00902C89" w:rsidP="00C459E6">
      <w:pPr>
        <w:rPr>
          <w:b/>
        </w:rPr>
      </w:pPr>
    </w:p>
    <w:p w14:paraId="3378E264" w14:textId="77777777" w:rsidR="008F3DF6" w:rsidRPr="00C459E6" w:rsidRDefault="00565F4B" w:rsidP="00902C89">
      <w:pPr>
        <w:jc w:val="center"/>
        <w:rPr>
          <w:b/>
        </w:rPr>
      </w:pPr>
      <w:r w:rsidRPr="00C459E6">
        <w:rPr>
          <w:b/>
        </w:rPr>
        <w:t>United Nations Economic and Social Commission for the Asian</w:t>
      </w:r>
      <w:r w:rsidR="00FA35E5" w:rsidRPr="00C459E6">
        <w:rPr>
          <w:b/>
        </w:rPr>
        <w:t xml:space="preserve"> and the</w:t>
      </w:r>
      <w:r w:rsidRPr="00C459E6">
        <w:rPr>
          <w:b/>
        </w:rPr>
        <w:t xml:space="preserve"> Pacific</w:t>
      </w:r>
    </w:p>
    <w:p w14:paraId="59255C6B" w14:textId="77777777" w:rsidR="00565F4B" w:rsidRDefault="00565F4B" w:rsidP="00565F4B"/>
    <w:p w14:paraId="09575469" w14:textId="145037D6" w:rsidR="00FA35E5" w:rsidRDefault="00FA35E5" w:rsidP="00A16BBB">
      <w:pPr>
        <w:rPr>
          <w:u w:val="single"/>
        </w:rPr>
      </w:pPr>
      <w:r w:rsidRPr="00FA35E5">
        <w:rPr>
          <w:u w:val="single"/>
        </w:rPr>
        <w:t>Topic 1: The Role of Infrastructure in the Development of South East Asia</w:t>
      </w:r>
    </w:p>
    <w:p w14:paraId="1D09C4A4" w14:textId="10AD3ED6" w:rsidR="00B777DB" w:rsidRDefault="00FA35E5" w:rsidP="00501D61">
      <w:pPr>
        <w:ind w:firstLine="720"/>
        <w:rPr>
          <w:rFonts w:ascii="Times" w:eastAsia="Times New Roman" w:hAnsi="Times" w:cs="Times New Roman"/>
          <w:lang w:val="en-TT"/>
        </w:rPr>
      </w:pPr>
      <w:r w:rsidRPr="00FA35E5">
        <w:rPr>
          <w:rFonts w:ascii="Times New Roman" w:hAnsi="Times New Roman" w:cs="Times New Roman"/>
        </w:rPr>
        <w:t xml:space="preserve">New </w:t>
      </w:r>
      <w:r w:rsidR="00565F4B" w:rsidRPr="00FA35E5">
        <w:rPr>
          <w:rFonts w:ascii="Times New Roman" w:hAnsi="Times New Roman" w:cs="Times New Roman"/>
        </w:rPr>
        <w:t>Zealand’s infrastructure is a major enabling component for our economic activity, our transport sys</w:t>
      </w:r>
      <w:r w:rsidR="00B777DB" w:rsidRPr="00FA35E5">
        <w:rPr>
          <w:rFonts w:ascii="Times New Roman" w:hAnsi="Times New Roman" w:cs="Times New Roman"/>
        </w:rPr>
        <w:t>tem owes its characteristics due to it’s dependency on external trade which coincides with remoteness from many of its trading partners, but also to New Zealand’s rugged terrain, scattered population and the division of the country into two main isl</w:t>
      </w:r>
      <w:r w:rsidR="00645785">
        <w:rPr>
          <w:rFonts w:ascii="Times New Roman" w:hAnsi="Times New Roman" w:cs="Times New Roman"/>
        </w:rPr>
        <w:t xml:space="preserve">ands spanning 2,011km in length </w:t>
      </w:r>
      <w:r w:rsidRPr="00FA35E5">
        <w:rPr>
          <w:rFonts w:ascii="Times New Roman" w:eastAsia="Times New Roman" w:hAnsi="Times New Roman" w:cs="Times New Roman"/>
          <w:lang w:val="en-TT"/>
        </w:rPr>
        <w:t>(New Zealand Trade &amp; Enterprise, 2016)</w:t>
      </w:r>
      <w:r w:rsidR="00645785">
        <w:rPr>
          <w:rFonts w:ascii="Times New Roman" w:eastAsia="Times New Roman" w:hAnsi="Times New Roman" w:cs="Times New Roman"/>
          <w:lang w:val="en-TT"/>
        </w:rPr>
        <w:t>.</w:t>
      </w:r>
      <w:r w:rsidR="00645785">
        <w:rPr>
          <w:rFonts w:ascii="Times New Roman" w:eastAsia="Times New Roman" w:hAnsi="Times New Roman" w:cs="Times New Roman"/>
          <w:sz w:val="20"/>
          <w:szCs w:val="20"/>
          <w:lang w:val="en-TT"/>
        </w:rPr>
        <w:t xml:space="preserve"> </w:t>
      </w:r>
      <w:r w:rsidR="00645785">
        <w:rPr>
          <w:rFonts w:ascii="Times New Roman" w:hAnsi="Times New Roman" w:cs="Times New Roman"/>
        </w:rPr>
        <w:t>Twenty-four</w:t>
      </w:r>
      <w:r w:rsidR="00B777DB" w:rsidRPr="00FA35E5">
        <w:rPr>
          <w:rFonts w:ascii="Times New Roman" w:hAnsi="Times New Roman" w:cs="Times New Roman"/>
        </w:rPr>
        <w:t xml:space="preserve"> million d</w:t>
      </w:r>
      <w:r w:rsidR="00ED6FF2">
        <w:rPr>
          <w:rFonts w:ascii="Times New Roman" w:hAnsi="Times New Roman" w:cs="Times New Roman"/>
        </w:rPr>
        <w:t xml:space="preserve">ollars of New Zealand’s revenue is produced through </w:t>
      </w:r>
      <w:r w:rsidRPr="00FA35E5">
        <w:rPr>
          <w:rFonts w:ascii="Times New Roman" w:hAnsi="Times New Roman" w:cs="Times New Roman"/>
        </w:rPr>
        <w:t>internal</w:t>
      </w:r>
      <w:r w:rsidR="00ED6FF2">
        <w:rPr>
          <w:rFonts w:ascii="Times New Roman" w:hAnsi="Times New Roman" w:cs="Times New Roman"/>
        </w:rPr>
        <w:t xml:space="preserve"> construction projects</w:t>
      </w:r>
      <w:r w:rsidR="00B777DB" w:rsidRPr="00FA35E5">
        <w:rPr>
          <w:rFonts w:ascii="Times New Roman" w:hAnsi="Times New Roman" w:cs="Times New Roman"/>
        </w:rPr>
        <w:t>,</w:t>
      </w:r>
      <w:r w:rsidR="00ED6FF2">
        <w:rPr>
          <w:rFonts w:ascii="Times New Roman" w:hAnsi="Times New Roman" w:cs="Times New Roman"/>
        </w:rPr>
        <w:t xml:space="preserve"> the number of construction projects has risen by </w:t>
      </w:r>
      <w:r w:rsidR="001D55B3">
        <w:rPr>
          <w:rFonts w:ascii="Times New Roman" w:hAnsi="Times New Roman" w:cs="Times New Roman"/>
        </w:rPr>
        <w:t>one hundred</w:t>
      </w:r>
      <w:r w:rsidR="00ED6FF2">
        <w:rPr>
          <w:rFonts w:ascii="Times New Roman" w:hAnsi="Times New Roman" w:cs="Times New Roman"/>
        </w:rPr>
        <w:t xml:space="preserve"> and fifty plus, since 2014, in Christchurch alone.</w:t>
      </w:r>
      <w:r w:rsidR="00B777DB" w:rsidRPr="00FA35E5">
        <w:rPr>
          <w:rFonts w:ascii="Times New Roman" w:hAnsi="Times New Roman" w:cs="Times New Roman"/>
        </w:rPr>
        <w:t xml:space="preserve"> </w:t>
      </w:r>
      <w:r w:rsidR="00ED6FF2">
        <w:rPr>
          <w:rFonts w:ascii="Times New Roman" w:hAnsi="Times New Roman" w:cs="Times New Roman"/>
        </w:rPr>
        <w:t>T</w:t>
      </w:r>
      <w:r>
        <w:rPr>
          <w:rFonts w:ascii="Times New Roman" w:hAnsi="Times New Roman" w:cs="Times New Roman"/>
        </w:rPr>
        <w:t xml:space="preserve">his have caused a seventeen percent increase in </w:t>
      </w:r>
      <w:r w:rsidR="00D8270F">
        <w:rPr>
          <w:rFonts w:ascii="Times New Roman" w:hAnsi="Times New Roman" w:cs="Times New Roman"/>
        </w:rPr>
        <w:t xml:space="preserve">growth in construction employment during the 2013 to 2014 period (New Zealand Trade &amp; Enterprise 2016), this growth has made construction and infrastructure a major importance in New Zealand’s growing economy. </w:t>
      </w:r>
      <w:r w:rsidR="001D55B3">
        <w:rPr>
          <w:rFonts w:ascii="Times New Roman" w:hAnsi="Times New Roman" w:cs="Times New Roman"/>
        </w:rPr>
        <w:t>Our infrastructure also includes r</w:t>
      </w:r>
      <w:r w:rsidR="001D55B3" w:rsidRPr="001D55B3">
        <w:rPr>
          <w:rFonts w:ascii="Times New Roman" w:hAnsi="Times New Roman" w:cs="Times New Roman"/>
        </w:rPr>
        <w:t>eliable electr</w:t>
      </w:r>
      <w:r w:rsidR="001D55B3">
        <w:rPr>
          <w:rFonts w:ascii="Times New Roman" w:hAnsi="Times New Roman" w:cs="Times New Roman"/>
        </w:rPr>
        <w:t xml:space="preserve">icity, clean drinking water, and </w:t>
      </w:r>
      <w:r w:rsidR="001D55B3" w:rsidRPr="001D55B3">
        <w:rPr>
          <w:rFonts w:ascii="Times New Roman" w:hAnsi="Times New Roman" w:cs="Times New Roman"/>
        </w:rPr>
        <w:t>transport networks</w:t>
      </w:r>
      <w:r w:rsidR="001D55B3">
        <w:rPr>
          <w:rFonts w:ascii="Times New Roman" w:hAnsi="Times New Roman" w:cs="Times New Roman"/>
        </w:rPr>
        <w:t xml:space="preserve">. The central and local government owns over two hundred billion dollars in infrastructure assets in the ten years to 2025 which forecasts infrastructure spending to be </w:t>
      </w:r>
      <w:r w:rsidR="00A94C36">
        <w:rPr>
          <w:rFonts w:ascii="Times New Roman" w:hAnsi="Times New Roman" w:cs="Times New Roman"/>
        </w:rPr>
        <w:t>one hundred</w:t>
      </w:r>
      <w:r w:rsidR="001D55B3">
        <w:rPr>
          <w:rFonts w:ascii="Times New Roman" w:hAnsi="Times New Roman" w:cs="Times New Roman"/>
        </w:rPr>
        <w:t xml:space="preserve"> and ten billion dollars </w:t>
      </w:r>
      <w:r w:rsidR="001D55B3" w:rsidRPr="00A94C36">
        <w:rPr>
          <w:rFonts w:ascii="Times" w:eastAsia="Times New Roman" w:hAnsi="Times" w:cs="Times New Roman"/>
          <w:lang w:val="en-TT"/>
        </w:rPr>
        <w:t>(National Infrastructure Unit, 2015)</w:t>
      </w:r>
      <w:r w:rsidR="00A94C36" w:rsidRPr="00A94C36">
        <w:rPr>
          <w:rFonts w:ascii="Times" w:eastAsia="Times New Roman" w:hAnsi="Times" w:cs="Times New Roman"/>
          <w:lang w:val="en-TT"/>
        </w:rPr>
        <w:t>.</w:t>
      </w:r>
      <w:r w:rsidR="00A94C36">
        <w:rPr>
          <w:rFonts w:ascii="Times" w:eastAsia="Times New Roman" w:hAnsi="Times" w:cs="Times New Roman"/>
          <w:lang w:val="en-TT"/>
        </w:rPr>
        <w:t xml:space="preserve"> New Zealand has recently produced ‘</w:t>
      </w:r>
      <w:r w:rsidR="00A94C36" w:rsidRPr="00A94C36">
        <w:rPr>
          <w:rFonts w:ascii="Times" w:eastAsia="Times New Roman" w:hAnsi="Times" w:cs="Times New Roman"/>
          <w:lang w:val="en-TT"/>
        </w:rPr>
        <w:t>The Thirty Year New Zealand Inf</w:t>
      </w:r>
      <w:r w:rsidR="00A94C36">
        <w:rPr>
          <w:rFonts w:ascii="Times" w:eastAsia="Times New Roman" w:hAnsi="Times" w:cs="Times New Roman"/>
          <w:lang w:val="en-TT"/>
        </w:rPr>
        <w:t xml:space="preserve">rastructure Plan 2015’, known as The Plan, provided </w:t>
      </w:r>
      <w:r w:rsidR="00A94C36" w:rsidRPr="00A94C36">
        <w:rPr>
          <w:rFonts w:ascii="Times" w:eastAsia="Times New Roman" w:hAnsi="Times" w:cs="Times New Roman"/>
          <w:lang w:val="en-TT"/>
        </w:rPr>
        <w:t>a new approach to infrastructure management and plan</w:t>
      </w:r>
      <w:r w:rsidR="00A94C36">
        <w:rPr>
          <w:rFonts w:ascii="Times" w:eastAsia="Times New Roman" w:hAnsi="Times" w:cs="Times New Roman"/>
          <w:lang w:val="en-TT"/>
        </w:rPr>
        <w:t>ning to tackle the challenges over</w:t>
      </w:r>
      <w:r w:rsidR="00A94C36" w:rsidRPr="00A94C36">
        <w:rPr>
          <w:rFonts w:ascii="Times" w:eastAsia="Times New Roman" w:hAnsi="Times" w:cs="Times New Roman"/>
          <w:lang w:val="en-TT"/>
        </w:rPr>
        <w:t xml:space="preserve"> the next 30 years, along with supporting actions. This provides national direction to infrastructur</w:t>
      </w:r>
      <w:r w:rsidR="00A94C36">
        <w:rPr>
          <w:rFonts w:ascii="Times" w:eastAsia="Times New Roman" w:hAnsi="Times" w:cs="Times New Roman"/>
          <w:lang w:val="en-TT"/>
        </w:rPr>
        <w:t>e development in New Zealand as well as confidence in</w:t>
      </w:r>
      <w:r w:rsidR="00A94C36" w:rsidRPr="00A94C36">
        <w:rPr>
          <w:rFonts w:ascii="Times" w:eastAsia="Times New Roman" w:hAnsi="Times" w:cs="Times New Roman"/>
          <w:lang w:val="en-TT"/>
        </w:rPr>
        <w:t xml:space="preserve"> the private sector</w:t>
      </w:r>
      <w:r w:rsidR="00A94C36">
        <w:rPr>
          <w:rFonts w:ascii="Times" w:eastAsia="Times New Roman" w:hAnsi="Times" w:cs="Times New Roman"/>
          <w:lang w:val="en-TT"/>
        </w:rPr>
        <w:t xml:space="preserve"> </w:t>
      </w:r>
      <w:r w:rsidR="00A94C36" w:rsidRPr="00A94C36">
        <w:rPr>
          <w:rFonts w:ascii="Times" w:eastAsia="Times New Roman" w:hAnsi="Times" w:cs="Times New Roman"/>
          <w:lang w:val="en-TT"/>
        </w:rPr>
        <w:t>(National Infrastructure Unit, 2015)</w:t>
      </w:r>
      <w:r w:rsidR="00A94C36">
        <w:rPr>
          <w:rFonts w:ascii="Times" w:eastAsia="Times New Roman" w:hAnsi="Times" w:cs="Times New Roman"/>
          <w:lang w:val="en-TT"/>
        </w:rPr>
        <w:t>.</w:t>
      </w:r>
    </w:p>
    <w:p w14:paraId="61505302" w14:textId="77777777" w:rsidR="00944713" w:rsidRDefault="00944713" w:rsidP="00565F4B">
      <w:pPr>
        <w:rPr>
          <w:rFonts w:ascii="Times" w:eastAsia="Times New Roman" w:hAnsi="Times" w:cs="Times New Roman"/>
          <w:lang w:val="en-TT"/>
        </w:rPr>
      </w:pPr>
    </w:p>
    <w:p w14:paraId="77E9710D" w14:textId="4FA4D655" w:rsidR="001F06C9" w:rsidRDefault="00944713" w:rsidP="001F06C9">
      <w:pPr>
        <w:rPr>
          <w:rFonts w:ascii="Times" w:eastAsia="Times New Roman" w:hAnsi="Times" w:cs="Times New Roman"/>
          <w:lang w:val="en-TT"/>
        </w:rPr>
      </w:pPr>
      <w:r>
        <w:rPr>
          <w:rFonts w:ascii="Times" w:eastAsia="Times New Roman" w:hAnsi="Times" w:cs="Times New Roman"/>
          <w:lang w:val="en-TT"/>
        </w:rPr>
        <w:t xml:space="preserve">As an island nation New Zealand’s main form of transporting cargo remains </w:t>
      </w:r>
      <w:r w:rsidR="00501D61">
        <w:rPr>
          <w:rFonts w:ascii="Times" w:eastAsia="Times New Roman" w:hAnsi="Times" w:cs="Times New Roman"/>
          <w:lang w:val="en-TT"/>
        </w:rPr>
        <w:t>to be friegh</w:t>
      </w:r>
      <w:r w:rsidR="00012687">
        <w:rPr>
          <w:rFonts w:ascii="Times" w:eastAsia="Times New Roman" w:hAnsi="Times" w:cs="Times New Roman"/>
          <w:lang w:val="en-TT"/>
        </w:rPr>
        <w:t>t</w:t>
      </w:r>
      <w:r w:rsidR="00501D61">
        <w:rPr>
          <w:rFonts w:ascii="Times" w:eastAsia="Times New Roman" w:hAnsi="Times" w:cs="Times New Roman"/>
          <w:lang w:val="en-TT"/>
        </w:rPr>
        <w:t xml:space="preserve"> ships. </w:t>
      </w:r>
      <w:r w:rsidR="007952FE">
        <w:rPr>
          <w:rFonts w:ascii="Times" w:eastAsia="Times New Roman" w:hAnsi="Times" w:cs="Times New Roman"/>
          <w:lang w:val="en-TT"/>
        </w:rPr>
        <w:t xml:space="preserve">This allows for the majority of our trade along south-east asain countries that posses a coastline. </w:t>
      </w:r>
      <w:r w:rsidR="00E44ECA">
        <w:rPr>
          <w:rFonts w:ascii="Times" w:eastAsia="Times New Roman" w:hAnsi="Times" w:cs="Times New Roman"/>
          <w:lang w:val="en-TT"/>
        </w:rPr>
        <w:t>This trade has proven to be very promising as trade with China has nearl</w:t>
      </w:r>
      <w:r w:rsidR="001F06C9">
        <w:rPr>
          <w:rFonts w:ascii="Times" w:eastAsia="Times New Roman" w:hAnsi="Times" w:cs="Times New Roman"/>
          <w:lang w:val="en-TT"/>
        </w:rPr>
        <w:t xml:space="preserve">y tripled in the past decade </w:t>
      </w:r>
      <w:r w:rsidR="001F06C9" w:rsidRPr="001F06C9">
        <w:rPr>
          <w:rFonts w:ascii="Times" w:eastAsia="Times New Roman" w:hAnsi="Times" w:cs="Times New Roman"/>
          <w:lang w:val="en-TT"/>
        </w:rPr>
        <w:t>(Statistics New Zealand, 2016).</w:t>
      </w:r>
      <w:r w:rsidR="001F06C9">
        <w:rPr>
          <w:rFonts w:ascii="Times" w:eastAsia="Times New Roman" w:hAnsi="Times" w:cs="Times New Roman"/>
          <w:lang w:val="en-TT"/>
        </w:rPr>
        <w:t xml:space="preserve"> Our dependency on China has recently dropped as the imports for clothing, communication devices, and proccessing machines.</w:t>
      </w:r>
      <w:r w:rsidR="006A57BE">
        <w:rPr>
          <w:rFonts w:ascii="Times" w:eastAsia="Times New Roman" w:hAnsi="Times" w:cs="Times New Roman"/>
          <w:lang w:val="en-TT"/>
        </w:rPr>
        <w:t xml:space="preserve"> </w:t>
      </w:r>
      <w:r w:rsidR="00A16BBB">
        <w:rPr>
          <w:rFonts w:ascii="Times" w:eastAsia="Times New Roman" w:hAnsi="Times" w:cs="Times New Roman"/>
          <w:lang w:val="en-TT"/>
        </w:rPr>
        <w:t xml:space="preserve">In the latest quarter we have observed that Merchandise imports, exports, and terms of trade fell by 2.4%. </w:t>
      </w:r>
      <w:r w:rsidR="000C68DF">
        <w:rPr>
          <w:rFonts w:ascii="Times" w:eastAsia="Times New Roman" w:hAnsi="Times" w:cs="Times New Roman"/>
          <w:lang w:val="en-TT"/>
        </w:rPr>
        <w:t>In order to build and improve South-East Asian and Pacific countries’ economies counties should invest in building ports to maximise sea trade.</w:t>
      </w:r>
    </w:p>
    <w:p w14:paraId="2EB05FD6" w14:textId="77777777" w:rsidR="000C68DF" w:rsidRDefault="000C68DF" w:rsidP="001F06C9">
      <w:pPr>
        <w:rPr>
          <w:rFonts w:ascii="Times" w:eastAsia="Times New Roman" w:hAnsi="Times" w:cs="Times New Roman"/>
          <w:lang w:val="en-TT"/>
        </w:rPr>
      </w:pPr>
    </w:p>
    <w:p w14:paraId="62171CC7" w14:textId="4EBF023F" w:rsidR="000C68DF" w:rsidRDefault="000C68DF" w:rsidP="001F06C9">
      <w:pPr>
        <w:rPr>
          <w:rFonts w:ascii="Times" w:eastAsia="Times New Roman" w:hAnsi="Times" w:cs="Times New Roman"/>
          <w:u w:val="single"/>
          <w:lang w:val="en-TT"/>
        </w:rPr>
      </w:pPr>
      <w:r w:rsidRPr="000C68DF">
        <w:rPr>
          <w:rFonts w:ascii="Times" w:eastAsia="Times New Roman" w:hAnsi="Times" w:cs="Times New Roman"/>
          <w:u w:val="single"/>
          <w:lang w:val="en-TT"/>
        </w:rPr>
        <w:t>Topic 2: Future of Food</w:t>
      </w:r>
    </w:p>
    <w:p w14:paraId="0B088255" w14:textId="128D8B17" w:rsidR="00091B6A" w:rsidRDefault="000C68DF" w:rsidP="00091B6A">
      <w:pPr>
        <w:rPr>
          <w:rFonts w:ascii="Times" w:eastAsia="Times New Roman" w:hAnsi="Times" w:cs="Times New Roman"/>
          <w:lang w:val="en-TT"/>
        </w:rPr>
      </w:pPr>
      <w:r>
        <w:rPr>
          <w:rFonts w:ascii="Times" w:eastAsia="Times New Roman" w:hAnsi="Times" w:cs="Times New Roman"/>
          <w:lang w:val="en-TT"/>
        </w:rPr>
        <w:t>New</w:t>
      </w:r>
      <w:r w:rsidR="00D33EA6">
        <w:rPr>
          <w:rFonts w:ascii="Times" w:eastAsia="Times New Roman" w:hAnsi="Times" w:cs="Times New Roman"/>
          <w:lang w:val="en-TT"/>
        </w:rPr>
        <w:t xml:space="preserve"> Zealand has managed to remain one of the</w:t>
      </w:r>
      <w:r w:rsidR="004F31A4">
        <w:rPr>
          <w:rFonts w:ascii="Times" w:eastAsia="Times New Roman" w:hAnsi="Times" w:cs="Times New Roman"/>
          <w:lang w:val="en-TT"/>
        </w:rPr>
        <w:t xml:space="preserve"> largest</w:t>
      </w:r>
      <w:r w:rsidR="00A05519">
        <w:rPr>
          <w:rFonts w:ascii="Times" w:eastAsia="Times New Roman" w:hAnsi="Times" w:cs="Times New Roman"/>
          <w:lang w:val="en-TT"/>
        </w:rPr>
        <w:t xml:space="preserve"> exporters of </w:t>
      </w:r>
      <w:r>
        <w:rPr>
          <w:rFonts w:ascii="Times" w:eastAsia="Times New Roman" w:hAnsi="Times" w:cs="Times New Roman"/>
          <w:lang w:val="en-TT"/>
        </w:rPr>
        <w:t>diary, beef, wool, shee</w:t>
      </w:r>
      <w:r w:rsidR="00A05519">
        <w:rPr>
          <w:rFonts w:ascii="Times" w:eastAsia="Times New Roman" w:hAnsi="Times" w:cs="Times New Roman"/>
          <w:lang w:val="en-TT"/>
        </w:rPr>
        <w:t xml:space="preserve">p meat, and kiwifruit </w:t>
      </w:r>
      <w:r>
        <w:rPr>
          <w:rFonts w:ascii="Times" w:eastAsia="Times New Roman" w:hAnsi="Times" w:cs="Times New Roman"/>
          <w:lang w:val="en-TT"/>
        </w:rPr>
        <w:t xml:space="preserve">in the world. </w:t>
      </w:r>
      <w:r w:rsidR="00EE0E2D">
        <w:rPr>
          <w:rFonts w:ascii="Times" w:eastAsia="Times New Roman" w:hAnsi="Times" w:cs="Times New Roman"/>
          <w:lang w:val="en-TT"/>
        </w:rPr>
        <w:t>This has been achieved throught the innovative form</w:t>
      </w:r>
      <w:r w:rsidR="004F31A4">
        <w:rPr>
          <w:rFonts w:ascii="Times" w:eastAsia="Times New Roman" w:hAnsi="Times" w:cs="Times New Roman"/>
          <w:lang w:val="en-TT"/>
        </w:rPr>
        <w:t xml:space="preserve">s </w:t>
      </w:r>
      <w:r w:rsidR="00EE0E2D">
        <w:rPr>
          <w:rFonts w:ascii="Times" w:eastAsia="Times New Roman" w:hAnsi="Times" w:cs="Times New Roman"/>
          <w:lang w:val="en-TT"/>
        </w:rPr>
        <w:t>o</w:t>
      </w:r>
      <w:r w:rsidR="004F31A4">
        <w:rPr>
          <w:rFonts w:ascii="Times" w:eastAsia="Times New Roman" w:hAnsi="Times" w:cs="Times New Roman"/>
          <w:lang w:val="en-TT"/>
        </w:rPr>
        <w:t>f</w:t>
      </w:r>
      <w:r w:rsidR="00EE0E2D">
        <w:rPr>
          <w:rFonts w:ascii="Times" w:eastAsia="Times New Roman" w:hAnsi="Times" w:cs="Times New Roman"/>
          <w:lang w:val="en-TT"/>
        </w:rPr>
        <w:t xml:space="preserve"> Pastoral farming</w:t>
      </w:r>
      <w:r w:rsidR="009B50C0">
        <w:rPr>
          <w:rFonts w:ascii="Times" w:eastAsia="Times New Roman" w:hAnsi="Times" w:cs="Times New Roman"/>
          <w:lang w:val="en-TT"/>
        </w:rPr>
        <w:t xml:space="preserve"> </w:t>
      </w:r>
      <w:r w:rsidR="00EE0E2D" w:rsidRPr="00EE0E2D">
        <w:rPr>
          <w:rFonts w:ascii="Times" w:eastAsia="Times New Roman" w:hAnsi="Times" w:cs="Times New Roman"/>
          <w:sz w:val="20"/>
          <w:szCs w:val="20"/>
          <w:lang w:val="en-TT"/>
        </w:rPr>
        <w:t>(New Zealand Trade &amp; Enterprise, 2016)</w:t>
      </w:r>
      <w:r w:rsidR="00EE0E2D">
        <w:rPr>
          <w:rFonts w:ascii="Times" w:eastAsia="Times New Roman" w:hAnsi="Times" w:cs="Times New Roman"/>
          <w:sz w:val="20"/>
          <w:szCs w:val="20"/>
          <w:lang w:val="en-TT"/>
        </w:rPr>
        <w:t xml:space="preserve">. </w:t>
      </w:r>
      <w:r w:rsidR="00EE0E2D">
        <w:rPr>
          <w:rFonts w:ascii="Times" w:eastAsia="Times New Roman" w:hAnsi="Times" w:cs="Times New Roman"/>
          <w:lang w:val="en-TT"/>
        </w:rPr>
        <w:t>The large amount of livestock in New Zealands’ farms are diary cows that produce butter, cheese, high quality meat,</w:t>
      </w:r>
      <w:r w:rsidR="009B50C0">
        <w:rPr>
          <w:rFonts w:ascii="Times" w:eastAsia="Times New Roman" w:hAnsi="Times" w:cs="Times New Roman"/>
          <w:lang w:val="en-TT"/>
        </w:rPr>
        <w:t xml:space="preserve"> 95 percent of which is exported globally. Our industry has produced seventeen billion New Zealand dollars since the ye</w:t>
      </w:r>
      <w:r w:rsidR="00A567CF">
        <w:rPr>
          <w:rFonts w:ascii="Times" w:eastAsia="Times New Roman" w:hAnsi="Times" w:cs="Times New Roman"/>
          <w:lang w:val="en-TT"/>
        </w:rPr>
        <w:t xml:space="preserve">ars starting from December 2014 </w:t>
      </w:r>
      <w:r w:rsidR="009B50C0" w:rsidRPr="00A567CF">
        <w:rPr>
          <w:rFonts w:ascii="Times" w:eastAsia="Times New Roman" w:hAnsi="Times" w:cs="Times New Roman"/>
          <w:sz w:val="20"/>
          <w:szCs w:val="20"/>
          <w:lang w:val="en-TT"/>
        </w:rPr>
        <w:t>(</w:t>
      </w:r>
      <w:r w:rsidR="00A567CF" w:rsidRPr="00A567CF">
        <w:rPr>
          <w:rFonts w:ascii="Times" w:eastAsia="Times New Roman" w:hAnsi="Times" w:cs="Times New Roman"/>
          <w:sz w:val="20"/>
          <w:szCs w:val="20"/>
          <w:lang w:val="en-TT"/>
        </w:rPr>
        <w:t>New Zealand Trade &amp; Enterpise, 2016)</w:t>
      </w:r>
      <w:r w:rsidR="00A567CF">
        <w:rPr>
          <w:rFonts w:ascii="Times" w:eastAsia="Times New Roman" w:hAnsi="Times" w:cs="Times New Roman"/>
          <w:lang w:val="en-TT"/>
        </w:rPr>
        <w:t xml:space="preserve">.  </w:t>
      </w:r>
      <w:r w:rsidR="00A567CF" w:rsidRPr="00A567CF">
        <w:rPr>
          <w:rFonts w:ascii="Times" w:eastAsia="Times New Roman" w:hAnsi="Times" w:cs="Times New Roman"/>
          <w:lang w:val="en-TT"/>
        </w:rPr>
        <w:t xml:space="preserve">From 1984 to 2007, the </w:t>
      </w:r>
      <w:r w:rsidR="00A567CF" w:rsidRPr="00A567CF">
        <w:rPr>
          <w:rFonts w:ascii="Times" w:eastAsia="Times New Roman" w:hAnsi="Times" w:cs="Times New Roman"/>
          <w:lang w:val="en-TT"/>
        </w:rPr>
        <w:lastRenderedPageBreak/>
        <w:t>agriculture sector’s total productivity increased by an annual compound growth rate of 3.3 percent. Although New Zealand has cut its shee</w:t>
      </w:r>
      <w:r w:rsidR="00D20CD8">
        <w:rPr>
          <w:rFonts w:ascii="Times" w:eastAsia="Times New Roman" w:hAnsi="Times" w:cs="Times New Roman"/>
          <w:lang w:val="en-TT"/>
        </w:rPr>
        <w:t xml:space="preserve">p flock by more than 50 percent, </w:t>
      </w:r>
      <w:r w:rsidR="00A567CF" w:rsidRPr="00A567CF">
        <w:rPr>
          <w:rFonts w:ascii="Times" w:eastAsia="Times New Roman" w:hAnsi="Times" w:cs="Times New Roman"/>
          <w:lang w:val="en-TT"/>
        </w:rPr>
        <w:t>30.8 million since 1984, it still produces similar volumes of sheep meat</w:t>
      </w:r>
      <w:r w:rsidR="00A4244F">
        <w:rPr>
          <w:rFonts w:ascii="Times" w:eastAsia="Times New Roman" w:hAnsi="Times" w:cs="Times New Roman"/>
          <w:lang w:val="en-TT"/>
        </w:rPr>
        <w:t xml:space="preserve"> </w:t>
      </w:r>
      <w:r w:rsidR="00A567CF" w:rsidRPr="00A567CF">
        <w:rPr>
          <w:rFonts w:ascii="Times" w:eastAsia="Times New Roman" w:hAnsi="Times" w:cs="Times New Roman"/>
          <w:lang w:val="en-TT"/>
        </w:rPr>
        <w:t>through the use of best practice integrated systems from seeds, pasture, genetics, animal health and farm management to fo</w:t>
      </w:r>
      <w:r w:rsidR="00607B9F">
        <w:rPr>
          <w:rFonts w:ascii="Times" w:eastAsia="Times New Roman" w:hAnsi="Times" w:cs="Times New Roman"/>
          <w:lang w:val="en-TT"/>
        </w:rPr>
        <w:t xml:space="preserve">od processing </w:t>
      </w:r>
      <w:r w:rsidR="00607B9F" w:rsidRPr="00607B9F">
        <w:rPr>
          <w:rFonts w:ascii="Times" w:eastAsia="Times New Roman" w:hAnsi="Times" w:cs="Times New Roman"/>
          <w:lang w:val="en-TT"/>
        </w:rPr>
        <w:t>(Easton, 2016).</w:t>
      </w:r>
      <w:r w:rsidR="00091B6A">
        <w:rPr>
          <w:rFonts w:ascii="Times" w:eastAsia="Times New Roman" w:hAnsi="Times" w:cs="Times New Roman"/>
          <w:lang w:val="en-TT"/>
        </w:rPr>
        <w:t xml:space="preserve"> Unfortunately this was achieved at the cost of New Zealand’s </w:t>
      </w:r>
      <w:r w:rsidR="00611D01">
        <w:rPr>
          <w:rFonts w:ascii="Times" w:eastAsia="Times New Roman" w:hAnsi="Times" w:cs="Times New Roman"/>
          <w:lang w:val="en-TT"/>
        </w:rPr>
        <w:t xml:space="preserve">natural habitats; </w:t>
      </w:r>
      <w:bookmarkStart w:id="0" w:name="_GoBack"/>
      <w:bookmarkEnd w:id="0"/>
      <w:r w:rsidR="00091B6A">
        <w:rPr>
          <w:rFonts w:ascii="Times" w:eastAsia="Times New Roman" w:hAnsi="Times" w:cs="Times New Roman"/>
          <w:lang w:val="en-TT"/>
        </w:rPr>
        <w:t xml:space="preserve">lowland native forest which were cut donw, wetlands were drained, and erodable land was poorly maintained by not planting trees to bind the soil </w:t>
      </w:r>
      <w:r w:rsidR="00091B6A" w:rsidRPr="00091B6A">
        <w:rPr>
          <w:rFonts w:ascii="Times" w:eastAsia="Times New Roman" w:hAnsi="Times" w:cs="Times New Roman"/>
          <w:lang w:val="en-TT"/>
        </w:rPr>
        <w:t>(Ecologic.org, n.d).</w:t>
      </w:r>
      <w:r w:rsidR="00091B6A">
        <w:rPr>
          <w:rFonts w:ascii="Times" w:eastAsia="Times New Roman" w:hAnsi="Times" w:cs="Times New Roman"/>
          <w:sz w:val="20"/>
          <w:szCs w:val="20"/>
          <w:lang w:val="en-TT"/>
        </w:rPr>
        <w:t xml:space="preserve">  </w:t>
      </w:r>
      <w:r w:rsidR="00091B6A">
        <w:rPr>
          <w:rFonts w:ascii="Times" w:eastAsia="Times New Roman" w:hAnsi="Times" w:cs="Times New Roman"/>
          <w:lang w:val="en-TT"/>
        </w:rPr>
        <w:t xml:space="preserve">These issues are of New Zealand’s major enviromental concern. </w:t>
      </w:r>
      <w:r w:rsidR="00B64241">
        <w:rPr>
          <w:rFonts w:ascii="Times" w:eastAsia="Times New Roman" w:hAnsi="Times" w:cs="Times New Roman"/>
          <w:lang w:val="en-TT"/>
        </w:rPr>
        <w:t xml:space="preserve">A past New Zealand delegate Reene Yap delivered a statement explaining the difficulty of sustainable agriculture during July 2016, stating </w:t>
      </w:r>
      <w:r w:rsidR="00524286">
        <w:rPr>
          <w:rFonts w:ascii="Times" w:eastAsia="Times New Roman" w:hAnsi="Times" w:cs="Times New Roman"/>
          <w:lang w:val="en-TT"/>
        </w:rPr>
        <w:t>“…</w:t>
      </w:r>
      <w:r w:rsidR="00524286" w:rsidRPr="00524286">
        <w:rPr>
          <w:rFonts w:ascii="Times" w:eastAsia="Times New Roman" w:hAnsi="Times" w:cs="Times New Roman"/>
          <w:lang w:val="en-TT"/>
        </w:rPr>
        <w:t>increasing food production could lead to an increase in emissions. Equally, aiming for zero emissions for agriculture, while still producing enough food for the world, will not be possible</w:t>
      </w:r>
      <w:r w:rsidR="00524286">
        <w:rPr>
          <w:rFonts w:ascii="Times" w:eastAsia="Times New Roman" w:hAnsi="Times" w:cs="Times New Roman"/>
          <w:lang w:val="en-TT"/>
        </w:rPr>
        <w:t xml:space="preserve">” </w:t>
      </w:r>
      <w:r w:rsidR="00524286" w:rsidRPr="00524286">
        <w:rPr>
          <w:rFonts w:ascii="Times" w:eastAsia="Times New Roman" w:hAnsi="Times" w:cs="Times New Roman"/>
          <w:lang w:val="en-TT"/>
        </w:rPr>
        <w:t>(Trade &amp; Yap, 2016)</w:t>
      </w:r>
      <w:r w:rsidR="00524286">
        <w:rPr>
          <w:rFonts w:ascii="Times" w:eastAsia="Times New Roman" w:hAnsi="Times" w:cs="Times New Roman"/>
          <w:lang w:val="en-TT"/>
        </w:rPr>
        <w:t xml:space="preserve">.  Unlike emmissions from fossil fuels agriculture emmisions </w:t>
      </w:r>
      <w:r w:rsidR="00CA54F7">
        <w:rPr>
          <w:rFonts w:ascii="Times" w:eastAsia="Times New Roman" w:hAnsi="Times" w:cs="Times New Roman"/>
          <w:lang w:val="en-TT"/>
        </w:rPr>
        <w:t xml:space="preserve">comes from a biological procces, currenly New Zealand lacks the technology that has the capacity to limit this issue. </w:t>
      </w:r>
      <w:r w:rsidR="00CA54F7" w:rsidRPr="00CA54F7">
        <w:rPr>
          <w:rFonts w:ascii="Times" w:eastAsia="Times New Roman" w:hAnsi="Times" w:cs="Times New Roman"/>
          <w:lang w:val="en-TT"/>
        </w:rPr>
        <w:t>However, New Zealand believes that with strong investment in research and a collaborative international effort, it will be possible to reduce agricultural greenhouse gas emission</w:t>
      </w:r>
      <w:r w:rsidR="00CA54F7">
        <w:rPr>
          <w:rFonts w:ascii="Times" w:eastAsia="Times New Roman" w:hAnsi="Times" w:cs="Times New Roman"/>
          <w:lang w:val="en-TT"/>
        </w:rPr>
        <w:t xml:space="preserve">s while enhancing food security(Trade &amp; Yap, 2016). </w:t>
      </w:r>
    </w:p>
    <w:p w14:paraId="5B4B5794" w14:textId="77777777" w:rsidR="00CA54F7" w:rsidRDefault="00CA54F7" w:rsidP="00091B6A">
      <w:pPr>
        <w:rPr>
          <w:rFonts w:ascii="Times" w:eastAsia="Times New Roman" w:hAnsi="Times" w:cs="Times New Roman"/>
          <w:lang w:val="en-TT"/>
        </w:rPr>
      </w:pPr>
    </w:p>
    <w:p w14:paraId="746BC166" w14:textId="503F0D40" w:rsidR="00CA54F7" w:rsidRDefault="00CA54F7" w:rsidP="00091B6A">
      <w:pPr>
        <w:rPr>
          <w:rFonts w:ascii="Times" w:eastAsia="Times New Roman" w:hAnsi="Times" w:cs="Times New Roman"/>
          <w:u w:val="single"/>
          <w:lang w:val="en-TT"/>
        </w:rPr>
      </w:pPr>
      <w:r w:rsidRPr="00CA54F7">
        <w:rPr>
          <w:rFonts w:ascii="Times" w:eastAsia="Times New Roman" w:hAnsi="Times" w:cs="Times New Roman"/>
          <w:u w:val="single"/>
          <w:lang w:val="en-TT"/>
        </w:rPr>
        <w:t>Topic 3: Labour Migration &amp; Illegal Trafficing in Asia-Pacific</w:t>
      </w:r>
    </w:p>
    <w:p w14:paraId="1DEC303C" w14:textId="28C84469" w:rsidR="00CA54F7" w:rsidRDefault="00035C0A" w:rsidP="0078187D">
      <w:pPr>
        <w:ind w:firstLine="720"/>
        <w:rPr>
          <w:rFonts w:ascii="Times" w:eastAsia="Times New Roman" w:hAnsi="Times" w:cs="Times New Roman"/>
          <w:lang w:val="en-TT"/>
        </w:rPr>
      </w:pPr>
      <w:r>
        <w:rPr>
          <w:rFonts w:ascii="Times" w:eastAsia="Times New Roman" w:hAnsi="Times" w:cs="Times New Roman"/>
          <w:lang w:val="en-TT"/>
        </w:rPr>
        <w:t xml:space="preserve">Currently New Zealand’s labour market is focusing itself on attracting talented </w:t>
      </w:r>
      <w:r w:rsidR="00D47F10">
        <w:rPr>
          <w:rFonts w:ascii="Times" w:eastAsia="Times New Roman" w:hAnsi="Times" w:cs="Times New Roman"/>
          <w:lang w:val="en-TT"/>
        </w:rPr>
        <w:t xml:space="preserve">migrants to fill gaps in the market through providing patheways that lead to becoming a </w:t>
      </w:r>
      <w:r w:rsidR="00C274F8">
        <w:rPr>
          <w:rFonts w:ascii="Times" w:eastAsia="Times New Roman" w:hAnsi="Times" w:cs="Times New Roman"/>
          <w:lang w:val="en-TT"/>
        </w:rPr>
        <w:t xml:space="preserve">legal </w:t>
      </w:r>
      <w:r w:rsidR="00D47F10">
        <w:rPr>
          <w:rFonts w:ascii="Times" w:eastAsia="Times New Roman" w:hAnsi="Times" w:cs="Times New Roman"/>
          <w:lang w:val="en-TT"/>
        </w:rPr>
        <w:t xml:space="preserve">perminant resident. This gap has been created through </w:t>
      </w:r>
      <w:r w:rsidR="00EF57C2">
        <w:rPr>
          <w:rFonts w:ascii="Times" w:eastAsia="Times New Roman" w:hAnsi="Times" w:cs="Times New Roman"/>
          <w:lang w:val="en-TT"/>
        </w:rPr>
        <w:t xml:space="preserve">constant immigration and emmigration to neighboring countries such as Australia. </w:t>
      </w:r>
      <w:r w:rsidR="0020420A">
        <w:rPr>
          <w:rFonts w:ascii="Times" w:eastAsia="Times New Roman" w:hAnsi="Times" w:cs="Times New Roman"/>
          <w:lang w:val="en-TT"/>
        </w:rPr>
        <w:t xml:space="preserve">Due to a long hsitory fo frienship and political talks </w:t>
      </w:r>
      <w:r w:rsidR="0078187D">
        <w:rPr>
          <w:rFonts w:ascii="Times" w:eastAsia="Times New Roman" w:hAnsi="Times" w:cs="Times New Roman"/>
          <w:lang w:val="en-TT"/>
        </w:rPr>
        <w:t xml:space="preserve">an agreement </w:t>
      </w:r>
      <w:r w:rsidR="00CA7474">
        <w:rPr>
          <w:rFonts w:ascii="Times" w:eastAsia="Times New Roman" w:hAnsi="Times" w:cs="Times New Roman"/>
          <w:lang w:val="en-TT"/>
        </w:rPr>
        <w:t xml:space="preserve">between the two countries </w:t>
      </w:r>
      <w:r w:rsidR="0078187D">
        <w:rPr>
          <w:rFonts w:ascii="Times" w:eastAsia="Times New Roman" w:hAnsi="Times" w:cs="Times New Roman"/>
          <w:lang w:val="en-TT"/>
        </w:rPr>
        <w:t>which allowed citizens of either country to live and wor</w:t>
      </w:r>
      <w:r w:rsidR="00CA7474">
        <w:rPr>
          <w:rFonts w:ascii="Times" w:eastAsia="Times New Roman" w:hAnsi="Times" w:cs="Times New Roman"/>
          <w:lang w:val="en-TT"/>
        </w:rPr>
        <w:t xml:space="preserve">k in the other </w:t>
      </w:r>
      <w:r w:rsidR="0078187D">
        <w:rPr>
          <w:rFonts w:ascii="Times" w:eastAsia="Times New Roman" w:hAnsi="Times" w:cs="Times New Roman"/>
          <w:lang w:val="en-TT"/>
        </w:rPr>
        <w:t>without applying for a tourist or work visa, only people seeking permin</w:t>
      </w:r>
      <w:r w:rsidR="000F1E76">
        <w:rPr>
          <w:rFonts w:ascii="Times" w:eastAsia="Times New Roman" w:hAnsi="Times" w:cs="Times New Roman"/>
          <w:lang w:val="en-TT"/>
        </w:rPr>
        <w:t>ant residents of a their country of birth</w:t>
      </w:r>
      <w:r w:rsidR="0078187D">
        <w:rPr>
          <w:rFonts w:ascii="Times" w:eastAsia="Times New Roman" w:hAnsi="Times" w:cs="Times New Roman"/>
          <w:lang w:val="en-TT"/>
        </w:rPr>
        <w:t xml:space="preserve"> would need to apply for </w:t>
      </w:r>
      <w:r w:rsidR="000F1E76">
        <w:rPr>
          <w:rFonts w:ascii="Times" w:eastAsia="Times New Roman" w:hAnsi="Times" w:cs="Times New Roman"/>
          <w:lang w:val="en-TT"/>
        </w:rPr>
        <w:t xml:space="preserve">a </w:t>
      </w:r>
      <w:r w:rsidR="0078187D">
        <w:rPr>
          <w:rFonts w:ascii="Times" w:eastAsia="Times New Roman" w:hAnsi="Times" w:cs="Times New Roman"/>
          <w:lang w:val="en-TT"/>
        </w:rPr>
        <w:t>viza</w:t>
      </w:r>
      <w:r w:rsidR="000F1E76">
        <w:rPr>
          <w:rFonts w:ascii="Times" w:eastAsia="Times New Roman" w:hAnsi="Times" w:cs="Times New Roman"/>
          <w:lang w:val="en-TT"/>
        </w:rPr>
        <w:t xml:space="preserve"> for the country in which they want to stay</w:t>
      </w:r>
      <w:r w:rsidR="0078187D">
        <w:rPr>
          <w:rFonts w:ascii="Times" w:eastAsia="Times New Roman" w:hAnsi="Times" w:cs="Times New Roman"/>
          <w:lang w:val="en-TT"/>
        </w:rPr>
        <w:t xml:space="preserve"> (New Zealand Government, 2016). </w:t>
      </w:r>
    </w:p>
    <w:p w14:paraId="77870512" w14:textId="77777777" w:rsidR="000F1E76" w:rsidRDefault="000F1E76" w:rsidP="000F1E76">
      <w:pPr>
        <w:ind w:firstLine="720"/>
        <w:rPr>
          <w:rFonts w:ascii="Times" w:eastAsia="Times New Roman" w:hAnsi="Times" w:cs="Times New Roman"/>
          <w:lang w:val="en-TT"/>
        </w:rPr>
      </w:pPr>
    </w:p>
    <w:p w14:paraId="5EF0B14A" w14:textId="0515966F" w:rsidR="006F2399" w:rsidRDefault="005F36F3" w:rsidP="000F1E76">
      <w:pPr>
        <w:ind w:firstLine="720"/>
        <w:rPr>
          <w:rFonts w:ascii="Times" w:eastAsia="Times New Roman" w:hAnsi="Times" w:cs="Times New Roman"/>
          <w:lang w:val="en-TT"/>
        </w:rPr>
      </w:pPr>
      <w:r>
        <w:rPr>
          <w:rFonts w:ascii="Times" w:eastAsia="Times New Roman" w:hAnsi="Times" w:cs="Times New Roman"/>
          <w:lang w:val="en-TT"/>
        </w:rPr>
        <w:t>Naturally</w:t>
      </w:r>
      <w:r w:rsidR="007C27D4">
        <w:rPr>
          <w:rFonts w:ascii="Times" w:eastAsia="Times New Roman" w:hAnsi="Times" w:cs="Times New Roman"/>
          <w:lang w:val="en-TT"/>
        </w:rPr>
        <w:t>,</w:t>
      </w:r>
      <w:r w:rsidR="00733254">
        <w:rPr>
          <w:rFonts w:ascii="Times" w:eastAsia="Times New Roman" w:hAnsi="Times" w:cs="Times New Roman"/>
          <w:lang w:val="en-TT"/>
        </w:rPr>
        <w:t xml:space="preserve"> the New Zealand </w:t>
      </w:r>
      <w:r w:rsidR="008A4B59">
        <w:rPr>
          <w:rFonts w:ascii="Times" w:eastAsia="Times New Roman" w:hAnsi="Times" w:cs="Times New Roman"/>
          <w:lang w:val="en-TT"/>
        </w:rPr>
        <w:t xml:space="preserve">government has full intentions </w:t>
      </w:r>
      <w:r w:rsidR="00733254">
        <w:rPr>
          <w:rFonts w:ascii="Times" w:eastAsia="Times New Roman" w:hAnsi="Times" w:cs="Times New Roman"/>
          <w:lang w:val="en-TT"/>
        </w:rPr>
        <w:t>o</w:t>
      </w:r>
      <w:r w:rsidR="008A4B59">
        <w:rPr>
          <w:rFonts w:ascii="Times" w:eastAsia="Times New Roman" w:hAnsi="Times" w:cs="Times New Roman"/>
          <w:lang w:val="en-TT"/>
        </w:rPr>
        <w:t>f</w:t>
      </w:r>
      <w:r>
        <w:rPr>
          <w:rFonts w:ascii="Times" w:eastAsia="Times New Roman" w:hAnsi="Times" w:cs="Times New Roman"/>
          <w:lang w:val="en-TT"/>
        </w:rPr>
        <w:t xml:space="preserve"> eradicating</w:t>
      </w:r>
      <w:r w:rsidR="00733254">
        <w:rPr>
          <w:rFonts w:ascii="Times" w:eastAsia="Times New Roman" w:hAnsi="Times" w:cs="Times New Roman"/>
          <w:lang w:val="en-TT"/>
        </w:rPr>
        <w:t xml:space="preserve"> all forms of human traffi</w:t>
      </w:r>
      <w:r w:rsidR="00F73097">
        <w:rPr>
          <w:rFonts w:ascii="Times" w:eastAsia="Times New Roman" w:hAnsi="Times" w:cs="Times New Roman"/>
          <w:lang w:val="en-TT"/>
        </w:rPr>
        <w:t xml:space="preserve">cing. These acts can </w:t>
      </w:r>
      <w:r w:rsidR="008A4B59">
        <w:rPr>
          <w:rFonts w:ascii="Times" w:eastAsia="Times New Roman" w:hAnsi="Times" w:cs="Times New Roman"/>
          <w:lang w:val="en-TT"/>
        </w:rPr>
        <w:t>include</w:t>
      </w:r>
      <w:r w:rsidR="00F73097">
        <w:rPr>
          <w:rFonts w:ascii="Times" w:eastAsia="Times New Roman" w:hAnsi="Times" w:cs="Times New Roman"/>
          <w:lang w:val="en-TT"/>
        </w:rPr>
        <w:t>, but are not limited</w:t>
      </w:r>
      <w:r w:rsidR="008A4B59">
        <w:rPr>
          <w:rFonts w:ascii="Times" w:eastAsia="Times New Roman" w:hAnsi="Times" w:cs="Times New Roman"/>
          <w:lang w:val="en-TT"/>
        </w:rPr>
        <w:t xml:space="preserve"> </w:t>
      </w:r>
      <w:r w:rsidR="00F73097">
        <w:rPr>
          <w:rFonts w:ascii="Times" w:eastAsia="Times New Roman" w:hAnsi="Times" w:cs="Times New Roman"/>
          <w:lang w:val="en-TT"/>
        </w:rPr>
        <w:t xml:space="preserve">down to, </w:t>
      </w:r>
      <w:r w:rsidR="00733254">
        <w:rPr>
          <w:rFonts w:ascii="Times" w:eastAsia="Times New Roman" w:hAnsi="Times" w:cs="Times New Roman"/>
          <w:lang w:val="en-TT"/>
        </w:rPr>
        <w:t>sex slavery</w:t>
      </w:r>
      <w:r w:rsidR="00B3303B">
        <w:rPr>
          <w:rFonts w:ascii="Times" w:eastAsia="Times New Roman" w:hAnsi="Times" w:cs="Times New Roman"/>
          <w:lang w:val="en-TT"/>
        </w:rPr>
        <w:t xml:space="preserve">, forced agricultural work, </w:t>
      </w:r>
      <w:r w:rsidR="00733254">
        <w:rPr>
          <w:rFonts w:ascii="Times" w:eastAsia="Times New Roman" w:hAnsi="Times" w:cs="Times New Roman"/>
          <w:lang w:val="en-TT"/>
        </w:rPr>
        <w:t>forced work in the hospitality sector</w:t>
      </w:r>
      <w:r w:rsidR="00B3303B">
        <w:rPr>
          <w:rFonts w:ascii="Times" w:eastAsia="Times New Roman" w:hAnsi="Times" w:cs="Times New Roman"/>
          <w:lang w:val="en-TT"/>
        </w:rPr>
        <w:t>, removal of organs, or any other form of exploitation</w:t>
      </w:r>
      <w:r w:rsidR="00733254">
        <w:rPr>
          <w:rFonts w:ascii="Times" w:eastAsia="Times New Roman" w:hAnsi="Times" w:cs="Times New Roman"/>
          <w:lang w:val="en-TT"/>
        </w:rPr>
        <w:t>. One example of New Zealand’s efforts to combat this an omnibus bill was written, called the ‘Oraganized Crime and Anti-Corruption Legislation Bill’,</w:t>
      </w:r>
      <w:r w:rsidR="00B3303B">
        <w:rPr>
          <w:rFonts w:ascii="Times" w:eastAsia="Times New Roman" w:hAnsi="Times" w:cs="Times New Roman"/>
          <w:lang w:val="en-TT"/>
        </w:rPr>
        <w:t xml:space="preserve"> this</w:t>
      </w:r>
      <w:r w:rsidR="00733254">
        <w:rPr>
          <w:rFonts w:ascii="Times" w:eastAsia="Times New Roman" w:hAnsi="Times" w:cs="Times New Roman"/>
          <w:lang w:val="en-TT"/>
        </w:rPr>
        <w:t xml:space="preserve"> is meant to prosecute those guilty of human trafficing. The punishment(s) for trafficers can lead to a twenty years prison term, a fine of $500,000, or both depending on the severity or amount of involvement the person(s) were proven with </w:t>
      </w:r>
      <w:r w:rsidR="00733254" w:rsidRPr="00733254">
        <w:rPr>
          <w:rFonts w:ascii="Times" w:eastAsia="Times New Roman" w:hAnsi="Times" w:cs="Times New Roman"/>
          <w:lang w:val="en-TT"/>
        </w:rPr>
        <w:t>(Adams, 2015).</w:t>
      </w:r>
      <w:r w:rsidR="00145112">
        <w:rPr>
          <w:rFonts w:ascii="Times" w:eastAsia="Times New Roman" w:hAnsi="Times" w:cs="Times New Roman"/>
          <w:lang w:val="en-TT"/>
        </w:rPr>
        <w:t xml:space="preserve"> </w:t>
      </w:r>
      <w:r w:rsidR="00F1030E">
        <w:rPr>
          <w:rFonts w:ascii="Times" w:eastAsia="Times New Roman" w:hAnsi="Times" w:cs="Times New Roman"/>
          <w:lang w:val="en-TT"/>
        </w:rPr>
        <w:t>Unfortunately New Zealand remans a possible target for exploiting and or transfering victimes of human traff</w:t>
      </w:r>
      <w:r w:rsidR="006F2399">
        <w:rPr>
          <w:rFonts w:ascii="Times" w:eastAsia="Times New Roman" w:hAnsi="Times" w:cs="Times New Roman"/>
          <w:lang w:val="en-TT"/>
        </w:rPr>
        <w:t xml:space="preserve">icking of men and women (allegedly from Indonesia, Cambodia, Vietname, and Thailand) </w:t>
      </w:r>
      <w:r w:rsidR="006F2399" w:rsidRPr="006F2399">
        <w:rPr>
          <w:rFonts w:ascii="Times" w:eastAsia="Times New Roman" w:hAnsi="Times" w:cs="Times New Roman"/>
          <w:lang w:val="en-TT"/>
        </w:rPr>
        <w:t>(New Zealand Law Society, 2014</w:t>
      </w:r>
      <w:r w:rsidR="006F2399">
        <w:rPr>
          <w:rFonts w:ascii="Times" w:eastAsia="Times New Roman" w:hAnsi="Times" w:cs="Times New Roman"/>
          <w:sz w:val="20"/>
          <w:szCs w:val="20"/>
          <w:lang w:val="en-TT"/>
        </w:rPr>
        <w:t xml:space="preserve">). </w:t>
      </w:r>
      <w:r w:rsidR="00DA4089">
        <w:rPr>
          <w:rFonts w:ascii="Times" w:eastAsia="Times New Roman" w:hAnsi="Times" w:cs="Times New Roman"/>
          <w:sz w:val="20"/>
          <w:szCs w:val="20"/>
          <w:lang w:val="en-TT"/>
        </w:rPr>
        <w:t xml:space="preserve"> </w:t>
      </w:r>
      <w:r w:rsidR="00DA4089">
        <w:rPr>
          <w:rFonts w:ascii="Times" w:eastAsia="Times New Roman" w:hAnsi="Times" w:cs="Times New Roman"/>
          <w:lang w:val="en-TT"/>
        </w:rPr>
        <w:t xml:space="preserve">As a trafficker was recently caught and persecuted trafficking remains a major concern. </w:t>
      </w:r>
      <w:r w:rsidR="006F2399">
        <w:rPr>
          <w:rFonts w:ascii="Times" w:eastAsia="Times New Roman" w:hAnsi="Times" w:cs="Times New Roman"/>
          <w:lang w:val="en-TT"/>
        </w:rPr>
        <w:t xml:space="preserve">Currently New Zealand is still working towards recognizing </w:t>
      </w:r>
      <w:r w:rsidR="00600CB6">
        <w:rPr>
          <w:rFonts w:ascii="Times" w:eastAsia="Times New Roman" w:hAnsi="Times" w:cs="Times New Roman"/>
          <w:lang w:val="en-TT"/>
        </w:rPr>
        <w:t>domestic and internal trafficking, as well as providing avenues for the victims to receive proper recovery</w:t>
      </w:r>
      <w:r w:rsidR="00090E92">
        <w:rPr>
          <w:rFonts w:ascii="Times" w:eastAsia="Times New Roman" w:hAnsi="Times" w:cs="Times New Roman"/>
          <w:lang w:val="en-TT"/>
        </w:rPr>
        <w:t xml:space="preserve"> and protection,</w:t>
      </w:r>
      <w:r w:rsidR="00600CB6">
        <w:rPr>
          <w:rFonts w:ascii="Times" w:eastAsia="Times New Roman" w:hAnsi="Times" w:cs="Times New Roman"/>
          <w:lang w:val="en-TT"/>
        </w:rPr>
        <w:t xml:space="preserve"> and giving those </w:t>
      </w:r>
      <w:r w:rsidR="00090E92">
        <w:rPr>
          <w:rFonts w:ascii="Times" w:eastAsia="Times New Roman" w:hAnsi="Times" w:cs="Times New Roman"/>
          <w:lang w:val="en-TT"/>
        </w:rPr>
        <w:t xml:space="preserve">found </w:t>
      </w:r>
      <w:r w:rsidR="00600CB6">
        <w:rPr>
          <w:rFonts w:ascii="Times" w:eastAsia="Times New Roman" w:hAnsi="Times" w:cs="Times New Roman"/>
          <w:lang w:val="en-TT"/>
        </w:rPr>
        <w:t xml:space="preserve">guilty of trafficking to receive harsher punishments. </w:t>
      </w:r>
    </w:p>
    <w:p w14:paraId="779217B0" w14:textId="77777777" w:rsidR="00CA7291" w:rsidRPr="006F2399" w:rsidRDefault="00CA7291" w:rsidP="006F2399">
      <w:pPr>
        <w:rPr>
          <w:rFonts w:ascii="Times" w:eastAsia="Times New Roman" w:hAnsi="Times" w:cs="Times New Roman"/>
          <w:lang w:val="en-TT"/>
        </w:rPr>
      </w:pPr>
    </w:p>
    <w:p w14:paraId="25F6AF42" w14:textId="3E911E4A" w:rsidR="00733254" w:rsidRPr="00733254" w:rsidRDefault="00733254" w:rsidP="00B3303B">
      <w:pPr>
        <w:ind w:firstLine="720"/>
        <w:rPr>
          <w:rFonts w:ascii="Times" w:eastAsia="Times New Roman" w:hAnsi="Times" w:cs="Times New Roman"/>
          <w:sz w:val="20"/>
          <w:szCs w:val="20"/>
          <w:lang w:val="en-TT"/>
        </w:rPr>
      </w:pPr>
    </w:p>
    <w:p w14:paraId="47EBFFA0" w14:textId="69A8253E" w:rsidR="0078187D" w:rsidRDefault="0078187D" w:rsidP="0078187D">
      <w:pPr>
        <w:ind w:firstLine="720"/>
        <w:rPr>
          <w:rFonts w:ascii="Times" w:eastAsia="Times New Roman" w:hAnsi="Times" w:cs="Times New Roman"/>
          <w:lang w:val="en-TT"/>
        </w:rPr>
      </w:pPr>
    </w:p>
    <w:p w14:paraId="3EF7EA80" w14:textId="77777777" w:rsidR="0078187D" w:rsidRPr="00CA54F7" w:rsidRDefault="0078187D" w:rsidP="00091B6A">
      <w:pPr>
        <w:rPr>
          <w:rFonts w:ascii="Times" w:eastAsia="Times New Roman" w:hAnsi="Times" w:cs="Times New Roman"/>
          <w:lang w:val="en-TT"/>
        </w:rPr>
      </w:pPr>
    </w:p>
    <w:p w14:paraId="4353C247" w14:textId="1E007861" w:rsidR="00FA35E5" w:rsidRDefault="00FA35E5" w:rsidP="009E64D0">
      <w:pPr>
        <w:jc w:val="center"/>
      </w:pPr>
      <w:r>
        <w:t>References</w:t>
      </w:r>
    </w:p>
    <w:p w14:paraId="51FE21FC" w14:textId="77777777" w:rsidR="009E64D0" w:rsidRPr="00CA7291" w:rsidRDefault="009E64D0" w:rsidP="009E64D0">
      <w:pPr>
        <w:jc w:val="center"/>
        <w:rPr>
          <w:rFonts w:ascii="Times" w:eastAsia="Times New Roman" w:hAnsi="Times" w:cs="Times New Roman"/>
          <w:lang w:val="en-TT"/>
        </w:rPr>
      </w:pPr>
    </w:p>
    <w:p w14:paraId="7F50F3F5" w14:textId="4CC95EDF" w:rsidR="00FA35E5" w:rsidRDefault="00FA35E5" w:rsidP="00FA35E5">
      <w:pPr>
        <w:rPr>
          <w:rFonts w:ascii="Times" w:eastAsia="Times New Roman" w:hAnsi="Times" w:cs="Times New Roman"/>
          <w:sz w:val="20"/>
          <w:szCs w:val="20"/>
          <w:lang w:val="en-TT"/>
        </w:rPr>
      </w:pPr>
      <w:r w:rsidRPr="00FA35E5">
        <w:rPr>
          <w:rFonts w:ascii="Times" w:eastAsia="Times New Roman" w:hAnsi="Times" w:cs="Times New Roman"/>
          <w:sz w:val="20"/>
          <w:szCs w:val="20"/>
          <w:lang w:val="en-TT"/>
        </w:rPr>
        <w:t xml:space="preserve">New Zealand Trade &amp; Enterprise,. (2016). </w:t>
      </w:r>
      <w:r w:rsidRPr="00FA35E5">
        <w:rPr>
          <w:rFonts w:ascii="Times" w:eastAsia="Times New Roman" w:hAnsi="Times" w:cs="Times New Roman"/>
          <w:i/>
          <w:iCs/>
          <w:sz w:val="20"/>
          <w:szCs w:val="20"/>
          <w:lang w:val="en-TT"/>
        </w:rPr>
        <w:t>Infrastructure</w:t>
      </w:r>
      <w:r w:rsidRPr="00FA35E5">
        <w:rPr>
          <w:rFonts w:ascii="Times" w:eastAsia="Times New Roman" w:hAnsi="Times" w:cs="Times New Roman"/>
          <w:sz w:val="20"/>
          <w:szCs w:val="20"/>
          <w:lang w:val="en-TT"/>
        </w:rPr>
        <w:t xml:space="preserve">. </w:t>
      </w:r>
      <w:r w:rsidRPr="00FA35E5">
        <w:rPr>
          <w:rFonts w:ascii="Times" w:eastAsia="Times New Roman" w:hAnsi="Times" w:cs="Times New Roman"/>
          <w:i/>
          <w:iCs/>
          <w:sz w:val="20"/>
          <w:szCs w:val="20"/>
          <w:lang w:val="en-TT"/>
        </w:rPr>
        <w:t>Nzte.govt.nz</w:t>
      </w:r>
      <w:r w:rsidRPr="00FA35E5">
        <w:rPr>
          <w:rFonts w:ascii="Times" w:eastAsia="Times New Roman" w:hAnsi="Times" w:cs="Times New Roman"/>
          <w:sz w:val="20"/>
          <w:szCs w:val="20"/>
          <w:lang w:val="en-TT"/>
        </w:rPr>
        <w:t xml:space="preserve">. Retrieved 2 November 2016, from </w:t>
      </w:r>
      <w:hyperlink r:id="rId5" w:history="1">
        <w:r w:rsidR="001D55B3" w:rsidRPr="00B755E6">
          <w:rPr>
            <w:rStyle w:val="Hyperlink"/>
            <w:rFonts w:ascii="Times" w:eastAsia="Times New Roman" w:hAnsi="Times" w:cs="Times New Roman"/>
            <w:sz w:val="20"/>
            <w:szCs w:val="20"/>
            <w:lang w:val="en-TT"/>
          </w:rPr>
          <w:t>https://www.nzte.govt.nz/en/invest/sectors-of-opportunity/infrastructure/</w:t>
        </w:r>
      </w:hyperlink>
    </w:p>
    <w:p w14:paraId="51C9375C" w14:textId="77777777" w:rsidR="001D55B3" w:rsidRDefault="001D55B3" w:rsidP="001D55B3">
      <w:pPr>
        <w:rPr>
          <w:rFonts w:ascii="Times" w:eastAsia="Times New Roman" w:hAnsi="Times" w:cs="Times New Roman"/>
          <w:sz w:val="20"/>
          <w:szCs w:val="20"/>
          <w:lang w:val="en-TT"/>
        </w:rPr>
      </w:pPr>
    </w:p>
    <w:p w14:paraId="174F219D" w14:textId="77777777" w:rsidR="001D55B3" w:rsidRPr="001D55B3" w:rsidRDefault="001D55B3" w:rsidP="001D55B3">
      <w:pPr>
        <w:rPr>
          <w:rFonts w:ascii="Times" w:eastAsia="Times New Roman" w:hAnsi="Times" w:cs="Times New Roman"/>
          <w:sz w:val="20"/>
          <w:szCs w:val="20"/>
          <w:lang w:val="en-TT"/>
        </w:rPr>
      </w:pPr>
      <w:r w:rsidRPr="001D55B3">
        <w:rPr>
          <w:rFonts w:ascii="Times" w:eastAsia="Times New Roman" w:hAnsi="Times" w:cs="Times New Roman"/>
          <w:sz w:val="20"/>
          <w:szCs w:val="20"/>
          <w:lang w:val="en-TT"/>
        </w:rPr>
        <w:t xml:space="preserve">National Infrastructure Unit,. (2015). </w:t>
      </w:r>
      <w:r w:rsidRPr="001D55B3">
        <w:rPr>
          <w:rFonts w:ascii="Times" w:eastAsia="Times New Roman" w:hAnsi="Times" w:cs="Times New Roman"/>
          <w:i/>
          <w:iCs/>
          <w:sz w:val="20"/>
          <w:szCs w:val="20"/>
          <w:lang w:val="en-TT"/>
        </w:rPr>
        <w:t>National Infrastructure Plan — National Infrastructure Unit</w:t>
      </w:r>
      <w:r w:rsidRPr="001D55B3">
        <w:rPr>
          <w:rFonts w:ascii="Times" w:eastAsia="Times New Roman" w:hAnsi="Times" w:cs="Times New Roman"/>
          <w:sz w:val="20"/>
          <w:szCs w:val="20"/>
          <w:lang w:val="en-TT"/>
        </w:rPr>
        <w:t xml:space="preserve">. </w:t>
      </w:r>
      <w:r w:rsidRPr="001D55B3">
        <w:rPr>
          <w:rFonts w:ascii="Times" w:eastAsia="Times New Roman" w:hAnsi="Times" w:cs="Times New Roman"/>
          <w:i/>
          <w:iCs/>
          <w:sz w:val="20"/>
          <w:szCs w:val="20"/>
          <w:lang w:val="en-TT"/>
        </w:rPr>
        <w:t>Infrastructure.govt.nz</w:t>
      </w:r>
      <w:r w:rsidRPr="001D55B3">
        <w:rPr>
          <w:rFonts w:ascii="Times" w:eastAsia="Times New Roman" w:hAnsi="Times" w:cs="Times New Roman"/>
          <w:sz w:val="20"/>
          <w:szCs w:val="20"/>
          <w:lang w:val="en-TT"/>
        </w:rPr>
        <w:t>. Retrieved 2 November 2016, from http://www.infrastructure.govt.nz/plan</w:t>
      </w:r>
    </w:p>
    <w:p w14:paraId="0B5F9A8A" w14:textId="77777777" w:rsidR="001D55B3" w:rsidRDefault="001D55B3" w:rsidP="00FA35E5">
      <w:pPr>
        <w:rPr>
          <w:rFonts w:ascii="Times" w:eastAsia="Times New Roman" w:hAnsi="Times" w:cs="Times New Roman"/>
          <w:sz w:val="20"/>
          <w:szCs w:val="20"/>
          <w:lang w:val="en-TT"/>
        </w:rPr>
      </w:pPr>
    </w:p>
    <w:p w14:paraId="40CD4159" w14:textId="14DB5995" w:rsidR="001F06C9" w:rsidRDefault="001F06C9" w:rsidP="001F06C9">
      <w:pPr>
        <w:rPr>
          <w:rFonts w:ascii="Times" w:eastAsia="Times New Roman" w:hAnsi="Times" w:cs="Times New Roman"/>
          <w:sz w:val="20"/>
          <w:szCs w:val="20"/>
          <w:lang w:val="en-TT"/>
        </w:rPr>
      </w:pPr>
      <w:r w:rsidRPr="001F06C9">
        <w:rPr>
          <w:rFonts w:ascii="Times" w:eastAsia="Times New Roman" w:hAnsi="Times" w:cs="Times New Roman"/>
          <w:sz w:val="20"/>
          <w:szCs w:val="20"/>
          <w:lang w:val="en-TT"/>
        </w:rPr>
        <w:t xml:space="preserve">Statistics New Zealand,. (2016). </w:t>
      </w:r>
      <w:r w:rsidRPr="001F06C9">
        <w:rPr>
          <w:rFonts w:ascii="Times" w:eastAsia="Times New Roman" w:hAnsi="Times" w:cs="Times New Roman"/>
          <w:i/>
          <w:iCs/>
          <w:sz w:val="20"/>
          <w:szCs w:val="20"/>
          <w:lang w:val="en-TT"/>
        </w:rPr>
        <w:t>Trade with China nearly tripled in past decade</w:t>
      </w:r>
      <w:r w:rsidRPr="001F06C9">
        <w:rPr>
          <w:rFonts w:ascii="Times" w:eastAsia="Times New Roman" w:hAnsi="Times" w:cs="Times New Roman"/>
          <w:sz w:val="20"/>
          <w:szCs w:val="20"/>
          <w:lang w:val="en-TT"/>
        </w:rPr>
        <w:t xml:space="preserve">. </w:t>
      </w:r>
      <w:r w:rsidRPr="001F06C9">
        <w:rPr>
          <w:rFonts w:ascii="Times" w:eastAsia="Times New Roman" w:hAnsi="Times" w:cs="Times New Roman"/>
          <w:i/>
          <w:iCs/>
          <w:sz w:val="20"/>
          <w:szCs w:val="20"/>
          <w:lang w:val="en-TT"/>
        </w:rPr>
        <w:t>Stats.govt.nz</w:t>
      </w:r>
      <w:r w:rsidRPr="001F06C9">
        <w:rPr>
          <w:rFonts w:ascii="Times" w:eastAsia="Times New Roman" w:hAnsi="Times" w:cs="Times New Roman"/>
          <w:sz w:val="20"/>
          <w:szCs w:val="20"/>
          <w:lang w:val="en-TT"/>
        </w:rPr>
        <w:t xml:space="preserve">. Retrieved 2 November 2016, from </w:t>
      </w:r>
      <w:hyperlink r:id="rId6" w:history="1">
        <w:r w:rsidR="00EE0E2D" w:rsidRPr="00B755E6">
          <w:rPr>
            <w:rStyle w:val="Hyperlink"/>
            <w:rFonts w:ascii="Times" w:eastAsia="Times New Roman" w:hAnsi="Times" w:cs="Times New Roman"/>
            <w:sz w:val="20"/>
            <w:szCs w:val="20"/>
            <w:lang w:val="en-TT"/>
          </w:rPr>
          <w:t>http://www.stats.govt.nz/browse_for_stats/industry_sectors/imports_and_exports/trade-china-tripled-decade.aspx</w:t>
        </w:r>
      </w:hyperlink>
    </w:p>
    <w:p w14:paraId="438578D0" w14:textId="77777777" w:rsidR="00EE0E2D" w:rsidRDefault="00EE0E2D" w:rsidP="001F06C9">
      <w:pPr>
        <w:rPr>
          <w:rFonts w:ascii="Times" w:eastAsia="Times New Roman" w:hAnsi="Times" w:cs="Times New Roman"/>
          <w:sz w:val="20"/>
          <w:szCs w:val="20"/>
          <w:lang w:val="en-TT"/>
        </w:rPr>
      </w:pPr>
    </w:p>
    <w:p w14:paraId="3E085423" w14:textId="554E193A" w:rsidR="00EE0E2D" w:rsidRDefault="00EE0E2D" w:rsidP="001F06C9">
      <w:pPr>
        <w:rPr>
          <w:rFonts w:ascii="Times" w:eastAsia="Times New Roman" w:hAnsi="Times" w:cs="Times New Roman"/>
          <w:sz w:val="20"/>
          <w:szCs w:val="20"/>
          <w:lang w:val="en-TT"/>
        </w:rPr>
      </w:pPr>
      <w:r w:rsidRPr="00EE0E2D">
        <w:rPr>
          <w:rFonts w:ascii="Times" w:eastAsia="Times New Roman" w:hAnsi="Times" w:cs="Times New Roman"/>
          <w:sz w:val="20"/>
          <w:szCs w:val="20"/>
          <w:lang w:val="en-TT"/>
        </w:rPr>
        <w:t xml:space="preserve">New Zealand Trade &amp; Enterprise,. (2016). </w:t>
      </w:r>
      <w:r w:rsidRPr="00EE0E2D">
        <w:rPr>
          <w:rFonts w:ascii="Times" w:eastAsia="Times New Roman" w:hAnsi="Times" w:cs="Times New Roman"/>
          <w:i/>
          <w:iCs/>
          <w:sz w:val="20"/>
          <w:szCs w:val="20"/>
          <w:lang w:val="en-TT"/>
        </w:rPr>
        <w:t>Agribusiness</w:t>
      </w:r>
      <w:r w:rsidRPr="00EE0E2D">
        <w:rPr>
          <w:rFonts w:ascii="Times" w:eastAsia="Times New Roman" w:hAnsi="Times" w:cs="Times New Roman"/>
          <w:sz w:val="20"/>
          <w:szCs w:val="20"/>
          <w:lang w:val="en-TT"/>
        </w:rPr>
        <w:t xml:space="preserve">. </w:t>
      </w:r>
      <w:r w:rsidRPr="00EE0E2D">
        <w:rPr>
          <w:rFonts w:ascii="Times" w:eastAsia="Times New Roman" w:hAnsi="Times" w:cs="Times New Roman"/>
          <w:i/>
          <w:iCs/>
          <w:sz w:val="20"/>
          <w:szCs w:val="20"/>
          <w:lang w:val="en-TT"/>
        </w:rPr>
        <w:t>Nzte.govt.nz</w:t>
      </w:r>
      <w:r w:rsidRPr="00EE0E2D">
        <w:rPr>
          <w:rFonts w:ascii="Times" w:eastAsia="Times New Roman" w:hAnsi="Times" w:cs="Times New Roman"/>
          <w:sz w:val="20"/>
          <w:szCs w:val="20"/>
          <w:lang w:val="en-TT"/>
        </w:rPr>
        <w:t xml:space="preserve">. Retrieved 3 November 2016, from </w:t>
      </w:r>
      <w:hyperlink r:id="rId7" w:history="1">
        <w:r w:rsidR="00607B9F" w:rsidRPr="00B755E6">
          <w:rPr>
            <w:rStyle w:val="Hyperlink"/>
            <w:rFonts w:ascii="Times" w:eastAsia="Times New Roman" w:hAnsi="Times" w:cs="Times New Roman"/>
            <w:sz w:val="20"/>
            <w:szCs w:val="20"/>
            <w:lang w:val="en-TT"/>
          </w:rPr>
          <w:t>https://www.nzte.govt.nz/en/buy/our-sectors/agribusiness/</w:t>
        </w:r>
      </w:hyperlink>
    </w:p>
    <w:p w14:paraId="6F163E98" w14:textId="77777777" w:rsidR="00607B9F" w:rsidRDefault="00607B9F" w:rsidP="001F06C9">
      <w:pPr>
        <w:rPr>
          <w:rFonts w:ascii="Times" w:eastAsia="Times New Roman" w:hAnsi="Times" w:cs="Times New Roman"/>
          <w:sz w:val="20"/>
          <w:szCs w:val="20"/>
          <w:lang w:val="en-TT"/>
        </w:rPr>
      </w:pPr>
    </w:p>
    <w:p w14:paraId="434D5BC2" w14:textId="54E3FD74" w:rsidR="00607B9F" w:rsidRDefault="00607B9F" w:rsidP="00607B9F">
      <w:pPr>
        <w:rPr>
          <w:rStyle w:val="Hyperlink"/>
          <w:rFonts w:ascii="Times" w:eastAsia="Times New Roman" w:hAnsi="Times" w:cs="Times New Roman"/>
          <w:sz w:val="20"/>
          <w:szCs w:val="20"/>
          <w:lang w:val="en-TT"/>
        </w:rPr>
      </w:pPr>
      <w:r w:rsidRPr="00607B9F">
        <w:rPr>
          <w:rFonts w:ascii="Times" w:eastAsia="Times New Roman" w:hAnsi="Times" w:cs="Times New Roman"/>
          <w:sz w:val="20"/>
          <w:szCs w:val="20"/>
          <w:lang w:val="en-TT"/>
        </w:rPr>
        <w:t xml:space="preserve">Easton, B. (2016). </w:t>
      </w:r>
      <w:r w:rsidRPr="00607B9F">
        <w:rPr>
          <w:rFonts w:ascii="Times" w:eastAsia="Times New Roman" w:hAnsi="Times" w:cs="Times New Roman"/>
          <w:i/>
          <w:iCs/>
          <w:sz w:val="20"/>
          <w:szCs w:val="20"/>
          <w:lang w:val="en-TT"/>
        </w:rPr>
        <w:t>2. – Economy – Te Ara Encyclopedia of New Zealand</w:t>
      </w:r>
      <w:r w:rsidRPr="00607B9F">
        <w:rPr>
          <w:rFonts w:ascii="Times" w:eastAsia="Times New Roman" w:hAnsi="Times" w:cs="Times New Roman"/>
          <w:sz w:val="20"/>
          <w:szCs w:val="20"/>
          <w:lang w:val="en-TT"/>
        </w:rPr>
        <w:t xml:space="preserve">. </w:t>
      </w:r>
      <w:r w:rsidRPr="00607B9F">
        <w:rPr>
          <w:rFonts w:ascii="Times" w:eastAsia="Times New Roman" w:hAnsi="Times" w:cs="Times New Roman"/>
          <w:i/>
          <w:iCs/>
          <w:sz w:val="20"/>
          <w:szCs w:val="20"/>
          <w:lang w:val="en-TT"/>
        </w:rPr>
        <w:t>Teara.govt.nz</w:t>
      </w:r>
      <w:r w:rsidRPr="00607B9F">
        <w:rPr>
          <w:rFonts w:ascii="Times" w:eastAsia="Times New Roman" w:hAnsi="Times" w:cs="Times New Roman"/>
          <w:sz w:val="20"/>
          <w:szCs w:val="20"/>
          <w:lang w:val="en-TT"/>
        </w:rPr>
        <w:t xml:space="preserve">. Retrieved 3 November 2016, from </w:t>
      </w:r>
      <w:hyperlink r:id="rId8" w:history="1">
        <w:r w:rsidR="00A4244F" w:rsidRPr="00B755E6">
          <w:rPr>
            <w:rStyle w:val="Hyperlink"/>
            <w:rFonts w:ascii="Times" w:eastAsia="Times New Roman" w:hAnsi="Times" w:cs="Times New Roman"/>
            <w:sz w:val="20"/>
            <w:szCs w:val="20"/>
            <w:lang w:val="en-TT"/>
          </w:rPr>
          <w:t>http://www.teara.govt.nz/en/economy/page-2</w:t>
        </w:r>
      </w:hyperlink>
    </w:p>
    <w:p w14:paraId="65C9E581" w14:textId="77777777" w:rsidR="0078187D" w:rsidRDefault="0078187D" w:rsidP="00607B9F">
      <w:pPr>
        <w:rPr>
          <w:rStyle w:val="Hyperlink"/>
          <w:rFonts w:ascii="Times" w:eastAsia="Times New Roman" w:hAnsi="Times" w:cs="Times New Roman"/>
          <w:sz w:val="20"/>
          <w:szCs w:val="20"/>
          <w:lang w:val="en-TT"/>
        </w:rPr>
      </w:pPr>
    </w:p>
    <w:p w14:paraId="0D767EE0" w14:textId="6EC64086" w:rsidR="0078187D" w:rsidRDefault="0078187D" w:rsidP="00607B9F">
      <w:pPr>
        <w:rPr>
          <w:rFonts w:ascii="Times" w:eastAsia="Times New Roman" w:hAnsi="Times" w:cs="Times New Roman"/>
          <w:sz w:val="20"/>
          <w:szCs w:val="20"/>
          <w:lang w:val="en-TT"/>
        </w:rPr>
      </w:pPr>
      <w:r w:rsidRPr="0078187D">
        <w:rPr>
          <w:rFonts w:ascii="Times" w:eastAsia="Times New Roman" w:hAnsi="Times" w:cs="Times New Roman"/>
          <w:sz w:val="20"/>
          <w:szCs w:val="20"/>
          <w:lang w:val="en-TT"/>
        </w:rPr>
        <w:t xml:space="preserve">New Zealand Government,. (2016). </w:t>
      </w:r>
      <w:r w:rsidRPr="0078187D">
        <w:rPr>
          <w:rFonts w:ascii="Times" w:eastAsia="Times New Roman" w:hAnsi="Times" w:cs="Times New Roman"/>
          <w:i/>
          <w:iCs/>
          <w:sz w:val="20"/>
          <w:szCs w:val="20"/>
          <w:lang w:val="en-TT"/>
        </w:rPr>
        <w:t>Moving to Australia</w:t>
      </w:r>
      <w:r w:rsidRPr="0078187D">
        <w:rPr>
          <w:rFonts w:ascii="Times" w:eastAsia="Times New Roman" w:hAnsi="Times" w:cs="Times New Roman"/>
          <w:sz w:val="20"/>
          <w:szCs w:val="20"/>
          <w:lang w:val="en-TT"/>
        </w:rPr>
        <w:t xml:space="preserve">. </w:t>
      </w:r>
      <w:r w:rsidRPr="0078187D">
        <w:rPr>
          <w:rFonts w:ascii="Times" w:eastAsia="Times New Roman" w:hAnsi="Times" w:cs="Times New Roman"/>
          <w:i/>
          <w:iCs/>
          <w:sz w:val="20"/>
          <w:szCs w:val="20"/>
          <w:lang w:val="en-TT"/>
        </w:rPr>
        <w:t>New Zealand Government</w:t>
      </w:r>
      <w:r w:rsidRPr="0078187D">
        <w:rPr>
          <w:rFonts w:ascii="Times" w:eastAsia="Times New Roman" w:hAnsi="Times" w:cs="Times New Roman"/>
          <w:sz w:val="20"/>
          <w:szCs w:val="20"/>
          <w:lang w:val="en-TT"/>
        </w:rPr>
        <w:t>. Retrieved 5 November 2016, from https://www.govt.nz/browse/leaving-nz/move-and-live-in-australia/moving-to-australia/</w:t>
      </w:r>
    </w:p>
    <w:p w14:paraId="27AF4C04" w14:textId="77777777" w:rsidR="00A4244F" w:rsidRDefault="00A4244F" w:rsidP="00607B9F">
      <w:pPr>
        <w:rPr>
          <w:rFonts w:ascii="Times" w:eastAsia="Times New Roman" w:hAnsi="Times" w:cs="Times New Roman"/>
          <w:sz w:val="20"/>
          <w:szCs w:val="20"/>
          <w:lang w:val="en-TT"/>
        </w:rPr>
      </w:pPr>
    </w:p>
    <w:p w14:paraId="3B0FD75F" w14:textId="7A705473" w:rsidR="00091B6A" w:rsidRDefault="00091B6A" w:rsidP="00091B6A">
      <w:pPr>
        <w:rPr>
          <w:rFonts w:ascii="Times" w:eastAsia="Times New Roman" w:hAnsi="Times" w:cs="Times New Roman"/>
          <w:sz w:val="20"/>
          <w:szCs w:val="20"/>
          <w:lang w:val="en-TT"/>
        </w:rPr>
      </w:pPr>
      <w:r w:rsidRPr="00091B6A">
        <w:rPr>
          <w:rFonts w:ascii="Times" w:eastAsia="Times New Roman" w:hAnsi="Times" w:cs="Times New Roman"/>
          <w:sz w:val="20"/>
          <w:szCs w:val="20"/>
          <w:lang w:val="en-TT"/>
        </w:rPr>
        <w:t xml:space="preserve">Ecologic.org,. (2016). </w:t>
      </w:r>
      <w:r w:rsidRPr="00091B6A">
        <w:rPr>
          <w:rFonts w:ascii="Times" w:eastAsia="Times New Roman" w:hAnsi="Times" w:cs="Times New Roman"/>
          <w:i/>
          <w:iCs/>
          <w:sz w:val="20"/>
          <w:szCs w:val="20"/>
          <w:lang w:val="en-TT"/>
        </w:rPr>
        <w:t>Ecologic » Environmental problems of NZ agriculture</w:t>
      </w:r>
      <w:r w:rsidRPr="00091B6A">
        <w:rPr>
          <w:rFonts w:ascii="Times" w:eastAsia="Times New Roman" w:hAnsi="Times" w:cs="Times New Roman"/>
          <w:sz w:val="20"/>
          <w:szCs w:val="20"/>
          <w:lang w:val="en-TT"/>
        </w:rPr>
        <w:t xml:space="preserve">. </w:t>
      </w:r>
      <w:r w:rsidRPr="00091B6A">
        <w:rPr>
          <w:rFonts w:ascii="Times" w:eastAsia="Times New Roman" w:hAnsi="Times" w:cs="Times New Roman"/>
          <w:i/>
          <w:iCs/>
          <w:sz w:val="20"/>
          <w:szCs w:val="20"/>
          <w:lang w:val="en-TT"/>
        </w:rPr>
        <w:t>Ecologic.org.nz</w:t>
      </w:r>
      <w:r w:rsidRPr="00091B6A">
        <w:rPr>
          <w:rFonts w:ascii="Times" w:eastAsia="Times New Roman" w:hAnsi="Times" w:cs="Times New Roman"/>
          <w:sz w:val="20"/>
          <w:szCs w:val="20"/>
          <w:lang w:val="en-TT"/>
        </w:rPr>
        <w:t xml:space="preserve">. Retrieved 4 November 2016, from </w:t>
      </w:r>
      <w:hyperlink r:id="rId9" w:history="1">
        <w:r w:rsidR="00524286" w:rsidRPr="004A1D60">
          <w:rPr>
            <w:rStyle w:val="Hyperlink"/>
            <w:rFonts w:ascii="Times" w:eastAsia="Times New Roman" w:hAnsi="Times" w:cs="Times New Roman"/>
            <w:sz w:val="20"/>
            <w:szCs w:val="20"/>
            <w:lang w:val="en-TT"/>
          </w:rPr>
          <w:t>http://www.ecologic.org.nz/?id=67&amp;amp%3Bpage=Environmental+problems+of+NZ+agricult</w:t>
        </w:r>
      </w:hyperlink>
    </w:p>
    <w:p w14:paraId="2208A268" w14:textId="77777777" w:rsidR="00524286" w:rsidRDefault="00524286" w:rsidP="00091B6A">
      <w:pPr>
        <w:rPr>
          <w:rFonts w:ascii="Times" w:eastAsia="Times New Roman" w:hAnsi="Times" w:cs="Times New Roman"/>
          <w:sz w:val="20"/>
          <w:szCs w:val="20"/>
          <w:lang w:val="en-TT"/>
        </w:rPr>
      </w:pPr>
    </w:p>
    <w:p w14:paraId="668ECDFF" w14:textId="52F1622A" w:rsidR="00524286" w:rsidRDefault="00524286" w:rsidP="00524286">
      <w:pPr>
        <w:rPr>
          <w:rFonts w:ascii="Times" w:eastAsia="Times New Roman" w:hAnsi="Times" w:cs="Times New Roman"/>
          <w:sz w:val="20"/>
          <w:szCs w:val="20"/>
          <w:lang w:val="en-TT"/>
        </w:rPr>
      </w:pPr>
      <w:r w:rsidRPr="00524286">
        <w:rPr>
          <w:rFonts w:ascii="Times" w:eastAsia="Times New Roman" w:hAnsi="Times" w:cs="Times New Roman"/>
          <w:sz w:val="20"/>
          <w:szCs w:val="20"/>
          <w:lang w:val="en-TT"/>
        </w:rPr>
        <w:t xml:space="preserve">Trade, N. &amp; Yap, R. (2016). </w:t>
      </w:r>
      <w:r w:rsidRPr="00524286">
        <w:rPr>
          <w:rFonts w:ascii="Times" w:eastAsia="Times New Roman" w:hAnsi="Times" w:cs="Times New Roman"/>
          <w:i/>
          <w:iCs/>
          <w:sz w:val="20"/>
          <w:szCs w:val="20"/>
          <w:lang w:val="en-TT"/>
        </w:rPr>
        <w:t>High-level Political Forum on Sustainable Development Session 5: Food security &amp; sustainable agriculture, climate action, sustainable oceans &amp; terrestrial</w:t>
      </w:r>
      <w:r w:rsidRPr="00524286">
        <w:rPr>
          <w:rFonts w:ascii="Times" w:eastAsia="Times New Roman" w:hAnsi="Times" w:cs="Times New Roman"/>
          <w:sz w:val="20"/>
          <w:szCs w:val="20"/>
          <w:lang w:val="en-TT"/>
        </w:rPr>
        <w:t xml:space="preserve">. </w:t>
      </w:r>
      <w:r w:rsidRPr="00524286">
        <w:rPr>
          <w:rFonts w:ascii="Times" w:eastAsia="Times New Roman" w:hAnsi="Times" w:cs="Times New Roman"/>
          <w:i/>
          <w:iCs/>
          <w:sz w:val="20"/>
          <w:szCs w:val="20"/>
          <w:lang w:val="en-TT"/>
        </w:rPr>
        <w:t>New Zealand Ministry of Foreign Affairs and Trade</w:t>
      </w:r>
      <w:r w:rsidRPr="00524286">
        <w:rPr>
          <w:rFonts w:ascii="Times" w:eastAsia="Times New Roman" w:hAnsi="Times" w:cs="Times New Roman"/>
          <w:sz w:val="20"/>
          <w:szCs w:val="20"/>
          <w:lang w:val="en-TT"/>
        </w:rPr>
        <w:t xml:space="preserve">. Retrieved 5 November 2016, from </w:t>
      </w:r>
      <w:hyperlink r:id="rId10" w:history="1">
        <w:r w:rsidR="0078187D" w:rsidRPr="004A1D60">
          <w:rPr>
            <w:rStyle w:val="Hyperlink"/>
            <w:rFonts w:ascii="Times" w:eastAsia="Times New Roman" w:hAnsi="Times" w:cs="Times New Roman"/>
            <w:sz w:val="20"/>
            <w:szCs w:val="20"/>
            <w:lang w:val="en-TT"/>
          </w:rPr>
          <w:t>https://www.mfat.govt.nz/en/media-and-resources/ministry-statements-and-speeches/high-level-political-forum-on-sustainable-development-session-5-food-security-and-sustainable-agriculture-climate-action-sustainable-oceans-and-terrestrial/</w:t>
        </w:r>
      </w:hyperlink>
    </w:p>
    <w:p w14:paraId="46A63556" w14:textId="77777777" w:rsidR="0078187D" w:rsidRDefault="0078187D" w:rsidP="00524286">
      <w:pPr>
        <w:rPr>
          <w:rFonts w:ascii="Times" w:eastAsia="Times New Roman" w:hAnsi="Times" w:cs="Times New Roman"/>
          <w:sz w:val="20"/>
          <w:szCs w:val="20"/>
          <w:lang w:val="en-TT"/>
        </w:rPr>
      </w:pPr>
    </w:p>
    <w:p w14:paraId="70A39F62" w14:textId="7A3832AC" w:rsidR="00733254" w:rsidRDefault="00733254" w:rsidP="00733254">
      <w:pPr>
        <w:rPr>
          <w:rFonts w:ascii="Times" w:eastAsia="Times New Roman" w:hAnsi="Times" w:cs="Times New Roman"/>
          <w:sz w:val="20"/>
          <w:szCs w:val="20"/>
          <w:lang w:val="en-TT"/>
        </w:rPr>
      </w:pPr>
      <w:r w:rsidRPr="00733254">
        <w:rPr>
          <w:rFonts w:ascii="Times" w:eastAsia="Times New Roman" w:hAnsi="Times" w:cs="Times New Roman"/>
          <w:sz w:val="20"/>
          <w:szCs w:val="20"/>
          <w:lang w:val="en-TT"/>
        </w:rPr>
        <w:t xml:space="preserve">Adams, A. (2015). </w:t>
      </w:r>
      <w:r w:rsidRPr="00733254">
        <w:rPr>
          <w:rFonts w:ascii="Times" w:eastAsia="Times New Roman" w:hAnsi="Times" w:cs="Times New Roman"/>
          <w:i/>
          <w:iCs/>
          <w:sz w:val="20"/>
          <w:szCs w:val="20"/>
          <w:lang w:val="en-TT"/>
        </w:rPr>
        <w:t>Organised Crime and Anti-corruption Legislation Bill 219-2 (2014), Government Bill 5 Section 98D replaced (Trafficking in people by means of coercion or deception) – New Zealand Legislation</w:t>
      </w:r>
      <w:r w:rsidRPr="00733254">
        <w:rPr>
          <w:rFonts w:ascii="Times" w:eastAsia="Times New Roman" w:hAnsi="Times" w:cs="Times New Roman"/>
          <w:sz w:val="20"/>
          <w:szCs w:val="20"/>
          <w:lang w:val="en-TT"/>
        </w:rPr>
        <w:t xml:space="preserve">. </w:t>
      </w:r>
      <w:r w:rsidRPr="00733254">
        <w:rPr>
          <w:rFonts w:ascii="Times" w:eastAsia="Times New Roman" w:hAnsi="Times" w:cs="Times New Roman"/>
          <w:i/>
          <w:iCs/>
          <w:sz w:val="20"/>
          <w:szCs w:val="20"/>
          <w:lang w:val="en-TT"/>
        </w:rPr>
        <w:t>Legislation.govt.nz</w:t>
      </w:r>
      <w:r w:rsidRPr="00733254">
        <w:rPr>
          <w:rFonts w:ascii="Times" w:eastAsia="Times New Roman" w:hAnsi="Times" w:cs="Times New Roman"/>
          <w:sz w:val="20"/>
          <w:szCs w:val="20"/>
          <w:lang w:val="en-TT"/>
        </w:rPr>
        <w:t xml:space="preserve">. Retrieved 4 November 2016, from </w:t>
      </w:r>
      <w:hyperlink r:id="rId11" w:history="1">
        <w:r w:rsidR="006F2399" w:rsidRPr="001E045D">
          <w:rPr>
            <w:rStyle w:val="Hyperlink"/>
            <w:rFonts w:ascii="Times" w:eastAsia="Times New Roman" w:hAnsi="Times" w:cs="Times New Roman"/>
            <w:sz w:val="20"/>
            <w:szCs w:val="20"/>
            <w:lang w:val="en-TT"/>
          </w:rPr>
          <w:t>http://www.legislation.govt.nz/bill/government/2014/0219/11.0/DLM6150629.html</w:t>
        </w:r>
      </w:hyperlink>
    </w:p>
    <w:p w14:paraId="47FFB70E" w14:textId="77777777" w:rsidR="006F2399" w:rsidRDefault="006F2399" w:rsidP="00733254">
      <w:pPr>
        <w:rPr>
          <w:rFonts w:ascii="Times" w:eastAsia="Times New Roman" w:hAnsi="Times" w:cs="Times New Roman"/>
          <w:sz w:val="20"/>
          <w:szCs w:val="20"/>
          <w:lang w:val="en-TT"/>
        </w:rPr>
      </w:pPr>
    </w:p>
    <w:p w14:paraId="62D42DA6" w14:textId="77777777" w:rsidR="006F2399" w:rsidRPr="006F2399" w:rsidRDefault="006F2399" w:rsidP="006F2399">
      <w:pPr>
        <w:rPr>
          <w:rFonts w:ascii="Times" w:eastAsia="Times New Roman" w:hAnsi="Times" w:cs="Times New Roman"/>
          <w:sz w:val="20"/>
          <w:szCs w:val="20"/>
          <w:lang w:val="en-TT"/>
        </w:rPr>
      </w:pPr>
      <w:r w:rsidRPr="006F2399">
        <w:rPr>
          <w:rFonts w:ascii="Times" w:eastAsia="Times New Roman" w:hAnsi="Times" w:cs="Times New Roman"/>
          <w:sz w:val="20"/>
          <w:szCs w:val="20"/>
          <w:lang w:val="en-TT"/>
        </w:rPr>
        <w:t xml:space="preserve">New Zealand Law Society,. (2014). </w:t>
      </w:r>
      <w:r w:rsidRPr="006F2399">
        <w:rPr>
          <w:rFonts w:ascii="Times" w:eastAsia="Times New Roman" w:hAnsi="Times" w:cs="Times New Roman"/>
          <w:i/>
          <w:iCs/>
          <w:sz w:val="20"/>
          <w:szCs w:val="20"/>
          <w:lang w:val="en-TT"/>
        </w:rPr>
        <w:t>Modern day slavery and human trafficking - NZ Law Society</w:t>
      </w:r>
      <w:r w:rsidRPr="006F2399">
        <w:rPr>
          <w:rFonts w:ascii="Times" w:eastAsia="Times New Roman" w:hAnsi="Times" w:cs="Times New Roman"/>
          <w:sz w:val="20"/>
          <w:szCs w:val="20"/>
          <w:lang w:val="en-TT"/>
        </w:rPr>
        <w:t xml:space="preserve">. </w:t>
      </w:r>
      <w:r w:rsidRPr="006F2399">
        <w:rPr>
          <w:rFonts w:ascii="Times" w:eastAsia="Times New Roman" w:hAnsi="Times" w:cs="Times New Roman"/>
          <w:i/>
          <w:iCs/>
          <w:sz w:val="20"/>
          <w:szCs w:val="20"/>
          <w:lang w:val="en-TT"/>
        </w:rPr>
        <w:t>Lawsociety.org.nz</w:t>
      </w:r>
      <w:r w:rsidRPr="006F2399">
        <w:rPr>
          <w:rFonts w:ascii="Times" w:eastAsia="Times New Roman" w:hAnsi="Times" w:cs="Times New Roman"/>
          <w:sz w:val="20"/>
          <w:szCs w:val="20"/>
          <w:lang w:val="en-TT"/>
        </w:rPr>
        <w:t>. Retrieved 4 November 2016, from https://www.lawsociety.org.nz/lawtalk/lawtalk-archives/issue-851/modern-day-slavery-and-human-trafficking</w:t>
      </w:r>
    </w:p>
    <w:p w14:paraId="58FCDF14" w14:textId="77777777" w:rsidR="006F2399" w:rsidRDefault="006F2399" w:rsidP="00733254">
      <w:pPr>
        <w:rPr>
          <w:rFonts w:ascii="Times" w:eastAsia="Times New Roman" w:hAnsi="Times" w:cs="Times New Roman"/>
          <w:sz w:val="20"/>
          <w:szCs w:val="20"/>
          <w:lang w:val="en-TT"/>
        </w:rPr>
      </w:pPr>
    </w:p>
    <w:p w14:paraId="00E83670" w14:textId="77777777" w:rsidR="006F2399" w:rsidRPr="00733254" w:rsidRDefault="006F2399" w:rsidP="00733254">
      <w:pPr>
        <w:rPr>
          <w:rFonts w:ascii="Times" w:eastAsia="Times New Roman" w:hAnsi="Times" w:cs="Times New Roman"/>
          <w:sz w:val="20"/>
          <w:szCs w:val="20"/>
          <w:lang w:val="en-TT"/>
        </w:rPr>
      </w:pPr>
    </w:p>
    <w:p w14:paraId="114FD701" w14:textId="77777777" w:rsidR="0078187D" w:rsidRDefault="0078187D" w:rsidP="00524286">
      <w:pPr>
        <w:rPr>
          <w:rFonts w:ascii="Times" w:eastAsia="Times New Roman" w:hAnsi="Times" w:cs="Times New Roman"/>
          <w:sz w:val="20"/>
          <w:szCs w:val="20"/>
          <w:lang w:val="en-TT"/>
        </w:rPr>
      </w:pPr>
    </w:p>
    <w:p w14:paraId="50267281" w14:textId="77777777" w:rsidR="00733254" w:rsidRPr="00524286" w:rsidRDefault="00733254" w:rsidP="00524286">
      <w:pPr>
        <w:rPr>
          <w:rFonts w:ascii="Times" w:eastAsia="Times New Roman" w:hAnsi="Times" w:cs="Times New Roman"/>
          <w:sz w:val="20"/>
          <w:szCs w:val="20"/>
          <w:lang w:val="en-TT"/>
        </w:rPr>
      </w:pPr>
    </w:p>
    <w:p w14:paraId="4264BF4E" w14:textId="77777777" w:rsidR="00524286" w:rsidRDefault="00524286" w:rsidP="00091B6A">
      <w:pPr>
        <w:rPr>
          <w:rFonts w:ascii="Times" w:eastAsia="Times New Roman" w:hAnsi="Times" w:cs="Times New Roman"/>
          <w:sz w:val="20"/>
          <w:szCs w:val="20"/>
          <w:lang w:val="en-TT"/>
        </w:rPr>
      </w:pPr>
    </w:p>
    <w:p w14:paraId="0F818EF3" w14:textId="77777777" w:rsidR="00524286" w:rsidRPr="00091B6A" w:rsidRDefault="00524286" w:rsidP="00091B6A">
      <w:pPr>
        <w:rPr>
          <w:rFonts w:ascii="Times" w:eastAsia="Times New Roman" w:hAnsi="Times" w:cs="Times New Roman"/>
          <w:sz w:val="20"/>
          <w:szCs w:val="20"/>
          <w:lang w:val="en-TT"/>
        </w:rPr>
      </w:pPr>
    </w:p>
    <w:p w14:paraId="0D433017" w14:textId="77777777" w:rsidR="00091B6A" w:rsidRDefault="00091B6A" w:rsidP="00607B9F">
      <w:pPr>
        <w:rPr>
          <w:rFonts w:ascii="Times" w:eastAsia="Times New Roman" w:hAnsi="Times" w:cs="Times New Roman"/>
          <w:sz w:val="20"/>
          <w:szCs w:val="20"/>
          <w:lang w:val="en-TT"/>
        </w:rPr>
      </w:pPr>
    </w:p>
    <w:p w14:paraId="69C62FDA" w14:textId="77777777" w:rsidR="00091B6A" w:rsidRDefault="00091B6A" w:rsidP="00607B9F">
      <w:pPr>
        <w:rPr>
          <w:rFonts w:ascii="Times" w:eastAsia="Times New Roman" w:hAnsi="Times" w:cs="Times New Roman"/>
          <w:sz w:val="20"/>
          <w:szCs w:val="20"/>
          <w:lang w:val="en-TT"/>
        </w:rPr>
      </w:pPr>
    </w:p>
    <w:p w14:paraId="497F3D42" w14:textId="77777777" w:rsidR="00A4244F" w:rsidRPr="00607B9F" w:rsidRDefault="00A4244F" w:rsidP="00607B9F">
      <w:pPr>
        <w:rPr>
          <w:rFonts w:ascii="Times" w:eastAsia="Times New Roman" w:hAnsi="Times" w:cs="Times New Roman"/>
          <w:sz w:val="20"/>
          <w:szCs w:val="20"/>
          <w:lang w:val="en-TT"/>
        </w:rPr>
      </w:pPr>
    </w:p>
    <w:p w14:paraId="302AAE73" w14:textId="77777777" w:rsidR="00607B9F" w:rsidRDefault="00607B9F" w:rsidP="001F06C9">
      <w:pPr>
        <w:rPr>
          <w:rFonts w:ascii="Times" w:eastAsia="Times New Roman" w:hAnsi="Times" w:cs="Times New Roman"/>
          <w:sz w:val="20"/>
          <w:szCs w:val="20"/>
          <w:lang w:val="en-TT"/>
        </w:rPr>
      </w:pPr>
    </w:p>
    <w:p w14:paraId="09C5F7F3" w14:textId="77777777" w:rsidR="00607B9F" w:rsidRDefault="00607B9F" w:rsidP="001F06C9">
      <w:pPr>
        <w:rPr>
          <w:rFonts w:ascii="Times" w:eastAsia="Times New Roman" w:hAnsi="Times" w:cs="Times New Roman"/>
          <w:sz w:val="20"/>
          <w:szCs w:val="20"/>
          <w:lang w:val="en-TT"/>
        </w:rPr>
      </w:pPr>
    </w:p>
    <w:p w14:paraId="35515AC0" w14:textId="77777777" w:rsidR="00EE0E2D" w:rsidRPr="001F06C9" w:rsidRDefault="00EE0E2D" w:rsidP="001F06C9">
      <w:pPr>
        <w:rPr>
          <w:rFonts w:ascii="Times" w:eastAsia="Times New Roman" w:hAnsi="Times" w:cs="Times New Roman"/>
          <w:sz w:val="20"/>
          <w:szCs w:val="20"/>
          <w:lang w:val="en-TT"/>
        </w:rPr>
      </w:pPr>
    </w:p>
    <w:p w14:paraId="74E5491C" w14:textId="77777777" w:rsidR="001F06C9" w:rsidRDefault="001F06C9" w:rsidP="00FA35E5">
      <w:pPr>
        <w:rPr>
          <w:rFonts w:ascii="Times" w:eastAsia="Times New Roman" w:hAnsi="Times" w:cs="Times New Roman"/>
          <w:sz w:val="20"/>
          <w:szCs w:val="20"/>
          <w:lang w:val="en-TT"/>
        </w:rPr>
      </w:pPr>
    </w:p>
    <w:p w14:paraId="1D50BD4A" w14:textId="77777777" w:rsidR="001F06C9" w:rsidRPr="00FA35E5" w:rsidRDefault="001F06C9" w:rsidP="00FA35E5">
      <w:pPr>
        <w:rPr>
          <w:rFonts w:ascii="Times" w:eastAsia="Times New Roman" w:hAnsi="Times" w:cs="Times New Roman"/>
          <w:sz w:val="20"/>
          <w:szCs w:val="20"/>
          <w:lang w:val="en-TT"/>
        </w:rPr>
      </w:pPr>
    </w:p>
    <w:p w14:paraId="5FABF9DC" w14:textId="77777777" w:rsidR="00FA35E5" w:rsidRDefault="00FA35E5" w:rsidP="00FA35E5"/>
    <w:p w14:paraId="639D5080" w14:textId="77777777" w:rsidR="00FA35E5" w:rsidRDefault="00FA35E5" w:rsidP="00565F4B"/>
    <w:sectPr w:rsidR="00FA35E5" w:rsidSect="00C1634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4B"/>
    <w:rsid w:val="00012687"/>
    <w:rsid w:val="00035C0A"/>
    <w:rsid w:val="00090E92"/>
    <w:rsid w:val="00091B6A"/>
    <w:rsid w:val="000C68DF"/>
    <w:rsid w:val="000F1E76"/>
    <w:rsid w:val="00145112"/>
    <w:rsid w:val="001D55B3"/>
    <w:rsid w:val="001F06C9"/>
    <w:rsid w:val="0020420A"/>
    <w:rsid w:val="00422587"/>
    <w:rsid w:val="004F31A4"/>
    <w:rsid w:val="00501D61"/>
    <w:rsid w:val="00524286"/>
    <w:rsid w:val="00565F4B"/>
    <w:rsid w:val="00570C94"/>
    <w:rsid w:val="005F36F3"/>
    <w:rsid w:val="005F67D9"/>
    <w:rsid w:val="00600CB6"/>
    <w:rsid w:val="00607B9F"/>
    <w:rsid w:val="00611D01"/>
    <w:rsid w:val="00645785"/>
    <w:rsid w:val="006A57BE"/>
    <w:rsid w:val="006F2399"/>
    <w:rsid w:val="00733254"/>
    <w:rsid w:val="0078187D"/>
    <w:rsid w:val="007952FE"/>
    <w:rsid w:val="007C27D4"/>
    <w:rsid w:val="008633ED"/>
    <w:rsid w:val="008A4B59"/>
    <w:rsid w:val="008F3DF6"/>
    <w:rsid w:val="00902C89"/>
    <w:rsid w:val="00944713"/>
    <w:rsid w:val="009B50C0"/>
    <w:rsid w:val="009E64D0"/>
    <w:rsid w:val="00A05519"/>
    <w:rsid w:val="00A16BBB"/>
    <w:rsid w:val="00A4244F"/>
    <w:rsid w:val="00A567CF"/>
    <w:rsid w:val="00A94C36"/>
    <w:rsid w:val="00B3303B"/>
    <w:rsid w:val="00B64241"/>
    <w:rsid w:val="00B777DB"/>
    <w:rsid w:val="00C16340"/>
    <w:rsid w:val="00C274F8"/>
    <w:rsid w:val="00C459E6"/>
    <w:rsid w:val="00CA54F7"/>
    <w:rsid w:val="00CA7291"/>
    <w:rsid w:val="00CA7474"/>
    <w:rsid w:val="00D20CD8"/>
    <w:rsid w:val="00D33EA6"/>
    <w:rsid w:val="00D47F10"/>
    <w:rsid w:val="00D6449E"/>
    <w:rsid w:val="00D8270F"/>
    <w:rsid w:val="00DA125C"/>
    <w:rsid w:val="00DA4089"/>
    <w:rsid w:val="00E44ECA"/>
    <w:rsid w:val="00ED6FF2"/>
    <w:rsid w:val="00EE0E2D"/>
    <w:rsid w:val="00EF57C2"/>
    <w:rsid w:val="00F067E6"/>
    <w:rsid w:val="00F1030E"/>
    <w:rsid w:val="00F73097"/>
    <w:rsid w:val="00FA3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CDD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FA35E5"/>
  </w:style>
  <w:style w:type="character" w:styleId="Hyperlink">
    <w:name w:val="Hyperlink"/>
    <w:basedOn w:val="DefaultParagraphFont"/>
    <w:uiPriority w:val="99"/>
    <w:unhideWhenUsed/>
    <w:rsid w:val="001D55B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FA35E5"/>
  </w:style>
  <w:style w:type="character" w:styleId="Hyperlink">
    <w:name w:val="Hyperlink"/>
    <w:basedOn w:val="DefaultParagraphFont"/>
    <w:uiPriority w:val="99"/>
    <w:unhideWhenUsed/>
    <w:rsid w:val="001D55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40054">
      <w:bodyDiv w:val="1"/>
      <w:marLeft w:val="0"/>
      <w:marRight w:val="0"/>
      <w:marTop w:val="0"/>
      <w:marBottom w:val="0"/>
      <w:divBdr>
        <w:top w:val="none" w:sz="0" w:space="0" w:color="auto"/>
        <w:left w:val="none" w:sz="0" w:space="0" w:color="auto"/>
        <w:bottom w:val="none" w:sz="0" w:space="0" w:color="auto"/>
        <w:right w:val="none" w:sz="0" w:space="0" w:color="auto"/>
      </w:divBdr>
    </w:div>
    <w:div w:id="51276314">
      <w:bodyDiv w:val="1"/>
      <w:marLeft w:val="0"/>
      <w:marRight w:val="0"/>
      <w:marTop w:val="0"/>
      <w:marBottom w:val="0"/>
      <w:divBdr>
        <w:top w:val="none" w:sz="0" w:space="0" w:color="auto"/>
        <w:left w:val="none" w:sz="0" w:space="0" w:color="auto"/>
        <w:bottom w:val="none" w:sz="0" w:space="0" w:color="auto"/>
        <w:right w:val="none" w:sz="0" w:space="0" w:color="auto"/>
      </w:divBdr>
    </w:div>
    <w:div w:id="135874421">
      <w:bodyDiv w:val="1"/>
      <w:marLeft w:val="0"/>
      <w:marRight w:val="0"/>
      <w:marTop w:val="0"/>
      <w:marBottom w:val="0"/>
      <w:divBdr>
        <w:top w:val="none" w:sz="0" w:space="0" w:color="auto"/>
        <w:left w:val="none" w:sz="0" w:space="0" w:color="auto"/>
        <w:bottom w:val="none" w:sz="0" w:space="0" w:color="auto"/>
        <w:right w:val="none" w:sz="0" w:space="0" w:color="auto"/>
      </w:divBdr>
    </w:div>
    <w:div w:id="188833157">
      <w:bodyDiv w:val="1"/>
      <w:marLeft w:val="0"/>
      <w:marRight w:val="0"/>
      <w:marTop w:val="0"/>
      <w:marBottom w:val="0"/>
      <w:divBdr>
        <w:top w:val="none" w:sz="0" w:space="0" w:color="auto"/>
        <w:left w:val="none" w:sz="0" w:space="0" w:color="auto"/>
        <w:bottom w:val="none" w:sz="0" w:space="0" w:color="auto"/>
        <w:right w:val="none" w:sz="0" w:space="0" w:color="auto"/>
      </w:divBdr>
    </w:div>
    <w:div w:id="383724964">
      <w:bodyDiv w:val="1"/>
      <w:marLeft w:val="0"/>
      <w:marRight w:val="0"/>
      <w:marTop w:val="0"/>
      <w:marBottom w:val="0"/>
      <w:divBdr>
        <w:top w:val="none" w:sz="0" w:space="0" w:color="auto"/>
        <w:left w:val="none" w:sz="0" w:space="0" w:color="auto"/>
        <w:bottom w:val="none" w:sz="0" w:space="0" w:color="auto"/>
        <w:right w:val="none" w:sz="0" w:space="0" w:color="auto"/>
      </w:divBdr>
    </w:div>
    <w:div w:id="571935796">
      <w:bodyDiv w:val="1"/>
      <w:marLeft w:val="0"/>
      <w:marRight w:val="0"/>
      <w:marTop w:val="0"/>
      <w:marBottom w:val="0"/>
      <w:divBdr>
        <w:top w:val="none" w:sz="0" w:space="0" w:color="auto"/>
        <w:left w:val="none" w:sz="0" w:space="0" w:color="auto"/>
        <w:bottom w:val="none" w:sz="0" w:space="0" w:color="auto"/>
        <w:right w:val="none" w:sz="0" w:space="0" w:color="auto"/>
      </w:divBdr>
      <w:divsChild>
        <w:div w:id="606737747">
          <w:marLeft w:val="0"/>
          <w:marRight w:val="0"/>
          <w:marTop w:val="0"/>
          <w:marBottom w:val="0"/>
          <w:divBdr>
            <w:top w:val="none" w:sz="0" w:space="0" w:color="auto"/>
            <w:left w:val="none" w:sz="0" w:space="0" w:color="auto"/>
            <w:bottom w:val="none" w:sz="0" w:space="0" w:color="auto"/>
            <w:right w:val="none" w:sz="0" w:space="0" w:color="auto"/>
          </w:divBdr>
          <w:divsChild>
            <w:div w:id="541673047">
              <w:marLeft w:val="0"/>
              <w:marRight w:val="0"/>
              <w:marTop w:val="0"/>
              <w:marBottom w:val="0"/>
              <w:divBdr>
                <w:top w:val="none" w:sz="0" w:space="0" w:color="auto"/>
                <w:left w:val="none" w:sz="0" w:space="0" w:color="auto"/>
                <w:bottom w:val="none" w:sz="0" w:space="0" w:color="auto"/>
                <w:right w:val="none" w:sz="0" w:space="0" w:color="auto"/>
              </w:divBdr>
              <w:divsChild>
                <w:div w:id="19343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6218">
      <w:bodyDiv w:val="1"/>
      <w:marLeft w:val="0"/>
      <w:marRight w:val="0"/>
      <w:marTop w:val="0"/>
      <w:marBottom w:val="0"/>
      <w:divBdr>
        <w:top w:val="none" w:sz="0" w:space="0" w:color="auto"/>
        <w:left w:val="none" w:sz="0" w:space="0" w:color="auto"/>
        <w:bottom w:val="none" w:sz="0" w:space="0" w:color="auto"/>
        <w:right w:val="none" w:sz="0" w:space="0" w:color="auto"/>
      </w:divBdr>
    </w:div>
    <w:div w:id="796525935">
      <w:bodyDiv w:val="1"/>
      <w:marLeft w:val="0"/>
      <w:marRight w:val="0"/>
      <w:marTop w:val="0"/>
      <w:marBottom w:val="0"/>
      <w:divBdr>
        <w:top w:val="none" w:sz="0" w:space="0" w:color="auto"/>
        <w:left w:val="none" w:sz="0" w:space="0" w:color="auto"/>
        <w:bottom w:val="none" w:sz="0" w:space="0" w:color="auto"/>
        <w:right w:val="none" w:sz="0" w:space="0" w:color="auto"/>
      </w:divBdr>
    </w:div>
    <w:div w:id="878127296">
      <w:bodyDiv w:val="1"/>
      <w:marLeft w:val="0"/>
      <w:marRight w:val="0"/>
      <w:marTop w:val="0"/>
      <w:marBottom w:val="0"/>
      <w:divBdr>
        <w:top w:val="none" w:sz="0" w:space="0" w:color="auto"/>
        <w:left w:val="none" w:sz="0" w:space="0" w:color="auto"/>
        <w:bottom w:val="none" w:sz="0" w:space="0" w:color="auto"/>
        <w:right w:val="none" w:sz="0" w:space="0" w:color="auto"/>
      </w:divBdr>
    </w:div>
    <w:div w:id="935403083">
      <w:bodyDiv w:val="1"/>
      <w:marLeft w:val="0"/>
      <w:marRight w:val="0"/>
      <w:marTop w:val="0"/>
      <w:marBottom w:val="0"/>
      <w:divBdr>
        <w:top w:val="none" w:sz="0" w:space="0" w:color="auto"/>
        <w:left w:val="none" w:sz="0" w:space="0" w:color="auto"/>
        <w:bottom w:val="none" w:sz="0" w:space="0" w:color="auto"/>
        <w:right w:val="none" w:sz="0" w:space="0" w:color="auto"/>
      </w:divBdr>
    </w:div>
    <w:div w:id="1000544265">
      <w:bodyDiv w:val="1"/>
      <w:marLeft w:val="0"/>
      <w:marRight w:val="0"/>
      <w:marTop w:val="0"/>
      <w:marBottom w:val="0"/>
      <w:divBdr>
        <w:top w:val="none" w:sz="0" w:space="0" w:color="auto"/>
        <w:left w:val="none" w:sz="0" w:space="0" w:color="auto"/>
        <w:bottom w:val="none" w:sz="0" w:space="0" w:color="auto"/>
        <w:right w:val="none" w:sz="0" w:space="0" w:color="auto"/>
      </w:divBdr>
    </w:div>
    <w:div w:id="1096485751">
      <w:bodyDiv w:val="1"/>
      <w:marLeft w:val="0"/>
      <w:marRight w:val="0"/>
      <w:marTop w:val="0"/>
      <w:marBottom w:val="0"/>
      <w:divBdr>
        <w:top w:val="none" w:sz="0" w:space="0" w:color="auto"/>
        <w:left w:val="none" w:sz="0" w:space="0" w:color="auto"/>
        <w:bottom w:val="none" w:sz="0" w:space="0" w:color="auto"/>
        <w:right w:val="none" w:sz="0" w:space="0" w:color="auto"/>
      </w:divBdr>
    </w:div>
    <w:div w:id="1174611993">
      <w:bodyDiv w:val="1"/>
      <w:marLeft w:val="0"/>
      <w:marRight w:val="0"/>
      <w:marTop w:val="0"/>
      <w:marBottom w:val="0"/>
      <w:divBdr>
        <w:top w:val="none" w:sz="0" w:space="0" w:color="auto"/>
        <w:left w:val="none" w:sz="0" w:space="0" w:color="auto"/>
        <w:bottom w:val="none" w:sz="0" w:space="0" w:color="auto"/>
        <w:right w:val="none" w:sz="0" w:space="0" w:color="auto"/>
      </w:divBdr>
    </w:div>
    <w:div w:id="1227449355">
      <w:bodyDiv w:val="1"/>
      <w:marLeft w:val="0"/>
      <w:marRight w:val="0"/>
      <w:marTop w:val="0"/>
      <w:marBottom w:val="0"/>
      <w:divBdr>
        <w:top w:val="none" w:sz="0" w:space="0" w:color="auto"/>
        <w:left w:val="none" w:sz="0" w:space="0" w:color="auto"/>
        <w:bottom w:val="none" w:sz="0" w:space="0" w:color="auto"/>
        <w:right w:val="none" w:sz="0" w:space="0" w:color="auto"/>
      </w:divBdr>
    </w:div>
    <w:div w:id="1249575528">
      <w:bodyDiv w:val="1"/>
      <w:marLeft w:val="0"/>
      <w:marRight w:val="0"/>
      <w:marTop w:val="0"/>
      <w:marBottom w:val="0"/>
      <w:divBdr>
        <w:top w:val="none" w:sz="0" w:space="0" w:color="auto"/>
        <w:left w:val="none" w:sz="0" w:space="0" w:color="auto"/>
        <w:bottom w:val="none" w:sz="0" w:space="0" w:color="auto"/>
        <w:right w:val="none" w:sz="0" w:space="0" w:color="auto"/>
      </w:divBdr>
    </w:div>
    <w:div w:id="1336542548">
      <w:bodyDiv w:val="1"/>
      <w:marLeft w:val="0"/>
      <w:marRight w:val="0"/>
      <w:marTop w:val="0"/>
      <w:marBottom w:val="0"/>
      <w:divBdr>
        <w:top w:val="none" w:sz="0" w:space="0" w:color="auto"/>
        <w:left w:val="none" w:sz="0" w:space="0" w:color="auto"/>
        <w:bottom w:val="none" w:sz="0" w:space="0" w:color="auto"/>
        <w:right w:val="none" w:sz="0" w:space="0" w:color="auto"/>
      </w:divBdr>
    </w:div>
    <w:div w:id="1670214512">
      <w:bodyDiv w:val="1"/>
      <w:marLeft w:val="0"/>
      <w:marRight w:val="0"/>
      <w:marTop w:val="0"/>
      <w:marBottom w:val="0"/>
      <w:divBdr>
        <w:top w:val="none" w:sz="0" w:space="0" w:color="auto"/>
        <w:left w:val="none" w:sz="0" w:space="0" w:color="auto"/>
        <w:bottom w:val="none" w:sz="0" w:space="0" w:color="auto"/>
        <w:right w:val="none" w:sz="0" w:space="0" w:color="auto"/>
      </w:divBdr>
    </w:div>
    <w:div w:id="1784883703">
      <w:bodyDiv w:val="1"/>
      <w:marLeft w:val="0"/>
      <w:marRight w:val="0"/>
      <w:marTop w:val="0"/>
      <w:marBottom w:val="0"/>
      <w:divBdr>
        <w:top w:val="none" w:sz="0" w:space="0" w:color="auto"/>
        <w:left w:val="none" w:sz="0" w:space="0" w:color="auto"/>
        <w:bottom w:val="none" w:sz="0" w:space="0" w:color="auto"/>
        <w:right w:val="none" w:sz="0" w:space="0" w:color="auto"/>
      </w:divBdr>
    </w:div>
    <w:div w:id="1882135852">
      <w:bodyDiv w:val="1"/>
      <w:marLeft w:val="0"/>
      <w:marRight w:val="0"/>
      <w:marTop w:val="0"/>
      <w:marBottom w:val="0"/>
      <w:divBdr>
        <w:top w:val="none" w:sz="0" w:space="0" w:color="auto"/>
        <w:left w:val="none" w:sz="0" w:space="0" w:color="auto"/>
        <w:bottom w:val="none" w:sz="0" w:space="0" w:color="auto"/>
        <w:right w:val="none" w:sz="0" w:space="0" w:color="auto"/>
      </w:divBdr>
    </w:div>
    <w:div w:id="1990983715">
      <w:bodyDiv w:val="1"/>
      <w:marLeft w:val="0"/>
      <w:marRight w:val="0"/>
      <w:marTop w:val="0"/>
      <w:marBottom w:val="0"/>
      <w:divBdr>
        <w:top w:val="none" w:sz="0" w:space="0" w:color="auto"/>
        <w:left w:val="none" w:sz="0" w:space="0" w:color="auto"/>
        <w:bottom w:val="none" w:sz="0" w:space="0" w:color="auto"/>
        <w:right w:val="none" w:sz="0" w:space="0" w:color="auto"/>
      </w:divBdr>
    </w:div>
    <w:div w:id="2127918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gislation.govt.nz/bill/government/2014/0219/11.0/DLM6150629.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zte.govt.nz/en/invest/sectors-of-opportunity/infrastructure/" TargetMode="External"/><Relationship Id="rId6" Type="http://schemas.openxmlformats.org/officeDocument/2006/relationships/hyperlink" Target="http://www.stats.govt.nz/browse_for_stats/industry_sectors/imports_and_exports/trade-china-tripled-decade.aspx" TargetMode="External"/><Relationship Id="rId7" Type="http://schemas.openxmlformats.org/officeDocument/2006/relationships/hyperlink" Target="https://www.nzte.govt.nz/en/buy/our-sectors/agribusiness/" TargetMode="External"/><Relationship Id="rId8" Type="http://schemas.openxmlformats.org/officeDocument/2006/relationships/hyperlink" Target="http://www.teara.govt.nz/en/economy/page-2" TargetMode="External"/><Relationship Id="rId9" Type="http://schemas.openxmlformats.org/officeDocument/2006/relationships/hyperlink" Target="http://www.ecologic.org.nz/?id=67&amp;amp%3Bpage=Environmental+problems+of+NZ+agricult" TargetMode="External"/><Relationship Id="rId10" Type="http://schemas.openxmlformats.org/officeDocument/2006/relationships/hyperlink" Target="https://www.mfat.govt.nz/en/media-and-resources/ministry-statements-and-speeches/high-level-political-forum-on-sustainable-development-session-5-food-security-and-sustainable-agriculture-climate-action-sustainable-oceans-and-terrest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1489</Words>
  <Characters>8490</Characters>
  <Application>Microsoft Macintosh Word</Application>
  <DocSecurity>0</DocSecurity>
  <Lines>70</Lines>
  <Paragraphs>19</Paragraphs>
  <ScaleCrop>false</ScaleCrop>
  <Company>DanielGay</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Gay</dc:creator>
  <cp:keywords/>
  <dc:description/>
  <cp:lastModifiedBy>Daniel Gay</cp:lastModifiedBy>
  <cp:revision>33</cp:revision>
  <dcterms:created xsi:type="dcterms:W3CDTF">2016-11-02T18:20:00Z</dcterms:created>
  <dcterms:modified xsi:type="dcterms:W3CDTF">2016-11-08T20:24:00Z</dcterms:modified>
</cp:coreProperties>
</file>