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6C" w:rsidRPr="00D8644D" w:rsidRDefault="006C45D7" w:rsidP="00830E6C">
      <w:pPr>
        <w:tabs>
          <w:tab w:val="left" w:pos="1814"/>
        </w:tabs>
        <w:rPr>
          <w:rFonts w:ascii="Times New Roman" w:hAnsi="Times New Roman" w:cs="Times New Roman"/>
          <w:sz w:val="24"/>
          <w:szCs w:val="24"/>
        </w:rPr>
      </w:pPr>
      <w:r w:rsidRPr="00D8644D">
        <w:rPr>
          <w:rFonts w:ascii="Times New Roman" w:hAnsi="Times New Roman" w:cs="Times New Roman"/>
          <w:b/>
          <w:sz w:val="24"/>
          <w:szCs w:val="24"/>
        </w:rPr>
        <w:t>Name</w:t>
      </w:r>
      <w:r w:rsidR="00830E6C" w:rsidRPr="00D8644D">
        <w:rPr>
          <w:rFonts w:ascii="Times New Roman" w:hAnsi="Times New Roman" w:cs="Times New Roman"/>
          <w:b/>
          <w:sz w:val="24"/>
          <w:szCs w:val="24"/>
        </w:rPr>
        <w:t xml:space="preserve">: </w:t>
      </w:r>
      <w:r w:rsidRPr="00D8644D">
        <w:rPr>
          <w:rFonts w:ascii="Times New Roman" w:hAnsi="Times New Roman" w:cs="Times New Roman"/>
          <w:sz w:val="24"/>
          <w:szCs w:val="24"/>
          <w:u w:val="single"/>
        </w:rPr>
        <w:t>Jason Chu</w:t>
      </w:r>
    </w:p>
    <w:p w:rsidR="00830E6C" w:rsidRPr="00D8644D" w:rsidRDefault="006C45D7" w:rsidP="00830E6C">
      <w:pPr>
        <w:tabs>
          <w:tab w:val="left" w:pos="1814"/>
        </w:tabs>
        <w:rPr>
          <w:rFonts w:ascii="Times New Roman" w:hAnsi="Times New Roman" w:cs="Times New Roman"/>
          <w:sz w:val="24"/>
          <w:szCs w:val="24"/>
          <w:u w:val="single"/>
        </w:rPr>
      </w:pPr>
      <w:r w:rsidRPr="00D8644D">
        <w:rPr>
          <w:rFonts w:ascii="Times New Roman" w:hAnsi="Times New Roman" w:cs="Times New Roman"/>
          <w:b/>
          <w:sz w:val="24"/>
          <w:szCs w:val="24"/>
        </w:rPr>
        <w:t>School</w:t>
      </w:r>
      <w:r w:rsidR="00830E6C" w:rsidRPr="00D8644D">
        <w:rPr>
          <w:rFonts w:ascii="Times New Roman" w:hAnsi="Times New Roman" w:cs="Times New Roman"/>
          <w:b/>
          <w:sz w:val="24"/>
          <w:szCs w:val="24"/>
        </w:rPr>
        <w:t xml:space="preserve">: </w:t>
      </w:r>
      <w:r w:rsidRPr="00D8644D">
        <w:rPr>
          <w:rFonts w:ascii="Times New Roman" w:hAnsi="Times New Roman" w:cs="Times New Roman"/>
          <w:sz w:val="24"/>
          <w:szCs w:val="24"/>
          <w:u w:val="single"/>
        </w:rPr>
        <w:t>Albert Campbell Collegiate Institute</w:t>
      </w:r>
    </w:p>
    <w:p w:rsidR="00A87958" w:rsidRPr="00D8644D" w:rsidRDefault="00A87958" w:rsidP="00830E6C">
      <w:pPr>
        <w:tabs>
          <w:tab w:val="left" w:pos="1814"/>
        </w:tabs>
        <w:rPr>
          <w:rFonts w:ascii="Times New Roman" w:hAnsi="Times New Roman" w:cs="Times New Roman"/>
          <w:sz w:val="24"/>
          <w:szCs w:val="24"/>
        </w:rPr>
      </w:pPr>
      <w:r w:rsidRPr="00D8644D">
        <w:rPr>
          <w:rFonts w:ascii="Times New Roman" w:hAnsi="Times New Roman" w:cs="Times New Roman"/>
          <w:b/>
          <w:sz w:val="24"/>
          <w:szCs w:val="24"/>
        </w:rPr>
        <w:t xml:space="preserve">Committee: </w:t>
      </w:r>
      <w:r w:rsidR="00F47C51" w:rsidRPr="00D8644D">
        <w:rPr>
          <w:rFonts w:ascii="Times New Roman" w:hAnsi="Times New Roman" w:cs="Times New Roman"/>
          <w:sz w:val="24"/>
          <w:szCs w:val="24"/>
          <w:u w:val="single"/>
        </w:rPr>
        <w:t>The 8</w:t>
      </w:r>
      <w:r w:rsidR="00F47C51" w:rsidRPr="00D8644D">
        <w:rPr>
          <w:rFonts w:ascii="Times New Roman" w:hAnsi="Times New Roman" w:cs="Times New Roman"/>
          <w:sz w:val="24"/>
          <w:szCs w:val="24"/>
          <w:u w:val="single"/>
          <w:vertAlign w:val="superscript"/>
        </w:rPr>
        <w:t>th</w:t>
      </w:r>
      <w:r w:rsidR="00F47C51" w:rsidRPr="00D8644D">
        <w:rPr>
          <w:rFonts w:ascii="Times New Roman" w:hAnsi="Times New Roman" w:cs="Times New Roman"/>
          <w:sz w:val="24"/>
          <w:szCs w:val="24"/>
          <w:u w:val="single"/>
        </w:rPr>
        <w:t xml:space="preserve"> United States Congress</w:t>
      </w:r>
    </w:p>
    <w:p w:rsidR="006C45D7" w:rsidRPr="00D8644D" w:rsidRDefault="00A87958" w:rsidP="00830E6C">
      <w:pPr>
        <w:tabs>
          <w:tab w:val="left" w:pos="1814"/>
        </w:tabs>
        <w:rPr>
          <w:rFonts w:ascii="Times New Roman" w:hAnsi="Times New Roman" w:cs="Times New Roman"/>
          <w:sz w:val="24"/>
          <w:szCs w:val="24"/>
        </w:rPr>
      </w:pPr>
      <w:r w:rsidRPr="00D8644D">
        <w:rPr>
          <w:rFonts w:ascii="Times New Roman" w:hAnsi="Times New Roman" w:cs="Times New Roman"/>
          <w:b/>
          <w:sz w:val="24"/>
          <w:szCs w:val="24"/>
        </w:rPr>
        <w:t>Representing:</w:t>
      </w:r>
      <w:r w:rsidRPr="00D8644D">
        <w:rPr>
          <w:rFonts w:ascii="Times New Roman" w:hAnsi="Times New Roman" w:cs="Times New Roman"/>
          <w:sz w:val="24"/>
          <w:szCs w:val="24"/>
        </w:rPr>
        <w:t xml:space="preserve"> </w:t>
      </w:r>
      <w:r w:rsidR="00F47C51" w:rsidRPr="00D8644D">
        <w:rPr>
          <w:rFonts w:ascii="Times New Roman" w:hAnsi="Times New Roman" w:cs="Times New Roman"/>
          <w:sz w:val="24"/>
          <w:szCs w:val="24"/>
          <w:u w:val="single"/>
        </w:rPr>
        <w:t xml:space="preserve">John </w:t>
      </w:r>
      <w:proofErr w:type="spellStart"/>
      <w:r w:rsidR="00F47C51" w:rsidRPr="00D8644D">
        <w:rPr>
          <w:rFonts w:ascii="Times New Roman" w:hAnsi="Times New Roman" w:cs="Times New Roman"/>
          <w:sz w:val="24"/>
          <w:szCs w:val="24"/>
          <w:u w:val="single"/>
        </w:rPr>
        <w:t>Baylis</w:t>
      </w:r>
      <w:proofErr w:type="spellEnd"/>
      <w:r w:rsidR="00F47C51" w:rsidRPr="00D8644D">
        <w:rPr>
          <w:rFonts w:ascii="Times New Roman" w:hAnsi="Times New Roman" w:cs="Times New Roman"/>
          <w:sz w:val="24"/>
          <w:szCs w:val="24"/>
          <w:u w:val="single"/>
        </w:rPr>
        <w:t xml:space="preserve"> Earle</w:t>
      </w:r>
    </w:p>
    <w:p w:rsidR="00830E6C" w:rsidRPr="00D8644D" w:rsidRDefault="00830E6C" w:rsidP="00830E6C">
      <w:pPr>
        <w:tabs>
          <w:tab w:val="left" w:pos="1814"/>
        </w:tabs>
        <w:rPr>
          <w:rFonts w:ascii="Times New Roman" w:hAnsi="Times New Roman" w:cs="Times New Roman"/>
          <w:sz w:val="24"/>
          <w:szCs w:val="24"/>
        </w:rPr>
      </w:pPr>
    </w:p>
    <w:p w:rsidR="00830E6C" w:rsidRPr="00D8644D" w:rsidRDefault="00830E6C" w:rsidP="00830E6C">
      <w:pPr>
        <w:tabs>
          <w:tab w:val="left" w:pos="1814"/>
        </w:tabs>
        <w:rPr>
          <w:rFonts w:ascii="Times New Roman" w:hAnsi="Times New Roman" w:cs="Times New Roman"/>
          <w:b/>
          <w:sz w:val="24"/>
          <w:szCs w:val="24"/>
        </w:rPr>
      </w:pPr>
      <w:r w:rsidRPr="00D8644D">
        <w:rPr>
          <w:rFonts w:ascii="Times New Roman" w:hAnsi="Times New Roman" w:cs="Times New Roman"/>
          <w:b/>
          <w:sz w:val="24"/>
          <w:szCs w:val="24"/>
        </w:rPr>
        <w:t xml:space="preserve">Topic 1: </w:t>
      </w:r>
      <w:r w:rsidR="00F47C51" w:rsidRPr="00D8644D">
        <w:rPr>
          <w:rFonts w:ascii="Times New Roman" w:hAnsi="Times New Roman" w:cs="Times New Roman"/>
          <w:b/>
          <w:sz w:val="24"/>
          <w:szCs w:val="24"/>
        </w:rPr>
        <w:t>Barbary Wars</w:t>
      </w:r>
    </w:p>
    <w:p w:rsidR="003C3743" w:rsidRPr="00D8644D" w:rsidRDefault="00D62666"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I wholly recognize the importance and significance of the Barbary War. As citizens of the United States, we must put a firm foot forward and dictate that although as a nation we are new, we are a nation that is powerful.</w:t>
      </w:r>
    </w:p>
    <w:p w:rsidR="00D62666" w:rsidRPr="00D8644D" w:rsidRDefault="00D62666"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I strongly concur with President Jefferson in believing that we must wage war with these Barbary States. I recognize the Congress’ weariness of the possible high costs that could arise from such a war. However, I also firmly believe in part with President Jefferson that war would yield a more desirable outcome </w:t>
      </w:r>
      <w:r w:rsidR="008A086E" w:rsidRPr="00D8644D">
        <w:rPr>
          <w:rFonts w:ascii="Times New Roman" w:hAnsi="Times New Roman" w:cs="Times New Roman"/>
          <w:sz w:val="24"/>
          <w:szCs w:val="24"/>
        </w:rPr>
        <w:t>than to pay tribute.</w:t>
      </w:r>
    </w:p>
    <w:p w:rsidR="008A086E" w:rsidRPr="00D8644D" w:rsidRDefault="008A086E"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In President Jefferson’s own words, “…why not go to war with them?” Our nation cannot afford to pay tributes to these corsairs. We must establish our reputation as an honorable and powerful nation, by fighting against the Barbary States and defeating them. It is better to invest in a great cause, than to pay for lesser ones. We were tied with these Barbary States a time ago, but they are now severing those ties with us. It is imperative that we, as the United States, affirm our honor and power as a nation. It would be in our United States’ best interest to </w:t>
      </w:r>
      <w:r w:rsidR="00B541FF" w:rsidRPr="00D8644D">
        <w:rPr>
          <w:rFonts w:ascii="Times New Roman" w:hAnsi="Times New Roman" w:cs="Times New Roman"/>
          <w:sz w:val="24"/>
          <w:szCs w:val="24"/>
        </w:rPr>
        <w:t>build a navy and go to war.</w:t>
      </w:r>
    </w:p>
    <w:p w:rsidR="00B541FF" w:rsidRPr="00D8644D" w:rsidRDefault="00B541FF"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The United States is a nation new. However, we have to capacity and power to make it a nation honorable and powerful. </w:t>
      </w:r>
      <w:r w:rsidR="009A1018" w:rsidRPr="00D8644D">
        <w:rPr>
          <w:rFonts w:ascii="Times New Roman" w:hAnsi="Times New Roman" w:cs="Times New Roman"/>
          <w:sz w:val="24"/>
          <w:szCs w:val="24"/>
        </w:rPr>
        <w:t>With the Congress’ values and concerns in mind, I have to say this: to win a large scale battle would be honorable. We will become known in the world as a powerful nation. We will be able to increase our economy in a prosperous way—such a way that the Congress’ past concerns regarding costs will become irrelevant. We need to fight back now.</w:t>
      </w:r>
    </w:p>
    <w:p w:rsidR="009A1018" w:rsidRPr="00D8644D" w:rsidRDefault="009A1018" w:rsidP="00830E6C">
      <w:pPr>
        <w:tabs>
          <w:tab w:val="left" w:pos="1814"/>
        </w:tabs>
        <w:rPr>
          <w:rFonts w:ascii="Times New Roman" w:hAnsi="Times New Roman" w:cs="Times New Roman"/>
          <w:sz w:val="24"/>
          <w:szCs w:val="24"/>
        </w:rPr>
      </w:pPr>
    </w:p>
    <w:p w:rsidR="00DF6785" w:rsidRPr="00D8644D" w:rsidRDefault="00DF6785" w:rsidP="00830E6C">
      <w:pPr>
        <w:tabs>
          <w:tab w:val="left" w:pos="1814"/>
        </w:tabs>
        <w:rPr>
          <w:rFonts w:ascii="Times New Roman" w:hAnsi="Times New Roman" w:cs="Times New Roman"/>
          <w:b/>
          <w:sz w:val="24"/>
          <w:szCs w:val="24"/>
        </w:rPr>
      </w:pPr>
    </w:p>
    <w:p w:rsidR="00DF6785" w:rsidRPr="00D8644D" w:rsidRDefault="00DF6785" w:rsidP="00830E6C">
      <w:pPr>
        <w:tabs>
          <w:tab w:val="left" w:pos="1814"/>
        </w:tabs>
        <w:rPr>
          <w:rFonts w:ascii="Times New Roman" w:hAnsi="Times New Roman" w:cs="Times New Roman"/>
          <w:b/>
          <w:sz w:val="24"/>
          <w:szCs w:val="24"/>
        </w:rPr>
      </w:pPr>
    </w:p>
    <w:p w:rsidR="00DF6785" w:rsidRPr="00D8644D" w:rsidRDefault="00DF6785" w:rsidP="00830E6C">
      <w:pPr>
        <w:tabs>
          <w:tab w:val="left" w:pos="1814"/>
        </w:tabs>
        <w:rPr>
          <w:rFonts w:ascii="Times New Roman" w:hAnsi="Times New Roman" w:cs="Times New Roman"/>
          <w:b/>
          <w:sz w:val="24"/>
          <w:szCs w:val="24"/>
        </w:rPr>
      </w:pPr>
    </w:p>
    <w:p w:rsidR="00DF6785" w:rsidRPr="00D8644D" w:rsidRDefault="00DF6785" w:rsidP="00830E6C">
      <w:pPr>
        <w:tabs>
          <w:tab w:val="left" w:pos="1814"/>
        </w:tabs>
        <w:rPr>
          <w:rFonts w:ascii="Times New Roman" w:hAnsi="Times New Roman" w:cs="Times New Roman"/>
          <w:b/>
          <w:sz w:val="24"/>
          <w:szCs w:val="24"/>
        </w:rPr>
      </w:pPr>
    </w:p>
    <w:p w:rsidR="00DF6785" w:rsidRPr="00D8644D" w:rsidRDefault="00DF6785" w:rsidP="00830E6C">
      <w:pPr>
        <w:tabs>
          <w:tab w:val="left" w:pos="1814"/>
        </w:tabs>
        <w:rPr>
          <w:rFonts w:ascii="Times New Roman" w:hAnsi="Times New Roman" w:cs="Times New Roman"/>
          <w:b/>
          <w:sz w:val="24"/>
          <w:szCs w:val="24"/>
        </w:rPr>
      </w:pPr>
    </w:p>
    <w:p w:rsidR="0014252B" w:rsidRPr="00D8644D" w:rsidRDefault="0014252B" w:rsidP="00830E6C">
      <w:pPr>
        <w:tabs>
          <w:tab w:val="left" w:pos="1814"/>
        </w:tabs>
        <w:rPr>
          <w:rFonts w:ascii="Times New Roman" w:hAnsi="Times New Roman" w:cs="Times New Roman"/>
          <w:b/>
          <w:sz w:val="24"/>
          <w:szCs w:val="24"/>
        </w:rPr>
      </w:pPr>
      <w:r w:rsidRPr="00D8644D">
        <w:rPr>
          <w:rFonts w:ascii="Times New Roman" w:hAnsi="Times New Roman" w:cs="Times New Roman"/>
          <w:b/>
          <w:sz w:val="24"/>
          <w:szCs w:val="24"/>
        </w:rPr>
        <w:lastRenderedPageBreak/>
        <w:t xml:space="preserve">Topic 2: </w:t>
      </w:r>
      <w:r w:rsidR="00F47C51" w:rsidRPr="00D8644D">
        <w:rPr>
          <w:rFonts w:ascii="Times New Roman" w:hAnsi="Times New Roman" w:cs="Times New Roman"/>
          <w:b/>
          <w:sz w:val="24"/>
          <w:szCs w:val="24"/>
        </w:rPr>
        <w:t>Federal Judiciary System</w:t>
      </w:r>
    </w:p>
    <w:p w:rsidR="00F47C51" w:rsidRPr="00D8644D" w:rsidRDefault="00E2312C" w:rsidP="00F47C51">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I believe in rebranding and reformation. Following the Judiciary Act of 1801, President Jefferson and the Congress now have the ability </w:t>
      </w:r>
      <w:r w:rsidR="003F74FB" w:rsidRPr="00D8644D">
        <w:rPr>
          <w:rFonts w:ascii="Times New Roman" w:hAnsi="Times New Roman" w:cs="Times New Roman"/>
          <w:sz w:val="24"/>
          <w:szCs w:val="24"/>
        </w:rPr>
        <w:t>to replace the act with a new one. I believe in the people: as such, the citizens of our United States should be the arbiters. We should involve ourselves more with the people of our nation.</w:t>
      </w:r>
    </w:p>
    <w:p w:rsidR="00F47C51" w:rsidRPr="00D8644D" w:rsidRDefault="003F74FB" w:rsidP="00F47C51">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Ultimately, the federal government should have the final say and action in our nation. However, we should </w:t>
      </w:r>
      <w:r w:rsidR="00DF1AB2" w:rsidRPr="00D8644D">
        <w:rPr>
          <w:rFonts w:ascii="Times New Roman" w:hAnsi="Times New Roman" w:cs="Times New Roman"/>
          <w:sz w:val="24"/>
          <w:szCs w:val="24"/>
        </w:rPr>
        <w:t>consult the citizens as well. Ideally, a juxtaposition between the citizens and the politicians of the United States would produce a well-tailored government in which the citizens and politicians alike can concur with each other.</w:t>
      </w:r>
    </w:p>
    <w:p w:rsidR="00B47791" w:rsidRPr="00D8644D" w:rsidRDefault="00B47791" w:rsidP="00F47C51">
      <w:pPr>
        <w:tabs>
          <w:tab w:val="left" w:pos="1814"/>
        </w:tabs>
        <w:rPr>
          <w:rFonts w:ascii="Times New Roman" w:hAnsi="Times New Roman" w:cs="Times New Roman"/>
          <w:b/>
          <w:sz w:val="24"/>
          <w:szCs w:val="24"/>
        </w:rPr>
      </w:pPr>
    </w:p>
    <w:p w:rsidR="00F47C51" w:rsidRPr="00D8644D" w:rsidRDefault="00F47C51" w:rsidP="00F47C51">
      <w:pPr>
        <w:tabs>
          <w:tab w:val="left" w:pos="1814"/>
        </w:tabs>
        <w:rPr>
          <w:rFonts w:ascii="Times New Roman" w:hAnsi="Times New Roman" w:cs="Times New Roman"/>
          <w:b/>
          <w:sz w:val="24"/>
          <w:szCs w:val="24"/>
        </w:rPr>
      </w:pPr>
      <w:r w:rsidRPr="00D8644D">
        <w:rPr>
          <w:rFonts w:ascii="Times New Roman" w:hAnsi="Times New Roman" w:cs="Times New Roman"/>
          <w:b/>
          <w:sz w:val="24"/>
          <w:szCs w:val="24"/>
        </w:rPr>
        <w:t>Topic 3: Louisiana Purchase</w:t>
      </w:r>
    </w:p>
    <w:p w:rsidR="00B47791" w:rsidRPr="00D8644D" w:rsidRDefault="00B47791"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I recognize the significance in the potential purchase of the Louisiana territory for the United States. As a nation, this would greatly benefit us because we would be expanding our borders and creating new connections. This would propel us in the world and help us mark our nation as one that is strong.</w:t>
      </w:r>
    </w:p>
    <w:p w:rsidR="00B47791" w:rsidRPr="00D8644D" w:rsidRDefault="00B47791"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The federal government and Congress of the United States should govern this new territory, if we were to purchase it. It is in our best interest to exploit the most possible out of this new territory, and to obtain as much profitable items possible from it for the further success of the United States. </w:t>
      </w:r>
      <w:bookmarkStart w:id="0" w:name="_GoBack"/>
      <w:bookmarkEnd w:id="0"/>
    </w:p>
    <w:p w:rsidR="00961FA4" w:rsidRPr="00D8644D" w:rsidRDefault="00961FA4"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I urge the committee of the 8</w:t>
      </w:r>
      <w:r w:rsidRPr="00D8644D">
        <w:rPr>
          <w:rFonts w:ascii="Times New Roman" w:hAnsi="Times New Roman" w:cs="Times New Roman"/>
          <w:sz w:val="24"/>
          <w:szCs w:val="24"/>
          <w:vertAlign w:val="superscript"/>
        </w:rPr>
        <w:t>th</w:t>
      </w:r>
      <w:r w:rsidRPr="00D8644D">
        <w:rPr>
          <w:rFonts w:ascii="Times New Roman" w:hAnsi="Times New Roman" w:cs="Times New Roman"/>
          <w:sz w:val="24"/>
          <w:szCs w:val="24"/>
        </w:rPr>
        <w:t xml:space="preserve"> Congress to pay particular attention to the budget of the purchase of the Louisiana Territory. We must tread carefully, as we have lots of factors aside from the purchase to be weary of (for example, hiring scientists and explorers to map out the unexplored regions of Louisiana). </w:t>
      </w:r>
    </w:p>
    <w:p w:rsidR="00961FA4" w:rsidRPr="00D8644D" w:rsidRDefault="000F035E"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 </w:t>
      </w:r>
    </w:p>
    <w:p w:rsidR="00B47791" w:rsidRPr="00D8644D" w:rsidRDefault="00B47791" w:rsidP="00830E6C">
      <w:pPr>
        <w:tabs>
          <w:tab w:val="left" w:pos="1814"/>
        </w:tabs>
        <w:rPr>
          <w:rFonts w:ascii="Times New Roman" w:hAnsi="Times New Roman" w:cs="Times New Roman"/>
          <w:sz w:val="24"/>
          <w:szCs w:val="24"/>
        </w:rPr>
      </w:pPr>
      <w:r w:rsidRPr="00D8644D">
        <w:rPr>
          <w:rFonts w:ascii="Times New Roman" w:hAnsi="Times New Roman" w:cs="Times New Roman"/>
          <w:sz w:val="24"/>
          <w:szCs w:val="24"/>
        </w:rPr>
        <w:t xml:space="preserve"> </w:t>
      </w:r>
    </w:p>
    <w:p w:rsidR="00B47791" w:rsidRPr="00D8644D" w:rsidRDefault="00B47791" w:rsidP="00830E6C">
      <w:pPr>
        <w:tabs>
          <w:tab w:val="left" w:pos="1814"/>
        </w:tabs>
        <w:rPr>
          <w:rFonts w:ascii="Times New Roman" w:hAnsi="Times New Roman" w:cs="Times New Roman"/>
          <w:sz w:val="24"/>
          <w:szCs w:val="24"/>
        </w:rPr>
      </w:pPr>
    </w:p>
    <w:p w:rsidR="00B47791" w:rsidRPr="00D8644D" w:rsidRDefault="00B47791" w:rsidP="00830E6C">
      <w:pPr>
        <w:tabs>
          <w:tab w:val="left" w:pos="1814"/>
        </w:tabs>
        <w:rPr>
          <w:rFonts w:ascii="Times New Roman" w:hAnsi="Times New Roman" w:cs="Times New Roman"/>
          <w:sz w:val="24"/>
          <w:szCs w:val="24"/>
        </w:rPr>
      </w:pPr>
    </w:p>
    <w:p w:rsidR="007A77A2" w:rsidRPr="00D8644D" w:rsidRDefault="003C69EE" w:rsidP="00830E6C">
      <w:pPr>
        <w:tabs>
          <w:tab w:val="left" w:pos="1814"/>
        </w:tabs>
        <w:rPr>
          <w:rFonts w:ascii="Times New Roman" w:hAnsi="Times New Roman" w:cs="Times New Roman"/>
          <w:sz w:val="24"/>
          <w:szCs w:val="24"/>
        </w:rPr>
      </w:pPr>
      <w:r w:rsidRPr="00D8644D">
        <w:rPr>
          <w:rFonts w:ascii="Times New Roman" w:hAnsi="Times New Roman" w:cs="Times New Roman"/>
          <w:b/>
          <w:sz w:val="24"/>
          <w:szCs w:val="24"/>
        </w:rPr>
        <w:t>References</w:t>
      </w:r>
    </w:p>
    <w:p w:rsidR="001B5173" w:rsidRPr="00D8644D" w:rsidRDefault="008A086E" w:rsidP="007A77A2">
      <w:pPr>
        <w:spacing w:after="0" w:line="240" w:lineRule="auto"/>
        <w:rPr>
          <w:rFonts w:ascii="Times New Roman" w:hAnsi="Times New Roman" w:cs="Times New Roman"/>
        </w:rPr>
      </w:pPr>
      <w:r w:rsidRPr="00D8644D">
        <w:rPr>
          <w:rFonts w:ascii="Times New Roman" w:hAnsi="Times New Roman" w:cs="Times New Roman"/>
        </w:rPr>
        <w:t>Huff, Elizabeth. "Thomas Jefferson's Monticello." The First Barbary War. Thomas Jef</w:t>
      </w:r>
      <w:r w:rsidR="009A1018" w:rsidRPr="00D8644D">
        <w:rPr>
          <w:rFonts w:ascii="Times New Roman" w:hAnsi="Times New Roman" w:cs="Times New Roman"/>
        </w:rPr>
        <w:t>ferson Foundation, 2012. Web. 03</w:t>
      </w:r>
      <w:r w:rsidRPr="00D8644D">
        <w:rPr>
          <w:rFonts w:ascii="Times New Roman" w:hAnsi="Times New Roman" w:cs="Times New Roman"/>
        </w:rPr>
        <w:t xml:space="preserve"> </w:t>
      </w:r>
      <w:r w:rsidR="009A1018" w:rsidRPr="00D8644D">
        <w:rPr>
          <w:rFonts w:ascii="Times New Roman" w:hAnsi="Times New Roman" w:cs="Times New Roman"/>
        </w:rPr>
        <w:t>Nov</w:t>
      </w:r>
      <w:r w:rsidRPr="00D8644D">
        <w:rPr>
          <w:rFonts w:ascii="Times New Roman" w:hAnsi="Times New Roman" w:cs="Times New Roman"/>
        </w:rPr>
        <w:t>. 2016</w:t>
      </w:r>
    </w:p>
    <w:p w:rsidR="009A1018" w:rsidRPr="00D8644D" w:rsidRDefault="009A1018" w:rsidP="007A77A2">
      <w:pPr>
        <w:spacing w:after="0" w:line="240" w:lineRule="auto"/>
        <w:rPr>
          <w:rFonts w:ascii="Times New Roman" w:hAnsi="Times New Roman" w:cs="Times New Roman"/>
        </w:rPr>
      </w:pPr>
    </w:p>
    <w:p w:rsidR="009A1018" w:rsidRPr="00D8644D" w:rsidRDefault="009A1018" w:rsidP="007A77A2">
      <w:pPr>
        <w:spacing w:after="0" w:line="240" w:lineRule="auto"/>
        <w:rPr>
          <w:rFonts w:ascii="Times New Roman" w:hAnsi="Times New Roman" w:cs="Times New Roman"/>
          <w:sz w:val="24"/>
          <w:szCs w:val="24"/>
        </w:rPr>
      </w:pPr>
      <w:r w:rsidRPr="00D8644D">
        <w:rPr>
          <w:rFonts w:ascii="Times New Roman" w:hAnsi="Times New Roman" w:cs="Times New Roman"/>
        </w:rPr>
        <w:t>"Barbary Pirates." University of Chicago. Encyclo</w:t>
      </w:r>
      <w:r w:rsidRPr="00D8644D">
        <w:rPr>
          <w:rFonts w:ascii="Times New Roman" w:hAnsi="Times New Roman" w:cs="Times New Roman"/>
        </w:rPr>
        <w:t>paedia Britannica, 1911. Web. 03 Nov</w:t>
      </w:r>
      <w:r w:rsidRPr="00D8644D">
        <w:rPr>
          <w:rFonts w:ascii="Times New Roman" w:hAnsi="Times New Roman" w:cs="Times New Roman"/>
        </w:rPr>
        <w:t>. 2016.</w:t>
      </w:r>
    </w:p>
    <w:p w:rsidR="007A77A2" w:rsidRPr="00D8644D" w:rsidRDefault="007A77A2" w:rsidP="00830E6C">
      <w:pPr>
        <w:tabs>
          <w:tab w:val="left" w:pos="1814"/>
        </w:tabs>
        <w:rPr>
          <w:rFonts w:ascii="Times New Roman" w:hAnsi="Times New Roman" w:cs="Times New Roman"/>
          <w:sz w:val="24"/>
          <w:szCs w:val="24"/>
          <w:lang w:val="en-US"/>
        </w:rPr>
      </w:pPr>
    </w:p>
    <w:sectPr w:rsidR="007A77A2" w:rsidRPr="00D86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6C"/>
    <w:rsid w:val="00043FE9"/>
    <w:rsid w:val="000F035E"/>
    <w:rsid w:val="0014252B"/>
    <w:rsid w:val="00182450"/>
    <w:rsid w:val="001B40D4"/>
    <w:rsid w:val="001B5173"/>
    <w:rsid w:val="00210F52"/>
    <w:rsid w:val="00211C75"/>
    <w:rsid w:val="00211EC7"/>
    <w:rsid w:val="003054CF"/>
    <w:rsid w:val="00310FBA"/>
    <w:rsid w:val="003659C0"/>
    <w:rsid w:val="003C3743"/>
    <w:rsid w:val="003C69EE"/>
    <w:rsid w:val="003D26D0"/>
    <w:rsid w:val="003F74FB"/>
    <w:rsid w:val="00411BEC"/>
    <w:rsid w:val="0043275A"/>
    <w:rsid w:val="00486274"/>
    <w:rsid w:val="00530053"/>
    <w:rsid w:val="005D343E"/>
    <w:rsid w:val="006169E9"/>
    <w:rsid w:val="00681F4C"/>
    <w:rsid w:val="006C45D7"/>
    <w:rsid w:val="007A77A2"/>
    <w:rsid w:val="007C5915"/>
    <w:rsid w:val="00830E6C"/>
    <w:rsid w:val="008A086E"/>
    <w:rsid w:val="008E3D24"/>
    <w:rsid w:val="008E7364"/>
    <w:rsid w:val="00932532"/>
    <w:rsid w:val="00961FA4"/>
    <w:rsid w:val="009A1018"/>
    <w:rsid w:val="00A87958"/>
    <w:rsid w:val="00B47791"/>
    <w:rsid w:val="00B541FF"/>
    <w:rsid w:val="00B54FD0"/>
    <w:rsid w:val="00BC78D5"/>
    <w:rsid w:val="00BC796A"/>
    <w:rsid w:val="00C751A9"/>
    <w:rsid w:val="00CF7BE9"/>
    <w:rsid w:val="00D62666"/>
    <w:rsid w:val="00D7477E"/>
    <w:rsid w:val="00D8644D"/>
    <w:rsid w:val="00DC1297"/>
    <w:rsid w:val="00DE5ACC"/>
    <w:rsid w:val="00DF1AB2"/>
    <w:rsid w:val="00DF6785"/>
    <w:rsid w:val="00E2312C"/>
    <w:rsid w:val="00E900CB"/>
    <w:rsid w:val="00ED13A8"/>
    <w:rsid w:val="00F15B2F"/>
    <w:rsid w:val="00F47C51"/>
    <w:rsid w:val="00F91E4B"/>
    <w:rsid w:val="00FF3D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3BF26-F529-4D02-B8B4-C959A906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39">
      <w:bodyDiv w:val="1"/>
      <w:marLeft w:val="0"/>
      <w:marRight w:val="0"/>
      <w:marTop w:val="0"/>
      <w:marBottom w:val="0"/>
      <w:divBdr>
        <w:top w:val="none" w:sz="0" w:space="0" w:color="auto"/>
        <w:left w:val="none" w:sz="0" w:space="0" w:color="auto"/>
        <w:bottom w:val="none" w:sz="0" w:space="0" w:color="auto"/>
        <w:right w:val="none" w:sz="0" w:space="0" w:color="auto"/>
      </w:divBdr>
      <w:divsChild>
        <w:div w:id="1260259415">
          <w:marLeft w:val="0"/>
          <w:marRight w:val="0"/>
          <w:marTop w:val="0"/>
          <w:marBottom w:val="0"/>
          <w:divBdr>
            <w:top w:val="none" w:sz="0" w:space="0" w:color="auto"/>
            <w:left w:val="none" w:sz="0" w:space="0" w:color="auto"/>
            <w:bottom w:val="none" w:sz="0" w:space="0" w:color="auto"/>
            <w:right w:val="none" w:sz="0" w:space="0" w:color="auto"/>
          </w:divBdr>
        </w:div>
      </w:divsChild>
    </w:div>
    <w:div w:id="382565943">
      <w:bodyDiv w:val="1"/>
      <w:marLeft w:val="0"/>
      <w:marRight w:val="0"/>
      <w:marTop w:val="0"/>
      <w:marBottom w:val="0"/>
      <w:divBdr>
        <w:top w:val="none" w:sz="0" w:space="0" w:color="auto"/>
        <w:left w:val="none" w:sz="0" w:space="0" w:color="auto"/>
        <w:bottom w:val="none" w:sz="0" w:space="0" w:color="auto"/>
        <w:right w:val="none" w:sz="0" w:space="0" w:color="auto"/>
      </w:divBdr>
      <w:divsChild>
        <w:div w:id="1692145546">
          <w:marLeft w:val="0"/>
          <w:marRight w:val="0"/>
          <w:marTop w:val="0"/>
          <w:marBottom w:val="0"/>
          <w:divBdr>
            <w:top w:val="none" w:sz="0" w:space="0" w:color="auto"/>
            <w:left w:val="none" w:sz="0" w:space="0" w:color="auto"/>
            <w:bottom w:val="none" w:sz="0" w:space="0" w:color="auto"/>
            <w:right w:val="none" w:sz="0" w:space="0" w:color="auto"/>
          </w:divBdr>
        </w:div>
      </w:divsChild>
    </w:div>
    <w:div w:id="928659433">
      <w:bodyDiv w:val="1"/>
      <w:marLeft w:val="0"/>
      <w:marRight w:val="0"/>
      <w:marTop w:val="0"/>
      <w:marBottom w:val="0"/>
      <w:divBdr>
        <w:top w:val="none" w:sz="0" w:space="0" w:color="auto"/>
        <w:left w:val="none" w:sz="0" w:space="0" w:color="auto"/>
        <w:bottom w:val="none" w:sz="0" w:space="0" w:color="auto"/>
        <w:right w:val="none" w:sz="0" w:space="0" w:color="auto"/>
      </w:divBdr>
      <w:divsChild>
        <w:div w:id="1479764173">
          <w:marLeft w:val="0"/>
          <w:marRight w:val="0"/>
          <w:marTop w:val="0"/>
          <w:marBottom w:val="0"/>
          <w:divBdr>
            <w:top w:val="none" w:sz="0" w:space="0" w:color="auto"/>
            <w:left w:val="none" w:sz="0" w:space="0" w:color="auto"/>
            <w:bottom w:val="none" w:sz="0" w:space="0" w:color="auto"/>
            <w:right w:val="none" w:sz="0" w:space="0" w:color="auto"/>
          </w:divBdr>
        </w:div>
      </w:divsChild>
    </w:div>
    <w:div w:id="1287351507">
      <w:bodyDiv w:val="1"/>
      <w:marLeft w:val="0"/>
      <w:marRight w:val="0"/>
      <w:marTop w:val="0"/>
      <w:marBottom w:val="0"/>
      <w:divBdr>
        <w:top w:val="none" w:sz="0" w:space="0" w:color="auto"/>
        <w:left w:val="none" w:sz="0" w:space="0" w:color="auto"/>
        <w:bottom w:val="none" w:sz="0" w:space="0" w:color="auto"/>
        <w:right w:val="none" w:sz="0" w:space="0" w:color="auto"/>
      </w:divBdr>
      <w:divsChild>
        <w:div w:id="1965959403">
          <w:marLeft w:val="0"/>
          <w:marRight w:val="0"/>
          <w:marTop w:val="0"/>
          <w:marBottom w:val="0"/>
          <w:divBdr>
            <w:top w:val="none" w:sz="0" w:space="0" w:color="auto"/>
            <w:left w:val="none" w:sz="0" w:space="0" w:color="auto"/>
            <w:bottom w:val="none" w:sz="0" w:space="0" w:color="auto"/>
            <w:right w:val="none" w:sz="0" w:space="0" w:color="auto"/>
          </w:divBdr>
        </w:div>
      </w:divsChild>
    </w:div>
    <w:div w:id="1782415100">
      <w:bodyDiv w:val="1"/>
      <w:marLeft w:val="0"/>
      <w:marRight w:val="0"/>
      <w:marTop w:val="0"/>
      <w:marBottom w:val="0"/>
      <w:divBdr>
        <w:top w:val="none" w:sz="0" w:space="0" w:color="auto"/>
        <w:left w:val="none" w:sz="0" w:space="0" w:color="auto"/>
        <w:bottom w:val="none" w:sz="0" w:space="0" w:color="auto"/>
        <w:right w:val="none" w:sz="0" w:space="0" w:color="auto"/>
      </w:divBdr>
      <w:divsChild>
        <w:div w:id="1936547122">
          <w:marLeft w:val="0"/>
          <w:marRight w:val="0"/>
          <w:marTop w:val="0"/>
          <w:marBottom w:val="0"/>
          <w:divBdr>
            <w:top w:val="none" w:sz="0" w:space="0" w:color="auto"/>
            <w:left w:val="none" w:sz="0" w:space="0" w:color="auto"/>
            <w:bottom w:val="none" w:sz="0" w:space="0" w:color="auto"/>
            <w:right w:val="none" w:sz="0" w:space="0" w:color="auto"/>
          </w:divBdr>
        </w:div>
      </w:divsChild>
    </w:div>
    <w:div w:id="1873153543">
      <w:bodyDiv w:val="1"/>
      <w:marLeft w:val="0"/>
      <w:marRight w:val="0"/>
      <w:marTop w:val="0"/>
      <w:marBottom w:val="0"/>
      <w:divBdr>
        <w:top w:val="none" w:sz="0" w:space="0" w:color="auto"/>
        <w:left w:val="none" w:sz="0" w:space="0" w:color="auto"/>
        <w:bottom w:val="none" w:sz="0" w:space="0" w:color="auto"/>
        <w:right w:val="none" w:sz="0" w:space="0" w:color="auto"/>
      </w:divBdr>
      <w:divsChild>
        <w:div w:id="992492985">
          <w:marLeft w:val="0"/>
          <w:marRight w:val="0"/>
          <w:marTop w:val="0"/>
          <w:marBottom w:val="0"/>
          <w:divBdr>
            <w:top w:val="none" w:sz="0" w:space="0" w:color="auto"/>
            <w:left w:val="none" w:sz="0" w:space="0" w:color="auto"/>
            <w:bottom w:val="none" w:sz="0" w:space="0" w:color="auto"/>
            <w:right w:val="none" w:sz="0" w:space="0" w:color="auto"/>
          </w:divBdr>
        </w:div>
      </w:divsChild>
    </w:div>
    <w:div w:id="1962103249">
      <w:bodyDiv w:val="1"/>
      <w:marLeft w:val="0"/>
      <w:marRight w:val="0"/>
      <w:marTop w:val="0"/>
      <w:marBottom w:val="0"/>
      <w:divBdr>
        <w:top w:val="none" w:sz="0" w:space="0" w:color="auto"/>
        <w:left w:val="none" w:sz="0" w:space="0" w:color="auto"/>
        <w:bottom w:val="none" w:sz="0" w:space="0" w:color="auto"/>
        <w:right w:val="none" w:sz="0" w:space="0" w:color="auto"/>
      </w:divBdr>
      <w:divsChild>
        <w:div w:id="137646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Jason Chu</cp:lastModifiedBy>
  <cp:revision>6</cp:revision>
  <dcterms:created xsi:type="dcterms:W3CDTF">2016-11-09T05:23:00Z</dcterms:created>
  <dcterms:modified xsi:type="dcterms:W3CDTF">2016-11-10T00:34:00Z</dcterms:modified>
</cp:coreProperties>
</file>