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11" w:rsidRDefault="00F12111">
      <w:pPr>
        <w:rPr>
          <w:rFonts w:ascii="Times New Roman" w:hAnsi="Times New Roman" w:cs="Times New Roman"/>
          <w:sz w:val="24"/>
          <w:szCs w:val="24"/>
        </w:rPr>
      </w:pPr>
    </w:p>
    <w:p w:rsidR="004A0278" w:rsidRDefault="00F12111" w:rsidP="00645886">
      <w:pPr>
        <w:spacing w:line="480" w:lineRule="auto"/>
        <w:rPr>
          <w:rFonts w:ascii="Times New Roman" w:hAnsi="Times New Roman" w:cs="Times New Roman"/>
          <w:sz w:val="24"/>
          <w:szCs w:val="24"/>
        </w:rPr>
      </w:pPr>
      <w:r>
        <w:rPr>
          <w:rFonts w:ascii="Times New Roman" w:hAnsi="Times New Roman" w:cs="Times New Roman"/>
          <w:sz w:val="24"/>
          <w:szCs w:val="24"/>
        </w:rPr>
        <w:t>As a maritime province, the perspectives held by New Brunswick, and more specifically represented b</w:t>
      </w:r>
      <w:r w:rsidR="00E121CC">
        <w:rPr>
          <w:rFonts w:ascii="Times New Roman" w:hAnsi="Times New Roman" w:cs="Times New Roman"/>
          <w:sz w:val="24"/>
          <w:szCs w:val="24"/>
        </w:rPr>
        <w:t xml:space="preserve">y Peter Mitchell, aim to preserve integrity. The origins of this particular region hold strong ties to the British system. Seeing as this is the case, the views expressed by the society in New Brunswick as a whole are very much in line with those of Great Britain. The union of Upper and Lower Canada, a recommendation made by Lord Durham, is one example of this. </w:t>
      </w:r>
    </w:p>
    <w:p w:rsidR="00984E18" w:rsidRDefault="00A077B5" w:rsidP="00645886">
      <w:pPr>
        <w:spacing w:line="480" w:lineRule="auto"/>
        <w:rPr>
          <w:rFonts w:ascii="Times New Roman" w:hAnsi="Times New Roman" w:cs="Times New Roman"/>
          <w:sz w:val="24"/>
          <w:szCs w:val="24"/>
        </w:rPr>
      </w:pPr>
      <w:r>
        <w:rPr>
          <w:rFonts w:ascii="Times New Roman" w:hAnsi="Times New Roman" w:cs="Times New Roman"/>
          <w:sz w:val="24"/>
          <w:szCs w:val="24"/>
        </w:rPr>
        <w:t>It is important to note that New Brunswick was generally not in favour of the Confederation,</w:t>
      </w:r>
      <w:r w:rsidR="00BE11B3">
        <w:rPr>
          <w:rFonts w:ascii="Times New Roman" w:hAnsi="Times New Roman" w:cs="Times New Roman"/>
          <w:sz w:val="24"/>
          <w:szCs w:val="24"/>
        </w:rPr>
        <w:t xml:space="preserve"> although Peter Mitchell himself was. </w:t>
      </w:r>
      <w:r w:rsidR="00EF67D7">
        <w:rPr>
          <w:rFonts w:ascii="Times New Roman" w:hAnsi="Times New Roman" w:cs="Times New Roman"/>
          <w:sz w:val="24"/>
          <w:szCs w:val="24"/>
        </w:rPr>
        <w:t xml:space="preserve">Later on, the opinion found within </w:t>
      </w:r>
      <w:r w:rsidR="00EE65B3">
        <w:rPr>
          <w:rFonts w:ascii="Times New Roman" w:hAnsi="Times New Roman" w:cs="Times New Roman"/>
          <w:sz w:val="24"/>
          <w:szCs w:val="24"/>
        </w:rPr>
        <w:t xml:space="preserve">New Brunswick had evolved more closely to what Mitchell stood for in terms of the Canadian Confederation. </w:t>
      </w:r>
      <w:r w:rsidR="00BE11B3">
        <w:rPr>
          <w:rFonts w:ascii="Times New Roman" w:hAnsi="Times New Roman" w:cs="Times New Roman"/>
          <w:sz w:val="24"/>
          <w:szCs w:val="24"/>
        </w:rPr>
        <w:t xml:space="preserve">He is notably an advocate for responsible government. </w:t>
      </w:r>
    </w:p>
    <w:p w:rsidR="003F7401" w:rsidRDefault="003F7401" w:rsidP="00645886">
      <w:pPr>
        <w:spacing w:line="480" w:lineRule="auto"/>
        <w:rPr>
          <w:rFonts w:ascii="Times New Roman" w:hAnsi="Times New Roman" w:cs="Times New Roman"/>
          <w:sz w:val="24"/>
          <w:szCs w:val="24"/>
        </w:rPr>
      </w:pPr>
      <w:r>
        <w:rPr>
          <w:rFonts w:ascii="Times New Roman" w:hAnsi="Times New Roman" w:cs="Times New Roman"/>
          <w:sz w:val="24"/>
          <w:szCs w:val="24"/>
        </w:rPr>
        <w:t xml:space="preserve">Shipbuilding was instrumental in allowing New Brunswick's economy to function </w:t>
      </w:r>
      <w:r w:rsidR="00BE11B3">
        <w:rPr>
          <w:rFonts w:ascii="Times New Roman" w:hAnsi="Times New Roman" w:cs="Times New Roman"/>
          <w:sz w:val="24"/>
          <w:szCs w:val="24"/>
        </w:rPr>
        <w:t>at an elevated capacity. T</w:t>
      </w:r>
      <w:r w:rsidR="00A077B5">
        <w:rPr>
          <w:rFonts w:ascii="Times New Roman" w:hAnsi="Times New Roman" w:cs="Times New Roman"/>
          <w:sz w:val="24"/>
          <w:szCs w:val="24"/>
        </w:rPr>
        <w:t>imber</w:t>
      </w:r>
      <w:r w:rsidR="00BE11B3">
        <w:rPr>
          <w:rFonts w:ascii="Times New Roman" w:hAnsi="Times New Roman" w:cs="Times New Roman"/>
          <w:sz w:val="24"/>
          <w:szCs w:val="24"/>
        </w:rPr>
        <w:t xml:space="preserve"> was also rather significant. This is</w:t>
      </w:r>
      <w:r w:rsidR="00A077B5">
        <w:rPr>
          <w:rFonts w:ascii="Times New Roman" w:hAnsi="Times New Roman" w:cs="Times New Roman"/>
          <w:sz w:val="24"/>
          <w:szCs w:val="24"/>
        </w:rPr>
        <w:t xml:space="preserve"> highly pertinent to Peter Mitchell</w:t>
      </w:r>
      <w:r w:rsidR="00BE11B3">
        <w:rPr>
          <w:rFonts w:ascii="Times New Roman" w:hAnsi="Times New Roman" w:cs="Times New Roman"/>
          <w:sz w:val="24"/>
          <w:szCs w:val="24"/>
        </w:rPr>
        <w:t xml:space="preserve"> personally</w:t>
      </w:r>
      <w:r w:rsidR="00A077B5">
        <w:rPr>
          <w:rFonts w:ascii="Times New Roman" w:hAnsi="Times New Roman" w:cs="Times New Roman"/>
          <w:sz w:val="24"/>
          <w:szCs w:val="24"/>
        </w:rPr>
        <w:t>, given the fact that he was a shipbuilder</w:t>
      </w:r>
      <w:r w:rsidR="00BE11B3">
        <w:rPr>
          <w:rFonts w:ascii="Times New Roman" w:hAnsi="Times New Roman" w:cs="Times New Roman"/>
          <w:sz w:val="24"/>
          <w:szCs w:val="24"/>
        </w:rPr>
        <w:t xml:space="preserve"> himself, and thus endorsed these particular economic activities.</w:t>
      </w:r>
      <w:r w:rsidR="00EF67D7">
        <w:rPr>
          <w:rFonts w:ascii="Times New Roman" w:hAnsi="Times New Roman" w:cs="Times New Roman"/>
          <w:sz w:val="24"/>
          <w:szCs w:val="24"/>
        </w:rPr>
        <w:t xml:space="preserve"> These two economic activities managed to benefit New Brunswick a great deal. </w:t>
      </w:r>
      <w:r w:rsidR="00A077B5">
        <w:rPr>
          <w:rFonts w:ascii="Times New Roman" w:hAnsi="Times New Roman" w:cs="Times New Roman"/>
          <w:sz w:val="24"/>
          <w:szCs w:val="24"/>
        </w:rPr>
        <w:t xml:space="preserve"> </w:t>
      </w:r>
      <w:r w:rsidR="003A74FD">
        <w:rPr>
          <w:rFonts w:ascii="Times New Roman" w:hAnsi="Times New Roman" w:cs="Times New Roman"/>
          <w:sz w:val="24"/>
          <w:szCs w:val="24"/>
        </w:rPr>
        <w:t xml:space="preserve">New Brunswick also signed the Reciprocity Treaty of 1854, therefore including them in the economic situation at the time, which included major activities such as trading. The previously existing industries which thrived in many Maritime provinces remained rather stable. </w:t>
      </w:r>
    </w:p>
    <w:p w:rsidR="00645886" w:rsidRDefault="00DF0D89" w:rsidP="00645886">
      <w:pPr>
        <w:spacing w:line="480" w:lineRule="auto"/>
        <w:rPr>
          <w:rFonts w:ascii="Times New Roman" w:hAnsi="Times New Roman" w:cs="Times New Roman"/>
          <w:sz w:val="24"/>
          <w:szCs w:val="24"/>
        </w:rPr>
      </w:pPr>
      <w:r>
        <w:rPr>
          <w:rFonts w:ascii="Times New Roman" w:hAnsi="Times New Roman" w:cs="Times New Roman"/>
          <w:sz w:val="24"/>
          <w:szCs w:val="24"/>
        </w:rPr>
        <w:t xml:space="preserve">Military presence has not always been the most prominent in New Brunswick. That being the </w:t>
      </w:r>
      <w:r w:rsidR="00017E52">
        <w:rPr>
          <w:rFonts w:ascii="Times New Roman" w:hAnsi="Times New Roman" w:cs="Times New Roman"/>
          <w:sz w:val="24"/>
          <w:szCs w:val="24"/>
        </w:rPr>
        <w:t xml:space="preserve">case, the province placed more emphasis on other significant issues. It is important to note, however, that the </w:t>
      </w:r>
      <w:proofErr w:type="spellStart"/>
      <w:r w:rsidR="00017E52">
        <w:rPr>
          <w:rFonts w:ascii="Times New Roman" w:hAnsi="Times New Roman" w:cs="Times New Roman"/>
          <w:sz w:val="24"/>
          <w:szCs w:val="24"/>
        </w:rPr>
        <w:t>Intercolonial</w:t>
      </w:r>
      <w:proofErr w:type="spellEnd"/>
      <w:r w:rsidR="00017E52">
        <w:rPr>
          <w:rFonts w:ascii="Times New Roman" w:hAnsi="Times New Roman" w:cs="Times New Roman"/>
          <w:sz w:val="24"/>
          <w:szCs w:val="24"/>
        </w:rPr>
        <w:t xml:space="preserve"> Railway was a project that the province deemed to be particularly noteworthy. </w:t>
      </w:r>
      <w:r w:rsidR="00796078">
        <w:rPr>
          <w:rFonts w:ascii="Times New Roman" w:hAnsi="Times New Roman" w:cs="Times New Roman"/>
          <w:sz w:val="24"/>
          <w:szCs w:val="24"/>
        </w:rPr>
        <w:t xml:space="preserve">The inclusion of New Brunswick and other Maritime provinces in the Canadian </w:t>
      </w:r>
    </w:p>
    <w:p w:rsidR="00645886" w:rsidRDefault="00645886" w:rsidP="00645886">
      <w:pPr>
        <w:spacing w:line="480" w:lineRule="auto"/>
        <w:rPr>
          <w:rFonts w:ascii="Times New Roman" w:hAnsi="Times New Roman" w:cs="Times New Roman"/>
          <w:sz w:val="24"/>
          <w:szCs w:val="24"/>
        </w:rPr>
      </w:pPr>
    </w:p>
    <w:p w:rsidR="007756FC" w:rsidRDefault="00796078" w:rsidP="00645886">
      <w:pPr>
        <w:spacing w:line="480" w:lineRule="auto"/>
        <w:rPr>
          <w:rFonts w:ascii="Times New Roman" w:hAnsi="Times New Roman" w:cs="Times New Roman"/>
          <w:sz w:val="24"/>
          <w:szCs w:val="24"/>
        </w:rPr>
      </w:pPr>
      <w:r>
        <w:rPr>
          <w:rFonts w:ascii="Times New Roman" w:hAnsi="Times New Roman" w:cs="Times New Roman"/>
          <w:sz w:val="24"/>
          <w:szCs w:val="24"/>
        </w:rPr>
        <w:t>Confederation is highly beneficial to them.</w:t>
      </w:r>
      <w:r w:rsidR="006D3219">
        <w:rPr>
          <w:rFonts w:ascii="Times New Roman" w:hAnsi="Times New Roman" w:cs="Times New Roman"/>
          <w:sz w:val="24"/>
          <w:szCs w:val="24"/>
        </w:rPr>
        <w:t xml:space="preserve"> In fact, at the time, Tilley actually claimed that it could increase the power that they could have in that case.</w:t>
      </w:r>
      <w:bookmarkStart w:id="0" w:name="_GoBack"/>
      <w:bookmarkEnd w:id="0"/>
    </w:p>
    <w:p w:rsidR="004A0278" w:rsidRDefault="004A0278">
      <w:pPr>
        <w:rPr>
          <w:rFonts w:ascii="Times New Roman" w:hAnsi="Times New Roman" w:cs="Times New Roman"/>
          <w:sz w:val="24"/>
          <w:szCs w:val="24"/>
        </w:rPr>
      </w:pPr>
    </w:p>
    <w:p w:rsidR="00A077B5" w:rsidRDefault="00645886" w:rsidP="00645886">
      <w:pPr>
        <w:jc w:val="center"/>
        <w:rPr>
          <w:rFonts w:ascii="Times New Roman" w:hAnsi="Times New Roman" w:cs="Times New Roman"/>
          <w:sz w:val="24"/>
          <w:szCs w:val="24"/>
        </w:rPr>
      </w:pPr>
      <w:r>
        <w:rPr>
          <w:rFonts w:ascii="Times New Roman" w:hAnsi="Times New Roman" w:cs="Times New Roman"/>
          <w:sz w:val="24"/>
          <w:szCs w:val="24"/>
        </w:rPr>
        <w:t>References</w:t>
      </w:r>
    </w:p>
    <w:p w:rsidR="00A077B5" w:rsidRDefault="00134482">
      <w:pPr>
        <w:rPr>
          <w:rFonts w:ascii="Times New Roman" w:hAnsi="Times New Roman" w:cs="Times New Roman"/>
          <w:b/>
          <w:sz w:val="24"/>
          <w:szCs w:val="24"/>
        </w:rPr>
      </w:pPr>
      <w:hyperlink r:id="rId7" w:history="1">
        <w:r w:rsidRPr="00531F79">
          <w:rPr>
            <w:rStyle w:val="Hyperlink"/>
            <w:rFonts w:ascii="Times New Roman" w:hAnsi="Times New Roman" w:cs="Times New Roman"/>
            <w:b/>
            <w:sz w:val="24"/>
            <w:szCs w:val="24"/>
          </w:rPr>
          <w:t>http://www.thecanadianencyclopedia.ca/en/article/new-brunswick-and-confederation/</w:t>
        </w:r>
      </w:hyperlink>
    </w:p>
    <w:p w:rsidR="00134482" w:rsidRDefault="00134482">
      <w:pPr>
        <w:rPr>
          <w:rFonts w:ascii="Times New Roman" w:hAnsi="Times New Roman" w:cs="Times New Roman"/>
          <w:b/>
          <w:sz w:val="24"/>
          <w:szCs w:val="24"/>
        </w:rPr>
      </w:pPr>
      <w:hyperlink r:id="rId8" w:history="1">
        <w:r w:rsidRPr="00531F79">
          <w:rPr>
            <w:rStyle w:val="Hyperlink"/>
            <w:rFonts w:ascii="Times New Roman" w:hAnsi="Times New Roman" w:cs="Times New Roman"/>
            <w:b/>
            <w:sz w:val="24"/>
            <w:szCs w:val="24"/>
          </w:rPr>
          <w:t>https://www.collectionscanada.gc.ca/confederation/023001-3050-e.html#f</w:t>
        </w:r>
      </w:hyperlink>
    </w:p>
    <w:p w:rsidR="00134482" w:rsidRPr="00A077B5" w:rsidRDefault="00134482">
      <w:pPr>
        <w:rPr>
          <w:rFonts w:ascii="Times New Roman" w:hAnsi="Times New Roman" w:cs="Times New Roman"/>
          <w:b/>
          <w:sz w:val="24"/>
          <w:szCs w:val="24"/>
        </w:rPr>
      </w:pPr>
    </w:p>
    <w:sectPr w:rsidR="00134482" w:rsidRPr="00A077B5" w:rsidSect="00F92E8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158" w:rsidRDefault="00DC3158" w:rsidP="00961E04">
      <w:pPr>
        <w:spacing w:after="0" w:line="240" w:lineRule="auto"/>
      </w:pPr>
      <w:r>
        <w:separator/>
      </w:r>
    </w:p>
  </w:endnote>
  <w:endnote w:type="continuationSeparator" w:id="0">
    <w:p w:rsidR="00DC3158" w:rsidRDefault="00DC3158" w:rsidP="0096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158" w:rsidRDefault="00DC3158" w:rsidP="00961E04">
      <w:pPr>
        <w:spacing w:after="0" w:line="240" w:lineRule="auto"/>
      </w:pPr>
      <w:r>
        <w:separator/>
      </w:r>
    </w:p>
  </w:footnote>
  <w:footnote w:type="continuationSeparator" w:id="0">
    <w:p w:rsidR="00DC3158" w:rsidRDefault="00DC3158" w:rsidP="0096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E04" w:rsidRDefault="00961E04">
    <w:pPr>
      <w:pStyle w:val="Header"/>
      <w:rPr>
        <w:rFonts w:ascii="Times New Roman" w:hAnsi="Times New Roman" w:cs="Times New Roman"/>
        <w:sz w:val="24"/>
        <w:szCs w:val="24"/>
      </w:rPr>
    </w:pPr>
    <w:r>
      <w:rPr>
        <w:rFonts w:ascii="Times New Roman" w:hAnsi="Times New Roman" w:cs="Times New Roman"/>
        <w:sz w:val="24"/>
        <w:szCs w:val="24"/>
      </w:rPr>
      <w:t>Position Paper (SSUNS)</w:t>
    </w:r>
  </w:p>
  <w:p w:rsidR="00984E18" w:rsidRDefault="00984E18">
    <w:pPr>
      <w:pStyle w:val="Header"/>
      <w:rPr>
        <w:rFonts w:ascii="Times New Roman" w:hAnsi="Times New Roman" w:cs="Times New Roman"/>
        <w:sz w:val="24"/>
        <w:szCs w:val="24"/>
      </w:rPr>
    </w:pPr>
    <w:r>
      <w:rPr>
        <w:rFonts w:ascii="Times New Roman" w:hAnsi="Times New Roman" w:cs="Times New Roman"/>
        <w:sz w:val="24"/>
        <w:szCs w:val="24"/>
      </w:rPr>
      <w:t>Canadian Confederation: Bilingual Committee</w:t>
    </w:r>
  </w:p>
  <w:p w:rsidR="00961E04" w:rsidRDefault="00961E04">
    <w:pPr>
      <w:pStyle w:val="Header"/>
      <w:rPr>
        <w:rFonts w:ascii="Times New Roman" w:hAnsi="Times New Roman" w:cs="Times New Roman"/>
        <w:sz w:val="24"/>
        <w:szCs w:val="24"/>
      </w:rPr>
    </w:pPr>
    <w:r>
      <w:rPr>
        <w:rFonts w:ascii="Times New Roman" w:hAnsi="Times New Roman" w:cs="Times New Roman"/>
        <w:sz w:val="24"/>
        <w:szCs w:val="24"/>
      </w:rPr>
      <w:t>J</w:t>
    </w:r>
    <w:r w:rsidR="00984E18">
      <w:rPr>
        <w:rFonts w:ascii="Times New Roman" w:hAnsi="Times New Roman" w:cs="Times New Roman"/>
        <w:sz w:val="24"/>
        <w:szCs w:val="24"/>
      </w:rPr>
      <w:t xml:space="preserve">uliana </w:t>
    </w:r>
    <w:r>
      <w:rPr>
        <w:rFonts w:ascii="Times New Roman" w:hAnsi="Times New Roman" w:cs="Times New Roman"/>
        <w:sz w:val="24"/>
        <w:szCs w:val="24"/>
      </w:rPr>
      <w:t>S</w:t>
    </w:r>
    <w:r w:rsidR="00984E18">
      <w:rPr>
        <w:rFonts w:ascii="Times New Roman" w:hAnsi="Times New Roman" w:cs="Times New Roman"/>
        <w:sz w:val="24"/>
        <w:szCs w:val="24"/>
      </w:rPr>
      <w:t xml:space="preserve">. </w:t>
    </w:r>
    <w:r>
      <w:rPr>
        <w:rFonts w:ascii="Times New Roman" w:hAnsi="Times New Roman" w:cs="Times New Roman"/>
        <w:sz w:val="24"/>
        <w:szCs w:val="24"/>
      </w:rPr>
      <w:t>D</w:t>
    </w:r>
    <w:r w:rsidR="00984E18">
      <w:rPr>
        <w:rFonts w:ascii="Times New Roman" w:hAnsi="Times New Roman" w:cs="Times New Roman"/>
        <w:sz w:val="24"/>
        <w:szCs w:val="24"/>
      </w:rPr>
      <w:t>elmar</w:t>
    </w:r>
  </w:p>
  <w:p w:rsidR="00984E18" w:rsidRDefault="00984E18">
    <w:pPr>
      <w:pStyle w:val="Header"/>
      <w:rPr>
        <w:rFonts w:ascii="Times New Roman" w:hAnsi="Times New Roman" w:cs="Times New Roman"/>
        <w:sz w:val="24"/>
        <w:szCs w:val="24"/>
      </w:rPr>
    </w:pPr>
    <w:r>
      <w:rPr>
        <w:rFonts w:ascii="Times New Roman" w:hAnsi="Times New Roman" w:cs="Times New Roman"/>
        <w:sz w:val="24"/>
        <w:szCs w:val="24"/>
      </w:rPr>
      <w:t>Vanier College</w:t>
    </w:r>
  </w:p>
  <w:p w:rsidR="00984E18" w:rsidRPr="00961E04" w:rsidRDefault="00984E18">
    <w:pPr>
      <w:pStyle w:val="Header"/>
      <w:rPr>
        <w:rFonts w:ascii="Times New Roman" w:hAnsi="Times New Roman" w:cs="Times New Roman"/>
        <w:sz w:val="24"/>
        <w:szCs w:val="24"/>
      </w:rPr>
    </w:pPr>
    <w:r>
      <w:rPr>
        <w:rFonts w:ascii="Times New Roman" w:hAnsi="Times New Roman" w:cs="Times New Roman"/>
        <w:sz w:val="24"/>
        <w:szCs w:val="24"/>
      </w:rPr>
      <w:t>Character: Peter Mitchell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B1BAC"/>
    <w:multiLevelType w:val="hybridMultilevel"/>
    <w:tmpl w:val="7D140CD6"/>
    <w:lvl w:ilvl="0" w:tplc="4C58333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1E04"/>
    <w:rsid w:val="00017E52"/>
    <w:rsid w:val="00134482"/>
    <w:rsid w:val="001346F2"/>
    <w:rsid w:val="003A74FD"/>
    <w:rsid w:val="003F7401"/>
    <w:rsid w:val="004A0278"/>
    <w:rsid w:val="00645886"/>
    <w:rsid w:val="006D3219"/>
    <w:rsid w:val="007756FC"/>
    <w:rsid w:val="00796078"/>
    <w:rsid w:val="00961E04"/>
    <w:rsid w:val="00984E18"/>
    <w:rsid w:val="00A077B5"/>
    <w:rsid w:val="00A72A8B"/>
    <w:rsid w:val="00BE11B3"/>
    <w:rsid w:val="00DC3158"/>
    <w:rsid w:val="00DF0D89"/>
    <w:rsid w:val="00DF1802"/>
    <w:rsid w:val="00E121CC"/>
    <w:rsid w:val="00EE65B3"/>
    <w:rsid w:val="00EF67D7"/>
    <w:rsid w:val="00F12111"/>
    <w:rsid w:val="00F36154"/>
    <w:rsid w:val="00F92E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4220"/>
  <w15:docId w15:val="{E5C29BD2-6A5A-48B4-9F5D-34A8D771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1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E04"/>
  </w:style>
  <w:style w:type="paragraph" w:styleId="Footer">
    <w:name w:val="footer"/>
    <w:basedOn w:val="Normal"/>
    <w:link w:val="FooterChar"/>
    <w:uiPriority w:val="99"/>
    <w:semiHidden/>
    <w:unhideWhenUsed/>
    <w:rsid w:val="00961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E04"/>
  </w:style>
  <w:style w:type="paragraph" w:styleId="ListParagraph">
    <w:name w:val="List Paragraph"/>
    <w:basedOn w:val="Normal"/>
    <w:uiPriority w:val="34"/>
    <w:qFormat/>
    <w:rsid w:val="00984E18"/>
    <w:pPr>
      <w:spacing w:after="160" w:line="259" w:lineRule="auto"/>
      <w:ind w:left="720"/>
      <w:contextualSpacing/>
    </w:pPr>
  </w:style>
  <w:style w:type="character" w:styleId="Hyperlink">
    <w:name w:val="Hyperlink"/>
    <w:basedOn w:val="DefaultParagraphFont"/>
    <w:uiPriority w:val="99"/>
    <w:unhideWhenUsed/>
    <w:rsid w:val="001344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ectionscanada.gc.ca/confederation/023001-3050-e.html#f" TargetMode="External"/><Relationship Id="rId3" Type="http://schemas.openxmlformats.org/officeDocument/2006/relationships/settings" Target="settings.xml"/><Relationship Id="rId7" Type="http://schemas.openxmlformats.org/officeDocument/2006/relationships/hyperlink" Target="http://www.thecanadianencyclopedia.ca/en/article/new-brunswick-and-confed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Delmar</dc:creator>
  <cp:keywords/>
  <dc:description/>
  <cp:lastModifiedBy>Juliana Sandulovici-Delmar</cp:lastModifiedBy>
  <cp:revision>15</cp:revision>
  <dcterms:created xsi:type="dcterms:W3CDTF">2016-11-10T02:52:00Z</dcterms:created>
  <dcterms:modified xsi:type="dcterms:W3CDTF">2016-11-10T18:00:00Z</dcterms:modified>
</cp:coreProperties>
</file>