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44" w:rsidRPr="009E73AA" w:rsidRDefault="00697D44" w:rsidP="00697D44">
      <w:pPr>
        <w:spacing w:line="360" w:lineRule="auto"/>
        <w:jc w:val="both"/>
        <w:rPr>
          <w:rFonts w:ascii="Times New Roman" w:hAnsi="Times New Roman" w:cs="Times New Roman"/>
          <w:sz w:val="24"/>
          <w:szCs w:val="24"/>
          <w:lang w:val="en-CA"/>
        </w:rPr>
      </w:pPr>
      <w:r w:rsidRPr="009E73AA">
        <w:rPr>
          <w:rFonts w:ascii="Times New Roman" w:hAnsi="Times New Roman" w:cs="Times New Roman"/>
          <w:sz w:val="24"/>
          <w:szCs w:val="24"/>
          <w:lang w:val="en-CA"/>
        </w:rPr>
        <w:t>Julien Modica</w:t>
      </w:r>
    </w:p>
    <w:p w:rsidR="00697D44" w:rsidRPr="009E73AA" w:rsidRDefault="00697D44" w:rsidP="00697D44">
      <w:pPr>
        <w:spacing w:line="360" w:lineRule="auto"/>
        <w:jc w:val="both"/>
        <w:rPr>
          <w:rFonts w:ascii="Times New Roman" w:hAnsi="Times New Roman" w:cs="Times New Roman"/>
          <w:sz w:val="24"/>
          <w:szCs w:val="24"/>
          <w:lang w:val="en-CA"/>
        </w:rPr>
      </w:pPr>
      <w:r w:rsidRPr="009E73AA">
        <w:rPr>
          <w:rFonts w:ascii="Times New Roman" w:hAnsi="Times New Roman" w:cs="Times New Roman"/>
          <w:sz w:val="24"/>
          <w:szCs w:val="24"/>
          <w:lang w:val="en-CA"/>
        </w:rPr>
        <w:t xml:space="preserve">Turkmenistan </w:t>
      </w:r>
    </w:p>
    <w:p w:rsidR="00697D44" w:rsidRPr="009E73AA" w:rsidRDefault="00697D44" w:rsidP="00697D44">
      <w:pPr>
        <w:spacing w:line="360" w:lineRule="auto"/>
        <w:jc w:val="both"/>
        <w:rPr>
          <w:rFonts w:ascii="Times New Roman" w:hAnsi="Times New Roman" w:cs="Times New Roman"/>
          <w:sz w:val="24"/>
          <w:szCs w:val="24"/>
          <w:lang w:val="en-CA"/>
        </w:rPr>
      </w:pPr>
      <w:r w:rsidRPr="009E73AA">
        <w:rPr>
          <w:rFonts w:ascii="Times New Roman" w:hAnsi="Times New Roman" w:cs="Times New Roman"/>
          <w:sz w:val="24"/>
          <w:szCs w:val="24"/>
          <w:lang w:val="en-CA"/>
        </w:rPr>
        <w:t>United Nations Educational, Scientific and Cultural Organization</w:t>
      </w:r>
    </w:p>
    <w:p w:rsidR="00697D44" w:rsidRDefault="00697D44" w:rsidP="00697D44">
      <w:pPr>
        <w:spacing w:line="360" w:lineRule="auto"/>
        <w:jc w:val="both"/>
        <w:rPr>
          <w:rFonts w:ascii="Times New Roman" w:hAnsi="Times New Roman" w:cs="Times New Roman"/>
          <w:sz w:val="24"/>
          <w:szCs w:val="24"/>
          <w:lang w:val="en-CA"/>
        </w:rPr>
      </w:pPr>
      <w:r w:rsidRPr="009E73AA">
        <w:rPr>
          <w:rFonts w:ascii="Times New Roman" w:hAnsi="Times New Roman" w:cs="Times New Roman"/>
          <w:sz w:val="24"/>
          <w:szCs w:val="24"/>
          <w:lang w:val="en-CA"/>
        </w:rPr>
        <w:t>College Charlemagne</w:t>
      </w:r>
    </w:p>
    <w:p w:rsidR="00697D44" w:rsidRPr="00F85D9A" w:rsidRDefault="00697D44" w:rsidP="00697D44">
      <w:pPr>
        <w:spacing w:line="360" w:lineRule="auto"/>
        <w:jc w:val="both"/>
        <w:rPr>
          <w:rFonts w:ascii="Times New Roman" w:hAnsi="Times New Roman" w:cs="Times New Roman"/>
          <w:b/>
          <w:sz w:val="24"/>
          <w:szCs w:val="24"/>
          <w:lang w:val="en-CA"/>
        </w:rPr>
      </w:pPr>
    </w:p>
    <w:p w:rsidR="00697D44" w:rsidRPr="00F85D9A" w:rsidRDefault="00697D44" w:rsidP="00697D44">
      <w:pPr>
        <w:spacing w:line="360" w:lineRule="auto"/>
        <w:jc w:val="center"/>
        <w:rPr>
          <w:rFonts w:ascii="Times New Roman" w:hAnsi="Times New Roman" w:cs="Times New Roman"/>
          <w:b/>
          <w:sz w:val="24"/>
          <w:szCs w:val="24"/>
          <w:lang w:val="en-CA"/>
        </w:rPr>
      </w:pPr>
      <w:r w:rsidRPr="00F85D9A">
        <w:rPr>
          <w:rFonts w:ascii="Times New Roman" w:hAnsi="Times New Roman" w:cs="Times New Roman"/>
          <w:b/>
          <w:sz w:val="24"/>
          <w:szCs w:val="24"/>
          <w:lang w:val="en-CA"/>
        </w:rPr>
        <w:t>Topic 1: Governance and its Effects on Education</w:t>
      </w:r>
    </w:p>
    <w:p w:rsidR="00697D44" w:rsidRPr="00F91058" w:rsidRDefault="00697D44" w:rsidP="00697D44">
      <w:pPr>
        <w:spacing w:line="360" w:lineRule="auto"/>
        <w:ind w:firstLine="708"/>
        <w:jc w:val="both"/>
        <w:rPr>
          <w:rFonts w:ascii="Times New Roman" w:hAnsi="Times New Roman" w:cs="Times New Roman"/>
          <w:sz w:val="24"/>
          <w:szCs w:val="24"/>
          <w:shd w:val="clear" w:color="auto" w:fill="FFFFFF"/>
          <w:lang w:val="en-CA"/>
        </w:rPr>
      </w:pPr>
      <w:r w:rsidRPr="00F91058">
        <w:rPr>
          <w:rFonts w:ascii="Times New Roman" w:hAnsi="Times New Roman" w:cs="Times New Roman"/>
          <w:sz w:val="24"/>
          <w:szCs w:val="24"/>
          <w:lang w:val="en-CA"/>
        </w:rPr>
        <w:t xml:space="preserve">In many parts of the world, not everyone has the chance to receive formal education. The quality of education is affected by the level of governance within a certain state. Many countries suffer from poor governance due to different factors such as corruption, political instability and financial crises. Therefore, the education system needs to improve for the state to develop in an evermore-globalized world.  UNESCO declares that </w:t>
      </w:r>
      <w:r w:rsidRPr="00F91058">
        <w:rPr>
          <w:rFonts w:ascii="Times New Roman" w:hAnsi="Times New Roman" w:cs="Times New Roman"/>
          <w:sz w:val="24"/>
          <w:szCs w:val="24"/>
          <w:shd w:val="clear" w:color="auto" w:fill="FFFFFF"/>
          <w:lang w:val="en-CA"/>
        </w:rPr>
        <w:t>good governance is understood as a society’s ability to guarantee the rule of law, free speech and open and accountable government. It is critical for countries to improve their policies to improve their governance as it affects the education system considerably.</w:t>
      </w:r>
      <w:r w:rsidRPr="00F91058">
        <w:rPr>
          <w:rStyle w:val="Appelnotedebasdep"/>
          <w:rFonts w:ascii="Times New Roman" w:hAnsi="Times New Roman" w:cs="Times New Roman"/>
          <w:sz w:val="24"/>
          <w:szCs w:val="24"/>
          <w:shd w:val="clear" w:color="auto" w:fill="FFFFFF"/>
          <w:lang w:val="en-CA"/>
        </w:rPr>
        <w:footnoteReference w:id="1"/>
      </w:r>
      <w:r w:rsidRPr="00F91058">
        <w:rPr>
          <w:rFonts w:ascii="Times New Roman" w:hAnsi="Times New Roman" w:cs="Times New Roman"/>
          <w:sz w:val="24"/>
          <w:szCs w:val="24"/>
          <w:shd w:val="clear" w:color="auto" w:fill="FFFFFF"/>
          <w:lang w:val="en-CA"/>
        </w:rPr>
        <w:t xml:space="preserve"> Since </w:t>
      </w:r>
      <w:r w:rsidRPr="00F91058">
        <w:rPr>
          <w:rFonts w:ascii="Times New Roman" w:hAnsi="Times New Roman" w:cs="Times New Roman"/>
          <w:sz w:val="24"/>
          <w:szCs w:val="24"/>
          <w:lang w:val="en-CA"/>
        </w:rPr>
        <w:t>education plays a vital role in the capacity of a country to thrive</w:t>
      </w:r>
      <w:r w:rsidRPr="00F91058">
        <w:rPr>
          <w:rFonts w:ascii="Times New Roman" w:hAnsi="Times New Roman" w:cs="Times New Roman"/>
          <w:sz w:val="24"/>
          <w:szCs w:val="24"/>
          <w:shd w:val="clear" w:color="auto" w:fill="FFFFFF"/>
          <w:lang w:val="en-CA"/>
        </w:rPr>
        <w:t>, it is imperative that the problem of poor governance be solved.</w:t>
      </w:r>
    </w:p>
    <w:p w:rsidR="00697D44" w:rsidRPr="00F91058" w:rsidRDefault="00697D44" w:rsidP="00697D44">
      <w:pPr>
        <w:spacing w:line="360" w:lineRule="auto"/>
        <w:ind w:firstLine="708"/>
        <w:jc w:val="both"/>
        <w:rPr>
          <w:rFonts w:ascii="Times New Roman" w:hAnsi="Times New Roman" w:cs="Times New Roman"/>
          <w:sz w:val="28"/>
          <w:szCs w:val="24"/>
          <w:shd w:val="clear" w:color="auto" w:fill="FFFFFF"/>
          <w:lang w:val="en-CA"/>
        </w:rPr>
      </w:pPr>
      <w:r w:rsidRPr="00F91058">
        <w:rPr>
          <w:rFonts w:ascii="Times New Roman" w:hAnsi="Times New Roman" w:cs="Times New Roman"/>
          <w:sz w:val="24"/>
          <w:szCs w:val="24"/>
          <w:shd w:val="clear" w:color="auto" w:fill="FFFFFF"/>
          <w:lang w:val="en-CA"/>
        </w:rPr>
        <w:t xml:space="preserve">For many years, Turkmenistan had been part of the Soviet Union and has been considered the most authoritarian state in Central Asia. The power of the President is abused and it controls every aspect of the country’s public life. The poor governance of the state affect the education system in different ways. </w:t>
      </w:r>
      <w:r w:rsidRPr="00F91058">
        <w:rPr>
          <w:rFonts w:ascii="Times New Roman" w:hAnsi="Times New Roman" w:cs="Times New Roman"/>
          <w:sz w:val="24"/>
          <w:szCs w:val="24"/>
          <w:shd w:val="clear" w:color="auto" w:fill="FFFFFF"/>
          <w:lang w:val="en-US"/>
        </w:rPr>
        <w:t>Turkmenistan ranks 154th out of 168 countries in t</w:t>
      </w:r>
      <w:r w:rsidRPr="00F91058">
        <w:rPr>
          <w:rFonts w:ascii="Times New Roman" w:hAnsi="Times New Roman" w:cs="Times New Roman"/>
          <w:sz w:val="24"/>
          <w:szCs w:val="24"/>
          <w:shd w:val="clear" w:color="auto" w:fill="FFFFFF"/>
          <w:lang w:val="en-CA"/>
        </w:rPr>
        <w:t>he 2</w:t>
      </w:r>
      <w:r w:rsidRPr="00F91058">
        <w:rPr>
          <w:rFonts w:ascii="Times New Roman" w:hAnsi="Times New Roman" w:cs="Times New Roman"/>
          <w:sz w:val="24"/>
          <w:szCs w:val="24"/>
          <w:shd w:val="clear" w:color="auto" w:fill="FFFFFF"/>
          <w:lang w:val="en-US"/>
        </w:rPr>
        <w:t>015</w:t>
      </w:r>
      <w:r w:rsidRPr="00F91058">
        <w:rPr>
          <w:rFonts w:ascii="Times New Roman" w:hAnsi="Times New Roman" w:cs="Times New Roman"/>
          <w:sz w:val="24"/>
          <w:szCs w:val="24"/>
          <w:shd w:val="clear" w:color="auto" w:fill="FFFFFF"/>
          <w:lang w:val="en-CA"/>
        </w:rPr>
        <w:t xml:space="preserve"> Corruption Perceptions Index </w:t>
      </w:r>
      <w:r w:rsidRPr="00F91058">
        <w:rPr>
          <w:rFonts w:ascii="Times New Roman" w:hAnsi="Times New Roman" w:cs="Times New Roman"/>
          <w:sz w:val="24"/>
          <w:szCs w:val="24"/>
          <w:shd w:val="clear" w:color="auto" w:fill="FFFFFF"/>
          <w:lang w:val="en-US"/>
        </w:rPr>
        <w:t>assessed by</w:t>
      </w:r>
      <w:r w:rsidRPr="00F91058">
        <w:rPr>
          <w:rStyle w:val="apple-converted-space"/>
          <w:rFonts w:ascii="Times New Roman" w:hAnsi="Times New Roman" w:cs="Times New Roman"/>
          <w:sz w:val="24"/>
          <w:szCs w:val="24"/>
          <w:shd w:val="clear" w:color="auto" w:fill="FFFFFF"/>
          <w:lang w:val="en-US"/>
        </w:rPr>
        <w:t> </w:t>
      </w:r>
      <w:r w:rsidRPr="00F91058">
        <w:rPr>
          <w:rFonts w:ascii="Times New Roman" w:hAnsi="Times New Roman" w:cs="Times New Roman"/>
          <w:sz w:val="24"/>
          <w:szCs w:val="24"/>
          <w:shd w:val="clear" w:color="auto" w:fill="FFFFFF"/>
          <w:lang w:val="en-CA"/>
        </w:rPr>
        <w:t>Transparency International with an alerting score of 18%.</w:t>
      </w:r>
      <w:r w:rsidRPr="00F91058">
        <w:rPr>
          <w:rStyle w:val="Appelnotedebasdep"/>
          <w:rFonts w:ascii="Times New Roman" w:hAnsi="Times New Roman" w:cs="Times New Roman"/>
          <w:sz w:val="24"/>
          <w:szCs w:val="24"/>
          <w:shd w:val="clear" w:color="auto" w:fill="FFFFFF"/>
          <w:lang w:val="en-CA"/>
        </w:rPr>
        <w:footnoteReference w:id="2"/>
      </w:r>
      <w:r w:rsidRPr="00F91058">
        <w:rPr>
          <w:rFonts w:ascii="Times New Roman" w:hAnsi="Times New Roman" w:cs="Times New Roman"/>
          <w:sz w:val="24"/>
          <w:szCs w:val="24"/>
          <w:shd w:val="clear" w:color="auto" w:fill="FFFFFF"/>
          <w:lang w:val="en-CA"/>
        </w:rPr>
        <w:t xml:space="preserve"> The problem of bribery in the education system has been a topic of political debate in Central Asia in recent years, with officials warning that corrupt practices and widespread bribery have severely damaged the quality of education. Although the education system in Turkmenistan retains the centralized structural framework of the Soviet system, the government is attempting significant modifications to </w:t>
      </w:r>
      <w:r w:rsidRPr="00F91058">
        <w:rPr>
          <w:rFonts w:ascii="Times New Roman" w:hAnsi="Times New Roman" w:cs="Times New Roman"/>
          <w:sz w:val="24"/>
          <w:szCs w:val="24"/>
          <w:shd w:val="clear" w:color="auto" w:fill="FFFFFF"/>
          <w:lang w:val="en-CA"/>
        </w:rPr>
        <w:lastRenderedPageBreak/>
        <w:t>promote their participation in international commercial activities.</w:t>
      </w:r>
      <w:r w:rsidRPr="00F91058">
        <w:rPr>
          <w:lang w:val="en-CA"/>
        </w:rPr>
        <w:t xml:space="preserve"> </w:t>
      </w:r>
      <w:r w:rsidRPr="00F91058">
        <w:rPr>
          <w:rFonts w:ascii="Times New Roman" w:hAnsi="Times New Roman" w:cs="Times New Roman"/>
          <w:sz w:val="24"/>
          <w:lang w:val="en-CA"/>
        </w:rPr>
        <w:t>While primary enrolment rates are above average and secondary attendance is slowly improving, greater access to pre-primary and tertiary education is needed.</w:t>
      </w:r>
      <w:r w:rsidRPr="00F91058">
        <w:rPr>
          <w:rStyle w:val="Appelnotedebasdep"/>
          <w:rFonts w:ascii="Times New Roman" w:hAnsi="Times New Roman" w:cs="Times New Roman"/>
          <w:sz w:val="24"/>
          <w:lang w:val="en-CA"/>
        </w:rPr>
        <w:footnoteReference w:id="3"/>
      </w:r>
      <w:r w:rsidRPr="00F91058">
        <w:rPr>
          <w:rFonts w:ascii="Times New Roman" w:hAnsi="Times New Roman" w:cs="Times New Roman"/>
          <w:sz w:val="24"/>
          <w:lang w:val="en-CA"/>
        </w:rPr>
        <w:t xml:space="preserve"> </w:t>
      </w:r>
    </w:p>
    <w:p w:rsidR="00697D44" w:rsidRPr="00F91058" w:rsidRDefault="00697D44" w:rsidP="00697D44">
      <w:pPr>
        <w:spacing w:line="360" w:lineRule="auto"/>
        <w:ind w:firstLine="708"/>
        <w:jc w:val="both"/>
        <w:rPr>
          <w:rFonts w:ascii="Times New Roman" w:hAnsi="Times New Roman" w:cs="Times New Roman"/>
          <w:sz w:val="24"/>
          <w:szCs w:val="24"/>
          <w:shd w:val="clear" w:color="auto" w:fill="FFFFFF"/>
          <w:lang w:val="en-CA"/>
        </w:rPr>
      </w:pPr>
      <w:r w:rsidRPr="00F91058">
        <w:rPr>
          <w:rFonts w:ascii="Times New Roman" w:hAnsi="Times New Roman" w:cs="Times New Roman"/>
          <w:sz w:val="24"/>
          <w:szCs w:val="24"/>
          <w:lang w:val="en-CA"/>
        </w:rPr>
        <w:t xml:space="preserve">Although the United Nations Convention Against Corruption (UNCAC) is very helpful in solving the problem of corruption, it is not enough. Since 2005, UNESCO has been implementing possible solutions to provide support on improving the quality of education in states like Turkmenistan. To achieve a lower the rate of corruption, the government of the country need to be open, they need to encourage freedom of the press, transparency and access to information. </w:t>
      </w:r>
      <w:proofErr w:type="gramStart"/>
      <w:r w:rsidRPr="00F91058">
        <w:rPr>
          <w:rFonts w:ascii="Times New Roman" w:hAnsi="Times New Roman" w:cs="Times New Roman"/>
          <w:sz w:val="24"/>
          <w:szCs w:val="24"/>
          <w:lang w:val="en-CA"/>
        </w:rPr>
        <w:t>According to</w:t>
      </w:r>
      <w:proofErr w:type="gramEnd"/>
      <w:r w:rsidRPr="00F91058">
        <w:rPr>
          <w:rFonts w:ascii="Times New Roman" w:hAnsi="Times New Roman" w:cs="Times New Roman"/>
          <w:sz w:val="24"/>
          <w:szCs w:val="24"/>
          <w:lang w:val="en-CA"/>
        </w:rPr>
        <w:t xml:space="preserve"> Transparency International, access to information will improve the awareness of the government bodies as well as increase the participation rate of the public.</w:t>
      </w:r>
      <w:r w:rsidRPr="00F91058">
        <w:rPr>
          <w:rStyle w:val="Appelnotedebasdep"/>
          <w:rFonts w:ascii="Times New Roman" w:hAnsi="Times New Roman" w:cs="Times New Roman"/>
          <w:sz w:val="24"/>
          <w:szCs w:val="24"/>
          <w:lang w:val="en-CA"/>
        </w:rPr>
        <w:footnoteReference w:id="4"/>
      </w:r>
      <w:r w:rsidRPr="00F91058">
        <w:rPr>
          <w:rFonts w:ascii="Times New Roman" w:hAnsi="Times New Roman" w:cs="Times New Roman"/>
          <w:sz w:val="24"/>
          <w:szCs w:val="24"/>
          <w:lang w:val="en-CA"/>
        </w:rPr>
        <w:t xml:space="preserve"> Furthermore,</w:t>
      </w:r>
      <w:r w:rsidRPr="00F91058">
        <w:rPr>
          <w:rFonts w:ascii="Neue Helvetica 55 Roman" w:hAnsi="Neue Helvetica 55 Roman"/>
          <w:color w:val="5D5D5D"/>
          <w:sz w:val="27"/>
          <w:szCs w:val="27"/>
          <w:shd w:val="clear" w:color="auto" w:fill="FFFFFF"/>
          <w:lang w:val="en-CA"/>
        </w:rPr>
        <w:t xml:space="preserve"> </w:t>
      </w:r>
      <w:r w:rsidRPr="00F91058">
        <w:rPr>
          <w:rFonts w:ascii="Times New Roman" w:hAnsi="Times New Roman" w:cs="Times New Roman"/>
          <w:sz w:val="24"/>
          <w:szCs w:val="24"/>
          <w:shd w:val="clear" w:color="auto" w:fill="FFFFFF"/>
          <w:lang w:val="en-CA"/>
        </w:rPr>
        <w:t>the incorporation of a community monitoring initiative such as an interactive map in Slovenia can contribute to the detection of corruption and will improve the quantity and quality of public services.</w:t>
      </w:r>
      <w:r w:rsidRPr="00F91058">
        <w:rPr>
          <w:rStyle w:val="Appelnotedebasdep"/>
          <w:rFonts w:ascii="Times New Roman" w:hAnsi="Times New Roman" w:cs="Times New Roman"/>
          <w:sz w:val="24"/>
          <w:szCs w:val="24"/>
          <w:shd w:val="clear" w:color="auto" w:fill="FFFFFF"/>
          <w:lang w:val="en-CA"/>
        </w:rPr>
        <w:footnoteReference w:id="5"/>
      </w:r>
    </w:p>
    <w:p w:rsidR="00697D44" w:rsidRPr="003D466C" w:rsidRDefault="00697D44" w:rsidP="00697D44">
      <w:pPr>
        <w:spacing w:line="360" w:lineRule="auto"/>
        <w:ind w:firstLine="708"/>
        <w:jc w:val="center"/>
        <w:rPr>
          <w:rStyle w:val="apple-converted-space"/>
          <w:rFonts w:ascii="Times New Roman" w:hAnsi="Times New Roman" w:cs="Times New Roman"/>
          <w:sz w:val="29"/>
          <w:szCs w:val="27"/>
          <w:shd w:val="clear" w:color="auto" w:fill="FFFFFF"/>
          <w:lang w:val="en-CA"/>
        </w:rPr>
      </w:pPr>
    </w:p>
    <w:p w:rsidR="00697D44" w:rsidRPr="00F85D9A" w:rsidRDefault="00697D44" w:rsidP="00697D44">
      <w:pPr>
        <w:jc w:val="center"/>
        <w:rPr>
          <w:rFonts w:ascii="Times New Roman" w:hAnsi="Times New Roman" w:cs="Times New Roman"/>
          <w:b/>
          <w:sz w:val="24"/>
          <w:lang w:val="en-CA"/>
        </w:rPr>
      </w:pPr>
      <w:r w:rsidRPr="00F85D9A">
        <w:rPr>
          <w:rFonts w:ascii="Times New Roman" w:hAnsi="Times New Roman" w:cs="Times New Roman"/>
          <w:b/>
          <w:sz w:val="24"/>
          <w:lang w:val="en-CA"/>
        </w:rPr>
        <w:t>Topic 2: Preservation of World Heritage Sites</w:t>
      </w:r>
    </w:p>
    <w:p w:rsidR="00697D44" w:rsidRDefault="00697D44" w:rsidP="00697D44">
      <w:pPr>
        <w:spacing w:line="360" w:lineRule="auto"/>
        <w:ind w:firstLine="708"/>
        <w:jc w:val="both"/>
        <w:rPr>
          <w:rFonts w:ascii="Times New Roman" w:hAnsi="Times New Roman" w:cs="Times New Roman"/>
          <w:sz w:val="24"/>
          <w:lang w:val="en-CA"/>
        </w:rPr>
      </w:pPr>
      <w:r w:rsidRPr="003D41D6">
        <w:rPr>
          <w:rFonts w:ascii="Times New Roman" w:hAnsi="Times New Roman" w:cs="Times New Roman"/>
          <w:sz w:val="24"/>
          <w:lang w:val="en-CA"/>
        </w:rPr>
        <w:t xml:space="preserve">World Heritage sites are profoundly affected by climate change and war mainly due to the lack of proper action taken by the nations. The World Heritage sites are important to preserve as it represents the beauty of natural and human-made creations. UNESCO is very active in its mission to protect these heritages of great value. As these sites are carefully chosen among many </w:t>
      </w:r>
      <w:proofErr w:type="gramStart"/>
      <w:r w:rsidRPr="003D41D6">
        <w:rPr>
          <w:rFonts w:ascii="Times New Roman" w:hAnsi="Times New Roman" w:cs="Times New Roman"/>
          <w:sz w:val="24"/>
          <w:lang w:val="en-CA"/>
        </w:rPr>
        <w:t>according to</w:t>
      </w:r>
      <w:proofErr w:type="gramEnd"/>
      <w:r w:rsidRPr="003D41D6">
        <w:rPr>
          <w:rFonts w:ascii="Times New Roman" w:hAnsi="Times New Roman" w:cs="Times New Roman"/>
          <w:sz w:val="24"/>
          <w:lang w:val="en-CA"/>
        </w:rPr>
        <w:t xml:space="preserve"> different criteria, the legal status of World Heritage sites makes it imperative that they be protected by numerous international treaties. Additionally, the power of these organisations is limited when faced with factors such as global warming and war and solution</w:t>
      </w:r>
      <w:r>
        <w:rPr>
          <w:rFonts w:ascii="Times New Roman" w:hAnsi="Times New Roman" w:cs="Times New Roman"/>
          <w:sz w:val="24"/>
          <w:lang w:val="en-CA"/>
        </w:rPr>
        <w:t>s</w:t>
      </w:r>
      <w:r w:rsidRPr="003D41D6">
        <w:rPr>
          <w:rFonts w:ascii="Times New Roman" w:hAnsi="Times New Roman" w:cs="Times New Roman"/>
          <w:sz w:val="24"/>
          <w:lang w:val="en-CA"/>
        </w:rPr>
        <w:t xml:space="preserve"> must urgently be put in place to preserve the various World Heritage sites.</w:t>
      </w:r>
    </w:p>
    <w:p w:rsidR="00697D44" w:rsidRDefault="00697D44" w:rsidP="00697D44">
      <w:pPr>
        <w:spacing w:line="360" w:lineRule="auto"/>
        <w:ind w:firstLine="708"/>
        <w:jc w:val="both"/>
        <w:rPr>
          <w:rFonts w:ascii="Times New Roman" w:hAnsi="Times New Roman" w:cs="Times New Roman"/>
          <w:sz w:val="24"/>
          <w:szCs w:val="24"/>
          <w:lang w:val="en-CA"/>
        </w:rPr>
      </w:pPr>
      <w:r>
        <w:rPr>
          <w:rFonts w:ascii="Times New Roman" w:hAnsi="Times New Roman" w:cs="Times New Roman"/>
          <w:sz w:val="24"/>
          <w:lang w:val="en-CA"/>
        </w:rPr>
        <w:t xml:space="preserve">Turkmenistan is gifted with 3 World Heritage sites. State Historical and Cultural Park “Ancient </w:t>
      </w:r>
      <w:proofErr w:type="spellStart"/>
      <w:r>
        <w:rPr>
          <w:rFonts w:ascii="Times New Roman" w:hAnsi="Times New Roman" w:cs="Times New Roman"/>
          <w:sz w:val="24"/>
          <w:lang w:val="en-CA"/>
        </w:rPr>
        <w:t>Merv</w:t>
      </w:r>
      <w:proofErr w:type="spellEnd"/>
      <w:r>
        <w:rPr>
          <w:rFonts w:ascii="Times New Roman" w:hAnsi="Times New Roman" w:cs="Times New Roman"/>
          <w:sz w:val="24"/>
          <w:lang w:val="en-CA"/>
        </w:rPr>
        <w:t xml:space="preserve">” is the oldest and best-preserved of the oasis cities along the Silk </w:t>
      </w:r>
      <w:proofErr w:type="spellStart"/>
      <w:r>
        <w:rPr>
          <w:rFonts w:ascii="Times New Roman" w:hAnsi="Times New Roman" w:cs="Times New Roman"/>
          <w:sz w:val="24"/>
          <w:lang w:val="en-CA"/>
        </w:rPr>
        <w:t>Rute</w:t>
      </w:r>
      <w:proofErr w:type="spellEnd"/>
      <w:r>
        <w:rPr>
          <w:rFonts w:ascii="Times New Roman" w:hAnsi="Times New Roman" w:cs="Times New Roman"/>
          <w:sz w:val="24"/>
          <w:lang w:val="en-CA"/>
        </w:rPr>
        <w:t xml:space="preserve"> in Central Asia. The property well maintained through consistent and laborious repair and </w:t>
      </w:r>
      <w:r>
        <w:rPr>
          <w:rFonts w:ascii="Times New Roman" w:hAnsi="Times New Roman" w:cs="Times New Roman"/>
          <w:sz w:val="24"/>
          <w:lang w:val="en-CA"/>
        </w:rPr>
        <w:lastRenderedPageBreak/>
        <w:t>conservation programmes.</w:t>
      </w:r>
      <w:r>
        <w:rPr>
          <w:rStyle w:val="Appelnotedebasdep"/>
          <w:rFonts w:ascii="Times New Roman" w:hAnsi="Times New Roman" w:cs="Times New Roman"/>
          <w:sz w:val="24"/>
          <w:lang w:val="en-CA"/>
        </w:rPr>
        <w:footnoteReference w:id="6"/>
      </w:r>
      <w:r>
        <w:rPr>
          <w:rFonts w:ascii="Times New Roman" w:hAnsi="Times New Roman" w:cs="Times New Roman"/>
          <w:sz w:val="24"/>
          <w:lang w:val="en-CA"/>
        </w:rPr>
        <w:t xml:space="preserve"> Kunya-</w:t>
      </w:r>
      <w:proofErr w:type="spellStart"/>
      <w:r>
        <w:rPr>
          <w:rFonts w:ascii="Times New Roman" w:hAnsi="Times New Roman" w:cs="Times New Roman"/>
          <w:sz w:val="24"/>
          <w:lang w:val="en-CA"/>
        </w:rPr>
        <w:t>Urgench</w:t>
      </w:r>
      <w:proofErr w:type="spellEnd"/>
      <w:r>
        <w:rPr>
          <w:rFonts w:ascii="Times New Roman" w:hAnsi="Times New Roman" w:cs="Times New Roman"/>
          <w:sz w:val="24"/>
          <w:lang w:val="en-CA"/>
        </w:rPr>
        <w:t xml:space="preserve"> is an old town filled with outstanding monuments of a great architectural achievement. It is well conserved using annual work plans, controlling protection, research and monitoring</w:t>
      </w:r>
      <w:r w:rsidRPr="001A3ED4">
        <w:rPr>
          <w:rFonts w:ascii="Times New Roman" w:hAnsi="Times New Roman" w:cs="Times New Roman"/>
          <w:sz w:val="24"/>
          <w:lang w:val="en-CA"/>
        </w:rPr>
        <w:t>.</w:t>
      </w:r>
      <w:r>
        <w:rPr>
          <w:rStyle w:val="Appelnotedebasdep"/>
          <w:rFonts w:ascii="Times New Roman" w:hAnsi="Times New Roman" w:cs="Times New Roman"/>
          <w:sz w:val="24"/>
          <w:lang w:val="en-CA"/>
        </w:rPr>
        <w:footnoteReference w:id="7"/>
      </w:r>
      <w:r w:rsidRPr="001A3ED4">
        <w:rPr>
          <w:rFonts w:ascii="Times New Roman" w:hAnsi="Times New Roman" w:cs="Times New Roman"/>
          <w:sz w:val="24"/>
          <w:lang w:val="en-CA"/>
        </w:rPr>
        <w:t xml:space="preserve"> </w:t>
      </w:r>
      <w:r w:rsidRPr="001A3ED4">
        <w:rPr>
          <w:rFonts w:ascii="Times New Roman" w:hAnsi="Times New Roman" w:cs="Times New Roman"/>
          <w:sz w:val="24"/>
          <w:szCs w:val="24"/>
          <w:lang w:val="en-CA"/>
        </w:rPr>
        <w:t xml:space="preserve">Parthian Fortresses consists of </w:t>
      </w:r>
      <w:r>
        <w:rPr>
          <w:rFonts w:ascii="Times New Roman" w:hAnsi="Times New Roman" w:cs="Times New Roman"/>
          <w:sz w:val="24"/>
          <w:szCs w:val="24"/>
          <w:lang w:val="en-CA"/>
        </w:rPr>
        <w:t>unexcavated remains of an ancient civilization which expertly combined its own traditional cultural elements with those of the Hellenistic and Roman west. Since the property is a recent World Heritage site, serious efforts are still needed to set up an efficient preventive maintenance system that will ensure the survival of the recently dug parts of the site.</w:t>
      </w:r>
      <w:r>
        <w:rPr>
          <w:rStyle w:val="Appelnotedebasdep"/>
          <w:rFonts w:ascii="Times New Roman" w:hAnsi="Times New Roman" w:cs="Times New Roman"/>
          <w:sz w:val="24"/>
          <w:szCs w:val="24"/>
          <w:lang w:val="en-CA"/>
        </w:rPr>
        <w:footnoteReference w:id="8"/>
      </w:r>
    </w:p>
    <w:p w:rsidR="00697D44" w:rsidRDefault="00697D44" w:rsidP="00F85D9A">
      <w:pPr>
        <w:spacing w:line="360" w:lineRule="auto"/>
        <w:ind w:firstLine="708"/>
        <w:jc w:val="both"/>
        <w:rPr>
          <w:rStyle w:val="apple-converted-space"/>
          <w:rFonts w:ascii="Times New Roman" w:hAnsi="Times New Roman" w:cs="Times New Roman"/>
          <w:sz w:val="24"/>
          <w:shd w:val="clear" w:color="auto" w:fill="FFFFFF"/>
          <w:lang w:val="en-CA"/>
        </w:rPr>
      </w:pPr>
      <w:r>
        <w:rPr>
          <w:rFonts w:ascii="Times New Roman" w:hAnsi="Times New Roman" w:cs="Times New Roman"/>
          <w:sz w:val="24"/>
          <w:shd w:val="clear" w:color="auto" w:fill="FFFFFF"/>
          <w:lang w:val="en-CA"/>
        </w:rPr>
        <w:t xml:space="preserve">The World Heritage sites are important to perverse and solutions must be implemented urgently against climate change and war. </w:t>
      </w:r>
      <w:r w:rsidR="009755C8" w:rsidRPr="00C64B4E">
        <w:rPr>
          <w:rFonts w:ascii="Times New Roman" w:hAnsi="Times New Roman" w:cs="Times New Roman"/>
          <w:sz w:val="24"/>
          <w:shd w:val="clear" w:color="auto" w:fill="FFFFFF"/>
          <w:lang w:val="en-CA"/>
        </w:rPr>
        <w:t>To</w:t>
      </w:r>
      <w:r w:rsidR="009755C8">
        <w:rPr>
          <w:rFonts w:ascii="Times New Roman" w:hAnsi="Times New Roman" w:cs="Times New Roman"/>
          <w:sz w:val="24"/>
          <w:shd w:val="clear" w:color="auto" w:fill="FFFFFF"/>
          <w:lang w:val="en-CA"/>
        </w:rPr>
        <w:t xml:space="preserve"> prevent damage</w:t>
      </w:r>
      <w:r w:rsidRPr="00C64B4E">
        <w:rPr>
          <w:rFonts w:ascii="Times New Roman" w:hAnsi="Times New Roman" w:cs="Times New Roman"/>
          <w:sz w:val="24"/>
          <w:shd w:val="clear" w:color="auto" w:fill="FFFFFF"/>
          <w:lang w:val="en-CA"/>
        </w:rPr>
        <w:t xml:space="preserve"> caused by armed conflicts, the UN can send out its troops, Peacekeepers, to protect heritage sites during war, so that armies from each country would not damage the sites as much.</w:t>
      </w:r>
      <w:r>
        <w:rPr>
          <w:rStyle w:val="Appelnotedebasdep"/>
          <w:rFonts w:ascii="Times New Roman" w:hAnsi="Times New Roman" w:cs="Times New Roman"/>
          <w:sz w:val="24"/>
          <w:shd w:val="clear" w:color="auto" w:fill="FFFFFF"/>
          <w:lang w:val="en-CA"/>
        </w:rPr>
        <w:footnoteReference w:id="9"/>
      </w:r>
      <w:r w:rsidRPr="00C64B4E">
        <w:rPr>
          <w:rFonts w:ascii="Times New Roman" w:hAnsi="Times New Roman" w:cs="Times New Roman"/>
          <w:sz w:val="24"/>
          <w:shd w:val="clear" w:color="auto" w:fill="FFFFFF"/>
          <w:lang w:val="en-CA"/>
        </w:rPr>
        <w:t xml:space="preserve"> Also, because the damage of these cultural heritage sites are usually unintentional, instead of coming up with solutions to prevent damage, there should be solutions that effectively help repair each cultural site in the future.</w:t>
      </w:r>
      <w:r w:rsidRPr="00C64B4E">
        <w:rPr>
          <w:rStyle w:val="apple-converted-space"/>
          <w:rFonts w:ascii="Times New Roman" w:hAnsi="Times New Roman" w:cs="Times New Roman"/>
          <w:sz w:val="24"/>
          <w:shd w:val="clear" w:color="auto" w:fill="FFFFFF"/>
          <w:lang w:val="en-CA"/>
        </w:rPr>
        <w:t> </w:t>
      </w:r>
      <w:r>
        <w:rPr>
          <w:rStyle w:val="apple-converted-space"/>
          <w:rFonts w:ascii="Times New Roman" w:hAnsi="Times New Roman" w:cs="Times New Roman"/>
          <w:sz w:val="24"/>
          <w:shd w:val="clear" w:color="auto" w:fill="FFFFFF"/>
          <w:lang w:val="en-CA"/>
        </w:rPr>
        <w:t xml:space="preserve">As for the issue of climate change, UNESCO is </w:t>
      </w:r>
      <w:r w:rsidR="009755C8">
        <w:rPr>
          <w:rStyle w:val="apple-converted-space"/>
          <w:rFonts w:ascii="Times New Roman" w:hAnsi="Times New Roman" w:cs="Times New Roman"/>
          <w:sz w:val="24"/>
          <w:shd w:val="clear" w:color="auto" w:fill="FFFFFF"/>
          <w:lang w:val="en-CA"/>
        </w:rPr>
        <w:t>considering</w:t>
      </w:r>
      <w:r>
        <w:rPr>
          <w:rStyle w:val="apple-converted-space"/>
          <w:rFonts w:ascii="Times New Roman" w:hAnsi="Times New Roman" w:cs="Times New Roman"/>
          <w:sz w:val="24"/>
          <w:shd w:val="clear" w:color="auto" w:fill="FFFFFF"/>
          <w:lang w:val="en-CA"/>
        </w:rPr>
        <w:t xml:space="preserve"> designing appropriate adaptation measures to prevent the devastation of the properties. Experiments have already been conducted on four natural sites (2 in India and 2 in Kenya) with the financial support from the Netherlands Funds-in-Trust, the Flanders Funds-in-Trust and the Government of Belgium.</w:t>
      </w:r>
      <w:r>
        <w:rPr>
          <w:rStyle w:val="Appelnotedebasdep"/>
          <w:rFonts w:ascii="Times New Roman" w:hAnsi="Times New Roman" w:cs="Times New Roman"/>
          <w:sz w:val="24"/>
          <w:shd w:val="clear" w:color="auto" w:fill="FFFFFF"/>
          <w:lang w:val="en-CA"/>
        </w:rPr>
        <w:footnoteReference w:id="10"/>
      </w:r>
      <w:r>
        <w:rPr>
          <w:rStyle w:val="apple-converted-space"/>
          <w:rFonts w:ascii="Times New Roman" w:hAnsi="Times New Roman" w:cs="Times New Roman"/>
          <w:sz w:val="24"/>
          <w:shd w:val="clear" w:color="auto" w:fill="FFFFFF"/>
          <w:lang w:val="en-CA"/>
        </w:rPr>
        <w:t xml:space="preserve"> If UNESCO can develop this solution, more investors will join and the World Heritage sites will be preserved from the climate change matter.</w:t>
      </w:r>
    </w:p>
    <w:p w:rsidR="00F85D9A" w:rsidRDefault="00F85D9A" w:rsidP="00F85D9A">
      <w:pPr>
        <w:spacing w:line="360" w:lineRule="auto"/>
        <w:ind w:firstLine="708"/>
        <w:jc w:val="both"/>
        <w:rPr>
          <w:rStyle w:val="apple-converted-space"/>
          <w:rFonts w:ascii="Times New Roman" w:hAnsi="Times New Roman" w:cs="Times New Roman"/>
          <w:sz w:val="24"/>
          <w:shd w:val="clear" w:color="auto" w:fill="FFFFFF"/>
          <w:lang w:val="en-CA"/>
        </w:rPr>
      </w:pPr>
    </w:p>
    <w:p w:rsidR="00697D44" w:rsidRPr="00F85D9A" w:rsidRDefault="00697D44" w:rsidP="00697D44">
      <w:pPr>
        <w:spacing w:line="360" w:lineRule="auto"/>
        <w:ind w:firstLine="708"/>
        <w:jc w:val="center"/>
        <w:rPr>
          <w:rStyle w:val="apple-converted-space"/>
          <w:rFonts w:ascii="Times New Roman" w:hAnsi="Times New Roman" w:cs="Times New Roman"/>
          <w:b/>
          <w:sz w:val="24"/>
          <w:shd w:val="clear" w:color="auto" w:fill="FFFFFF"/>
          <w:lang w:val="en-CA"/>
        </w:rPr>
      </w:pPr>
      <w:r w:rsidRPr="00F85D9A">
        <w:rPr>
          <w:rStyle w:val="apple-converted-space"/>
          <w:rFonts w:ascii="Times New Roman" w:hAnsi="Times New Roman" w:cs="Times New Roman"/>
          <w:b/>
          <w:sz w:val="24"/>
          <w:shd w:val="clear" w:color="auto" w:fill="FFFFFF"/>
          <w:lang w:val="en-CA"/>
        </w:rPr>
        <w:t>Topic 3: Supporting and Accomplishing Education 2030</w:t>
      </w:r>
    </w:p>
    <w:p w:rsidR="00E05902" w:rsidRDefault="002D696F" w:rsidP="00BC5A39">
      <w:pPr>
        <w:spacing w:line="360" w:lineRule="auto"/>
        <w:ind w:firstLine="708"/>
        <w:jc w:val="both"/>
        <w:rPr>
          <w:rFonts w:ascii="Times New Roman" w:hAnsi="Times New Roman" w:cs="Times New Roman"/>
          <w:sz w:val="24"/>
          <w:szCs w:val="24"/>
          <w:lang w:val="en-CA"/>
        </w:rPr>
      </w:pPr>
      <w:r>
        <w:rPr>
          <w:rStyle w:val="apple-converted-space"/>
          <w:rFonts w:ascii="Times New Roman" w:hAnsi="Times New Roman" w:cs="Times New Roman"/>
          <w:sz w:val="24"/>
          <w:shd w:val="clear" w:color="auto" w:fill="FFFFFF"/>
          <w:lang w:val="en-CA"/>
        </w:rPr>
        <w:t>Although the education program</w:t>
      </w:r>
      <w:r w:rsidR="009755C8">
        <w:rPr>
          <w:rStyle w:val="apple-converted-space"/>
          <w:rFonts w:ascii="Times New Roman" w:hAnsi="Times New Roman" w:cs="Times New Roman"/>
          <w:sz w:val="24"/>
          <w:shd w:val="clear" w:color="auto" w:fill="FFFFFF"/>
          <w:lang w:val="en-CA"/>
        </w:rPr>
        <w:t>s</w:t>
      </w:r>
      <w:r>
        <w:rPr>
          <w:rStyle w:val="apple-converted-space"/>
          <w:rFonts w:ascii="Times New Roman" w:hAnsi="Times New Roman" w:cs="Times New Roman"/>
          <w:sz w:val="24"/>
          <w:shd w:val="clear" w:color="auto" w:fill="FFFFFF"/>
          <w:lang w:val="en-CA"/>
        </w:rPr>
        <w:t xml:space="preserve"> have </w:t>
      </w:r>
      <w:r w:rsidR="00055B0B">
        <w:rPr>
          <w:rStyle w:val="apple-converted-space"/>
          <w:rFonts w:ascii="Times New Roman" w:hAnsi="Times New Roman" w:cs="Times New Roman"/>
          <w:sz w:val="24"/>
          <w:shd w:val="clear" w:color="auto" w:fill="FFFFFF"/>
          <w:lang w:val="en-CA"/>
        </w:rPr>
        <w:t>developed</w:t>
      </w:r>
      <w:r w:rsidR="00055B0B">
        <w:rPr>
          <w:rStyle w:val="apple-converted-space"/>
          <w:rFonts w:ascii="Times New Roman" w:hAnsi="Times New Roman" w:cs="Times New Roman"/>
          <w:b/>
          <w:sz w:val="24"/>
          <w:szCs w:val="24"/>
          <w:shd w:val="clear" w:color="auto" w:fill="FFFFFF"/>
          <w:lang w:val="en-CA"/>
        </w:rPr>
        <w:t xml:space="preserve">, </w:t>
      </w:r>
      <w:r w:rsidR="00055B0B" w:rsidRPr="002D696F">
        <w:rPr>
          <w:rStyle w:val="lev"/>
          <w:rFonts w:ascii="Times New Roman" w:hAnsi="Times New Roman" w:cs="Times New Roman"/>
          <w:b w:val="0"/>
          <w:sz w:val="24"/>
          <w:szCs w:val="24"/>
          <w:bdr w:val="none" w:sz="0" w:space="0" w:color="auto" w:frame="1"/>
          <w:shd w:val="clear" w:color="auto" w:fill="FFFFFF"/>
          <w:lang w:val="en-CA"/>
        </w:rPr>
        <w:t>education remains an inaccessible right for millions of children around the world</w:t>
      </w:r>
      <w:r w:rsidR="00055B0B">
        <w:rPr>
          <w:rStyle w:val="lev"/>
          <w:rFonts w:ascii="Times New Roman" w:hAnsi="Times New Roman" w:cs="Times New Roman"/>
          <w:b w:val="0"/>
          <w:sz w:val="24"/>
          <w:szCs w:val="24"/>
          <w:bdr w:val="none" w:sz="0" w:space="0" w:color="auto" w:frame="1"/>
          <w:shd w:val="clear" w:color="auto" w:fill="FFFFFF"/>
          <w:lang w:val="en-CA"/>
        </w:rPr>
        <w:t xml:space="preserve">. </w:t>
      </w:r>
      <w:r>
        <w:rPr>
          <w:rStyle w:val="lev"/>
          <w:rFonts w:ascii="Times New Roman" w:hAnsi="Times New Roman" w:cs="Times New Roman"/>
          <w:b w:val="0"/>
          <w:sz w:val="24"/>
          <w:szCs w:val="24"/>
          <w:bdr w:val="none" w:sz="0" w:space="0" w:color="auto" w:frame="1"/>
          <w:shd w:val="clear" w:color="auto" w:fill="FFFFFF"/>
          <w:lang w:val="en-CA"/>
        </w:rPr>
        <w:t xml:space="preserve">Today, more than 72 million children of primary education age are not in school and 759 </w:t>
      </w:r>
      <w:bookmarkStart w:id="0" w:name="_GoBack"/>
      <w:bookmarkEnd w:id="0"/>
      <w:r>
        <w:rPr>
          <w:rStyle w:val="lev"/>
          <w:rFonts w:ascii="Times New Roman" w:hAnsi="Times New Roman" w:cs="Times New Roman"/>
          <w:b w:val="0"/>
          <w:sz w:val="24"/>
          <w:szCs w:val="24"/>
          <w:bdr w:val="none" w:sz="0" w:space="0" w:color="auto" w:frame="1"/>
          <w:shd w:val="clear" w:color="auto" w:fill="FFFFFF"/>
          <w:lang w:val="en-CA"/>
        </w:rPr>
        <w:t xml:space="preserve">million adults are </w:t>
      </w:r>
      <w:r w:rsidR="00055B0B">
        <w:rPr>
          <w:rStyle w:val="lev"/>
          <w:rFonts w:ascii="Times New Roman" w:hAnsi="Times New Roman" w:cs="Times New Roman"/>
          <w:b w:val="0"/>
          <w:sz w:val="24"/>
          <w:szCs w:val="24"/>
          <w:bdr w:val="none" w:sz="0" w:space="0" w:color="auto" w:frame="1"/>
          <w:shd w:val="clear" w:color="auto" w:fill="FFFFFF"/>
          <w:lang w:val="en-CA"/>
        </w:rPr>
        <w:t xml:space="preserve">illiterate and </w:t>
      </w:r>
      <w:r w:rsidR="00055B0B">
        <w:rPr>
          <w:rStyle w:val="lev"/>
          <w:rFonts w:ascii="Times New Roman" w:hAnsi="Times New Roman" w:cs="Times New Roman"/>
          <w:b w:val="0"/>
          <w:sz w:val="24"/>
          <w:szCs w:val="24"/>
          <w:bdr w:val="none" w:sz="0" w:space="0" w:color="auto" w:frame="1"/>
          <w:shd w:val="clear" w:color="auto" w:fill="FFFFFF"/>
          <w:lang w:val="en-CA"/>
        </w:rPr>
        <w:lastRenderedPageBreak/>
        <w:t>do not realise the improvement needed in their living conditions.</w:t>
      </w:r>
      <w:r w:rsidR="00055B0B">
        <w:rPr>
          <w:rStyle w:val="Appelnotedebasdep"/>
          <w:rFonts w:ascii="Times New Roman" w:hAnsi="Times New Roman" w:cs="Times New Roman"/>
          <w:bCs/>
          <w:sz w:val="24"/>
          <w:szCs w:val="24"/>
          <w:bdr w:val="none" w:sz="0" w:space="0" w:color="auto" w:frame="1"/>
          <w:shd w:val="clear" w:color="auto" w:fill="FFFFFF"/>
          <w:lang w:val="en-CA"/>
        </w:rPr>
        <w:footnoteReference w:id="11"/>
      </w:r>
      <w:r w:rsidR="00055B0B">
        <w:rPr>
          <w:rStyle w:val="lev"/>
          <w:rFonts w:ascii="Times New Roman" w:hAnsi="Times New Roman" w:cs="Times New Roman"/>
          <w:b w:val="0"/>
          <w:sz w:val="24"/>
          <w:szCs w:val="24"/>
          <w:bdr w:val="none" w:sz="0" w:space="0" w:color="auto" w:frame="1"/>
          <w:shd w:val="clear" w:color="auto" w:fill="FFFFFF"/>
          <w:lang w:val="en-CA"/>
        </w:rPr>
        <w:t xml:space="preserve"> The main causes of lack of education are poverty and marginalization as they differ depending on the country’s mind set on the definition of good education.</w:t>
      </w:r>
      <w:r w:rsidR="009755C8">
        <w:rPr>
          <w:rStyle w:val="Appelnotedebasdep"/>
          <w:rFonts w:ascii="Times New Roman" w:hAnsi="Times New Roman" w:cs="Times New Roman"/>
          <w:bCs/>
          <w:sz w:val="24"/>
          <w:szCs w:val="24"/>
          <w:bdr w:val="none" w:sz="0" w:space="0" w:color="auto" w:frame="1"/>
          <w:shd w:val="clear" w:color="auto" w:fill="FFFFFF"/>
          <w:lang w:val="en-CA"/>
        </w:rPr>
        <w:footnoteReference w:id="12"/>
      </w:r>
      <w:r w:rsidR="00055B0B">
        <w:rPr>
          <w:rStyle w:val="lev"/>
          <w:rFonts w:ascii="Times New Roman" w:hAnsi="Times New Roman" w:cs="Times New Roman"/>
          <w:b w:val="0"/>
          <w:sz w:val="24"/>
          <w:szCs w:val="24"/>
          <w:bdr w:val="none" w:sz="0" w:space="0" w:color="auto" w:frame="1"/>
          <w:shd w:val="clear" w:color="auto" w:fill="FFFFFF"/>
          <w:lang w:val="en-CA"/>
        </w:rPr>
        <w:t xml:space="preserve"> Furthermore, these cultural differences make </w:t>
      </w:r>
      <w:r w:rsidR="009755C8">
        <w:rPr>
          <w:rStyle w:val="lev"/>
          <w:rFonts w:ascii="Times New Roman" w:hAnsi="Times New Roman" w:cs="Times New Roman"/>
          <w:b w:val="0"/>
          <w:sz w:val="24"/>
          <w:szCs w:val="24"/>
          <w:bdr w:val="none" w:sz="0" w:space="0" w:color="auto" w:frame="1"/>
          <w:shd w:val="clear" w:color="auto" w:fill="FFFFFF"/>
          <w:lang w:val="en-CA"/>
        </w:rPr>
        <w:t>it difficult to arrange international standards for programs. To help solve this conflict an initiative at the World Education Forum 2015 was put in place called The Incheon Declaration for Education 2030, aiming</w:t>
      </w:r>
      <w:r w:rsidR="009755C8" w:rsidRPr="009755C8">
        <w:rPr>
          <w:lang w:val="en-CA"/>
        </w:rPr>
        <w:t xml:space="preserve"> </w:t>
      </w:r>
      <w:r w:rsidR="009755C8" w:rsidRPr="009755C8">
        <w:rPr>
          <w:rFonts w:ascii="Times New Roman" w:hAnsi="Times New Roman" w:cs="Times New Roman"/>
          <w:sz w:val="24"/>
          <w:szCs w:val="24"/>
          <w:lang w:val="en-CA"/>
        </w:rPr>
        <w:t>to transform lives through education, recognizing the important role of education as a main driver of development</w:t>
      </w:r>
      <w:r w:rsidR="009755C8">
        <w:rPr>
          <w:rFonts w:ascii="Times New Roman" w:hAnsi="Times New Roman" w:cs="Times New Roman"/>
          <w:sz w:val="24"/>
          <w:szCs w:val="24"/>
          <w:lang w:val="en-CA"/>
        </w:rPr>
        <w:t>.</w:t>
      </w:r>
      <w:r w:rsidR="009755C8">
        <w:rPr>
          <w:rStyle w:val="Appelnotedebasdep"/>
          <w:rFonts w:ascii="Times New Roman" w:hAnsi="Times New Roman" w:cs="Times New Roman"/>
          <w:sz w:val="24"/>
          <w:szCs w:val="24"/>
          <w:lang w:val="en-CA"/>
        </w:rPr>
        <w:footnoteReference w:id="13"/>
      </w:r>
    </w:p>
    <w:p w:rsidR="00A751D6" w:rsidRDefault="00A751D6" w:rsidP="00BC5A39">
      <w:pPr>
        <w:spacing w:line="360" w:lineRule="auto"/>
        <w:ind w:firstLine="708"/>
        <w:jc w:val="both"/>
        <w:rPr>
          <w:rFonts w:ascii="Times New Roman" w:hAnsi="Times New Roman" w:cs="Times New Roman"/>
          <w:color w:val="000000"/>
          <w:sz w:val="24"/>
          <w:szCs w:val="27"/>
          <w:shd w:val="clear" w:color="auto" w:fill="FFFFFF"/>
          <w:lang w:val="en-CA"/>
        </w:rPr>
      </w:pPr>
      <w:r w:rsidRPr="00A751D6">
        <w:rPr>
          <w:rFonts w:ascii="Times New Roman" w:hAnsi="Times New Roman" w:cs="Times New Roman"/>
          <w:sz w:val="24"/>
          <w:szCs w:val="24"/>
          <w:shd w:val="clear" w:color="auto" w:fill="FFFFFF"/>
          <w:lang w:val="en-CA"/>
        </w:rPr>
        <w:t>The living conditions for Turkmen have only gotten worse since the country gained independence</w:t>
      </w:r>
      <w:r>
        <w:rPr>
          <w:rFonts w:ascii="Times New Roman" w:hAnsi="Times New Roman" w:cs="Times New Roman"/>
          <w:sz w:val="24"/>
          <w:szCs w:val="24"/>
          <w:shd w:val="clear" w:color="auto" w:fill="FFFFFF"/>
          <w:lang w:val="en-CA"/>
        </w:rPr>
        <w:t xml:space="preserve"> from the USSR in 1991.</w:t>
      </w:r>
      <w:r w:rsidR="00E05902">
        <w:rPr>
          <w:rFonts w:ascii="Times New Roman" w:hAnsi="Times New Roman" w:cs="Times New Roman"/>
          <w:sz w:val="24"/>
          <w:szCs w:val="24"/>
          <w:shd w:val="clear" w:color="auto" w:fill="FFFFFF"/>
          <w:lang w:val="en-CA"/>
        </w:rPr>
        <w:t xml:space="preserve"> </w:t>
      </w:r>
      <w:r w:rsidR="00E05902" w:rsidRPr="00A751D6">
        <w:rPr>
          <w:rFonts w:ascii="Times New Roman" w:hAnsi="Times New Roman" w:cs="Times New Roman"/>
          <w:sz w:val="24"/>
          <w:szCs w:val="24"/>
          <w:shd w:val="clear" w:color="auto" w:fill="FFFFFF"/>
          <w:lang w:val="en-CA"/>
        </w:rPr>
        <w:t>50% of the population in Turkmenistan lives below the</w:t>
      </w:r>
      <w:r w:rsidR="00E05902" w:rsidRPr="00A751D6">
        <w:rPr>
          <w:rStyle w:val="apple-converted-space"/>
          <w:rFonts w:ascii="Times New Roman" w:hAnsi="Times New Roman" w:cs="Times New Roman"/>
          <w:sz w:val="24"/>
          <w:szCs w:val="24"/>
          <w:shd w:val="clear" w:color="auto" w:fill="FFFFFF"/>
          <w:lang w:val="en-CA"/>
        </w:rPr>
        <w:t> </w:t>
      </w:r>
      <w:hyperlink r:id="rId7" w:history="1">
        <w:r w:rsidR="00E05902" w:rsidRPr="00A751D6">
          <w:rPr>
            <w:rStyle w:val="Lienhypertexte"/>
            <w:rFonts w:ascii="Times New Roman" w:hAnsi="Times New Roman" w:cs="Times New Roman"/>
            <w:color w:val="auto"/>
            <w:sz w:val="24"/>
            <w:szCs w:val="24"/>
            <w:u w:val="none"/>
            <w:bdr w:val="none" w:sz="0" w:space="0" w:color="auto" w:frame="1"/>
            <w:shd w:val="clear" w:color="auto" w:fill="FFFFFF"/>
            <w:lang w:val="en-CA"/>
          </w:rPr>
          <w:t>poverty line</w:t>
        </w:r>
      </w:hyperlink>
      <w:r w:rsidR="00E05902" w:rsidRPr="00A751D6">
        <w:rPr>
          <w:rFonts w:ascii="Times New Roman" w:hAnsi="Times New Roman" w:cs="Times New Roman"/>
          <w:sz w:val="24"/>
          <w:szCs w:val="24"/>
          <w:shd w:val="clear" w:color="auto" w:fill="FFFFFF"/>
          <w:lang w:val="en-CA"/>
        </w:rPr>
        <w:t>.</w:t>
      </w:r>
      <w:r>
        <w:rPr>
          <w:rFonts w:ascii="Times New Roman" w:hAnsi="Times New Roman" w:cs="Times New Roman"/>
          <w:sz w:val="24"/>
          <w:szCs w:val="24"/>
          <w:shd w:val="clear" w:color="auto" w:fill="FFFFFF"/>
          <w:lang w:val="en-CA"/>
        </w:rPr>
        <w:t xml:space="preserve"> </w:t>
      </w:r>
      <w:r w:rsidRPr="00A751D6">
        <w:rPr>
          <w:rFonts w:ascii="Times New Roman" w:hAnsi="Times New Roman" w:cs="Times New Roman"/>
          <w:sz w:val="24"/>
          <w:szCs w:val="24"/>
          <w:lang w:val="en-CA"/>
        </w:rPr>
        <w:t>The</w:t>
      </w:r>
      <w:r w:rsidRPr="00A751D6">
        <w:rPr>
          <w:rStyle w:val="apple-converted-space"/>
          <w:rFonts w:ascii="Times New Roman" w:hAnsi="Times New Roman" w:cs="Times New Roman"/>
          <w:sz w:val="24"/>
          <w:szCs w:val="24"/>
          <w:lang w:val="en-CA"/>
        </w:rPr>
        <w:t> </w:t>
      </w:r>
      <w:hyperlink r:id="rId8" w:history="1">
        <w:r w:rsidRPr="00A751D6">
          <w:rPr>
            <w:rStyle w:val="Lienhypertexte"/>
            <w:rFonts w:ascii="Times New Roman" w:hAnsi="Times New Roman" w:cs="Times New Roman"/>
            <w:color w:val="auto"/>
            <w:sz w:val="24"/>
            <w:szCs w:val="24"/>
            <w:u w:val="none"/>
            <w:bdr w:val="none" w:sz="0" w:space="0" w:color="auto" w:frame="1"/>
            <w:lang w:val="en-CA"/>
          </w:rPr>
          <w:t>education level</w:t>
        </w:r>
      </w:hyperlink>
      <w:r w:rsidRPr="00A751D6">
        <w:rPr>
          <w:rStyle w:val="apple-converted-space"/>
          <w:rFonts w:ascii="Times New Roman" w:hAnsi="Times New Roman" w:cs="Times New Roman"/>
          <w:sz w:val="24"/>
          <w:szCs w:val="24"/>
          <w:lang w:val="en-CA"/>
        </w:rPr>
        <w:t> </w:t>
      </w:r>
      <w:r w:rsidRPr="00A751D6">
        <w:rPr>
          <w:rFonts w:ascii="Times New Roman" w:hAnsi="Times New Roman" w:cs="Times New Roman"/>
          <w:sz w:val="24"/>
          <w:szCs w:val="24"/>
          <w:lang w:val="en-CA"/>
        </w:rPr>
        <w:t>of the Turkmen population has declined considerably since Turkmenistan declared its independence.</w:t>
      </w:r>
      <w:r>
        <w:rPr>
          <w:lang w:val="en-CA"/>
        </w:rPr>
        <w:t xml:space="preserve"> </w:t>
      </w:r>
      <w:hyperlink r:id="rId9" w:history="1">
        <w:r w:rsidRPr="00A751D6">
          <w:rPr>
            <w:rStyle w:val="Lienhypertexte"/>
            <w:rFonts w:ascii="Times New Roman" w:hAnsi="Times New Roman" w:cs="Times New Roman"/>
            <w:color w:val="auto"/>
            <w:sz w:val="24"/>
            <w:szCs w:val="24"/>
            <w:u w:val="none"/>
            <w:bdr w:val="none" w:sz="0" w:space="0" w:color="auto" w:frame="1"/>
            <w:lang w:val="en-CA"/>
          </w:rPr>
          <w:t>Education</w:t>
        </w:r>
      </w:hyperlink>
      <w:r w:rsidRPr="00A751D6">
        <w:rPr>
          <w:rStyle w:val="apple-converted-space"/>
          <w:rFonts w:ascii="Times New Roman" w:hAnsi="Times New Roman" w:cs="Times New Roman"/>
          <w:sz w:val="24"/>
          <w:szCs w:val="24"/>
          <w:lang w:val="en-CA"/>
        </w:rPr>
        <w:t> </w:t>
      </w:r>
      <w:r>
        <w:rPr>
          <w:lang w:val="en-CA"/>
        </w:rPr>
        <w:t>is free for all children. </w:t>
      </w:r>
      <w:r w:rsidRPr="00A751D6">
        <w:rPr>
          <w:rFonts w:ascii="Times New Roman" w:hAnsi="Times New Roman" w:cs="Times New Roman"/>
          <w:sz w:val="24"/>
          <w:szCs w:val="24"/>
          <w:lang w:val="en-CA"/>
        </w:rPr>
        <w:t xml:space="preserve">However, children in </w:t>
      </w:r>
      <w:r w:rsidRPr="00A751D6">
        <w:rPr>
          <w:rFonts w:ascii="Times New Roman" w:hAnsi="Times New Roman" w:cs="Times New Roman"/>
          <w:sz w:val="24"/>
          <w:szCs w:val="24"/>
          <w:lang w:val="en-CA"/>
        </w:rPr>
        <w:t>distant</w:t>
      </w:r>
      <w:r w:rsidRPr="00A751D6">
        <w:rPr>
          <w:rFonts w:ascii="Times New Roman" w:hAnsi="Times New Roman" w:cs="Times New Roman"/>
          <w:sz w:val="24"/>
          <w:szCs w:val="24"/>
          <w:lang w:val="en-CA"/>
        </w:rPr>
        <w:t xml:space="preserve"> areas often do not have access to a school.</w:t>
      </w:r>
      <w:r w:rsidRPr="00A751D6">
        <w:rPr>
          <w:rFonts w:ascii="Times New Roman" w:hAnsi="Times New Roman" w:cs="Times New Roman"/>
          <w:sz w:val="24"/>
          <w:szCs w:val="24"/>
          <w:lang w:val="en-CA"/>
        </w:rPr>
        <w:t xml:space="preserve"> </w:t>
      </w:r>
      <w:r w:rsidRPr="00A751D6">
        <w:rPr>
          <w:rFonts w:ascii="Times New Roman" w:hAnsi="Times New Roman" w:cs="Times New Roman"/>
          <w:sz w:val="24"/>
          <w:szCs w:val="24"/>
          <w:lang w:val="en-CA"/>
        </w:rPr>
        <w:t>The quality and quantity of services proposed by the education sector is very far behind those in the capital.</w:t>
      </w:r>
      <w:r>
        <w:rPr>
          <w:lang w:val="en-CA"/>
        </w:rPr>
        <w:t xml:space="preserve"> </w:t>
      </w:r>
      <w:r w:rsidR="00DB122C">
        <w:rPr>
          <w:rFonts w:ascii="Times New Roman" w:hAnsi="Times New Roman" w:cs="Times New Roman"/>
          <w:sz w:val="24"/>
          <w:szCs w:val="24"/>
          <w:lang w:val="en-CA"/>
        </w:rPr>
        <w:t xml:space="preserve">After many years of underinvestment in the regions, the government of Turkmenistan is supporting a new regional development initiative. </w:t>
      </w:r>
      <w:r w:rsidR="00E05902">
        <w:rPr>
          <w:rFonts w:ascii="Times New Roman" w:hAnsi="Times New Roman" w:cs="Times New Roman"/>
          <w:sz w:val="24"/>
          <w:szCs w:val="24"/>
          <w:lang w:val="en-CA"/>
        </w:rPr>
        <w:t>To</w:t>
      </w:r>
      <w:r>
        <w:rPr>
          <w:rFonts w:ascii="Times New Roman" w:hAnsi="Times New Roman" w:cs="Times New Roman"/>
          <w:sz w:val="24"/>
          <w:szCs w:val="24"/>
          <w:lang w:val="en-CA"/>
        </w:rPr>
        <w:t xml:space="preserve"> attain a higher level of education, the government has </w:t>
      </w:r>
      <w:r w:rsidR="00E05902">
        <w:rPr>
          <w:rFonts w:ascii="Times New Roman" w:hAnsi="Times New Roman" w:cs="Times New Roman"/>
          <w:sz w:val="24"/>
          <w:szCs w:val="24"/>
          <w:lang w:val="en-CA"/>
        </w:rPr>
        <w:t xml:space="preserve">been making modifications in the sector. </w:t>
      </w:r>
      <w:r w:rsidR="00E05902" w:rsidRPr="00E05902">
        <w:rPr>
          <w:rFonts w:ascii="Times New Roman" w:hAnsi="Times New Roman" w:cs="Times New Roman"/>
          <w:color w:val="000000"/>
          <w:sz w:val="24"/>
          <w:szCs w:val="27"/>
          <w:shd w:val="clear" w:color="auto" w:fill="FFFFFF"/>
          <w:lang w:val="en-CA"/>
        </w:rPr>
        <w:t xml:space="preserve">Primary and secondary curricula are being restructured </w:t>
      </w:r>
      <w:proofErr w:type="gramStart"/>
      <w:r w:rsidR="00E05902" w:rsidRPr="00E05902">
        <w:rPr>
          <w:rFonts w:ascii="Times New Roman" w:hAnsi="Times New Roman" w:cs="Times New Roman"/>
          <w:color w:val="000000"/>
          <w:sz w:val="24"/>
          <w:szCs w:val="27"/>
          <w:shd w:val="clear" w:color="auto" w:fill="FFFFFF"/>
          <w:lang w:val="en-CA"/>
        </w:rPr>
        <w:t>according to</w:t>
      </w:r>
      <w:proofErr w:type="gramEnd"/>
      <w:r w:rsidR="00E05902" w:rsidRPr="00E05902">
        <w:rPr>
          <w:rFonts w:ascii="Times New Roman" w:hAnsi="Times New Roman" w:cs="Times New Roman"/>
          <w:color w:val="000000"/>
          <w:sz w:val="24"/>
          <w:szCs w:val="27"/>
          <w:shd w:val="clear" w:color="auto" w:fill="FFFFFF"/>
          <w:lang w:val="en-CA"/>
        </w:rPr>
        <w:t xml:space="preserve"> Western models.  The Latin alphabet has been reintroduced, so that the Arabic alphabet is not the only one learned.  Classes are taught in Turkmen, Russian, and English.</w:t>
      </w:r>
      <w:r w:rsidR="00E05902">
        <w:rPr>
          <w:rFonts w:ascii="Times New Roman" w:hAnsi="Times New Roman" w:cs="Times New Roman"/>
          <w:b/>
          <w:sz w:val="24"/>
          <w:szCs w:val="24"/>
          <w:shd w:val="clear" w:color="auto" w:fill="FFFFFF"/>
          <w:lang w:val="en-CA"/>
        </w:rPr>
        <w:t xml:space="preserve"> </w:t>
      </w:r>
      <w:r w:rsidR="00DB122C">
        <w:rPr>
          <w:rFonts w:ascii="Times New Roman" w:hAnsi="Times New Roman" w:cs="Times New Roman"/>
          <w:sz w:val="24"/>
          <w:szCs w:val="24"/>
          <w:lang w:val="en-CA"/>
        </w:rPr>
        <w:t xml:space="preserve">President </w:t>
      </w:r>
      <w:proofErr w:type="spellStart"/>
      <w:r w:rsidR="00DB122C">
        <w:rPr>
          <w:rFonts w:ascii="Times New Roman" w:hAnsi="Times New Roman" w:cs="Times New Roman"/>
          <w:sz w:val="24"/>
          <w:szCs w:val="24"/>
          <w:lang w:val="en-CA"/>
        </w:rPr>
        <w:t>Berdymukhamedov</w:t>
      </w:r>
      <w:proofErr w:type="spellEnd"/>
      <w:r w:rsidR="00DB122C">
        <w:rPr>
          <w:rFonts w:ascii="Times New Roman" w:hAnsi="Times New Roman" w:cs="Times New Roman"/>
          <w:sz w:val="24"/>
          <w:szCs w:val="24"/>
          <w:lang w:val="en-CA"/>
        </w:rPr>
        <w:t xml:space="preserve"> embarked on a new </w:t>
      </w:r>
      <w:r w:rsidR="00DB122C" w:rsidRPr="00DB122C">
        <w:rPr>
          <w:rFonts w:ascii="Times New Roman" w:hAnsi="Times New Roman" w:cs="Times New Roman"/>
          <w:sz w:val="24"/>
          <w:szCs w:val="24"/>
          <w:lang w:val="en-CA"/>
        </w:rPr>
        <w:t xml:space="preserve">social and economic </w:t>
      </w:r>
      <w:r w:rsidR="00DB122C" w:rsidRPr="00DB122C">
        <w:rPr>
          <w:rFonts w:ascii="Times New Roman" w:hAnsi="Times New Roman" w:cs="Times New Roman"/>
          <w:sz w:val="24"/>
          <w:szCs w:val="24"/>
          <w:lang w:val="en-CA"/>
        </w:rPr>
        <w:t>plan</w:t>
      </w:r>
      <w:r w:rsidR="00DB122C" w:rsidRPr="00DB122C">
        <w:rPr>
          <w:rFonts w:ascii="Times New Roman" w:hAnsi="Times New Roman" w:cs="Times New Roman"/>
          <w:sz w:val="24"/>
          <w:szCs w:val="24"/>
          <w:lang w:val="en-CA"/>
        </w:rPr>
        <w:t xml:space="preserve"> outlined in the country's development strategy “Strategy of Economic and</w:t>
      </w:r>
      <w:r w:rsidR="00DB122C">
        <w:rPr>
          <w:rFonts w:ascii="Times New Roman" w:hAnsi="Times New Roman" w:cs="Times New Roman"/>
          <w:sz w:val="24"/>
          <w:szCs w:val="24"/>
          <w:lang w:val="en-CA"/>
        </w:rPr>
        <w:t xml:space="preserve"> </w:t>
      </w:r>
      <w:r w:rsidR="00DB122C" w:rsidRPr="00DB122C">
        <w:rPr>
          <w:rFonts w:ascii="Times New Roman" w:hAnsi="Times New Roman" w:cs="Times New Roman"/>
          <w:sz w:val="24"/>
          <w:szCs w:val="24"/>
          <w:lang w:val="en-CA"/>
        </w:rPr>
        <w:t>Political and Cultural Development of Turkmenistan up to 2020”, aiming at addressing changes in the</w:t>
      </w:r>
      <w:r w:rsidR="00DB122C">
        <w:rPr>
          <w:rFonts w:ascii="Times New Roman" w:hAnsi="Times New Roman" w:cs="Times New Roman"/>
          <w:sz w:val="24"/>
          <w:szCs w:val="24"/>
          <w:lang w:val="en-CA"/>
        </w:rPr>
        <w:t xml:space="preserve"> </w:t>
      </w:r>
      <w:r w:rsidR="00DB122C" w:rsidRPr="00DB122C">
        <w:rPr>
          <w:rFonts w:ascii="Times New Roman" w:hAnsi="Times New Roman" w:cs="Times New Roman"/>
          <w:sz w:val="24"/>
          <w:szCs w:val="24"/>
          <w:lang w:val="en-CA"/>
        </w:rPr>
        <w:t>fields of social security, education and science</w:t>
      </w:r>
      <w:r w:rsidR="00DB122C">
        <w:rPr>
          <w:rFonts w:ascii="Times New Roman" w:hAnsi="Times New Roman" w:cs="Times New Roman"/>
          <w:sz w:val="24"/>
          <w:szCs w:val="24"/>
          <w:lang w:val="en-CA"/>
        </w:rPr>
        <w:t>.</w:t>
      </w:r>
      <w:r w:rsidR="00456F25">
        <w:rPr>
          <w:rStyle w:val="Appelnotedebasdep"/>
          <w:rFonts w:ascii="Times New Roman" w:hAnsi="Times New Roman" w:cs="Times New Roman"/>
          <w:sz w:val="24"/>
          <w:szCs w:val="24"/>
          <w:lang w:val="en-CA"/>
        </w:rPr>
        <w:footnoteReference w:id="14"/>
      </w:r>
      <w:r w:rsidR="00DB122C" w:rsidRPr="00DB122C">
        <w:rPr>
          <w:rFonts w:ascii="Times New Roman" w:hAnsi="Times New Roman" w:cs="Times New Roman"/>
          <w:sz w:val="24"/>
          <w:szCs w:val="24"/>
          <w:lang w:val="en-CA"/>
        </w:rPr>
        <w:t xml:space="preserve"> </w:t>
      </w:r>
      <w:r w:rsidR="00DB122C" w:rsidRPr="00456F25">
        <w:rPr>
          <w:rFonts w:ascii="Times New Roman" w:hAnsi="Times New Roman" w:cs="Times New Roman"/>
          <w:sz w:val="24"/>
          <w:lang w:val="en-CA"/>
        </w:rPr>
        <w:t>T</w:t>
      </w:r>
      <w:r w:rsidR="00DB122C" w:rsidRPr="00456F25">
        <w:rPr>
          <w:rFonts w:ascii="Times New Roman" w:hAnsi="Times New Roman" w:cs="Times New Roman"/>
          <w:sz w:val="24"/>
          <w:lang w:val="en-CA"/>
        </w:rPr>
        <w:t>he President has</w:t>
      </w:r>
      <w:r w:rsidR="00DB122C" w:rsidRPr="00456F25">
        <w:rPr>
          <w:rFonts w:ascii="Times New Roman" w:hAnsi="Times New Roman" w:cs="Times New Roman"/>
          <w:sz w:val="24"/>
          <w:lang w:val="en-CA"/>
        </w:rPr>
        <w:t xml:space="preserve"> recently</w:t>
      </w:r>
      <w:r w:rsidR="00DB122C" w:rsidRPr="00456F25">
        <w:rPr>
          <w:rFonts w:ascii="Times New Roman" w:hAnsi="Times New Roman" w:cs="Times New Roman"/>
          <w:sz w:val="24"/>
          <w:lang w:val="en-CA"/>
        </w:rPr>
        <w:t xml:space="preserve"> announced his intention to increase the number of </w:t>
      </w:r>
      <w:r w:rsidR="00456F25" w:rsidRPr="00456F25">
        <w:rPr>
          <w:rFonts w:ascii="Times New Roman" w:hAnsi="Times New Roman" w:cs="Times New Roman"/>
          <w:sz w:val="24"/>
          <w:lang w:val="en-CA"/>
        </w:rPr>
        <w:t>obligatory</w:t>
      </w:r>
      <w:r w:rsidR="00DB122C" w:rsidRPr="00456F25">
        <w:rPr>
          <w:rFonts w:ascii="Times New Roman" w:hAnsi="Times New Roman" w:cs="Times New Roman"/>
          <w:sz w:val="24"/>
          <w:lang w:val="en-CA"/>
        </w:rPr>
        <w:t xml:space="preserve"> secondary education and ensure that tertiary education </w:t>
      </w:r>
      <w:r w:rsidR="00456F25" w:rsidRPr="00456F25">
        <w:rPr>
          <w:rFonts w:ascii="Times New Roman" w:hAnsi="Times New Roman" w:cs="Times New Roman"/>
          <w:sz w:val="24"/>
          <w:lang w:val="en-CA"/>
        </w:rPr>
        <w:t>agreed</w:t>
      </w:r>
      <w:r w:rsidR="00DB122C" w:rsidRPr="00456F25">
        <w:rPr>
          <w:rFonts w:ascii="Times New Roman" w:hAnsi="Times New Roman" w:cs="Times New Roman"/>
          <w:sz w:val="24"/>
          <w:lang w:val="en-CA"/>
        </w:rPr>
        <w:t xml:space="preserve"> with the Commonwealth</w:t>
      </w:r>
      <w:r w:rsidR="00DB122C" w:rsidRPr="00456F25">
        <w:rPr>
          <w:rFonts w:ascii="Times New Roman" w:hAnsi="Times New Roman" w:cs="Times New Roman"/>
          <w:sz w:val="24"/>
          <w:lang w:val="en-CA"/>
        </w:rPr>
        <w:t xml:space="preserve"> of Independent States (CIS) standards.</w:t>
      </w:r>
      <w:r w:rsidR="00456F25">
        <w:rPr>
          <w:rStyle w:val="Appelnotedebasdep"/>
          <w:rFonts w:ascii="Times New Roman" w:hAnsi="Times New Roman" w:cs="Times New Roman"/>
          <w:sz w:val="24"/>
          <w:lang w:val="en-CA"/>
        </w:rPr>
        <w:footnoteReference w:id="15"/>
      </w:r>
      <w:r w:rsidR="00456F25">
        <w:rPr>
          <w:rFonts w:ascii="Times New Roman" w:hAnsi="Times New Roman" w:cs="Times New Roman"/>
          <w:sz w:val="24"/>
          <w:lang w:val="en-CA"/>
        </w:rPr>
        <w:t xml:space="preserve"> </w:t>
      </w:r>
      <w:r w:rsidRPr="00A751D6">
        <w:rPr>
          <w:rFonts w:ascii="Times New Roman" w:hAnsi="Times New Roman" w:cs="Times New Roman"/>
          <w:color w:val="000000"/>
          <w:sz w:val="24"/>
          <w:szCs w:val="27"/>
          <w:shd w:val="clear" w:color="auto" w:fill="FFFFFF"/>
          <w:lang w:val="en-CA"/>
        </w:rPr>
        <w:t>The government hopes that these changes will produce competent workers and give the country an opportunity to become a global player.</w:t>
      </w:r>
    </w:p>
    <w:p w:rsidR="00E05902" w:rsidRPr="00E05902" w:rsidRDefault="00BC5A39" w:rsidP="00BC5A39">
      <w:pPr>
        <w:spacing w:line="360" w:lineRule="auto"/>
        <w:ind w:firstLine="708"/>
        <w:jc w:val="both"/>
        <w:rPr>
          <w:rFonts w:ascii="Times New Roman" w:hAnsi="Times New Roman" w:cs="Times New Roman"/>
          <w:sz w:val="24"/>
          <w:szCs w:val="24"/>
          <w:lang w:val="en-CA"/>
        </w:rPr>
      </w:pPr>
      <w:r>
        <w:rPr>
          <w:rFonts w:ascii="Times New Roman" w:hAnsi="Times New Roman" w:cs="Times New Roman"/>
          <w:color w:val="000000"/>
          <w:sz w:val="24"/>
          <w:szCs w:val="27"/>
          <w:shd w:val="clear" w:color="auto" w:fill="FFFFFF"/>
          <w:lang w:val="en-CA"/>
        </w:rPr>
        <w:lastRenderedPageBreak/>
        <w:t xml:space="preserve">Countries such as Turkmenistan don’t have the financial capability to develop their education system as much as other more fortunate countries. A solution to improve this problem would be a financial agreement between nations. More economically stable countries such as Germany and Switzerland can aid the developing nations such as Afghanistan and Sudan by financially supporting UNESCO. By creating this option, international </w:t>
      </w:r>
      <w:r w:rsidR="00F85D9A">
        <w:rPr>
          <w:rFonts w:ascii="Times New Roman" w:hAnsi="Times New Roman" w:cs="Times New Roman"/>
          <w:color w:val="000000"/>
          <w:sz w:val="24"/>
          <w:szCs w:val="27"/>
          <w:shd w:val="clear" w:color="auto" w:fill="FFFFFF"/>
          <w:lang w:val="en-CA"/>
        </w:rPr>
        <w:t>programs will be able to attend more profoundly in the needed countries. With organizations, such as the International Labour Organization (ILO), the children will be equipped with quality teaching and education strategies which will develop the certain countries into opening to global affairs.</w:t>
      </w:r>
      <w:r w:rsidR="00F85D9A">
        <w:rPr>
          <w:rStyle w:val="Appelnotedebasdep"/>
          <w:rFonts w:ascii="Times New Roman" w:hAnsi="Times New Roman" w:cs="Times New Roman"/>
          <w:color w:val="000000"/>
          <w:sz w:val="24"/>
          <w:szCs w:val="27"/>
          <w:shd w:val="clear" w:color="auto" w:fill="FFFFFF"/>
          <w:lang w:val="en-CA"/>
        </w:rPr>
        <w:footnoteReference w:id="16"/>
      </w:r>
      <w:r w:rsidR="00F85D9A" w:rsidRPr="00F85D9A">
        <w:rPr>
          <w:lang w:val="en-CA"/>
        </w:rPr>
        <w:t xml:space="preserve"> </w:t>
      </w:r>
    </w:p>
    <w:p w:rsidR="00DB122C" w:rsidRPr="00A751D6" w:rsidRDefault="00A751D6" w:rsidP="00BC5A39">
      <w:pPr>
        <w:spacing w:line="360" w:lineRule="auto"/>
        <w:jc w:val="both"/>
        <w:rPr>
          <w:rFonts w:ascii="Times New Roman" w:hAnsi="Times New Roman" w:cs="Times New Roman"/>
          <w:b/>
          <w:sz w:val="24"/>
          <w:szCs w:val="24"/>
          <w:shd w:val="clear" w:color="auto" w:fill="FFFFFF"/>
          <w:lang w:val="en-CA"/>
        </w:rPr>
      </w:pPr>
      <w:r w:rsidRPr="00A751D6">
        <w:rPr>
          <w:rFonts w:ascii="Arial" w:hAnsi="Arial" w:cs="Arial"/>
          <w:color w:val="000000"/>
          <w:sz w:val="27"/>
          <w:szCs w:val="27"/>
          <w:shd w:val="clear" w:color="auto" w:fill="FFFFFF"/>
          <w:lang w:val="en-CA"/>
        </w:rPr>
        <w:t xml:space="preserve">  </w:t>
      </w:r>
    </w:p>
    <w:p w:rsidR="00456F25" w:rsidRDefault="00456F25" w:rsidP="00DB122C">
      <w:pPr>
        <w:rPr>
          <w:rFonts w:ascii="Times New Roman" w:hAnsi="Times New Roman" w:cs="Times New Roman"/>
          <w:b/>
          <w:sz w:val="24"/>
          <w:szCs w:val="24"/>
          <w:lang w:val="en-CA"/>
        </w:rPr>
      </w:pPr>
    </w:p>
    <w:p w:rsidR="00E56967" w:rsidRPr="002D696F" w:rsidRDefault="00E56967">
      <w:pPr>
        <w:rPr>
          <w:rFonts w:ascii="Times New Roman" w:hAnsi="Times New Roman" w:cs="Times New Roman"/>
          <w:b/>
          <w:sz w:val="24"/>
          <w:szCs w:val="24"/>
          <w:lang w:val="en-CA"/>
        </w:rPr>
      </w:pPr>
    </w:p>
    <w:sectPr w:rsidR="00E56967" w:rsidRPr="002D69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D44" w:rsidRDefault="00697D44" w:rsidP="00697D44">
      <w:pPr>
        <w:spacing w:after="0" w:line="240" w:lineRule="auto"/>
      </w:pPr>
      <w:r>
        <w:separator/>
      </w:r>
    </w:p>
  </w:endnote>
  <w:endnote w:type="continuationSeparator" w:id="0">
    <w:p w:rsidR="00697D44" w:rsidRDefault="00697D44" w:rsidP="00697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ue Helvetica 55 Roman">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D44" w:rsidRDefault="00697D44" w:rsidP="00697D44">
      <w:pPr>
        <w:spacing w:after="0" w:line="240" w:lineRule="auto"/>
      </w:pPr>
      <w:r>
        <w:separator/>
      </w:r>
    </w:p>
  </w:footnote>
  <w:footnote w:type="continuationSeparator" w:id="0">
    <w:p w:rsidR="00697D44" w:rsidRDefault="00697D44" w:rsidP="00697D44">
      <w:pPr>
        <w:spacing w:after="0" w:line="240" w:lineRule="auto"/>
      </w:pPr>
      <w:r>
        <w:continuationSeparator/>
      </w:r>
    </w:p>
  </w:footnote>
  <w:footnote w:id="1">
    <w:p w:rsidR="00697D44" w:rsidRDefault="00697D44" w:rsidP="00697D44">
      <w:pPr>
        <w:pStyle w:val="Notedebasdepage"/>
      </w:pPr>
      <w:r>
        <w:rPr>
          <w:rStyle w:val="Appelnotedebasdep"/>
        </w:rPr>
        <w:footnoteRef/>
      </w:r>
      <w:r>
        <w:t xml:space="preserve"> www.unesco.org</w:t>
      </w:r>
    </w:p>
  </w:footnote>
  <w:footnote w:id="2">
    <w:p w:rsidR="00697D44" w:rsidRDefault="00697D44" w:rsidP="00697D44">
      <w:pPr>
        <w:pStyle w:val="Notedebasdepage"/>
      </w:pPr>
      <w:r>
        <w:rPr>
          <w:rStyle w:val="Appelnotedebasdep"/>
        </w:rPr>
        <w:footnoteRef/>
      </w:r>
      <w:r>
        <w:t xml:space="preserve"> www.transparency.org</w:t>
      </w:r>
    </w:p>
  </w:footnote>
  <w:footnote w:id="3">
    <w:p w:rsidR="00697D44" w:rsidRDefault="00697D44" w:rsidP="00697D44">
      <w:pPr>
        <w:pStyle w:val="Notedebasdepage"/>
      </w:pPr>
      <w:r>
        <w:rPr>
          <w:rStyle w:val="Appelnotedebasdep"/>
        </w:rPr>
        <w:footnoteRef/>
      </w:r>
      <w:r>
        <w:t xml:space="preserve"> www.unesco.org</w:t>
      </w:r>
    </w:p>
  </w:footnote>
  <w:footnote w:id="4">
    <w:p w:rsidR="00697D44" w:rsidRDefault="00697D44" w:rsidP="00697D44">
      <w:pPr>
        <w:pStyle w:val="Notedebasdepage"/>
      </w:pPr>
      <w:r>
        <w:rPr>
          <w:rStyle w:val="Appelnotedebasdep"/>
        </w:rPr>
        <w:footnoteRef/>
      </w:r>
      <w:r>
        <w:t xml:space="preserve"> www.transparency.org</w:t>
      </w:r>
    </w:p>
  </w:footnote>
  <w:footnote w:id="5">
    <w:p w:rsidR="00697D44" w:rsidRDefault="00697D44" w:rsidP="00697D44">
      <w:pPr>
        <w:pStyle w:val="Notedebasdepage"/>
      </w:pPr>
      <w:r>
        <w:rPr>
          <w:rStyle w:val="Appelnotedebasdep"/>
        </w:rPr>
        <w:footnoteRef/>
      </w:r>
      <w:r>
        <w:t xml:space="preserve"> ec.europa.eu</w:t>
      </w:r>
    </w:p>
  </w:footnote>
  <w:footnote w:id="6">
    <w:p w:rsidR="00697D44" w:rsidRDefault="00697D44" w:rsidP="00697D44">
      <w:pPr>
        <w:pStyle w:val="Notedebasdepage"/>
      </w:pPr>
      <w:r>
        <w:rPr>
          <w:rStyle w:val="Appelnotedebasdep"/>
        </w:rPr>
        <w:footnoteRef/>
      </w:r>
      <w:r>
        <w:t xml:space="preserve"> whc.unesco.org</w:t>
      </w:r>
    </w:p>
  </w:footnote>
  <w:footnote w:id="7">
    <w:p w:rsidR="00697D44" w:rsidRDefault="00697D44" w:rsidP="00697D44">
      <w:pPr>
        <w:pStyle w:val="Notedebasdepage"/>
      </w:pPr>
      <w:r>
        <w:rPr>
          <w:rStyle w:val="Appelnotedebasdep"/>
        </w:rPr>
        <w:footnoteRef/>
      </w:r>
      <w:r>
        <w:t xml:space="preserve"> whc.unesco.org</w:t>
      </w:r>
      <w:r>
        <w:tab/>
      </w:r>
      <w:r>
        <w:tab/>
      </w:r>
    </w:p>
  </w:footnote>
  <w:footnote w:id="8">
    <w:p w:rsidR="00697D44" w:rsidRDefault="00697D44" w:rsidP="00697D44">
      <w:pPr>
        <w:pStyle w:val="Notedebasdepage"/>
      </w:pPr>
      <w:r>
        <w:rPr>
          <w:rStyle w:val="Appelnotedebasdep"/>
        </w:rPr>
        <w:footnoteRef/>
      </w:r>
      <w:r>
        <w:t xml:space="preserve"> wch.unesco.org</w:t>
      </w:r>
    </w:p>
  </w:footnote>
  <w:footnote w:id="9">
    <w:p w:rsidR="00697D44" w:rsidRDefault="00697D44" w:rsidP="00697D44">
      <w:pPr>
        <w:pStyle w:val="Notedebasdepage"/>
      </w:pPr>
      <w:r>
        <w:rPr>
          <w:rStyle w:val="Appelnotedebasdep"/>
        </w:rPr>
        <w:footnoteRef/>
      </w:r>
      <w:r>
        <w:t xml:space="preserve"> </w:t>
      </w:r>
      <w:r w:rsidRPr="000C15B9">
        <w:t>middleschoolmun.wikispaces.com</w:t>
      </w:r>
    </w:p>
  </w:footnote>
  <w:footnote w:id="10">
    <w:p w:rsidR="00697D44" w:rsidRDefault="00697D44" w:rsidP="00697D44">
      <w:pPr>
        <w:pStyle w:val="Notedebasdepage"/>
      </w:pPr>
      <w:r>
        <w:rPr>
          <w:rStyle w:val="Appelnotedebasdep"/>
        </w:rPr>
        <w:footnoteRef/>
      </w:r>
      <w:r>
        <w:t xml:space="preserve"> whc.unesco.org</w:t>
      </w:r>
    </w:p>
  </w:footnote>
  <w:footnote w:id="11">
    <w:p w:rsidR="00055B0B" w:rsidRPr="00055B0B" w:rsidRDefault="00055B0B">
      <w:pPr>
        <w:pStyle w:val="Notedebasdepage"/>
        <w:rPr>
          <w:lang w:val="en-CA"/>
        </w:rPr>
      </w:pPr>
      <w:r>
        <w:rPr>
          <w:rStyle w:val="Appelnotedebasdep"/>
        </w:rPr>
        <w:footnoteRef/>
      </w:r>
      <w:r>
        <w:t xml:space="preserve"> www.humanium.org</w:t>
      </w:r>
    </w:p>
  </w:footnote>
  <w:footnote w:id="12">
    <w:p w:rsidR="009755C8" w:rsidRPr="009755C8" w:rsidRDefault="009755C8">
      <w:pPr>
        <w:pStyle w:val="Notedebasdepage"/>
        <w:rPr>
          <w:lang w:val="en-CA"/>
        </w:rPr>
      </w:pPr>
      <w:r>
        <w:rPr>
          <w:rStyle w:val="Appelnotedebasdep"/>
        </w:rPr>
        <w:footnoteRef/>
      </w:r>
      <w:r>
        <w:t xml:space="preserve"> </w:t>
      </w:r>
      <w:r>
        <w:rPr>
          <w:lang w:val="en-CA"/>
        </w:rPr>
        <w:t>www.humanium.org</w:t>
      </w:r>
    </w:p>
  </w:footnote>
  <w:footnote w:id="13">
    <w:p w:rsidR="009755C8" w:rsidRPr="009755C8" w:rsidRDefault="009755C8">
      <w:pPr>
        <w:pStyle w:val="Notedebasdepage"/>
        <w:rPr>
          <w:lang w:val="en-CA"/>
        </w:rPr>
      </w:pPr>
      <w:r>
        <w:rPr>
          <w:rStyle w:val="Appelnotedebasdep"/>
        </w:rPr>
        <w:footnoteRef/>
      </w:r>
      <w:r>
        <w:t xml:space="preserve"> </w:t>
      </w:r>
      <w:r>
        <w:rPr>
          <w:lang w:val="en-CA"/>
        </w:rPr>
        <w:t>www.uis.unesco.org</w:t>
      </w:r>
    </w:p>
  </w:footnote>
  <w:footnote w:id="14">
    <w:p w:rsidR="00456F25" w:rsidRPr="00A751D6" w:rsidRDefault="00456F25">
      <w:pPr>
        <w:pStyle w:val="Notedebasdepage"/>
      </w:pPr>
      <w:r>
        <w:rPr>
          <w:rStyle w:val="Appelnotedebasdep"/>
        </w:rPr>
        <w:footnoteRef/>
      </w:r>
      <w:r>
        <w:t xml:space="preserve"> ec.europa.eu</w:t>
      </w:r>
    </w:p>
  </w:footnote>
  <w:footnote w:id="15">
    <w:p w:rsidR="00456F25" w:rsidRPr="00A751D6" w:rsidRDefault="00456F25">
      <w:pPr>
        <w:pStyle w:val="Notedebasdepage"/>
      </w:pPr>
      <w:r>
        <w:rPr>
          <w:rStyle w:val="Appelnotedebasdep"/>
        </w:rPr>
        <w:footnoteRef/>
      </w:r>
      <w:r>
        <w:t xml:space="preserve"> </w:t>
      </w:r>
      <w:r w:rsidRPr="00A751D6">
        <w:t>ec.europa.eu</w:t>
      </w:r>
    </w:p>
  </w:footnote>
  <w:footnote w:id="16">
    <w:p w:rsidR="00F85D9A" w:rsidRPr="00F85D9A" w:rsidRDefault="00F85D9A">
      <w:pPr>
        <w:pStyle w:val="Notedebasdepage"/>
        <w:rPr>
          <w:lang w:val="en-CA"/>
        </w:rPr>
      </w:pPr>
      <w:r>
        <w:rPr>
          <w:rStyle w:val="Appelnotedebasdep"/>
        </w:rPr>
        <w:footnoteRef/>
      </w:r>
      <w:r>
        <w:t xml:space="preserve"> www.ilo.org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D44"/>
    <w:rsid w:val="00055B0B"/>
    <w:rsid w:val="002D696F"/>
    <w:rsid w:val="00456F25"/>
    <w:rsid w:val="00697D44"/>
    <w:rsid w:val="009755C8"/>
    <w:rsid w:val="00A751D6"/>
    <w:rsid w:val="00B03AB9"/>
    <w:rsid w:val="00BC5A39"/>
    <w:rsid w:val="00DB122C"/>
    <w:rsid w:val="00E05902"/>
    <w:rsid w:val="00E56967"/>
    <w:rsid w:val="00F85D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1F98"/>
  <w15:chartTrackingRefBased/>
  <w15:docId w15:val="{C2B77F5A-9C10-420E-98E7-F75B8ACE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97D4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697D44"/>
  </w:style>
  <w:style w:type="paragraph" w:styleId="Notedebasdepage">
    <w:name w:val="footnote text"/>
    <w:basedOn w:val="Normal"/>
    <w:link w:val="NotedebasdepageCar"/>
    <w:uiPriority w:val="99"/>
    <w:semiHidden/>
    <w:unhideWhenUsed/>
    <w:rsid w:val="00697D4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97D44"/>
    <w:rPr>
      <w:sz w:val="20"/>
      <w:szCs w:val="20"/>
    </w:rPr>
  </w:style>
  <w:style w:type="character" w:styleId="Appelnotedebasdep">
    <w:name w:val="footnote reference"/>
    <w:basedOn w:val="Policepardfaut"/>
    <w:uiPriority w:val="99"/>
    <w:semiHidden/>
    <w:unhideWhenUsed/>
    <w:rsid w:val="00697D44"/>
    <w:rPr>
      <w:vertAlign w:val="superscript"/>
    </w:rPr>
  </w:style>
  <w:style w:type="character" w:styleId="lev">
    <w:name w:val="Strong"/>
    <w:basedOn w:val="Policepardfaut"/>
    <w:uiPriority w:val="22"/>
    <w:qFormat/>
    <w:rsid w:val="002D696F"/>
    <w:rPr>
      <w:b/>
      <w:bCs/>
    </w:rPr>
  </w:style>
  <w:style w:type="character" w:styleId="Lienhypertexte">
    <w:name w:val="Hyperlink"/>
    <w:basedOn w:val="Policepardfaut"/>
    <w:uiPriority w:val="99"/>
    <w:semiHidden/>
    <w:unhideWhenUsed/>
    <w:rsid w:val="00456F25"/>
    <w:rPr>
      <w:color w:val="0000FF"/>
      <w:u w:val="single"/>
    </w:rPr>
  </w:style>
  <w:style w:type="paragraph" w:styleId="NormalWeb">
    <w:name w:val="Normal (Web)"/>
    <w:basedOn w:val="Normal"/>
    <w:uiPriority w:val="99"/>
    <w:unhideWhenUsed/>
    <w:rsid w:val="00A751D6"/>
    <w:pPr>
      <w:spacing w:before="100" w:beforeAutospacing="1" w:after="100" w:afterAutospacing="1" w:line="240" w:lineRule="auto"/>
    </w:pPr>
    <w:rPr>
      <w:rFonts w:ascii="Times New Roman" w:eastAsia="Times New Roman" w:hAnsi="Times New Roman" w:cs="Times New Roman"/>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685415">
      <w:bodyDiv w:val="1"/>
      <w:marLeft w:val="0"/>
      <w:marRight w:val="0"/>
      <w:marTop w:val="0"/>
      <w:marBottom w:val="0"/>
      <w:divBdr>
        <w:top w:val="none" w:sz="0" w:space="0" w:color="auto"/>
        <w:left w:val="none" w:sz="0" w:space="0" w:color="auto"/>
        <w:bottom w:val="none" w:sz="0" w:space="0" w:color="auto"/>
        <w:right w:val="none" w:sz="0" w:space="0" w:color="auto"/>
      </w:divBdr>
    </w:div>
    <w:div w:id="19092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manium.org/en/fundamental-rights/education/" TargetMode="External"/><Relationship Id="rId3" Type="http://schemas.openxmlformats.org/officeDocument/2006/relationships/settings" Target="settings.xml"/><Relationship Id="rId7" Type="http://schemas.openxmlformats.org/officeDocument/2006/relationships/hyperlink" Target="http://humanium.org/en/poor-childre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humanium.org/en/fundamental-rights/educ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71CE8-8284-4A0C-9AA2-F3C4708E2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5</Pages>
  <Words>1404</Words>
  <Characters>7728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Modica</dc:creator>
  <cp:keywords/>
  <dc:description/>
  <cp:lastModifiedBy>Salvatore Modica</cp:lastModifiedBy>
  <cp:revision>1</cp:revision>
  <dcterms:created xsi:type="dcterms:W3CDTF">2016-11-08T23:00:00Z</dcterms:created>
  <dcterms:modified xsi:type="dcterms:W3CDTF">2016-11-09T01:53:00Z</dcterms:modified>
</cp:coreProperties>
</file>