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B86" w:rsidRPr="00FC305F" w:rsidRDefault="00217B86" w:rsidP="00217B86">
      <w:pPr>
        <w:spacing w:after="0"/>
        <w:jc w:val="center"/>
        <w:rPr>
          <w:rFonts w:ascii="Times New Roman" w:hAnsi="Times New Roman" w:cs="Times New Roman"/>
          <w:b/>
          <w:sz w:val="24"/>
          <w:szCs w:val="24"/>
        </w:rPr>
      </w:pPr>
      <w:r w:rsidRPr="00FC305F">
        <w:rPr>
          <w:rFonts w:ascii="Times New Roman" w:hAnsi="Times New Roman" w:cs="Times New Roman"/>
          <w:b/>
          <w:sz w:val="24"/>
          <w:szCs w:val="24"/>
        </w:rPr>
        <w:t>Position Paper for United Nations General Assembly:</w:t>
      </w:r>
    </w:p>
    <w:p w:rsidR="00217B86" w:rsidRPr="00FC305F" w:rsidRDefault="00217B86" w:rsidP="00217B86">
      <w:pPr>
        <w:spacing w:after="0"/>
        <w:jc w:val="center"/>
        <w:rPr>
          <w:rFonts w:ascii="Times New Roman" w:hAnsi="Times New Roman" w:cs="Times New Roman"/>
          <w:b/>
          <w:sz w:val="24"/>
          <w:szCs w:val="24"/>
        </w:rPr>
      </w:pPr>
      <w:r w:rsidRPr="00FC305F">
        <w:rPr>
          <w:rFonts w:ascii="Times New Roman" w:hAnsi="Times New Roman" w:cs="Times New Roman"/>
          <w:b/>
          <w:sz w:val="24"/>
          <w:szCs w:val="24"/>
        </w:rPr>
        <w:t>Special Session on Indigenous Affairs</w:t>
      </w:r>
    </w:p>
    <w:p w:rsidR="00217B86" w:rsidRPr="00FC305F" w:rsidRDefault="00217B86" w:rsidP="00217B86">
      <w:pPr>
        <w:spacing w:after="0"/>
        <w:rPr>
          <w:rFonts w:ascii="Times New Roman" w:hAnsi="Times New Roman" w:cs="Times New Roman"/>
          <w:sz w:val="24"/>
          <w:szCs w:val="24"/>
        </w:rPr>
      </w:pPr>
    </w:p>
    <w:p w:rsidR="00561CED" w:rsidRPr="00FC305F" w:rsidRDefault="00561CED" w:rsidP="00561CED">
      <w:pPr>
        <w:rPr>
          <w:rFonts w:ascii="Times New Roman" w:hAnsi="Times New Roman" w:cs="Times New Roman"/>
          <w:sz w:val="24"/>
          <w:szCs w:val="24"/>
        </w:rPr>
      </w:pPr>
      <w:r w:rsidRPr="00FC305F">
        <w:rPr>
          <w:rFonts w:ascii="Times New Roman" w:hAnsi="Times New Roman" w:cs="Times New Roman"/>
          <w:sz w:val="24"/>
          <w:szCs w:val="24"/>
        </w:rPr>
        <w:t xml:space="preserve">Long recognized by the UN as one of the least developed countries in the world, the decimation of the nation’s infrastructure after years of war, the road to recovery and self-sustainability will be a long one. As said by </w:t>
      </w:r>
      <w:proofErr w:type="spellStart"/>
      <w:r w:rsidRPr="00FC305F">
        <w:rPr>
          <w:rFonts w:ascii="Times New Roman" w:hAnsi="Times New Roman" w:cs="Times New Roman"/>
          <w:sz w:val="24"/>
          <w:szCs w:val="24"/>
        </w:rPr>
        <w:t>Kofe</w:t>
      </w:r>
      <w:proofErr w:type="spellEnd"/>
      <w:r w:rsidRPr="00FC305F">
        <w:rPr>
          <w:rFonts w:ascii="Times New Roman" w:hAnsi="Times New Roman" w:cs="Times New Roman"/>
          <w:sz w:val="24"/>
          <w:szCs w:val="24"/>
        </w:rPr>
        <w:t xml:space="preserve"> Annan at the International Conference on </w:t>
      </w:r>
      <w:r w:rsidR="00457552" w:rsidRPr="00FC305F">
        <w:rPr>
          <w:rFonts w:ascii="Times New Roman" w:hAnsi="Times New Roman" w:cs="Times New Roman"/>
          <w:sz w:val="24"/>
          <w:szCs w:val="24"/>
        </w:rPr>
        <w:t>R</w:t>
      </w:r>
      <w:r w:rsidRPr="00FC305F">
        <w:rPr>
          <w:rFonts w:ascii="Times New Roman" w:hAnsi="Times New Roman" w:cs="Times New Roman"/>
          <w:sz w:val="24"/>
          <w:szCs w:val="24"/>
        </w:rPr>
        <w:t>econstruction Assistance in Afghanistan in 2002, “Our challenge is to help the Afghans help themselves.” As still a relatively new government, Afghanistan greatly appreciates the efforts of many United Nations (UN) agencies and programs in supporting the establishment of a stable governance structure, provision of emergency and humanitarian relief, and working diligently towards achieving our goals as outlined in the Afghanistan National Development Strategy (ANDS).</w:t>
      </w:r>
    </w:p>
    <w:p w:rsidR="00561CED" w:rsidRPr="00FC305F" w:rsidRDefault="00154BF6" w:rsidP="00A07790">
      <w:pPr>
        <w:rPr>
          <w:rFonts w:ascii="Times New Roman" w:hAnsi="Times New Roman" w:cs="Times New Roman"/>
          <w:sz w:val="24"/>
          <w:szCs w:val="24"/>
        </w:rPr>
      </w:pPr>
      <w:r w:rsidRPr="00FC305F">
        <w:rPr>
          <w:rFonts w:ascii="Times New Roman" w:hAnsi="Times New Roman" w:cs="Times New Roman"/>
          <w:sz w:val="24"/>
          <w:szCs w:val="24"/>
        </w:rPr>
        <w:t>As one of the countries who voted in support of the United Nations</w:t>
      </w:r>
      <w:r w:rsidR="00A07790" w:rsidRPr="00FC305F">
        <w:rPr>
          <w:rFonts w:ascii="Times New Roman" w:hAnsi="Times New Roman" w:cs="Times New Roman"/>
          <w:sz w:val="24"/>
          <w:szCs w:val="24"/>
        </w:rPr>
        <w:t xml:space="preserve"> Declaration on the Rights of Indigenous Peoples (UNDRIP) in 2007, t</w:t>
      </w:r>
      <w:r w:rsidR="00561CED" w:rsidRPr="00FC305F">
        <w:rPr>
          <w:rFonts w:ascii="Times New Roman" w:hAnsi="Times New Roman" w:cs="Times New Roman"/>
          <w:sz w:val="24"/>
          <w:szCs w:val="24"/>
        </w:rPr>
        <w:t>he government of Afghanistan welcomes the opportunity to participate in discussions at this Special Session on Indigenous Affairs to address many of the issues relating to the mistreatment and marginalization of indigenous persons. Afghanistan has led a tumultuous existence, marked by war and civil unrest. As an extremely culturally diverse nation with 14 distinct ethnic groups, efforts to improve the overall outlook are marred with challenges from many perspectives: the forced nomadic existence of many indigenous populations, ongoing tribal and guerilla fighting, discrimination, geographic disposition, and cultural or ethnic practices, to name a few.</w:t>
      </w:r>
      <w:r w:rsidR="001637EB" w:rsidRPr="00FC305F">
        <w:rPr>
          <w:rFonts w:ascii="Times New Roman" w:hAnsi="Times New Roman" w:cs="Times New Roman"/>
          <w:sz w:val="24"/>
          <w:szCs w:val="24"/>
        </w:rPr>
        <w:t xml:space="preserve"> </w:t>
      </w:r>
    </w:p>
    <w:p w:rsidR="00217B86" w:rsidRPr="00FC305F" w:rsidRDefault="00217B86" w:rsidP="00561CED">
      <w:pPr>
        <w:spacing w:after="0"/>
        <w:jc w:val="center"/>
        <w:rPr>
          <w:rFonts w:ascii="Times New Roman" w:hAnsi="Times New Roman" w:cs="Times New Roman"/>
          <w:sz w:val="24"/>
          <w:szCs w:val="24"/>
        </w:rPr>
      </w:pPr>
      <w:r w:rsidRPr="00FC305F">
        <w:rPr>
          <w:rFonts w:ascii="Times New Roman" w:hAnsi="Times New Roman" w:cs="Times New Roman"/>
          <w:sz w:val="24"/>
          <w:szCs w:val="24"/>
          <w:u w:val="single"/>
        </w:rPr>
        <w:t>Topic 1: Indigenous Peoples, Healthcare, Mental Health, and Wellness</w:t>
      </w:r>
    </w:p>
    <w:p w:rsidR="00217B86" w:rsidRPr="00FC305F" w:rsidRDefault="00217B86" w:rsidP="00217B86">
      <w:pPr>
        <w:spacing w:after="0"/>
        <w:rPr>
          <w:rFonts w:ascii="Times New Roman" w:hAnsi="Times New Roman" w:cs="Times New Roman"/>
          <w:sz w:val="24"/>
          <w:szCs w:val="24"/>
        </w:rPr>
      </w:pPr>
    </w:p>
    <w:p w:rsidR="0085465C" w:rsidRPr="00FC305F" w:rsidRDefault="00F33409" w:rsidP="0085465C">
      <w:pPr>
        <w:spacing w:after="120"/>
        <w:rPr>
          <w:rFonts w:ascii="Times New Roman" w:hAnsi="Times New Roman" w:cs="Times New Roman"/>
          <w:sz w:val="24"/>
          <w:szCs w:val="24"/>
        </w:rPr>
      </w:pPr>
      <w:r w:rsidRPr="00FC305F">
        <w:rPr>
          <w:rFonts w:ascii="Times New Roman" w:hAnsi="Times New Roman" w:cs="Times New Roman"/>
          <w:sz w:val="24"/>
          <w:szCs w:val="24"/>
        </w:rPr>
        <w:t>After decades of war and civil unrest, t</w:t>
      </w:r>
      <w:r w:rsidR="000D1A19" w:rsidRPr="00FC305F">
        <w:rPr>
          <w:rFonts w:ascii="Times New Roman" w:hAnsi="Times New Roman" w:cs="Times New Roman"/>
          <w:sz w:val="24"/>
          <w:szCs w:val="24"/>
        </w:rPr>
        <w:t>he plight of the people of Afghanistan</w:t>
      </w:r>
      <w:r w:rsidR="0033238F" w:rsidRPr="00FC305F">
        <w:rPr>
          <w:rFonts w:ascii="Times New Roman" w:hAnsi="Times New Roman" w:cs="Times New Roman"/>
          <w:sz w:val="24"/>
          <w:szCs w:val="24"/>
        </w:rPr>
        <w:t xml:space="preserve"> is bleak, to say the least. Acc</w:t>
      </w:r>
      <w:r w:rsidRPr="00FC305F">
        <w:rPr>
          <w:rFonts w:ascii="Times New Roman" w:hAnsi="Times New Roman" w:cs="Times New Roman"/>
          <w:sz w:val="24"/>
          <w:szCs w:val="24"/>
        </w:rPr>
        <w:t>ess to appropriate healthcare has been</w:t>
      </w:r>
      <w:r w:rsidR="0033238F" w:rsidRPr="00FC305F">
        <w:rPr>
          <w:rFonts w:ascii="Times New Roman" w:hAnsi="Times New Roman" w:cs="Times New Roman"/>
          <w:sz w:val="24"/>
          <w:szCs w:val="24"/>
        </w:rPr>
        <w:t xml:space="preserve"> limited, par</w:t>
      </w:r>
      <w:r w:rsidRPr="00FC305F">
        <w:rPr>
          <w:rFonts w:ascii="Times New Roman" w:hAnsi="Times New Roman" w:cs="Times New Roman"/>
          <w:sz w:val="24"/>
          <w:szCs w:val="24"/>
        </w:rPr>
        <w:t>ticularly for women and children and for the many tribal people living in rural areas</w:t>
      </w:r>
      <w:r w:rsidR="0033238F" w:rsidRPr="00FC305F">
        <w:rPr>
          <w:rFonts w:ascii="Times New Roman" w:hAnsi="Times New Roman" w:cs="Times New Roman"/>
          <w:sz w:val="24"/>
          <w:szCs w:val="24"/>
        </w:rPr>
        <w:t xml:space="preserve">. </w:t>
      </w:r>
      <w:r w:rsidR="00154BF6" w:rsidRPr="00FC305F">
        <w:rPr>
          <w:rFonts w:ascii="Times New Roman" w:hAnsi="Times New Roman" w:cs="Times New Roman"/>
          <w:sz w:val="24"/>
          <w:szCs w:val="24"/>
        </w:rPr>
        <w:t>Beyond the lack of infrastructure, ranging from roadways to facilitate travel to appropriate diagnostic and recordkeeping tools, c</w:t>
      </w:r>
      <w:r w:rsidR="0085465C" w:rsidRPr="00FC305F">
        <w:rPr>
          <w:rFonts w:ascii="Times New Roman" w:hAnsi="Times New Roman" w:cs="Times New Roman"/>
          <w:sz w:val="24"/>
          <w:szCs w:val="24"/>
        </w:rPr>
        <w:t xml:space="preserve">hallenges </w:t>
      </w:r>
      <w:r w:rsidR="00154BF6" w:rsidRPr="00FC305F">
        <w:rPr>
          <w:rFonts w:ascii="Times New Roman" w:hAnsi="Times New Roman" w:cs="Times New Roman"/>
          <w:sz w:val="24"/>
          <w:szCs w:val="24"/>
        </w:rPr>
        <w:t>for</w:t>
      </w:r>
      <w:r w:rsidR="0085465C" w:rsidRPr="00FC305F">
        <w:rPr>
          <w:rFonts w:ascii="Times New Roman" w:hAnsi="Times New Roman" w:cs="Times New Roman"/>
          <w:sz w:val="24"/>
          <w:szCs w:val="24"/>
        </w:rPr>
        <w:t xml:space="preserve"> improving healthcare services include poor nutrition</w:t>
      </w:r>
      <w:r w:rsidR="00154BF6" w:rsidRPr="00FC305F">
        <w:rPr>
          <w:rFonts w:ascii="Times New Roman" w:hAnsi="Times New Roman" w:cs="Times New Roman"/>
          <w:sz w:val="24"/>
          <w:szCs w:val="24"/>
        </w:rPr>
        <w:t xml:space="preserve"> and</w:t>
      </w:r>
      <w:r w:rsidR="0085465C" w:rsidRPr="00FC305F">
        <w:rPr>
          <w:rFonts w:ascii="Times New Roman" w:hAnsi="Times New Roman" w:cs="Times New Roman"/>
          <w:sz w:val="24"/>
          <w:szCs w:val="24"/>
        </w:rPr>
        <w:t xml:space="preserve"> sanitation</w:t>
      </w:r>
      <w:r w:rsidR="00154BF6" w:rsidRPr="00FC305F">
        <w:rPr>
          <w:rFonts w:ascii="Times New Roman" w:hAnsi="Times New Roman" w:cs="Times New Roman"/>
          <w:sz w:val="24"/>
          <w:szCs w:val="24"/>
        </w:rPr>
        <w:t xml:space="preserve"> brought about by extreme poverty</w:t>
      </w:r>
      <w:r w:rsidR="0085465C" w:rsidRPr="00FC305F">
        <w:rPr>
          <w:rFonts w:ascii="Times New Roman" w:hAnsi="Times New Roman" w:cs="Times New Roman"/>
          <w:sz w:val="24"/>
          <w:szCs w:val="24"/>
        </w:rPr>
        <w:t xml:space="preserve">, a shortage of skilled healthcare providers – particularly women, and ethnic and cultural norms. </w:t>
      </w:r>
    </w:p>
    <w:p w:rsidR="0033238F" w:rsidRPr="00FC305F" w:rsidRDefault="008C217F" w:rsidP="0085465C">
      <w:pPr>
        <w:spacing w:after="0"/>
        <w:rPr>
          <w:rFonts w:ascii="Times New Roman" w:hAnsi="Times New Roman" w:cs="Times New Roman"/>
          <w:sz w:val="24"/>
          <w:szCs w:val="24"/>
        </w:rPr>
      </w:pPr>
      <w:r w:rsidRPr="00FC305F">
        <w:rPr>
          <w:rFonts w:ascii="Times New Roman" w:hAnsi="Times New Roman" w:cs="Times New Roman"/>
          <w:sz w:val="24"/>
          <w:szCs w:val="24"/>
        </w:rPr>
        <w:t xml:space="preserve">Despite </w:t>
      </w:r>
      <w:r w:rsidR="00F6244F" w:rsidRPr="00FC305F">
        <w:rPr>
          <w:rFonts w:ascii="Times New Roman" w:hAnsi="Times New Roman" w:cs="Times New Roman"/>
          <w:sz w:val="24"/>
          <w:szCs w:val="24"/>
        </w:rPr>
        <w:t xml:space="preserve">the </w:t>
      </w:r>
      <w:r w:rsidRPr="00FC305F">
        <w:rPr>
          <w:rFonts w:ascii="Times New Roman" w:hAnsi="Times New Roman" w:cs="Times New Roman"/>
          <w:sz w:val="24"/>
          <w:szCs w:val="24"/>
        </w:rPr>
        <w:t>UN</w:t>
      </w:r>
      <w:r w:rsidR="00F6244F" w:rsidRPr="00FC305F">
        <w:rPr>
          <w:rFonts w:ascii="Times New Roman" w:hAnsi="Times New Roman" w:cs="Times New Roman"/>
          <w:sz w:val="24"/>
          <w:szCs w:val="24"/>
        </w:rPr>
        <w:t>’s</w:t>
      </w:r>
      <w:r w:rsidRPr="00FC305F">
        <w:rPr>
          <w:rFonts w:ascii="Times New Roman" w:hAnsi="Times New Roman" w:cs="Times New Roman"/>
          <w:sz w:val="24"/>
          <w:szCs w:val="24"/>
        </w:rPr>
        <w:t xml:space="preserve"> efforts in the late 1990s to combat the cumulative damages of civil war and a series of natural disasters, 25% of Afghan children were dying of preventable diseases before the age of 5. Millions of children each year were being vaccinated against diseases like polio and measles</w:t>
      </w:r>
      <w:r w:rsidR="00031EC6" w:rsidRPr="00FC305F">
        <w:rPr>
          <w:rFonts w:ascii="Times New Roman" w:hAnsi="Times New Roman" w:cs="Times New Roman"/>
          <w:sz w:val="24"/>
          <w:szCs w:val="24"/>
        </w:rPr>
        <w:t>,</w:t>
      </w:r>
      <w:r w:rsidRPr="00FC305F">
        <w:rPr>
          <w:rFonts w:ascii="Times New Roman" w:hAnsi="Times New Roman" w:cs="Times New Roman"/>
          <w:sz w:val="24"/>
          <w:szCs w:val="24"/>
        </w:rPr>
        <w:t xml:space="preserve"> yet in the early 2000s, typhoid, cholera, pneumonia and malaria were rampant. </w:t>
      </w:r>
      <w:r w:rsidR="0033238F" w:rsidRPr="00FC305F">
        <w:rPr>
          <w:rFonts w:ascii="Times New Roman" w:hAnsi="Times New Roman" w:cs="Times New Roman"/>
          <w:sz w:val="24"/>
          <w:szCs w:val="24"/>
        </w:rPr>
        <w:t>The</w:t>
      </w:r>
      <w:r w:rsidR="00A143F0" w:rsidRPr="00FC305F">
        <w:rPr>
          <w:rFonts w:ascii="Times New Roman" w:hAnsi="Times New Roman" w:cs="Times New Roman"/>
          <w:sz w:val="24"/>
          <w:szCs w:val="24"/>
        </w:rPr>
        <w:t xml:space="preserve"> Minority Rights Group International </w:t>
      </w:r>
      <w:r w:rsidR="00561CED" w:rsidRPr="00FC305F">
        <w:rPr>
          <w:rFonts w:ascii="Times New Roman" w:hAnsi="Times New Roman" w:cs="Times New Roman"/>
          <w:sz w:val="24"/>
          <w:szCs w:val="24"/>
        </w:rPr>
        <w:t xml:space="preserve">has reported that </w:t>
      </w:r>
      <w:r w:rsidR="0033238F" w:rsidRPr="00FC305F">
        <w:rPr>
          <w:rFonts w:ascii="Times New Roman" w:hAnsi="Times New Roman" w:cs="Times New Roman"/>
          <w:sz w:val="24"/>
          <w:szCs w:val="24"/>
        </w:rPr>
        <w:t>9 out of 10 Afghan women are illiterate</w:t>
      </w:r>
      <w:r w:rsidR="008415DA" w:rsidRPr="00FC305F">
        <w:rPr>
          <w:rFonts w:ascii="Times New Roman" w:hAnsi="Times New Roman" w:cs="Times New Roman"/>
          <w:sz w:val="24"/>
          <w:szCs w:val="24"/>
        </w:rPr>
        <w:t>; on average, they give birth to 7 children and live for</w:t>
      </w:r>
      <w:r w:rsidR="0033238F" w:rsidRPr="00FC305F">
        <w:rPr>
          <w:rFonts w:ascii="Times New Roman" w:hAnsi="Times New Roman" w:cs="Times New Roman"/>
          <w:sz w:val="24"/>
          <w:szCs w:val="24"/>
        </w:rPr>
        <w:t xml:space="preserve"> only 42 years.</w:t>
      </w:r>
    </w:p>
    <w:p w:rsidR="0085465C" w:rsidRPr="00FC305F" w:rsidRDefault="0085465C" w:rsidP="0085465C">
      <w:pPr>
        <w:spacing w:after="0"/>
        <w:rPr>
          <w:rFonts w:ascii="Times New Roman" w:hAnsi="Times New Roman" w:cs="Times New Roman"/>
          <w:color w:val="FF0000"/>
          <w:sz w:val="24"/>
          <w:szCs w:val="24"/>
        </w:rPr>
      </w:pPr>
    </w:p>
    <w:p w:rsidR="0088248D" w:rsidRPr="00FC305F" w:rsidRDefault="0088248D" w:rsidP="0088248D">
      <w:pPr>
        <w:rPr>
          <w:rFonts w:ascii="Times New Roman" w:hAnsi="Times New Roman" w:cs="Times New Roman"/>
          <w:sz w:val="24"/>
          <w:szCs w:val="24"/>
        </w:rPr>
      </w:pPr>
      <w:r w:rsidRPr="00FC305F">
        <w:rPr>
          <w:rFonts w:ascii="Times New Roman" w:hAnsi="Times New Roman" w:cs="Times New Roman"/>
          <w:sz w:val="24"/>
          <w:szCs w:val="24"/>
        </w:rPr>
        <w:t xml:space="preserve">A collaborative effort between The Global Fund, the </w:t>
      </w:r>
      <w:r w:rsidR="0085465C" w:rsidRPr="00FC305F">
        <w:rPr>
          <w:rFonts w:ascii="Times New Roman" w:hAnsi="Times New Roman" w:cs="Times New Roman"/>
          <w:sz w:val="24"/>
          <w:szCs w:val="24"/>
        </w:rPr>
        <w:t xml:space="preserve">Afghan </w:t>
      </w:r>
      <w:r w:rsidRPr="00FC305F">
        <w:rPr>
          <w:rFonts w:ascii="Times New Roman" w:hAnsi="Times New Roman" w:cs="Times New Roman"/>
          <w:sz w:val="24"/>
          <w:szCs w:val="24"/>
        </w:rPr>
        <w:t xml:space="preserve">Ministry of Public Health and the United Nations Development </w:t>
      </w:r>
      <w:proofErr w:type="spellStart"/>
      <w:r w:rsidRPr="00FC305F">
        <w:rPr>
          <w:rFonts w:ascii="Times New Roman" w:hAnsi="Times New Roman" w:cs="Times New Roman"/>
          <w:sz w:val="24"/>
          <w:szCs w:val="24"/>
        </w:rPr>
        <w:t>Programme</w:t>
      </w:r>
      <w:proofErr w:type="spellEnd"/>
      <w:r w:rsidRPr="00FC305F">
        <w:rPr>
          <w:rFonts w:ascii="Times New Roman" w:hAnsi="Times New Roman" w:cs="Times New Roman"/>
          <w:sz w:val="24"/>
          <w:szCs w:val="24"/>
        </w:rPr>
        <w:t xml:space="preserve"> (UNDP) is aimed at improving the provision of basic healthcare services to those in rural areas of Afghanistan. </w:t>
      </w:r>
    </w:p>
    <w:p w:rsidR="009C7AA5" w:rsidRPr="00FC305F" w:rsidRDefault="009C7AA5" w:rsidP="009C7AA5">
      <w:pPr>
        <w:rPr>
          <w:rFonts w:ascii="Times New Roman" w:hAnsi="Times New Roman" w:cs="Times New Roman"/>
          <w:sz w:val="24"/>
          <w:szCs w:val="24"/>
        </w:rPr>
      </w:pPr>
      <w:r w:rsidRPr="00FC305F">
        <w:rPr>
          <w:rFonts w:ascii="Times New Roman" w:hAnsi="Times New Roman" w:cs="Times New Roman"/>
          <w:sz w:val="24"/>
          <w:szCs w:val="24"/>
        </w:rPr>
        <w:lastRenderedPageBreak/>
        <w:t>In 2014 the UNDP Afghanistan was awarded four Global Fund</w:t>
      </w:r>
      <w:r w:rsidR="00C36656" w:rsidRPr="00FC305F">
        <w:rPr>
          <w:rFonts w:ascii="Times New Roman" w:hAnsi="Times New Roman" w:cs="Times New Roman"/>
          <w:sz w:val="24"/>
          <w:szCs w:val="24"/>
        </w:rPr>
        <w:t xml:space="preserve"> Grants for continued work on tuberculosis (TB)</w:t>
      </w:r>
      <w:r w:rsidRPr="00FC305F">
        <w:rPr>
          <w:rFonts w:ascii="Times New Roman" w:hAnsi="Times New Roman" w:cs="Times New Roman"/>
          <w:sz w:val="24"/>
          <w:szCs w:val="24"/>
        </w:rPr>
        <w:t xml:space="preserve">, malaria, HIV and health system strengthening. </w:t>
      </w:r>
      <w:r w:rsidR="0088248D" w:rsidRPr="00FC305F">
        <w:rPr>
          <w:rFonts w:ascii="Times New Roman" w:hAnsi="Times New Roman" w:cs="Times New Roman"/>
          <w:sz w:val="24"/>
          <w:szCs w:val="24"/>
        </w:rPr>
        <w:t>Afghanistan is one</w:t>
      </w:r>
      <w:r w:rsidR="005046F5" w:rsidRPr="00FC305F">
        <w:rPr>
          <w:rFonts w:ascii="Times New Roman" w:hAnsi="Times New Roman" w:cs="Times New Roman"/>
          <w:sz w:val="24"/>
          <w:szCs w:val="24"/>
        </w:rPr>
        <w:t xml:space="preserve"> in</w:t>
      </w:r>
      <w:r w:rsidR="0088248D" w:rsidRPr="00FC305F">
        <w:rPr>
          <w:rFonts w:ascii="Times New Roman" w:hAnsi="Times New Roman" w:cs="Times New Roman"/>
          <w:sz w:val="24"/>
          <w:szCs w:val="24"/>
        </w:rPr>
        <w:t xml:space="preserve"> 22 countries </w:t>
      </w:r>
      <w:r w:rsidR="000020D8" w:rsidRPr="00FC305F">
        <w:rPr>
          <w:rFonts w:ascii="Times New Roman" w:hAnsi="Times New Roman" w:cs="Times New Roman"/>
          <w:sz w:val="24"/>
          <w:szCs w:val="24"/>
        </w:rPr>
        <w:t xml:space="preserve">with a high incidence of TB. </w:t>
      </w:r>
      <w:r w:rsidR="0088248D" w:rsidRPr="00FC305F">
        <w:rPr>
          <w:rFonts w:ascii="Times New Roman" w:hAnsi="Times New Roman" w:cs="Times New Roman"/>
          <w:sz w:val="24"/>
          <w:szCs w:val="24"/>
        </w:rPr>
        <w:t xml:space="preserve">The World Health Organization (WHO) estimates that there are 53,000 new cases of TB in Afghanistan each year, and 11,000 deaths per year. </w:t>
      </w:r>
      <w:r w:rsidR="000020D8" w:rsidRPr="00FC305F">
        <w:rPr>
          <w:rFonts w:ascii="Times New Roman" w:hAnsi="Times New Roman" w:cs="Times New Roman"/>
          <w:sz w:val="24"/>
          <w:szCs w:val="24"/>
        </w:rPr>
        <w:t xml:space="preserve">As a result of this funding the UNDP is working with the Ministry of Public Health, the National Tuberculosis </w:t>
      </w:r>
      <w:proofErr w:type="spellStart"/>
      <w:r w:rsidR="000020D8" w:rsidRPr="00FC305F">
        <w:rPr>
          <w:rFonts w:ascii="Times New Roman" w:hAnsi="Times New Roman" w:cs="Times New Roman"/>
          <w:sz w:val="24"/>
          <w:szCs w:val="24"/>
        </w:rPr>
        <w:t>Programme</w:t>
      </w:r>
      <w:proofErr w:type="spellEnd"/>
      <w:r w:rsidR="000020D8" w:rsidRPr="00FC305F">
        <w:rPr>
          <w:rFonts w:ascii="Times New Roman" w:hAnsi="Times New Roman" w:cs="Times New Roman"/>
          <w:sz w:val="24"/>
          <w:szCs w:val="24"/>
        </w:rPr>
        <w:t xml:space="preserve"> and NGOs to build and strengthen the healthcare system. Training and community awareness programs also aim at reducing discrimination against TB patients.</w:t>
      </w:r>
      <w:r w:rsidRPr="00FC305F">
        <w:rPr>
          <w:rFonts w:ascii="Times New Roman" w:hAnsi="Times New Roman" w:cs="Times New Roman"/>
          <w:sz w:val="24"/>
          <w:szCs w:val="24"/>
        </w:rPr>
        <w:t xml:space="preserve"> In addition efforts are focused on improving prevention, screening and diagnostic services.</w:t>
      </w:r>
    </w:p>
    <w:p w:rsidR="000020D8" w:rsidRPr="00FC305F" w:rsidRDefault="009C7AA5" w:rsidP="009C7AA5">
      <w:pPr>
        <w:rPr>
          <w:rFonts w:ascii="Times New Roman" w:hAnsi="Times New Roman" w:cs="Times New Roman"/>
          <w:sz w:val="24"/>
          <w:szCs w:val="24"/>
        </w:rPr>
      </w:pPr>
      <w:r w:rsidRPr="00FC305F">
        <w:rPr>
          <w:rFonts w:ascii="Times New Roman" w:hAnsi="Times New Roman" w:cs="Times New Roman"/>
          <w:sz w:val="24"/>
          <w:szCs w:val="24"/>
        </w:rPr>
        <w:t xml:space="preserve">These grants have also enabled the purchase and distribution of over 1 million mosquito nets to areas with high malaria transmission rates. With respect to strengthening the fundamental healthcare system, grants are providing training for female nurses who can then care for women and children who for cultural reasons would not be able to seek care from a male doctor; improving access to community-based healthcare services, particularly in remote areas; and improving the ability to record and access a national database of healthcare information. </w:t>
      </w:r>
    </w:p>
    <w:p w:rsidR="00736F7B" w:rsidRPr="00FC305F" w:rsidRDefault="00736F7B" w:rsidP="00736F7B">
      <w:pPr>
        <w:rPr>
          <w:rFonts w:ascii="Times New Roman" w:hAnsi="Times New Roman" w:cs="Times New Roman"/>
          <w:sz w:val="24"/>
          <w:szCs w:val="24"/>
        </w:rPr>
      </w:pPr>
      <w:r w:rsidRPr="00FC305F">
        <w:rPr>
          <w:rFonts w:ascii="Times New Roman" w:hAnsi="Times New Roman" w:cs="Times New Roman"/>
          <w:sz w:val="24"/>
          <w:szCs w:val="24"/>
        </w:rPr>
        <w:t xml:space="preserve">Overall, these cumulative efforts to bring preventative and diagnostic medicine to the many ethnic and cultural groups within the Afghan population can help, over time, to reduce the mortality rates.  </w:t>
      </w:r>
    </w:p>
    <w:p w:rsidR="00217B86" w:rsidRPr="00FC305F" w:rsidRDefault="00217B86" w:rsidP="00361CED">
      <w:pPr>
        <w:jc w:val="center"/>
        <w:rPr>
          <w:rFonts w:ascii="Times New Roman" w:hAnsi="Times New Roman" w:cs="Times New Roman"/>
          <w:sz w:val="24"/>
          <w:szCs w:val="24"/>
        </w:rPr>
      </w:pPr>
      <w:r w:rsidRPr="00FC305F">
        <w:rPr>
          <w:rFonts w:ascii="Times New Roman" w:hAnsi="Times New Roman" w:cs="Times New Roman"/>
          <w:sz w:val="24"/>
          <w:szCs w:val="24"/>
          <w:u w:val="single"/>
        </w:rPr>
        <w:t>Topic 2:  Indigenous Land Rights, Climate Change impacts and Environmental Protection of Resources</w:t>
      </w:r>
    </w:p>
    <w:p w:rsidR="00F62AA5" w:rsidRPr="00FC305F" w:rsidRDefault="00DC6DE5" w:rsidP="00995322">
      <w:pPr>
        <w:rPr>
          <w:rFonts w:ascii="Times New Roman" w:hAnsi="Times New Roman" w:cs="Times New Roman"/>
          <w:sz w:val="24"/>
          <w:szCs w:val="24"/>
        </w:rPr>
      </w:pPr>
      <w:r w:rsidRPr="00FC305F">
        <w:rPr>
          <w:rFonts w:ascii="Times New Roman" w:hAnsi="Times New Roman" w:cs="Times New Roman"/>
          <w:sz w:val="24"/>
          <w:szCs w:val="24"/>
        </w:rPr>
        <w:t>Geographically the many groups/tribes of Afghanistan</w:t>
      </w:r>
      <w:r w:rsidR="00995322" w:rsidRPr="00FC305F">
        <w:rPr>
          <w:rFonts w:ascii="Times New Roman" w:hAnsi="Times New Roman" w:cs="Times New Roman"/>
          <w:sz w:val="24"/>
          <w:szCs w:val="24"/>
        </w:rPr>
        <w:t xml:space="preserve"> are naturally divided</w:t>
      </w:r>
      <w:r w:rsidR="00C36656" w:rsidRPr="00FC305F">
        <w:rPr>
          <w:rFonts w:ascii="Times New Roman" w:hAnsi="Times New Roman" w:cs="Times New Roman"/>
          <w:sz w:val="24"/>
          <w:szCs w:val="24"/>
        </w:rPr>
        <w:t xml:space="preserve">, </w:t>
      </w:r>
      <w:r w:rsidR="00283CBA" w:rsidRPr="00FC305F">
        <w:rPr>
          <w:rFonts w:ascii="Times New Roman" w:hAnsi="Times New Roman" w:cs="Times New Roman"/>
          <w:sz w:val="24"/>
          <w:szCs w:val="24"/>
        </w:rPr>
        <w:t>although</w:t>
      </w:r>
      <w:r w:rsidR="00C36656" w:rsidRPr="00FC305F">
        <w:rPr>
          <w:rFonts w:ascii="Times New Roman" w:hAnsi="Times New Roman" w:cs="Times New Roman"/>
          <w:sz w:val="24"/>
          <w:szCs w:val="24"/>
        </w:rPr>
        <w:t>, t</w:t>
      </w:r>
      <w:r w:rsidRPr="00FC305F">
        <w:rPr>
          <w:rFonts w:ascii="Times New Roman" w:hAnsi="Times New Roman" w:cs="Times New Roman"/>
          <w:sz w:val="24"/>
          <w:szCs w:val="24"/>
        </w:rPr>
        <w:t>hey have been hit by many natural disasters over the years of recovery (2 earthquakes and major flood in 1998, then their longest drought in living memory since then); this made it very hard to set up and maintain the infrastructure for a primarily agricultural economy.</w:t>
      </w:r>
      <w:r w:rsidR="009D48EC" w:rsidRPr="00FC305F">
        <w:rPr>
          <w:rFonts w:ascii="Times New Roman" w:hAnsi="Times New Roman" w:cs="Times New Roman"/>
          <w:sz w:val="24"/>
          <w:szCs w:val="24"/>
        </w:rPr>
        <w:t xml:space="preserve"> </w:t>
      </w:r>
      <w:r w:rsidR="00F62AA5" w:rsidRPr="00FC305F">
        <w:rPr>
          <w:rFonts w:ascii="Times New Roman" w:hAnsi="Times New Roman" w:cs="Times New Roman"/>
          <w:sz w:val="24"/>
          <w:szCs w:val="24"/>
        </w:rPr>
        <w:t xml:space="preserve"> Land rights vary across the nation and environmental protection measures have been lax due to decades of war and civil unrest.</w:t>
      </w:r>
    </w:p>
    <w:p w:rsidR="009D48EC" w:rsidRPr="00FC305F" w:rsidRDefault="00995322" w:rsidP="00995322">
      <w:pPr>
        <w:rPr>
          <w:rFonts w:ascii="Times New Roman" w:hAnsi="Times New Roman" w:cs="Times New Roman"/>
          <w:sz w:val="24"/>
          <w:szCs w:val="24"/>
        </w:rPr>
      </w:pPr>
      <w:r w:rsidRPr="00FC305F">
        <w:rPr>
          <w:rFonts w:ascii="Times New Roman" w:hAnsi="Times New Roman" w:cs="Times New Roman"/>
          <w:sz w:val="24"/>
          <w:szCs w:val="24"/>
        </w:rPr>
        <w:t xml:space="preserve">Since the 1990s the UN has led consolidated appeals for aid for Afghanistan, which saw emergency aid provided, as well as funding allocated to rehabilitation projects focusing on reducing poverty in rural communities. Activities included distribution of seed for crops, irrigation and rehabilitation of thousands of hectares of land for orchards and crops. Subsequent campaigns have not been as fruitful and the rise of the Taliban further destabilized programs like these. </w:t>
      </w:r>
    </w:p>
    <w:p w:rsidR="00995322" w:rsidRPr="00FC305F" w:rsidRDefault="00C36656" w:rsidP="00995322">
      <w:pPr>
        <w:rPr>
          <w:rFonts w:ascii="Times New Roman" w:hAnsi="Times New Roman" w:cs="Times New Roman"/>
          <w:sz w:val="24"/>
          <w:szCs w:val="24"/>
        </w:rPr>
      </w:pPr>
      <w:r w:rsidRPr="00FC305F">
        <w:rPr>
          <w:rFonts w:ascii="Times New Roman" w:hAnsi="Times New Roman" w:cs="Times New Roman"/>
          <w:sz w:val="24"/>
          <w:szCs w:val="24"/>
        </w:rPr>
        <w:t>Regrettably,</w:t>
      </w:r>
      <w:r w:rsidR="00995322" w:rsidRPr="00FC305F">
        <w:rPr>
          <w:rFonts w:ascii="Times New Roman" w:hAnsi="Times New Roman" w:cs="Times New Roman"/>
          <w:sz w:val="24"/>
          <w:szCs w:val="24"/>
        </w:rPr>
        <w:t xml:space="preserve"> one area of agricultural development has been the marked increase in</w:t>
      </w:r>
      <w:r w:rsidR="00D7454A" w:rsidRPr="00FC305F">
        <w:rPr>
          <w:rFonts w:ascii="Times New Roman" w:hAnsi="Times New Roman" w:cs="Times New Roman"/>
          <w:sz w:val="24"/>
          <w:szCs w:val="24"/>
        </w:rPr>
        <w:t xml:space="preserve"> the</w:t>
      </w:r>
      <w:r w:rsidR="00995322" w:rsidRPr="00FC305F">
        <w:rPr>
          <w:rFonts w:ascii="Times New Roman" w:hAnsi="Times New Roman" w:cs="Times New Roman"/>
          <w:sz w:val="24"/>
          <w:szCs w:val="24"/>
        </w:rPr>
        <w:t xml:space="preserve"> production of opium, with Afghanistan being the source of approximately 80% of the world’s opium contributing to the region</w:t>
      </w:r>
      <w:r w:rsidR="00D7454A" w:rsidRPr="00FC305F">
        <w:rPr>
          <w:rFonts w:ascii="Times New Roman" w:hAnsi="Times New Roman" w:cs="Times New Roman"/>
          <w:sz w:val="24"/>
          <w:szCs w:val="24"/>
        </w:rPr>
        <w:t xml:space="preserve"> and</w:t>
      </w:r>
      <w:r w:rsidR="00995322" w:rsidRPr="00FC305F">
        <w:rPr>
          <w:rFonts w:ascii="Times New Roman" w:hAnsi="Times New Roman" w:cs="Times New Roman"/>
          <w:sz w:val="24"/>
          <w:szCs w:val="24"/>
        </w:rPr>
        <w:t xml:space="preserve"> becoming a haven for drug traffickers and terrorists. Despite the Taliban </w:t>
      </w:r>
      <w:r w:rsidR="009D48EC" w:rsidRPr="00FC305F">
        <w:rPr>
          <w:rFonts w:ascii="Times New Roman" w:hAnsi="Times New Roman" w:cs="Times New Roman"/>
          <w:sz w:val="24"/>
          <w:szCs w:val="24"/>
        </w:rPr>
        <w:t xml:space="preserve">officially </w:t>
      </w:r>
      <w:r w:rsidR="00995322" w:rsidRPr="00FC305F">
        <w:rPr>
          <w:rFonts w:ascii="Times New Roman" w:hAnsi="Times New Roman" w:cs="Times New Roman"/>
          <w:sz w:val="24"/>
          <w:szCs w:val="24"/>
        </w:rPr>
        <w:t xml:space="preserve">banning production of opium in </w:t>
      </w:r>
      <w:r w:rsidR="009D48EC" w:rsidRPr="00FC305F">
        <w:rPr>
          <w:rFonts w:ascii="Times New Roman" w:hAnsi="Times New Roman" w:cs="Times New Roman"/>
          <w:sz w:val="24"/>
          <w:szCs w:val="24"/>
        </w:rPr>
        <w:t>2000</w:t>
      </w:r>
      <w:r w:rsidR="00995322" w:rsidRPr="00FC305F">
        <w:rPr>
          <w:rFonts w:ascii="Times New Roman" w:hAnsi="Times New Roman" w:cs="Times New Roman"/>
          <w:sz w:val="24"/>
          <w:szCs w:val="24"/>
        </w:rPr>
        <w:t xml:space="preserve"> the UN Office on Drugs and Crime (UNODC) and Afghan Ministry of Counter Narcotics indicates </w:t>
      </w:r>
      <w:r w:rsidR="000F6C37" w:rsidRPr="00FC305F">
        <w:rPr>
          <w:rFonts w:ascii="Times New Roman" w:hAnsi="Times New Roman" w:cs="Times New Roman"/>
          <w:sz w:val="24"/>
          <w:szCs w:val="24"/>
        </w:rPr>
        <w:t xml:space="preserve">that </w:t>
      </w:r>
      <w:r w:rsidR="00995322" w:rsidRPr="00FC305F">
        <w:rPr>
          <w:rFonts w:ascii="Times New Roman" w:hAnsi="Times New Roman" w:cs="Times New Roman"/>
          <w:sz w:val="24"/>
          <w:szCs w:val="24"/>
        </w:rPr>
        <w:t>opium production in 2016 increased by 43% over 2015, and the area used for poppy cultivation has also increased by 10%.</w:t>
      </w:r>
    </w:p>
    <w:p w:rsidR="00567BEA" w:rsidRPr="00FC305F" w:rsidRDefault="009D48EC" w:rsidP="00444ACB">
      <w:pPr>
        <w:rPr>
          <w:rFonts w:ascii="Times New Roman" w:hAnsi="Times New Roman" w:cs="Times New Roman"/>
          <w:sz w:val="24"/>
          <w:szCs w:val="24"/>
        </w:rPr>
      </w:pPr>
      <w:r w:rsidRPr="00FC305F">
        <w:rPr>
          <w:rFonts w:ascii="Times New Roman" w:hAnsi="Times New Roman" w:cs="Times New Roman"/>
          <w:sz w:val="24"/>
          <w:szCs w:val="24"/>
        </w:rPr>
        <w:lastRenderedPageBreak/>
        <w:t>In addition</w:t>
      </w:r>
      <w:r w:rsidR="00F62AA5" w:rsidRPr="00FC305F">
        <w:rPr>
          <w:rFonts w:ascii="Times New Roman" w:hAnsi="Times New Roman" w:cs="Times New Roman"/>
          <w:sz w:val="24"/>
          <w:szCs w:val="24"/>
        </w:rPr>
        <w:t>, the vast presence of land</w:t>
      </w:r>
      <w:r w:rsidRPr="00FC305F">
        <w:rPr>
          <w:rFonts w:ascii="Times New Roman" w:hAnsi="Times New Roman" w:cs="Times New Roman"/>
          <w:sz w:val="24"/>
          <w:szCs w:val="24"/>
        </w:rPr>
        <w:t>mines in many regions is further hampering efforts.</w:t>
      </w:r>
      <w:r w:rsidR="00F62AA5" w:rsidRPr="00FC305F">
        <w:rPr>
          <w:rFonts w:ascii="Times New Roman" w:hAnsi="Times New Roman" w:cs="Times New Roman"/>
          <w:sz w:val="24"/>
          <w:szCs w:val="24"/>
        </w:rPr>
        <w:t xml:space="preserve"> It is estimated that there are 10 million landmines in Afghanistan, with approximately 150 km</w:t>
      </w:r>
      <w:r w:rsidR="00F62AA5" w:rsidRPr="00FC305F">
        <w:rPr>
          <w:rFonts w:ascii="Times New Roman" w:hAnsi="Times New Roman" w:cs="Times New Roman"/>
          <w:sz w:val="24"/>
          <w:szCs w:val="24"/>
          <w:vertAlign w:val="superscript"/>
        </w:rPr>
        <w:t xml:space="preserve">2 </w:t>
      </w:r>
      <w:r w:rsidR="00F62AA5" w:rsidRPr="00FC305F">
        <w:rPr>
          <w:rFonts w:ascii="Times New Roman" w:hAnsi="Times New Roman" w:cs="Times New Roman"/>
          <w:sz w:val="24"/>
          <w:szCs w:val="24"/>
        </w:rPr>
        <w:t>being identified as priority one zone, meaning they are in direct impact with people’s lives – where they live or work</w:t>
      </w:r>
      <w:r w:rsidR="000F6C37" w:rsidRPr="00FC305F">
        <w:rPr>
          <w:rFonts w:ascii="Times New Roman" w:hAnsi="Times New Roman" w:cs="Times New Roman"/>
          <w:sz w:val="24"/>
          <w:szCs w:val="24"/>
        </w:rPr>
        <w:t>, farmland, waterways and the la</w:t>
      </w:r>
      <w:r w:rsidR="00F62AA5" w:rsidRPr="00FC305F">
        <w:rPr>
          <w:rFonts w:ascii="Times New Roman" w:hAnsi="Times New Roman" w:cs="Times New Roman"/>
          <w:sz w:val="24"/>
          <w:szCs w:val="24"/>
        </w:rPr>
        <w:t xml:space="preserve">ke. </w:t>
      </w:r>
      <w:r w:rsidR="00361CED" w:rsidRPr="00FC305F">
        <w:rPr>
          <w:rFonts w:ascii="Times New Roman" w:hAnsi="Times New Roman" w:cs="Times New Roman"/>
          <w:sz w:val="24"/>
          <w:szCs w:val="24"/>
        </w:rPr>
        <w:t>Efforts to repatriate immigrants as well as rebuild infrastructure and agricultural lands are</w:t>
      </w:r>
      <w:r w:rsidR="00F62AA5" w:rsidRPr="00FC305F">
        <w:rPr>
          <w:rFonts w:ascii="Times New Roman" w:hAnsi="Times New Roman" w:cs="Times New Roman"/>
          <w:sz w:val="24"/>
          <w:szCs w:val="24"/>
        </w:rPr>
        <w:t xml:space="preserve"> tedious, and costly, due to required clearing. </w:t>
      </w:r>
      <w:r w:rsidR="00361CED" w:rsidRPr="00FC305F">
        <w:rPr>
          <w:rFonts w:ascii="Times New Roman" w:hAnsi="Times New Roman" w:cs="Times New Roman"/>
          <w:sz w:val="24"/>
          <w:szCs w:val="24"/>
        </w:rPr>
        <w:t xml:space="preserve">A report from 1995 estimated almost 15,000,000 </w:t>
      </w:r>
      <w:proofErr w:type="spellStart"/>
      <w:r w:rsidR="00361CED" w:rsidRPr="00FC305F">
        <w:rPr>
          <w:rFonts w:ascii="Times New Roman" w:hAnsi="Times New Roman" w:cs="Times New Roman"/>
          <w:sz w:val="24"/>
          <w:szCs w:val="24"/>
        </w:rPr>
        <w:t>sqm</w:t>
      </w:r>
      <w:proofErr w:type="spellEnd"/>
      <w:r w:rsidR="00361CED" w:rsidRPr="00FC305F">
        <w:rPr>
          <w:rFonts w:ascii="Times New Roman" w:hAnsi="Times New Roman" w:cs="Times New Roman"/>
          <w:sz w:val="24"/>
          <w:szCs w:val="24"/>
        </w:rPr>
        <w:t xml:space="preserve"> of roadways still needed to be cleared of landmines at a cost of $0.80/</w:t>
      </w:r>
      <w:proofErr w:type="spellStart"/>
      <w:r w:rsidR="00361CED" w:rsidRPr="00FC305F">
        <w:rPr>
          <w:rFonts w:ascii="Times New Roman" w:hAnsi="Times New Roman" w:cs="Times New Roman"/>
          <w:sz w:val="24"/>
          <w:szCs w:val="24"/>
        </w:rPr>
        <w:t>sqm</w:t>
      </w:r>
      <w:proofErr w:type="spellEnd"/>
      <w:r w:rsidR="00361CED" w:rsidRPr="00FC305F">
        <w:rPr>
          <w:rFonts w:ascii="Times New Roman" w:hAnsi="Times New Roman" w:cs="Times New Roman"/>
          <w:sz w:val="24"/>
          <w:szCs w:val="24"/>
        </w:rPr>
        <w:t>.</w:t>
      </w:r>
    </w:p>
    <w:p w:rsidR="00561CED" w:rsidRPr="00FC305F" w:rsidRDefault="009D48EC" w:rsidP="00444ACB">
      <w:pPr>
        <w:rPr>
          <w:rFonts w:ascii="Times New Roman" w:hAnsi="Times New Roman" w:cs="Times New Roman"/>
          <w:sz w:val="24"/>
          <w:szCs w:val="24"/>
        </w:rPr>
      </w:pPr>
      <w:r w:rsidRPr="00FC305F">
        <w:rPr>
          <w:rFonts w:ascii="Times New Roman" w:hAnsi="Times New Roman" w:cs="Times New Roman"/>
          <w:sz w:val="24"/>
          <w:szCs w:val="24"/>
        </w:rPr>
        <w:t>The potential for developing new land resources exists, howev</w:t>
      </w:r>
      <w:r w:rsidR="00F62AA5" w:rsidRPr="00FC305F">
        <w:rPr>
          <w:rFonts w:ascii="Times New Roman" w:hAnsi="Times New Roman" w:cs="Times New Roman"/>
          <w:sz w:val="24"/>
          <w:szCs w:val="24"/>
        </w:rPr>
        <w:t xml:space="preserve">er, presents its own challenges. </w:t>
      </w:r>
      <w:r w:rsidR="00A07790" w:rsidRPr="00FC305F">
        <w:rPr>
          <w:rFonts w:ascii="Times New Roman" w:hAnsi="Times New Roman" w:cs="Times New Roman"/>
          <w:sz w:val="24"/>
          <w:szCs w:val="24"/>
        </w:rPr>
        <w:t xml:space="preserve">The Afghan Geological Survey has documented </w:t>
      </w:r>
      <w:r w:rsidR="00154BF6" w:rsidRPr="00FC305F">
        <w:rPr>
          <w:rFonts w:ascii="Times New Roman" w:hAnsi="Times New Roman" w:cs="Times New Roman"/>
          <w:sz w:val="24"/>
          <w:szCs w:val="24"/>
        </w:rPr>
        <w:t xml:space="preserve">land </w:t>
      </w:r>
      <w:r w:rsidR="00567BEA" w:rsidRPr="00FC305F">
        <w:rPr>
          <w:rFonts w:ascii="Times New Roman" w:hAnsi="Times New Roman" w:cs="Times New Roman"/>
          <w:sz w:val="24"/>
          <w:szCs w:val="24"/>
        </w:rPr>
        <w:t xml:space="preserve">rich </w:t>
      </w:r>
      <w:r w:rsidR="00154BF6" w:rsidRPr="00FC305F">
        <w:rPr>
          <w:rFonts w:ascii="Times New Roman" w:hAnsi="Times New Roman" w:cs="Times New Roman"/>
          <w:sz w:val="24"/>
          <w:szCs w:val="24"/>
        </w:rPr>
        <w:t>in mineral</w:t>
      </w:r>
      <w:r w:rsidR="00567BEA" w:rsidRPr="00FC305F">
        <w:rPr>
          <w:rFonts w:ascii="Times New Roman" w:hAnsi="Times New Roman" w:cs="Times New Roman"/>
          <w:sz w:val="24"/>
          <w:szCs w:val="24"/>
        </w:rPr>
        <w:t xml:space="preserve"> deposit</w:t>
      </w:r>
      <w:r w:rsidR="00154BF6" w:rsidRPr="00FC305F">
        <w:rPr>
          <w:rFonts w:ascii="Times New Roman" w:hAnsi="Times New Roman" w:cs="Times New Roman"/>
          <w:sz w:val="24"/>
          <w:szCs w:val="24"/>
        </w:rPr>
        <w:t>s, including</w:t>
      </w:r>
      <w:r w:rsidR="00A07790" w:rsidRPr="00FC305F">
        <w:rPr>
          <w:rFonts w:ascii="Times New Roman" w:hAnsi="Times New Roman" w:cs="Times New Roman"/>
          <w:sz w:val="24"/>
          <w:szCs w:val="24"/>
        </w:rPr>
        <w:t xml:space="preserve"> </w:t>
      </w:r>
      <w:r w:rsidR="00A07790" w:rsidRPr="00FC305F">
        <w:rPr>
          <w:rFonts w:ascii="Times New Roman" w:hAnsi="Times New Roman" w:cs="Times New Roman"/>
          <w:sz w:val="24"/>
          <w:szCs w:val="24"/>
          <w:shd w:val="clear" w:color="auto" w:fill="FFFFFF"/>
        </w:rPr>
        <w:t>a vast amount of iron, copper, gold, cobalt, rare earth metals, and lithium.</w:t>
      </w:r>
      <w:r w:rsidR="00567BEA" w:rsidRPr="00FC305F">
        <w:rPr>
          <w:rFonts w:ascii="Times New Roman" w:hAnsi="Times New Roman" w:cs="Times New Roman"/>
          <w:sz w:val="24"/>
          <w:szCs w:val="24"/>
          <w:shd w:val="clear" w:color="auto" w:fill="FFFFFF"/>
        </w:rPr>
        <w:t xml:space="preserve"> Unfortunately the mining sector is unregulated, and without sufficient regulation and infrastructure it has been a revenue stream for criminal enterprise.</w:t>
      </w:r>
    </w:p>
    <w:p w:rsidR="00444ACB" w:rsidRPr="00FC305F" w:rsidRDefault="00444ACB" w:rsidP="00361CED">
      <w:pPr>
        <w:jc w:val="center"/>
        <w:rPr>
          <w:rFonts w:ascii="Times New Roman" w:hAnsi="Times New Roman" w:cs="Times New Roman"/>
          <w:sz w:val="24"/>
          <w:szCs w:val="24"/>
        </w:rPr>
      </w:pPr>
      <w:r w:rsidRPr="00FC305F">
        <w:rPr>
          <w:rFonts w:ascii="Times New Roman" w:hAnsi="Times New Roman" w:cs="Times New Roman"/>
          <w:sz w:val="24"/>
          <w:szCs w:val="24"/>
          <w:u w:val="single"/>
        </w:rPr>
        <w:t>Topic 3: Indigenous Peoples, Poverty, and Development</w:t>
      </w:r>
    </w:p>
    <w:p w:rsidR="00C319A7" w:rsidRPr="00FC305F" w:rsidRDefault="00C319A7" w:rsidP="00444ACB">
      <w:pPr>
        <w:rPr>
          <w:rFonts w:ascii="Times New Roman" w:hAnsi="Times New Roman" w:cs="Times New Roman"/>
          <w:sz w:val="24"/>
          <w:szCs w:val="24"/>
        </w:rPr>
      </w:pPr>
      <w:r w:rsidRPr="00FC305F">
        <w:rPr>
          <w:rFonts w:ascii="Times New Roman" w:hAnsi="Times New Roman" w:cs="Times New Roman"/>
          <w:sz w:val="24"/>
          <w:szCs w:val="24"/>
        </w:rPr>
        <w:t xml:space="preserve">Much progress has been made since the Afghan Interim Authority was established in 2001 under the Bonn Agreement. A broad-based, inclusive </w:t>
      </w:r>
      <w:r w:rsidR="00736F7B" w:rsidRPr="00FC305F">
        <w:rPr>
          <w:rFonts w:ascii="Times New Roman" w:hAnsi="Times New Roman" w:cs="Times New Roman"/>
          <w:sz w:val="24"/>
          <w:szCs w:val="24"/>
        </w:rPr>
        <w:t>government was established and the new Constitution</w:t>
      </w:r>
      <w:r w:rsidR="004C009D" w:rsidRPr="00FC305F">
        <w:rPr>
          <w:rFonts w:ascii="Times New Roman" w:hAnsi="Times New Roman" w:cs="Times New Roman"/>
          <w:sz w:val="24"/>
          <w:szCs w:val="24"/>
        </w:rPr>
        <w:t xml:space="preserve"> incorporates measures to promote recognition of persons from each of the 34 provinces. The constitution recognizes all citizens of Afghanistan having “equal rights and duties before the law.” </w:t>
      </w:r>
      <w:r w:rsidRPr="00FC305F">
        <w:rPr>
          <w:rFonts w:ascii="Times New Roman" w:hAnsi="Times New Roman" w:cs="Times New Roman"/>
          <w:sz w:val="24"/>
          <w:szCs w:val="24"/>
        </w:rPr>
        <w:t>Despite broad statements like these, other laws have been passed that can negate personal rights and freedoms for some ethnic groups, like the Shi’a Personal Status Law (2009) which strips basic human rights afforded under the constitution from Shi’a women.</w:t>
      </w:r>
      <w:bookmarkStart w:id="0" w:name="_GoBack"/>
      <w:bookmarkEnd w:id="0"/>
    </w:p>
    <w:p w:rsidR="005D2069" w:rsidRPr="00FC305F" w:rsidRDefault="00180480">
      <w:pPr>
        <w:rPr>
          <w:rFonts w:ascii="Times New Roman" w:hAnsi="Times New Roman" w:cs="Times New Roman"/>
          <w:sz w:val="24"/>
          <w:szCs w:val="24"/>
        </w:rPr>
      </w:pPr>
      <w:r w:rsidRPr="00FC305F">
        <w:rPr>
          <w:rFonts w:ascii="Times New Roman" w:hAnsi="Times New Roman" w:cs="Times New Roman"/>
          <w:sz w:val="24"/>
          <w:szCs w:val="24"/>
        </w:rPr>
        <w:t>Combined with other efforts around non-discriminatory education programming and establishing employment and economically viable businesses we can see a self-sufficient Afghanistan arise. Much progress has been made under this new Afghanistan government since the Afghan Interim Authority was established, but having fundamentally started from ‘ground zero’ there is much more to be done to realize all the goals of the Afghanistan National Development Strategy (ANDS).</w:t>
      </w:r>
    </w:p>
    <w:p w:rsidR="005D2069" w:rsidRPr="00FC305F" w:rsidRDefault="005D2069">
      <w:pPr>
        <w:rPr>
          <w:rFonts w:ascii="Times New Roman" w:hAnsi="Times New Roman" w:cs="Times New Roman"/>
          <w:sz w:val="24"/>
          <w:szCs w:val="24"/>
        </w:rPr>
      </w:pPr>
      <w:r w:rsidRPr="00FC305F">
        <w:rPr>
          <w:rFonts w:ascii="Times New Roman" w:hAnsi="Times New Roman" w:cs="Times New Roman"/>
          <w:sz w:val="24"/>
          <w:szCs w:val="24"/>
        </w:rPr>
        <w:br w:type="page"/>
      </w:r>
    </w:p>
    <w:p w:rsidR="005D2069" w:rsidRPr="00FC305F" w:rsidRDefault="005D2069" w:rsidP="005D2069">
      <w:pPr>
        <w:jc w:val="center"/>
        <w:rPr>
          <w:rFonts w:ascii="Times New Roman" w:hAnsi="Times New Roman" w:cs="Times New Roman"/>
          <w:sz w:val="24"/>
          <w:szCs w:val="24"/>
          <w:u w:val="single"/>
        </w:rPr>
      </w:pPr>
      <w:r w:rsidRPr="00FC305F">
        <w:rPr>
          <w:rFonts w:ascii="Times New Roman" w:hAnsi="Times New Roman" w:cs="Times New Roman"/>
          <w:sz w:val="24"/>
          <w:szCs w:val="24"/>
          <w:u w:val="single"/>
        </w:rPr>
        <w:lastRenderedPageBreak/>
        <w:t>Bibliography</w:t>
      </w: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roofErr w:type="gramStart"/>
      <w:r w:rsidRPr="00FC305F">
        <w:rPr>
          <w:rFonts w:ascii="Times New Roman" w:eastAsia="Times New Roman" w:hAnsi="Times New Roman" w:cs="Times New Roman"/>
          <w:sz w:val="24"/>
          <w:szCs w:val="24"/>
          <w:lang w:val="en-CA" w:eastAsia="en-CA"/>
        </w:rPr>
        <w:t>"About UNDP Afghanistan."</w:t>
      </w:r>
      <w:proofErr w:type="gramEnd"/>
      <w:r w:rsidRPr="00FC305F">
        <w:rPr>
          <w:rFonts w:ascii="Times New Roman" w:eastAsia="Times New Roman" w:hAnsi="Times New Roman" w:cs="Times New Roman"/>
          <w:sz w:val="24"/>
          <w:szCs w:val="24"/>
          <w:lang w:val="en-CA" w:eastAsia="en-CA"/>
        </w:rPr>
        <w:t xml:space="preserve"> </w:t>
      </w:r>
      <w:proofErr w:type="gramStart"/>
      <w:r w:rsidRPr="00FC305F">
        <w:rPr>
          <w:rFonts w:ascii="Times New Roman" w:eastAsia="Times New Roman" w:hAnsi="Times New Roman" w:cs="Times New Roman"/>
          <w:i/>
          <w:iCs/>
          <w:sz w:val="24"/>
          <w:szCs w:val="24"/>
          <w:lang w:val="en-CA" w:eastAsia="en-CA"/>
        </w:rPr>
        <w:t>UNDP</w:t>
      </w:r>
      <w:r w:rsidRPr="00FC305F">
        <w:rPr>
          <w:rFonts w:ascii="Times New Roman" w:eastAsia="Times New Roman" w:hAnsi="Times New Roman" w:cs="Times New Roman"/>
          <w:sz w:val="24"/>
          <w:szCs w:val="24"/>
          <w:lang w:val="en-CA" w:eastAsia="en-CA"/>
        </w:rPr>
        <w:t>.</w:t>
      </w:r>
      <w:proofErr w:type="gramEnd"/>
      <w:r w:rsidRPr="00FC305F">
        <w:rPr>
          <w:rFonts w:ascii="Times New Roman" w:eastAsia="Times New Roman" w:hAnsi="Times New Roman" w:cs="Times New Roman"/>
          <w:sz w:val="24"/>
          <w:szCs w:val="24"/>
          <w:lang w:val="en-CA" w:eastAsia="en-CA"/>
        </w:rPr>
        <w:t xml:space="preserve"> </w:t>
      </w:r>
      <w:proofErr w:type="gramStart"/>
      <w:r w:rsidRPr="00FC305F">
        <w:rPr>
          <w:rFonts w:ascii="Times New Roman" w:eastAsia="Times New Roman" w:hAnsi="Times New Roman" w:cs="Times New Roman"/>
          <w:sz w:val="24"/>
          <w:szCs w:val="24"/>
          <w:lang w:val="en-CA" w:eastAsia="en-CA"/>
        </w:rPr>
        <w:t xml:space="preserve">United Nations Development Programme in Afghanistan, </w:t>
      </w:r>
      <w:proofErr w:type="spellStart"/>
      <w:r w:rsidRPr="00FC305F">
        <w:rPr>
          <w:rFonts w:ascii="Times New Roman" w:eastAsia="Times New Roman" w:hAnsi="Times New Roman" w:cs="Times New Roman"/>
          <w:sz w:val="24"/>
          <w:szCs w:val="24"/>
          <w:lang w:val="en-CA" w:eastAsia="en-CA"/>
        </w:rPr>
        <w:t>n.d</w:t>
      </w:r>
      <w:proofErr w:type="spellEnd"/>
      <w:r w:rsidRPr="00FC305F">
        <w:rPr>
          <w:rFonts w:ascii="Times New Roman" w:eastAsia="Times New Roman" w:hAnsi="Times New Roman" w:cs="Times New Roman"/>
          <w:sz w:val="24"/>
          <w:szCs w:val="24"/>
          <w:lang w:val="en-CA" w:eastAsia="en-CA"/>
        </w:rPr>
        <w:t>. Web.</w:t>
      </w:r>
      <w:proofErr w:type="gramEnd"/>
      <w:r w:rsidRPr="00FC305F">
        <w:rPr>
          <w:rFonts w:ascii="Times New Roman" w:eastAsia="Times New Roman" w:hAnsi="Times New Roman" w:cs="Times New Roman"/>
          <w:sz w:val="24"/>
          <w:szCs w:val="24"/>
          <w:lang w:val="en-CA" w:eastAsia="en-CA"/>
        </w:rPr>
        <w:t xml:space="preserve"> 02 Nov. 2016. </w:t>
      </w: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roofErr w:type="gramStart"/>
      <w:r w:rsidRPr="00FC305F">
        <w:rPr>
          <w:rFonts w:ascii="Times New Roman" w:eastAsia="Times New Roman" w:hAnsi="Times New Roman" w:cs="Times New Roman"/>
          <w:sz w:val="24"/>
          <w:szCs w:val="24"/>
          <w:lang w:val="en-CA" w:eastAsia="en-CA"/>
        </w:rPr>
        <w:t>"Afghanistan Landmine Facts."</w:t>
      </w:r>
      <w:proofErr w:type="gramEnd"/>
      <w:r w:rsidRPr="00FC305F">
        <w:rPr>
          <w:rFonts w:ascii="Times New Roman" w:eastAsia="Times New Roman" w:hAnsi="Times New Roman" w:cs="Times New Roman"/>
          <w:sz w:val="24"/>
          <w:szCs w:val="24"/>
          <w:lang w:val="en-CA" w:eastAsia="en-CA"/>
        </w:rPr>
        <w:t xml:space="preserve"> </w:t>
      </w:r>
      <w:proofErr w:type="gramStart"/>
      <w:r w:rsidRPr="00FC305F">
        <w:rPr>
          <w:rFonts w:ascii="Times New Roman" w:eastAsia="Times New Roman" w:hAnsi="Times New Roman" w:cs="Times New Roman"/>
          <w:i/>
          <w:iCs/>
          <w:sz w:val="24"/>
          <w:szCs w:val="24"/>
          <w:lang w:val="en-CA" w:eastAsia="en-CA"/>
        </w:rPr>
        <w:t>International Campaign to Ban Landmines</w:t>
      </w:r>
      <w:r w:rsidRPr="00FC305F">
        <w:rPr>
          <w:rFonts w:ascii="Times New Roman" w:eastAsia="Times New Roman" w:hAnsi="Times New Roman" w:cs="Times New Roman"/>
          <w:sz w:val="24"/>
          <w:szCs w:val="24"/>
          <w:lang w:val="en-CA" w:eastAsia="en-CA"/>
        </w:rPr>
        <w:t>.</w:t>
      </w:r>
      <w:proofErr w:type="gramEnd"/>
      <w:r w:rsidRPr="00FC305F">
        <w:rPr>
          <w:rFonts w:ascii="Times New Roman" w:eastAsia="Times New Roman" w:hAnsi="Times New Roman" w:cs="Times New Roman"/>
          <w:sz w:val="24"/>
          <w:szCs w:val="24"/>
          <w:lang w:val="en-CA" w:eastAsia="en-CA"/>
        </w:rPr>
        <w:t xml:space="preserve"> </w:t>
      </w:r>
      <w:proofErr w:type="spellStart"/>
      <w:proofErr w:type="gramStart"/>
      <w:r w:rsidRPr="00FC305F">
        <w:rPr>
          <w:rFonts w:ascii="Times New Roman" w:eastAsia="Times New Roman" w:hAnsi="Times New Roman" w:cs="Times New Roman"/>
          <w:sz w:val="24"/>
          <w:szCs w:val="24"/>
          <w:lang w:val="en-CA" w:eastAsia="en-CA"/>
        </w:rPr>
        <w:t>N.p</w:t>
      </w:r>
      <w:proofErr w:type="spellEnd"/>
      <w:proofErr w:type="gramEnd"/>
      <w:r w:rsidRPr="00FC305F">
        <w:rPr>
          <w:rFonts w:ascii="Times New Roman" w:eastAsia="Times New Roman" w:hAnsi="Times New Roman" w:cs="Times New Roman"/>
          <w:sz w:val="24"/>
          <w:szCs w:val="24"/>
          <w:lang w:val="en-CA" w:eastAsia="en-CA"/>
        </w:rPr>
        <w:t xml:space="preserve">., </w:t>
      </w:r>
      <w:proofErr w:type="spellStart"/>
      <w:r w:rsidRPr="00FC305F">
        <w:rPr>
          <w:rFonts w:ascii="Times New Roman" w:eastAsia="Times New Roman" w:hAnsi="Times New Roman" w:cs="Times New Roman"/>
          <w:sz w:val="24"/>
          <w:szCs w:val="24"/>
          <w:lang w:val="en-CA" w:eastAsia="en-CA"/>
        </w:rPr>
        <w:t>n.d</w:t>
      </w:r>
      <w:proofErr w:type="spellEnd"/>
      <w:r w:rsidRPr="00FC305F">
        <w:rPr>
          <w:rFonts w:ascii="Times New Roman" w:eastAsia="Times New Roman" w:hAnsi="Times New Roman" w:cs="Times New Roman"/>
          <w:sz w:val="24"/>
          <w:szCs w:val="24"/>
          <w:lang w:val="en-CA" w:eastAsia="en-CA"/>
        </w:rPr>
        <w:t xml:space="preserve">. Web. 02 Nov. 2016. </w:t>
      </w: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r w:rsidRPr="00FC305F">
        <w:rPr>
          <w:rFonts w:ascii="Times New Roman" w:eastAsia="Times New Roman" w:hAnsi="Times New Roman" w:cs="Times New Roman"/>
          <w:sz w:val="24"/>
          <w:szCs w:val="24"/>
          <w:lang w:val="en-CA" w:eastAsia="en-CA"/>
        </w:rPr>
        <w:t xml:space="preserve">"Afghanistan - Minority Rights Group." </w:t>
      </w:r>
      <w:proofErr w:type="gramStart"/>
      <w:r w:rsidRPr="00FC305F">
        <w:rPr>
          <w:rFonts w:ascii="Times New Roman" w:eastAsia="Times New Roman" w:hAnsi="Times New Roman" w:cs="Times New Roman"/>
          <w:i/>
          <w:iCs/>
          <w:sz w:val="24"/>
          <w:szCs w:val="24"/>
          <w:lang w:val="en-CA" w:eastAsia="en-CA"/>
        </w:rPr>
        <w:t>World Directory of Minorities and Indigenous Peoples</w:t>
      </w:r>
      <w:r w:rsidRPr="00FC305F">
        <w:rPr>
          <w:rFonts w:ascii="Times New Roman" w:eastAsia="Times New Roman" w:hAnsi="Times New Roman" w:cs="Times New Roman"/>
          <w:sz w:val="24"/>
          <w:szCs w:val="24"/>
          <w:lang w:val="en-CA" w:eastAsia="en-CA"/>
        </w:rPr>
        <w:t>.</w:t>
      </w:r>
      <w:proofErr w:type="gramEnd"/>
      <w:r w:rsidRPr="00FC305F">
        <w:rPr>
          <w:rFonts w:ascii="Times New Roman" w:eastAsia="Times New Roman" w:hAnsi="Times New Roman" w:cs="Times New Roman"/>
          <w:sz w:val="24"/>
          <w:szCs w:val="24"/>
          <w:lang w:val="en-CA" w:eastAsia="en-CA"/>
        </w:rPr>
        <w:t xml:space="preserve"> </w:t>
      </w:r>
      <w:proofErr w:type="gramStart"/>
      <w:r w:rsidRPr="00FC305F">
        <w:rPr>
          <w:rFonts w:ascii="Times New Roman" w:eastAsia="Times New Roman" w:hAnsi="Times New Roman" w:cs="Times New Roman"/>
          <w:sz w:val="24"/>
          <w:szCs w:val="24"/>
          <w:lang w:val="en-CA" w:eastAsia="en-CA"/>
        </w:rPr>
        <w:t xml:space="preserve">Minority Rights Group International, </w:t>
      </w:r>
      <w:proofErr w:type="spellStart"/>
      <w:r w:rsidRPr="00FC305F">
        <w:rPr>
          <w:rFonts w:ascii="Times New Roman" w:eastAsia="Times New Roman" w:hAnsi="Times New Roman" w:cs="Times New Roman"/>
          <w:sz w:val="24"/>
          <w:szCs w:val="24"/>
          <w:lang w:val="en-CA" w:eastAsia="en-CA"/>
        </w:rPr>
        <w:t>n.d</w:t>
      </w:r>
      <w:proofErr w:type="spellEnd"/>
      <w:r w:rsidRPr="00FC305F">
        <w:rPr>
          <w:rFonts w:ascii="Times New Roman" w:eastAsia="Times New Roman" w:hAnsi="Times New Roman" w:cs="Times New Roman"/>
          <w:sz w:val="24"/>
          <w:szCs w:val="24"/>
          <w:lang w:val="en-CA" w:eastAsia="en-CA"/>
        </w:rPr>
        <w:t>. Web.</w:t>
      </w:r>
      <w:proofErr w:type="gramEnd"/>
      <w:r w:rsidRPr="00FC305F">
        <w:rPr>
          <w:rFonts w:ascii="Times New Roman" w:eastAsia="Times New Roman" w:hAnsi="Times New Roman" w:cs="Times New Roman"/>
          <w:sz w:val="24"/>
          <w:szCs w:val="24"/>
          <w:lang w:val="en-CA" w:eastAsia="en-CA"/>
        </w:rPr>
        <w:t xml:space="preserve"> 02 Nov. 2016. </w:t>
      </w: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r w:rsidRPr="00FC305F">
        <w:rPr>
          <w:rFonts w:ascii="Times New Roman" w:eastAsia="Times New Roman" w:hAnsi="Times New Roman" w:cs="Times New Roman"/>
          <w:sz w:val="24"/>
          <w:szCs w:val="24"/>
          <w:lang w:val="en-CA" w:eastAsia="en-CA"/>
        </w:rPr>
        <w:t xml:space="preserve">Afghanistan. "WHO EMRO | Stop TB | Programmes | Afghanistan." </w:t>
      </w:r>
      <w:proofErr w:type="gramStart"/>
      <w:r w:rsidRPr="00FC305F">
        <w:rPr>
          <w:rFonts w:ascii="Times New Roman" w:eastAsia="Times New Roman" w:hAnsi="Times New Roman" w:cs="Times New Roman"/>
          <w:i/>
          <w:iCs/>
          <w:sz w:val="24"/>
          <w:szCs w:val="24"/>
          <w:lang w:val="en-CA" w:eastAsia="en-CA"/>
        </w:rPr>
        <w:t>World Health Organization - Regional Office for the Eastern Mediterranean</w:t>
      </w:r>
      <w:r w:rsidRPr="00FC305F">
        <w:rPr>
          <w:rFonts w:ascii="Times New Roman" w:eastAsia="Times New Roman" w:hAnsi="Times New Roman" w:cs="Times New Roman"/>
          <w:sz w:val="24"/>
          <w:szCs w:val="24"/>
          <w:lang w:val="en-CA" w:eastAsia="en-CA"/>
        </w:rPr>
        <w:t>.</w:t>
      </w:r>
      <w:proofErr w:type="gramEnd"/>
      <w:r w:rsidRPr="00FC305F">
        <w:rPr>
          <w:rFonts w:ascii="Times New Roman" w:eastAsia="Times New Roman" w:hAnsi="Times New Roman" w:cs="Times New Roman"/>
          <w:sz w:val="24"/>
          <w:szCs w:val="24"/>
          <w:lang w:val="en-CA" w:eastAsia="en-CA"/>
        </w:rPr>
        <w:t xml:space="preserve"> </w:t>
      </w:r>
      <w:proofErr w:type="gramStart"/>
      <w:r w:rsidRPr="00FC305F">
        <w:rPr>
          <w:rFonts w:ascii="Times New Roman" w:eastAsia="Times New Roman" w:hAnsi="Times New Roman" w:cs="Times New Roman"/>
          <w:sz w:val="24"/>
          <w:szCs w:val="24"/>
          <w:lang w:val="en-CA" w:eastAsia="en-CA"/>
        </w:rPr>
        <w:t xml:space="preserve">World Health Organization, </w:t>
      </w:r>
      <w:proofErr w:type="spellStart"/>
      <w:r w:rsidRPr="00FC305F">
        <w:rPr>
          <w:rFonts w:ascii="Times New Roman" w:eastAsia="Times New Roman" w:hAnsi="Times New Roman" w:cs="Times New Roman"/>
          <w:sz w:val="24"/>
          <w:szCs w:val="24"/>
          <w:lang w:val="en-CA" w:eastAsia="en-CA"/>
        </w:rPr>
        <w:t>n.d</w:t>
      </w:r>
      <w:proofErr w:type="spellEnd"/>
      <w:r w:rsidRPr="00FC305F">
        <w:rPr>
          <w:rFonts w:ascii="Times New Roman" w:eastAsia="Times New Roman" w:hAnsi="Times New Roman" w:cs="Times New Roman"/>
          <w:sz w:val="24"/>
          <w:szCs w:val="24"/>
          <w:lang w:val="en-CA" w:eastAsia="en-CA"/>
        </w:rPr>
        <w:t>. Web.</w:t>
      </w:r>
      <w:proofErr w:type="gramEnd"/>
      <w:r w:rsidRPr="00FC305F">
        <w:rPr>
          <w:rFonts w:ascii="Times New Roman" w:eastAsia="Times New Roman" w:hAnsi="Times New Roman" w:cs="Times New Roman"/>
          <w:sz w:val="24"/>
          <w:szCs w:val="24"/>
          <w:lang w:val="en-CA" w:eastAsia="en-CA"/>
        </w:rPr>
        <w:t xml:space="preserve"> 02 Nov. 2016. </w:t>
      </w: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roofErr w:type="gramStart"/>
      <w:r w:rsidRPr="00FC305F">
        <w:rPr>
          <w:rFonts w:ascii="Times New Roman" w:eastAsia="Times New Roman" w:hAnsi="Times New Roman" w:cs="Times New Roman"/>
          <w:sz w:val="24"/>
          <w:szCs w:val="24"/>
          <w:lang w:val="en-CA" w:eastAsia="en-CA"/>
        </w:rPr>
        <w:t>"Ethnic Groups in Afghanistan."</w:t>
      </w:r>
      <w:proofErr w:type="gramEnd"/>
      <w:r w:rsidRPr="00FC305F">
        <w:rPr>
          <w:rFonts w:ascii="Times New Roman" w:eastAsia="Times New Roman" w:hAnsi="Times New Roman" w:cs="Times New Roman"/>
          <w:sz w:val="24"/>
          <w:szCs w:val="24"/>
          <w:lang w:val="en-CA" w:eastAsia="en-CA"/>
        </w:rPr>
        <w:t xml:space="preserve"> </w:t>
      </w:r>
      <w:proofErr w:type="gramStart"/>
      <w:r w:rsidRPr="00FC305F">
        <w:rPr>
          <w:rFonts w:ascii="Times New Roman" w:eastAsia="Times New Roman" w:hAnsi="Times New Roman" w:cs="Times New Roman"/>
          <w:i/>
          <w:iCs/>
          <w:sz w:val="24"/>
          <w:szCs w:val="24"/>
          <w:lang w:val="en-CA" w:eastAsia="en-CA"/>
        </w:rPr>
        <w:t>Wikipedia</w:t>
      </w:r>
      <w:r w:rsidRPr="00FC305F">
        <w:rPr>
          <w:rFonts w:ascii="Times New Roman" w:eastAsia="Times New Roman" w:hAnsi="Times New Roman" w:cs="Times New Roman"/>
          <w:sz w:val="24"/>
          <w:szCs w:val="24"/>
          <w:lang w:val="en-CA" w:eastAsia="en-CA"/>
        </w:rPr>
        <w:t>.</w:t>
      </w:r>
      <w:proofErr w:type="gramEnd"/>
      <w:r w:rsidRPr="00FC305F">
        <w:rPr>
          <w:rFonts w:ascii="Times New Roman" w:eastAsia="Times New Roman" w:hAnsi="Times New Roman" w:cs="Times New Roman"/>
          <w:sz w:val="24"/>
          <w:szCs w:val="24"/>
          <w:lang w:val="en-CA" w:eastAsia="en-CA"/>
        </w:rPr>
        <w:t xml:space="preserve"> Wikipedia, 11 Oct. 2016. </w:t>
      </w:r>
      <w:proofErr w:type="gramStart"/>
      <w:r w:rsidRPr="00FC305F">
        <w:rPr>
          <w:rFonts w:ascii="Times New Roman" w:eastAsia="Times New Roman" w:hAnsi="Times New Roman" w:cs="Times New Roman"/>
          <w:sz w:val="24"/>
          <w:szCs w:val="24"/>
          <w:lang w:val="en-CA" w:eastAsia="en-CA"/>
        </w:rPr>
        <w:t>Web.</w:t>
      </w:r>
      <w:proofErr w:type="gramEnd"/>
      <w:r w:rsidRPr="00FC305F">
        <w:rPr>
          <w:rFonts w:ascii="Times New Roman" w:eastAsia="Times New Roman" w:hAnsi="Times New Roman" w:cs="Times New Roman"/>
          <w:sz w:val="24"/>
          <w:szCs w:val="24"/>
          <w:lang w:val="en-CA" w:eastAsia="en-CA"/>
        </w:rPr>
        <w:t xml:space="preserve"> 02 Nov. 2016. </w:t>
      </w: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roofErr w:type="spellStart"/>
      <w:proofErr w:type="gramStart"/>
      <w:r w:rsidRPr="00FC305F">
        <w:rPr>
          <w:rFonts w:ascii="Times New Roman" w:eastAsia="Times New Roman" w:hAnsi="Times New Roman" w:cs="Times New Roman"/>
          <w:sz w:val="24"/>
          <w:szCs w:val="24"/>
          <w:lang w:val="en-CA" w:eastAsia="en-CA"/>
        </w:rPr>
        <w:t>Fricska</w:t>
      </w:r>
      <w:proofErr w:type="spellEnd"/>
      <w:r w:rsidRPr="00FC305F">
        <w:rPr>
          <w:rFonts w:ascii="Times New Roman" w:eastAsia="Times New Roman" w:hAnsi="Times New Roman" w:cs="Times New Roman"/>
          <w:sz w:val="24"/>
          <w:szCs w:val="24"/>
          <w:lang w:val="en-CA" w:eastAsia="en-CA"/>
        </w:rPr>
        <w:t xml:space="preserve">, Szilard, and Safar </w:t>
      </w:r>
      <w:proofErr w:type="spellStart"/>
      <w:r w:rsidRPr="00FC305F">
        <w:rPr>
          <w:rFonts w:ascii="Times New Roman" w:eastAsia="Times New Roman" w:hAnsi="Times New Roman" w:cs="Times New Roman"/>
          <w:sz w:val="24"/>
          <w:szCs w:val="24"/>
          <w:lang w:val="en-CA" w:eastAsia="en-CA"/>
        </w:rPr>
        <w:t>Yasin</w:t>
      </w:r>
      <w:proofErr w:type="spellEnd"/>
      <w:r w:rsidRPr="00FC305F">
        <w:rPr>
          <w:rFonts w:ascii="Times New Roman" w:eastAsia="Times New Roman" w:hAnsi="Times New Roman" w:cs="Times New Roman"/>
          <w:sz w:val="24"/>
          <w:szCs w:val="24"/>
          <w:lang w:val="en-CA" w:eastAsia="en-CA"/>
        </w:rPr>
        <w:t>.</w:t>
      </w:r>
      <w:proofErr w:type="gramEnd"/>
      <w:r w:rsidRPr="00FC305F">
        <w:rPr>
          <w:rFonts w:ascii="Times New Roman" w:eastAsia="Times New Roman" w:hAnsi="Times New Roman" w:cs="Times New Roman"/>
          <w:sz w:val="24"/>
          <w:szCs w:val="24"/>
          <w:lang w:val="en-CA" w:eastAsia="en-CA"/>
        </w:rPr>
        <w:t xml:space="preserve"> "Land Rights and Mine Action in Afghanistan - Gichd.org." </w:t>
      </w:r>
      <w:r w:rsidRPr="00FC305F">
        <w:rPr>
          <w:rFonts w:ascii="Times New Roman" w:eastAsia="Times New Roman" w:hAnsi="Times New Roman" w:cs="Times New Roman"/>
          <w:i/>
          <w:iCs/>
          <w:sz w:val="24"/>
          <w:szCs w:val="24"/>
          <w:lang w:val="en-CA" w:eastAsia="en-CA"/>
        </w:rPr>
        <w:t>UN Habitat</w:t>
      </w:r>
      <w:r w:rsidRPr="00FC305F">
        <w:rPr>
          <w:rFonts w:ascii="Times New Roman" w:eastAsia="Times New Roman" w:hAnsi="Times New Roman" w:cs="Times New Roman"/>
          <w:sz w:val="24"/>
          <w:szCs w:val="24"/>
          <w:lang w:val="en-CA" w:eastAsia="en-CA"/>
        </w:rPr>
        <w:t xml:space="preserve">. GICHD, Aug. 2012. </w:t>
      </w:r>
      <w:proofErr w:type="gramStart"/>
      <w:r w:rsidRPr="00FC305F">
        <w:rPr>
          <w:rFonts w:ascii="Times New Roman" w:eastAsia="Times New Roman" w:hAnsi="Times New Roman" w:cs="Times New Roman"/>
          <w:sz w:val="24"/>
          <w:szCs w:val="24"/>
          <w:lang w:val="en-CA" w:eastAsia="en-CA"/>
        </w:rPr>
        <w:t>Web.</w:t>
      </w:r>
      <w:proofErr w:type="gramEnd"/>
      <w:r w:rsidRPr="00FC305F">
        <w:rPr>
          <w:rFonts w:ascii="Times New Roman" w:eastAsia="Times New Roman" w:hAnsi="Times New Roman" w:cs="Times New Roman"/>
          <w:sz w:val="24"/>
          <w:szCs w:val="24"/>
          <w:lang w:val="en-CA" w:eastAsia="en-CA"/>
        </w:rPr>
        <w:t xml:space="preserve"> 02 Nov. 2016. </w:t>
      </w: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roofErr w:type="gramStart"/>
      <w:r w:rsidRPr="00FC305F">
        <w:rPr>
          <w:rFonts w:ascii="Times New Roman" w:eastAsia="Times New Roman" w:hAnsi="Times New Roman" w:cs="Times New Roman"/>
          <w:sz w:val="24"/>
          <w:szCs w:val="24"/>
          <w:lang w:val="en-CA" w:eastAsia="en-CA"/>
        </w:rPr>
        <w:t xml:space="preserve">"Highlights of the Noon Briefing by Stephanie </w:t>
      </w:r>
      <w:proofErr w:type="spellStart"/>
      <w:r w:rsidRPr="00FC305F">
        <w:rPr>
          <w:rFonts w:ascii="Times New Roman" w:eastAsia="Times New Roman" w:hAnsi="Times New Roman" w:cs="Times New Roman"/>
          <w:sz w:val="24"/>
          <w:szCs w:val="24"/>
          <w:lang w:val="en-CA" w:eastAsia="en-CA"/>
        </w:rPr>
        <w:t>Dujarric</w:t>
      </w:r>
      <w:proofErr w:type="spellEnd"/>
      <w:r w:rsidRPr="00FC305F">
        <w:rPr>
          <w:rFonts w:ascii="Times New Roman" w:eastAsia="Times New Roman" w:hAnsi="Times New Roman" w:cs="Times New Roman"/>
          <w:sz w:val="24"/>
          <w:szCs w:val="24"/>
          <w:lang w:val="en-CA" w:eastAsia="en-CA"/>
        </w:rPr>
        <w:t xml:space="preserve">, Spokesman for Secretary-General Ban </w:t>
      </w:r>
      <w:proofErr w:type="spellStart"/>
      <w:r w:rsidRPr="00FC305F">
        <w:rPr>
          <w:rFonts w:ascii="Times New Roman" w:eastAsia="Times New Roman" w:hAnsi="Times New Roman" w:cs="Times New Roman"/>
          <w:sz w:val="24"/>
          <w:szCs w:val="24"/>
          <w:lang w:val="en-CA" w:eastAsia="en-CA"/>
        </w:rPr>
        <w:t>Ki</w:t>
      </w:r>
      <w:proofErr w:type="spellEnd"/>
      <w:r w:rsidRPr="00FC305F">
        <w:rPr>
          <w:rFonts w:ascii="Times New Roman" w:eastAsia="Times New Roman" w:hAnsi="Times New Roman" w:cs="Times New Roman"/>
          <w:sz w:val="24"/>
          <w:szCs w:val="24"/>
          <w:lang w:val="en-CA" w:eastAsia="en-CA"/>
        </w:rPr>
        <w:t>-Moon."</w:t>
      </w:r>
      <w:proofErr w:type="gramEnd"/>
      <w:r w:rsidRPr="00FC305F">
        <w:rPr>
          <w:rFonts w:ascii="Times New Roman" w:eastAsia="Times New Roman" w:hAnsi="Times New Roman" w:cs="Times New Roman"/>
          <w:sz w:val="24"/>
          <w:szCs w:val="24"/>
          <w:lang w:val="en-CA" w:eastAsia="en-CA"/>
        </w:rPr>
        <w:t xml:space="preserve"> </w:t>
      </w:r>
      <w:proofErr w:type="gramStart"/>
      <w:r w:rsidRPr="00FC305F">
        <w:rPr>
          <w:rFonts w:ascii="Times New Roman" w:eastAsia="Times New Roman" w:hAnsi="Times New Roman" w:cs="Times New Roman"/>
          <w:i/>
          <w:iCs/>
          <w:sz w:val="24"/>
          <w:szCs w:val="24"/>
          <w:lang w:val="en-CA" w:eastAsia="en-CA"/>
        </w:rPr>
        <w:t>Office of the Spokesperson for the UN Secretary-General</w:t>
      </w:r>
      <w:r w:rsidRPr="00FC305F">
        <w:rPr>
          <w:rFonts w:ascii="Times New Roman" w:eastAsia="Times New Roman" w:hAnsi="Times New Roman" w:cs="Times New Roman"/>
          <w:sz w:val="24"/>
          <w:szCs w:val="24"/>
          <w:lang w:val="en-CA" w:eastAsia="en-CA"/>
        </w:rPr>
        <w:t>.</w:t>
      </w:r>
      <w:proofErr w:type="gramEnd"/>
      <w:r w:rsidRPr="00FC305F">
        <w:rPr>
          <w:rFonts w:ascii="Times New Roman" w:eastAsia="Times New Roman" w:hAnsi="Times New Roman" w:cs="Times New Roman"/>
          <w:sz w:val="24"/>
          <w:szCs w:val="24"/>
          <w:lang w:val="en-CA" w:eastAsia="en-CA"/>
        </w:rPr>
        <w:t xml:space="preserve"> The United Nations, 24 Oct. 2016. </w:t>
      </w:r>
      <w:proofErr w:type="gramStart"/>
      <w:r w:rsidRPr="00FC305F">
        <w:rPr>
          <w:rFonts w:ascii="Times New Roman" w:eastAsia="Times New Roman" w:hAnsi="Times New Roman" w:cs="Times New Roman"/>
          <w:sz w:val="24"/>
          <w:szCs w:val="24"/>
          <w:lang w:val="en-CA" w:eastAsia="en-CA"/>
        </w:rPr>
        <w:t>Web.</w:t>
      </w:r>
      <w:proofErr w:type="gramEnd"/>
      <w:r w:rsidRPr="00FC305F">
        <w:rPr>
          <w:rFonts w:ascii="Times New Roman" w:eastAsia="Times New Roman" w:hAnsi="Times New Roman" w:cs="Times New Roman"/>
          <w:sz w:val="24"/>
          <w:szCs w:val="24"/>
          <w:lang w:val="en-CA" w:eastAsia="en-CA"/>
        </w:rPr>
        <w:t xml:space="preserve"> 02 Nov. 2016. </w:t>
      </w: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roofErr w:type="gramStart"/>
      <w:r w:rsidRPr="00FC305F">
        <w:rPr>
          <w:rFonts w:ascii="Times New Roman" w:eastAsia="Times New Roman" w:hAnsi="Times New Roman" w:cs="Times New Roman"/>
          <w:sz w:val="24"/>
          <w:szCs w:val="24"/>
          <w:lang w:val="en-CA" w:eastAsia="en-CA"/>
        </w:rPr>
        <w:t xml:space="preserve">"Highlights of the Noon Briefing by Stephanie </w:t>
      </w:r>
      <w:proofErr w:type="spellStart"/>
      <w:r w:rsidRPr="00FC305F">
        <w:rPr>
          <w:rFonts w:ascii="Times New Roman" w:eastAsia="Times New Roman" w:hAnsi="Times New Roman" w:cs="Times New Roman"/>
          <w:sz w:val="24"/>
          <w:szCs w:val="24"/>
          <w:lang w:val="en-CA" w:eastAsia="en-CA"/>
        </w:rPr>
        <w:t>Dujarric</w:t>
      </w:r>
      <w:proofErr w:type="spellEnd"/>
      <w:r w:rsidRPr="00FC305F">
        <w:rPr>
          <w:rFonts w:ascii="Times New Roman" w:eastAsia="Times New Roman" w:hAnsi="Times New Roman" w:cs="Times New Roman"/>
          <w:sz w:val="24"/>
          <w:szCs w:val="24"/>
          <w:lang w:val="en-CA" w:eastAsia="en-CA"/>
        </w:rPr>
        <w:t xml:space="preserve">, Spokesman for Secretary-General Ban </w:t>
      </w:r>
      <w:proofErr w:type="spellStart"/>
      <w:r w:rsidRPr="00FC305F">
        <w:rPr>
          <w:rFonts w:ascii="Times New Roman" w:eastAsia="Times New Roman" w:hAnsi="Times New Roman" w:cs="Times New Roman"/>
          <w:sz w:val="24"/>
          <w:szCs w:val="24"/>
          <w:lang w:val="en-CA" w:eastAsia="en-CA"/>
        </w:rPr>
        <w:t>Ki</w:t>
      </w:r>
      <w:proofErr w:type="spellEnd"/>
      <w:r w:rsidRPr="00FC305F">
        <w:rPr>
          <w:rFonts w:ascii="Times New Roman" w:eastAsia="Times New Roman" w:hAnsi="Times New Roman" w:cs="Times New Roman"/>
          <w:sz w:val="24"/>
          <w:szCs w:val="24"/>
          <w:lang w:val="en-CA" w:eastAsia="en-CA"/>
        </w:rPr>
        <w:t>-Moon."</w:t>
      </w:r>
      <w:proofErr w:type="gramEnd"/>
      <w:r w:rsidRPr="00FC305F">
        <w:rPr>
          <w:rFonts w:ascii="Times New Roman" w:eastAsia="Times New Roman" w:hAnsi="Times New Roman" w:cs="Times New Roman"/>
          <w:sz w:val="24"/>
          <w:szCs w:val="24"/>
          <w:lang w:val="en-CA" w:eastAsia="en-CA"/>
        </w:rPr>
        <w:t xml:space="preserve"> </w:t>
      </w:r>
      <w:proofErr w:type="gramStart"/>
      <w:r w:rsidRPr="00FC305F">
        <w:rPr>
          <w:rFonts w:ascii="Times New Roman" w:eastAsia="Times New Roman" w:hAnsi="Times New Roman" w:cs="Times New Roman"/>
          <w:i/>
          <w:iCs/>
          <w:sz w:val="24"/>
          <w:szCs w:val="24"/>
          <w:lang w:val="en-CA" w:eastAsia="en-CA"/>
        </w:rPr>
        <w:t>Office of the Spokesperson for the UN Secretary-General</w:t>
      </w:r>
      <w:r w:rsidRPr="00FC305F">
        <w:rPr>
          <w:rFonts w:ascii="Times New Roman" w:eastAsia="Times New Roman" w:hAnsi="Times New Roman" w:cs="Times New Roman"/>
          <w:sz w:val="24"/>
          <w:szCs w:val="24"/>
          <w:lang w:val="en-CA" w:eastAsia="en-CA"/>
        </w:rPr>
        <w:t>.</w:t>
      </w:r>
      <w:proofErr w:type="gramEnd"/>
      <w:r w:rsidRPr="00FC305F">
        <w:rPr>
          <w:rFonts w:ascii="Times New Roman" w:eastAsia="Times New Roman" w:hAnsi="Times New Roman" w:cs="Times New Roman"/>
          <w:sz w:val="24"/>
          <w:szCs w:val="24"/>
          <w:lang w:val="en-CA" w:eastAsia="en-CA"/>
        </w:rPr>
        <w:t xml:space="preserve"> The United Nations, 19 Oct. 2016. </w:t>
      </w:r>
      <w:proofErr w:type="gramStart"/>
      <w:r w:rsidRPr="00FC305F">
        <w:rPr>
          <w:rFonts w:ascii="Times New Roman" w:eastAsia="Times New Roman" w:hAnsi="Times New Roman" w:cs="Times New Roman"/>
          <w:sz w:val="24"/>
          <w:szCs w:val="24"/>
          <w:lang w:val="en-CA" w:eastAsia="en-CA"/>
        </w:rPr>
        <w:t>Web.</w:t>
      </w:r>
      <w:proofErr w:type="gramEnd"/>
      <w:r w:rsidRPr="00FC305F">
        <w:rPr>
          <w:rFonts w:ascii="Times New Roman" w:eastAsia="Times New Roman" w:hAnsi="Times New Roman" w:cs="Times New Roman"/>
          <w:sz w:val="24"/>
          <w:szCs w:val="24"/>
          <w:lang w:val="en-CA" w:eastAsia="en-CA"/>
        </w:rPr>
        <w:t xml:space="preserve"> 02 Nov. 2016. </w:t>
      </w: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roofErr w:type="spellStart"/>
      <w:r w:rsidRPr="00FC305F">
        <w:rPr>
          <w:rFonts w:ascii="Times New Roman" w:eastAsia="Times New Roman" w:hAnsi="Times New Roman" w:cs="Times New Roman"/>
          <w:sz w:val="24"/>
          <w:szCs w:val="24"/>
          <w:lang w:val="en-CA" w:eastAsia="en-CA"/>
        </w:rPr>
        <w:t>Loewenstein</w:t>
      </w:r>
      <w:proofErr w:type="spellEnd"/>
      <w:r w:rsidRPr="00FC305F">
        <w:rPr>
          <w:rFonts w:ascii="Times New Roman" w:eastAsia="Times New Roman" w:hAnsi="Times New Roman" w:cs="Times New Roman"/>
          <w:sz w:val="24"/>
          <w:szCs w:val="24"/>
          <w:lang w:val="en-CA" w:eastAsia="en-CA"/>
        </w:rPr>
        <w:t xml:space="preserve">, Anthony. "Natural Resources Were Supposed to Make Afghanistan Rich. Here's What's Happening to Them." </w:t>
      </w:r>
      <w:proofErr w:type="gramStart"/>
      <w:r w:rsidRPr="00FC305F">
        <w:rPr>
          <w:rFonts w:ascii="Times New Roman" w:eastAsia="Times New Roman" w:hAnsi="Times New Roman" w:cs="Times New Roman"/>
          <w:i/>
          <w:iCs/>
          <w:sz w:val="24"/>
          <w:szCs w:val="24"/>
          <w:lang w:val="en-CA" w:eastAsia="en-CA"/>
        </w:rPr>
        <w:t>The Nation</w:t>
      </w:r>
      <w:r w:rsidRPr="00FC305F">
        <w:rPr>
          <w:rFonts w:ascii="Times New Roman" w:eastAsia="Times New Roman" w:hAnsi="Times New Roman" w:cs="Times New Roman"/>
          <w:sz w:val="24"/>
          <w:szCs w:val="24"/>
          <w:lang w:val="en-CA" w:eastAsia="en-CA"/>
        </w:rPr>
        <w:t>.</w:t>
      </w:r>
      <w:proofErr w:type="gramEnd"/>
      <w:r w:rsidRPr="00FC305F">
        <w:rPr>
          <w:rFonts w:ascii="Times New Roman" w:eastAsia="Times New Roman" w:hAnsi="Times New Roman" w:cs="Times New Roman"/>
          <w:sz w:val="24"/>
          <w:szCs w:val="24"/>
          <w:lang w:val="en-CA" w:eastAsia="en-CA"/>
        </w:rPr>
        <w:t xml:space="preserve"> The Nation, 14 Dec. 2015. </w:t>
      </w:r>
      <w:proofErr w:type="gramStart"/>
      <w:r w:rsidRPr="00FC305F">
        <w:rPr>
          <w:rFonts w:ascii="Times New Roman" w:eastAsia="Times New Roman" w:hAnsi="Times New Roman" w:cs="Times New Roman"/>
          <w:sz w:val="24"/>
          <w:szCs w:val="24"/>
          <w:lang w:val="en-CA" w:eastAsia="en-CA"/>
        </w:rPr>
        <w:t>Web.</w:t>
      </w:r>
      <w:proofErr w:type="gramEnd"/>
      <w:r w:rsidRPr="00FC305F">
        <w:rPr>
          <w:rFonts w:ascii="Times New Roman" w:eastAsia="Times New Roman" w:hAnsi="Times New Roman" w:cs="Times New Roman"/>
          <w:sz w:val="24"/>
          <w:szCs w:val="24"/>
          <w:lang w:val="en-CA" w:eastAsia="en-CA"/>
        </w:rPr>
        <w:t xml:space="preserve"> 02 Nov. 2016. </w:t>
      </w: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roofErr w:type="gramStart"/>
      <w:r w:rsidRPr="00FC305F">
        <w:rPr>
          <w:rFonts w:ascii="Times New Roman" w:eastAsia="Times New Roman" w:hAnsi="Times New Roman" w:cs="Times New Roman"/>
          <w:sz w:val="24"/>
          <w:szCs w:val="24"/>
          <w:lang w:val="en-CA" w:eastAsia="en-CA"/>
        </w:rPr>
        <w:t>"UNAMA."</w:t>
      </w:r>
      <w:proofErr w:type="gramEnd"/>
      <w:r w:rsidRPr="00FC305F">
        <w:rPr>
          <w:rFonts w:ascii="Times New Roman" w:eastAsia="Times New Roman" w:hAnsi="Times New Roman" w:cs="Times New Roman"/>
          <w:sz w:val="24"/>
          <w:szCs w:val="24"/>
          <w:lang w:val="en-CA" w:eastAsia="en-CA"/>
        </w:rPr>
        <w:t xml:space="preserve"> </w:t>
      </w:r>
      <w:proofErr w:type="gramStart"/>
      <w:r w:rsidRPr="00FC305F">
        <w:rPr>
          <w:rFonts w:ascii="Times New Roman" w:eastAsia="Times New Roman" w:hAnsi="Times New Roman" w:cs="Times New Roman"/>
          <w:i/>
          <w:iCs/>
          <w:sz w:val="24"/>
          <w:szCs w:val="24"/>
          <w:lang w:val="en-CA" w:eastAsia="en-CA"/>
        </w:rPr>
        <w:t>UNAMA</w:t>
      </w:r>
      <w:r w:rsidRPr="00FC305F">
        <w:rPr>
          <w:rFonts w:ascii="Times New Roman" w:eastAsia="Times New Roman" w:hAnsi="Times New Roman" w:cs="Times New Roman"/>
          <w:sz w:val="24"/>
          <w:szCs w:val="24"/>
          <w:lang w:val="en-CA" w:eastAsia="en-CA"/>
        </w:rPr>
        <w:t>.</w:t>
      </w:r>
      <w:proofErr w:type="gramEnd"/>
      <w:r w:rsidRPr="00FC305F">
        <w:rPr>
          <w:rFonts w:ascii="Times New Roman" w:eastAsia="Times New Roman" w:hAnsi="Times New Roman" w:cs="Times New Roman"/>
          <w:sz w:val="24"/>
          <w:szCs w:val="24"/>
          <w:lang w:val="en-CA" w:eastAsia="en-CA"/>
        </w:rPr>
        <w:t xml:space="preserve"> </w:t>
      </w:r>
      <w:proofErr w:type="spellStart"/>
      <w:proofErr w:type="gramStart"/>
      <w:r w:rsidRPr="00FC305F">
        <w:rPr>
          <w:rFonts w:ascii="Times New Roman" w:eastAsia="Times New Roman" w:hAnsi="Times New Roman" w:cs="Times New Roman"/>
          <w:sz w:val="24"/>
          <w:szCs w:val="24"/>
          <w:lang w:val="en-CA" w:eastAsia="en-CA"/>
        </w:rPr>
        <w:t>N.p</w:t>
      </w:r>
      <w:proofErr w:type="spellEnd"/>
      <w:proofErr w:type="gramEnd"/>
      <w:r w:rsidRPr="00FC305F">
        <w:rPr>
          <w:rFonts w:ascii="Times New Roman" w:eastAsia="Times New Roman" w:hAnsi="Times New Roman" w:cs="Times New Roman"/>
          <w:sz w:val="24"/>
          <w:szCs w:val="24"/>
          <w:lang w:val="en-CA" w:eastAsia="en-CA"/>
        </w:rPr>
        <w:t xml:space="preserve">., </w:t>
      </w:r>
      <w:proofErr w:type="spellStart"/>
      <w:r w:rsidRPr="00FC305F">
        <w:rPr>
          <w:rFonts w:ascii="Times New Roman" w:eastAsia="Times New Roman" w:hAnsi="Times New Roman" w:cs="Times New Roman"/>
          <w:sz w:val="24"/>
          <w:szCs w:val="24"/>
          <w:lang w:val="en-CA" w:eastAsia="en-CA"/>
        </w:rPr>
        <w:t>n.d</w:t>
      </w:r>
      <w:proofErr w:type="spellEnd"/>
      <w:r w:rsidRPr="00FC305F">
        <w:rPr>
          <w:rFonts w:ascii="Times New Roman" w:eastAsia="Times New Roman" w:hAnsi="Times New Roman" w:cs="Times New Roman"/>
          <w:sz w:val="24"/>
          <w:szCs w:val="24"/>
          <w:lang w:val="en-CA" w:eastAsia="en-CA"/>
        </w:rPr>
        <w:t>. Web. 02 Nov. 2016.</w:t>
      </w: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roofErr w:type="gramStart"/>
      <w:r w:rsidRPr="00FC305F">
        <w:rPr>
          <w:rFonts w:ascii="Times New Roman" w:eastAsia="Times New Roman" w:hAnsi="Times New Roman" w:cs="Times New Roman"/>
          <w:sz w:val="24"/>
          <w:szCs w:val="24"/>
          <w:lang w:val="en-CA" w:eastAsia="en-CA"/>
        </w:rPr>
        <w:t>"United Nations and Afghanistan."</w:t>
      </w:r>
      <w:proofErr w:type="gramEnd"/>
      <w:r w:rsidRPr="00FC305F">
        <w:rPr>
          <w:rFonts w:ascii="Times New Roman" w:eastAsia="Times New Roman" w:hAnsi="Times New Roman" w:cs="Times New Roman"/>
          <w:sz w:val="24"/>
          <w:szCs w:val="24"/>
          <w:lang w:val="en-CA" w:eastAsia="en-CA"/>
        </w:rPr>
        <w:t xml:space="preserve"> </w:t>
      </w:r>
      <w:proofErr w:type="gramStart"/>
      <w:r w:rsidRPr="00FC305F">
        <w:rPr>
          <w:rFonts w:ascii="Times New Roman" w:eastAsia="Times New Roman" w:hAnsi="Times New Roman" w:cs="Times New Roman"/>
          <w:i/>
          <w:iCs/>
          <w:sz w:val="24"/>
          <w:szCs w:val="24"/>
          <w:lang w:val="en-CA" w:eastAsia="en-CA"/>
        </w:rPr>
        <w:t>UN News Center</w:t>
      </w:r>
      <w:r w:rsidRPr="00FC305F">
        <w:rPr>
          <w:rFonts w:ascii="Times New Roman" w:eastAsia="Times New Roman" w:hAnsi="Times New Roman" w:cs="Times New Roman"/>
          <w:sz w:val="24"/>
          <w:szCs w:val="24"/>
          <w:lang w:val="en-CA" w:eastAsia="en-CA"/>
        </w:rPr>
        <w:t>.</w:t>
      </w:r>
      <w:proofErr w:type="gramEnd"/>
      <w:r w:rsidRPr="00FC305F">
        <w:rPr>
          <w:rFonts w:ascii="Times New Roman" w:eastAsia="Times New Roman" w:hAnsi="Times New Roman" w:cs="Times New Roman"/>
          <w:sz w:val="24"/>
          <w:szCs w:val="24"/>
          <w:lang w:val="en-CA" w:eastAsia="en-CA"/>
        </w:rPr>
        <w:t xml:space="preserve"> </w:t>
      </w:r>
      <w:proofErr w:type="gramStart"/>
      <w:r w:rsidRPr="00FC305F">
        <w:rPr>
          <w:rFonts w:ascii="Times New Roman" w:eastAsia="Times New Roman" w:hAnsi="Times New Roman" w:cs="Times New Roman"/>
          <w:sz w:val="24"/>
          <w:szCs w:val="24"/>
          <w:lang w:val="en-CA" w:eastAsia="en-CA"/>
        </w:rPr>
        <w:t xml:space="preserve">UN, </w:t>
      </w:r>
      <w:proofErr w:type="spellStart"/>
      <w:r w:rsidRPr="00FC305F">
        <w:rPr>
          <w:rFonts w:ascii="Times New Roman" w:eastAsia="Times New Roman" w:hAnsi="Times New Roman" w:cs="Times New Roman"/>
          <w:sz w:val="24"/>
          <w:szCs w:val="24"/>
          <w:lang w:val="en-CA" w:eastAsia="en-CA"/>
        </w:rPr>
        <w:t>n.d</w:t>
      </w:r>
      <w:proofErr w:type="spellEnd"/>
      <w:r w:rsidRPr="00FC305F">
        <w:rPr>
          <w:rFonts w:ascii="Times New Roman" w:eastAsia="Times New Roman" w:hAnsi="Times New Roman" w:cs="Times New Roman"/>
          <w:sz w:val="24"/>
          <w:szCs w:val="24"/>
          <w:lang w:val="en-CA" w:eastAsia="en-CA"/>
        </w:rPr>
        <w:t>. Web.</w:t>
      </w:r>
      <w:proofErr w:type="gramEnd"/>
      <w:r w:rsidRPr="00FC305F">
        <w:rPr>
          <w:rFonts w:ascii="Times New Roman" w:eastAsia="Times New Roman" w:hAnsi="Times New Roman" w:cs="Times New Roman"/>
          <w:sz w:val="24"/>
          <w:szCs w:val="24"/>
          <w:lang w:val="en-CA" w:eastAsia="en-CA"/>
        </w:rPr>
        <w:t xml:space="preserve"> 02 Nov. 2016. </w:t>
      </w: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
    <w:p w:rsidR="005D2069" w:rsidRPr="00FC305F" w:rsidRDefault="005D2069" w:rsidP="005D2069">
      <w:pPr>
        <w:spacing w:after="0" w:line="240" w:lineRule="auto"/>
        <w:rPr>
          <w:rFonts w:ascii="Times New Roman" w:eastAsia="Times New Roman" w:hAnsi="Times New Roman" w:cs="Times New Roman"/>
          <w:sz w:val="24"/>
          <w:szCs w:val="24"/>
          <w:lang w:val="en-CA" w:eastAsia="en-CA"/>
        </w:rPr>
      </w:pPr>
      <w:proofErr w:type="gramStart"/>
      <w:r w:rsidRPr="00FC305F">
        <w:rPr>
          <w:rFonts w:ascii="Times New Roman" w:eastAsia="Times New Roman" w:hAnsi="Times New Roman" w:cs="Times New Roman"/>
          <w:sz w:val="24"/>
          <w:szCs w:val="24"/>
          <w:lang w:val="en-CA" w:eastAsia="en-CA"/>
        </w:rPr>
        <w:t>United Nations High Commissioner for Refugees.</w:t>
      </w:r>
      <w:proofErr w:type="gramEnd"/>
      <w:r w:rsidRPr="00FC305F">
        <w:rPr>
          <w:rFonts w:ascii="Times New Roman" w:eastAsia="Times New Roman" w:hAnsi="Times New Roman" w:cs="Times New Roman"/>
          <w:sz w:val="24"/>
          <w:szCs w:val="24"/>
          <w:lang w:val="en-CA" w:eastAsia="en-CA"/>
        </w:rPr>
        <w:t xml:space="preserve"> "World Directory of Minorities and Indigenous Peoples - </w:t>
      </w:r>
      <w:proofErr w:type="gramStart"/>
      <w:r w:rsidRPr="00FC305F">
        <w:rPr>
          <w:rFonts w:ascii="Times New Roman" w:eastAsia="Times New Roman" w:hAnsi="Times New Roman" w:cs="Times New Roman"/>
          <w:sz w:val="24"/>
          <w:szCs w:val="24"/>
          <w:lang w:val="en-CA" w:eastAsia="en-CA"/>
        </w:rPr>
        <w:t>Afghanistan :</w:t>
      </w:r>
      <w:proofErr w:type="gramEnd"/>
      <w:r w:rsidRPr="00FC305F">
        <w:rPr>
          <w:rFonts w:ascii="Times New Roman" w:eastAsia="Times New Roman" w:hAnsi="Times New Roman" w:cs="Times New Roman"/>
          <w:sz w:val="24"/>
          <w:szCs w:val="24"/>
          <w:lang w:val="en-CA" w:eastAsia="en-CA"/>
        </w:rPr>
        <w:t xml:space="preserve"> Uzbeks and Turkmens." </w:t>
      </w:r>
      <w:proofErr w:type="spellStart"/>
      <w:proofErr w:type="gramStart"/>
      <w:r w:rsidRPr="00FC305F">
        <w:rPr>
          <w:rFonts w:ascii="Times New Roman" w:eastAsia="Times New Roman" w:hAnsi="Times New Roman" w:cs="Times New Roman"/>
          <w:i/>
          <w:iCs/>
          <w:sz w:val="24"/>
          <w:szCs w:val="24"/>
          <w:lang w:val="en-CA" w:eastAsia="en-CA"/>
        </w:rPr>
        <w:t>Refworld</w:t>
      </w:r>
      <w:proofErr w:type="spellEnd"/>
      <w:r w:rsidRPr="00FC305F">
        <w:rPr>
          <w:rFonts w:ascii="Times New Roman" w:eastAsia="Times New Roman" w:hAnsi="Times New Roman" w:cs="Times New Roman"/>
          <w:sz w:val="24"/>
          <w:szCs w:val="24"/>
          <w:lang w:val="en-CA" w:eastAsia="en-CA"/>
        </w:rPr>
        <w:t>.</w:t>
      </w:r>
      <w:proofErr w:type="gramEnd"/>
      <w:r w:rsidRPr="00FC305F">
        <w:rPr>
          <w:rFonts w:ascii="Times New Roman" w:eastAsia="Times New Roman" w:hAnsi="Times New Roman" w:cs="Times New Roman"/>
          <w:sz w:val="24"/>
          <w:szCs w:val="24"/>
          <w:lang w:val="en-CA" w:eastAsia="en-CA"/>
        </w:rPr>
        <w:t xml:space="preserve"> </w:t>
      </w:r>
      <w:proofErr w:type="gramStart"/>
      <w:r w:rsidRPr="00FC305F">
        <w:rPr>
          <w:rFonts w:ascii="Times New Roman" w:eastAsia="Times New Roman" w:hAnsi="Times New Roman" w:cs="Times New Roman"/>
          <w:sz w:val="24"/>
          <w:szCs w:val="24"/>
          <w:lang w:val="en-CA" w:eastAsia="en-CA"/>
        </w:rPr>
        <w:t>Minority Rights Group International, 2011.</w:t>
      </w:r>
      <w:proofErr w:type="gramEnd"/>
      <w:r w:rsidRPr="00FC305F">
        <w:rPr>
          <w:rFonts w:ascii="Times New Roman" w:eastAsia="Times New Roman" w:hAnsi="Times New Roman" w:cs="Times New Roman"/>
          <w:sz w:val="24"/>
          <w:szCs w:val="24"/>
          <w:lang w:val="en-CA" w:eastAsia="en-CA"/>
        </w:rPr>
        <w:t xml:space="preserve"> </w:t>
      </w:r>
      <w:proofErr w:type="gramStart"/>
      <w:r w:rsidRPr="00FC305F">
        <w:rPr>
          <w:rFonts w:ascii="Times New Roman" w:eastAsia="Times New Roman" w:hAnsi="Times New Roman" w:cs="Times New Roman"/>
          <w:sz w:val="24"/>
          <w:szCs w:val="24"/>
          <w:lang w:val="en-CA" w:eastAsia="en-CA"/>
        </w:rPr>
        <w:t>Web.</w:t>
      </w:r>
      <w:proofErr w:type="gramEnd"/>
      <w:r w:rsidRPr="00FC305F">
        <w:rPr>
          <w:rFonts w:ascii="Times New Roman" w:eastAsia="Times New Roman" w:hAnsi="Times New Roman" w:cs="Times New Roman"/>
          <w:sz w:val="24"/>
          <w:szCs w:val="24"/>
          <w:lang w:val="en-CA" w:eastAsia="en-CA"/>
        </w:rPr>
        <w:t xml:space="preserve"> 02 Nov. 2016. </w:t>
      </w:r>
    </w:p>
    <w:p w:rsidR="007A6E05" w:rsidRPr="00FC305F" w:rsidRDefault="007A6E05">
      <w:pPr>
        <w:rPr>
          <w:rFonts w:ascii="Times New Roman" w:hAnsi="Times New Roman" w:cs="Times New Roman"/>
          <w:sz w:val="24"/>
          <w:szCs w:val="24"/>
        </w:rPr>
      </w:pPr>
    </w:p>
    <w:sectPr w:rsidR="007A6E05" w:rsidRPr="00FC305F" w:rsidSect="005D2069">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C2D" w:rsidRDefault="00D53C2D" w:rsidP="00A43324">
      <w:pPr>
        <w:spacing w:after="0" w:line="240" w:lineRule="auto"/>
      </w:pPr>
      <w:r>
        <w:separator/>
      </w:r>
    </w:p>
  </w:endnote>
  <w:endnote w:type="continuationSeparator" w:id="0">
    <w:p w:rsidR="00D53C2D" w:rsidRDefault="00D53C2D" w:rsidP="00A433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C2D" w:rsidRDefault="00D53C2D" w:rsidP="00A43324">
      <w:pPr>
        <w:spacing w:after="0" w:line="240" w:lineRule="auto"/>
      </w:pPr>
      <w:r>
        <w:separator/>
      </w:r>
    </w:p>
  </w:footnote>
  <w:footnote w:type="continuationSeparator" w:id="0">
    <w:p w:rsidR="00D53C2D" w:rsidRDefault="00D53C2D" w:rsidP="00A433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069" w:rsidRPr="005D2069" w:rsidRDefault="005D2069" w:rsidP="005D2069">
    <w:pPr>
      <w:rPr>
        <w:rFonts w:ascii="Times New Roman" w:hAnsi="Times New Roman" w:cs="Times New Roman"/>
        <w:sz w:val="24"/>
        <w:szCs w:val="24"/>
      </w:rPr>
    </w:pPr>
    <w:r w:rsidRPr="00F6244F">
      <w:rPr>
        <w:rFonts w:ascii="Times New Roman" w:hAnsi="Times New Roman" w:cs="Times New Roman"/>
        <w:sz w:val="24"/>
        <w:szCs w:val="24"/>
      </w:rPr>
      <w:t>Delegation from Afghanistan</w:t>
    </w:r>
    <w:r w:rsidRPr="00F6244F">
      <w:rPr>
        <w:rFonts w:ascii="Times New Roman" w:hAnsi="Times New Roman" w:cs="Times New Roman"/>
        <w:sz w:val="24"/>
        <w:szCs w:val="24"/>
      </w:rPr>
      <w:tab/>
    </w:r>
    <w:r w:rsidRPr="00F6244F">
      <w:rPr>
        <w:rFonts w:ascii="Times New Roman" w:hAnsi="Times New Roman" w:cs="Times New Roman"/>
        <w:sz w:val="24"/>
        <w:szCs w:val="24"/>
      </w:rPr>
      <w:tab/>
    </w:r>
    <w:r w:rsidRPr="00F6244F">
      <w:rPr>
        <w:rFonts w:ascii="Times New Roman" w:hAnsi="Times New Roman" w:cs="Times New Roman"/>
        <w:sz w:val="24"/>
        <w:szCs w:val="24"/>
      </w:rPr>
      <w:tab/>
    </w:r>
    <w:r w:rsidRPr="00F6244F">
      <w:rPr>
        <w:rFonts w:ascii="Times New Roman" w:hAnsi="Times New Roman" w:cs="Times New Roman"/>
        <w:sz w:val="24"/>
        <w:szCs w:val="24"/>
      </w:rPr>
      <w:tab/>
      <w:t>Represented by Laure</w:t>
    </w:r>
    <w:r>
      <w:rPr>
        <w:rFonts w:ascii="Times New Roman" w:hAnsi="Times New Roman" w:cs="Times New Roman"/>
        <w:sz w:val="24"/>
        <w:szCs w:val="24"/>
      </w:rPr>
      <w:t>n Key, Blyth Academy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229D0"/>
    <w:multiLevelType w:val="hybridMultilevel"/>
    <w:tmpl w:val="87CE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D35D51"/>
    <w:multiLevelType w:val="hybridMultilevel"/>
    <w:tmpl w:val="7C24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rsids>
    <w:rsidRoot w:val="003217B8"/>
    <w:rsid w:val="000020D8"/>
    <w:rsid w:val="00031EC6"/>
    <w:rsid w:val="000D1A19"/>
    <w:rsid w:val="000F5F89"/>
    <w:rsid w:val="000F6C37"/>
    <w:rsid w:val="00154BF6"/>
    <w:rsid w:val="001637EB"/>
    <w:rsid w:val="00180480"/>
    <w:rsid w:val="001A0321"/>
    <w:rsid w:val="002078BB"/>
    <w:rsid w:val="00217B86"/>
    <w:rsid w:val="00283CBA"/>
    <w:rsid w:val="00290622"/>
    <w:rsid w:val="00315AE8"/>
    <w:rsid w:val="003217B8"/>
    <w:rsid w:val="00326F1C"/>
    <w:rsid w:val="0033238F"/>
    <w:rsid w:val="00361CED"/>
    <w:rsid w:val="00375367"/>
    <w:rsid w:val="00401369"/>
    <w:rsid w:val="00444ACB"/>
    <w:rsid w:val="00457552"/>
    <w:rsid w:val="004B0309"/>
    <w:rsid w:val="004C009D"/>
    <w:rsid w:val="004C436E"/>
    <w:rsid w:val="004F18FC"/>
    <w:rsid w:val="005046F5"/>
    <w:rsid w:val="0054184E"/>
    <w:rsid w:val="00544630"/>
    <w:rsid w:val="00561CED"/>
    <w:rsid w:val="00567BEA"/>
    <w:rsid w:val="00575A58"/>
    <w:rsid w:val="005D2069"/>
    <w:rsid w:val="00631EAF"/>
    <w:rsid w:val="00736F7B"/>
    <w:rsid w:val="00750B9F"/>
    <w:rsid w:val="0075178A"/>
    <w:rsid w:val="00754216"/>
    <w:rsid w:val="00763094"/>
    <w:rsid w:val="0079556F"/>
    <w:rsid w:val="007A6E05"/>
    <w:rsid w:val="007B65B6"/>
    <w:rsid w:val="007B683A"/>
    <w:rsid w:val="007C410C"/>
    <w:rsid w:val="008415DA"/>
    <w:rsid w:val="0085465C"/>
    <w:rsid w:val="00870615"/>
    <w:rsid w:val="0088248D"/>
    <w:rsid w:val="008C217F"/>
    <w:rsid w:val="00923510"/>
    <w:rsid w:val="009251CE"/>
    <w:rsid w:val="00946F2F"/>
    <w:rsid w:val="00967C64"/>
    <w:rsid w:val="00995322"/>
    <w:rsid w:val="009B7D3C"/>
    <w:rsid w:val="009C7AA5"/>
    <w:rsid w:val="009D48EC"/>
    <w:rsid w:val="00A07790"/>
    <w:rsid w:val="00A143F0"/>
    <w:rsid w:val="00A43324"/>
    <w:rsid w:val="00A46B9F"/>
    <w:rsid w:val="00B3059F"/>
    <w:rsid w:val="00B44F75"/>
    <w:rsid w:val="00B50977"/>
    <w:rsid w:val="00B6332A"/>
    <w:rsid w:val="00BF78F0"/>
    <w:rsid w:val="00C319A7"/>
    <w:rsid w:val="00C36656"/>
    <w:rsid w:val="00C62357"/>
    <w:rsid w:val="00C734CC"/>
    <w:rsid w:val="00C9598B"/>
    <w:rsid w:val="00CC4FE3"/>
    <w:rsid w:val="00CC679C"/>
    <w:rsid w:val="00D46CE6"/>
    <w:rsid w:val="00D53C2D"/>
    <w:rsid w:val="00D7454A"/>
    <w:rsid w:val="00DA7246"/>
    <w:rsid w:val="00DC096B"/>
    <w:rsid w:val="00DC6DE5"/>
    <w:rsid w:val="00E07782"/>
    <w:rsid w:val="00EA5572"/>
    <w:rsid w:val="00F237D0"/>
    <w:rsid w:val="00F33409"/>
    <w:rsid w:val="00F6244F"/>
    <w:rsid w:val="00F62AA5"/>
    <w:rsid w:val="00F7518A"/>
    <w:rsid w:val="00FC305F"/>
    <w:rsid w:val="00FF399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3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8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683A"/>
    <w:rPr>
      <w:color w:val="0000FF" w:themeColor="hyperlink"/>
      <w:u w:val="single"/>
    </w:rPr>
  </w:style>
  <w:style w:type="character" w:styleId="Strong">
    <w:name w:val="Strong"/>
    <w:basedOn w:val="DefaultParagraphFont"/>
    <w:uiPriority w:val="22"/>
    <w:qFormat/>
    <w:rsid w:val="007B683A"/>
    <w:rPr>
      <w:b/>
      <w:bCs/>
    </w:rPr>
  </w:style>
  <w:style w:type="paragraph" w:styleId="ListParagraph">
    <w:name w:val="List Paragraph"/>
    <w:basedOn w:val="Normal"/>
    <w:uiPriority w:val="34"/>
    <w:qFormat/>
    <w:rsid w:val="00217B86"/>
    <w:pPr>
      <w:ind w:left="720"/>
      <w:contextualSpacing/>
    </w:pPr>
  </w:style>
  <w:style w:type="character" w:styleId="FollowedHyperlink">
    <w:name w:val="FollowedHyperlink"/>
    <w:basedOn w:val="DefaultParagraphFont"/>
    <w:uiPriority w:val="99"/>
    <w:semiHidden/>
    <w:unhideWhenUsed/>
    <w:rsid w:val="0075178A"/>
    <w:rPr>
      <w:color w:val="800080" w:themeColor="followedHyperlink"/>
      <w:u w:val="single"/>
    </w:rPr>
  </w:style>
  <w:style w:type="character" w:customStyle="1" w:styleId="apple-converted-space">
    <w:name w:val="apple-converted-space"/>
    <w:basedOn w:val="DefaultParagraphFont"/>
    <w:rsid w:val="00A07790"/>
  </w:style>
  <w:style w:type="paragraph" w:styleId="Header">
    <w:name w:val="header"/>
    <w:basedOn w:val="Normal"/>
    <w:link w:val="HeaderChar"/>
    <w:uiPriority w:val="99"/>
    <w:semiHidden/>
    <w:unhideWhenUsed/>
    <w:rsid w:val="00A433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324"/>
  </w:style>
  <w:style w:type="paragraph" w:styleId="Footer">
    <w:name w:val="footer"/>
    <w:basedOn w:val="Normal"/>
    <w:link w:val="FooterChar"/>
    <w:uiPriority w:val="99"/>
    <w:semiHidden/>
    <w:unhideWhenUsed/>
    <w:rsid w:val="00A433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3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8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683A"/>
    <w:rPr>
      <w:color w:val="0000FF" w:themeColor="hyperlink"/>
      <w:u w:val="single"/>
    </w:rPr>
  </w:style>
  <w:style w:type="character" w:styleId="Strong">
    <w:name w:val="Strong"/>
    <w:basedOn w:val="DefaultParagraphFont"/>
    <w:uiPriority w:val="22"/>
    <w:qFormat/>
    <w:rsid w:val="007B683A"/>
    <w:rPr>
      <w:b/>
      <w:bCs/>
    </w:rPr>
  </w:style>
  <w:style w:type="paragraph" w:styleId="ListParagraph">
    <w:name w:val="List Paragraph"/>
    <w:basedOn w:val="Normal"/>
    <w:uiPriority w:val="34"/>
    <w:qFormat/>
    <w:rsid w:val="00217B86"/>
    <w:pPr>
      <w:ind w:left="720"/>
      <w:contextualSpacing/>
    </w:pPr>
  </w:style>
  <w:style w:type="character" w:styleId="FollowedHyperlink">
    <w:name w:val="FollowedHyperlink"/>
    <w:basedOn w:val="DefaultParagraphFont"/>
    <w:uiPriority w:val="99"/>
    <w:semiHidden/>
    <w:unhideWhenUsed/>
    <w:rsid w:val="0075178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3063141">
      <w:bodyDiv w:val="1"/>
      <w:marLeft w:val="0"/>
      <w:marRight w:val="0"/>
      <w:marTop w:val="0"/>
      <w:marBottom w:val="0"/>
      <w:divBdr>
        <w:top w:val="none" w:sz="0" w:space="0" w:color="auto"/>
        <w:left w:val="none" w:sz="0" w:space="0" w:color="auto"/>
        <w:bottom w:val="none" w:sz="0" w:space="0" w:color="auto"/>
        <w:right w:val="none" w:sz="0" w:space="0" w:color="auto"/>
      </w:divBdr>
      <w:divsChild>
        <w:div w:id="828325792">
          <w:marLeft w:val="0"/>
          <w:marRight w:val="0"/>
          <w:marTop w:val="0"/>
          <w:marBottom w:val="0"/>
          <w:divBdr>
            <w:top w:val="none" w:sz="0" w:space="0" w:color="auto"/>
            <w:left w:val="none" w:sz="0" w:space="0" w:color="auto"/>
            <w:bottom w:val="none" w:sz="0" w:space="0" w:color="auto"/>
            <w:right w:val="none" w:sz="0" w:space="0" w:color="auto"/>
          </w:divBdr>
        </w:div>
      </w:divsChild>
    </w:div>
    <w:div w:id="44529248">
      <w:bodyDiv w:val="1"/>
      <w:marLeft w:val="0"/>
      <w:marRight w:val="0"/>
      <w:marTop w:val="0"/>
      <w:marBottom w:val="0"/>
      <w:divBdr>
        <w:top w:val="none" w:sz="0" w:space="0" w:color="auto"/>
        <w:left w:val="none" w:sz="0" w:space="0" w:color="auto"/>
        <w:bottom w:val="none" w:sz="0" w:space="0" w:color="auto"/>
        <w:right w:val="none" w:sz="0" w:space="0" w:color="auto"/>
      </w:divBdr>
      <w:divsChild>
        <w:div w:id="1745376902">
          <w:marLeft w:val="0"/>
          <w:marRight w:val="0"/>
          <w:marTop w:val="0"/>
          <w:marBottom w:val="0"/>
          <w:divBdr>
            <w:top w:val="none" w:sz="0" w:space="0" w:color="auto"/>
            <w:left w:val="none" w:sz="0" w:space="0" w:color="auto"/>
            <w:bottom w:val="none" w:sz="0" w:space="0" w:color="auto"/>
            <w:right w:val="none" w:sz="0" w:space="0" w:color="auto"/>
          </w:divBdr>
        </w:div>
      </w:divsChild>
    </w:div>
    <w:div w:id="284967819">
      <w:bodyDiv w:val="1"/>
      <w:marLeft w:val="0"/>
      <w:marRight w:val="0"/>
      <w:marTop w:val="0"/>
      <w:marBottom w:val="0"/>
      <w:divBdr>
        <w:top w:val="none" w:sz="0" w:space="0" w:color="auto"/>
        <w:left w:val="none" w:sz="0" w:space="0" w:color="auto"/>
        <w:bottom w:val="none" w:sz="0" w:space="0" w:color="auto"/>
        <w:right w:val="none" w:sz="0" w:space="0" w:color="auto"/>
      </w:divBdr>
    </w:div>
    <w:div w:id="339814885">
      <w:bodyDiv w:val="1"/>
      <w:marLeft w:val="0"/>
      <w:marRight w:val="0"/>
      <w:marTop w:val="0"/>
      <w:marBottom w:val="0"/>
      <w:divBdr>
        <w:top w:val="none" w:sz="0" w:space="0" w:color="auto"/>
        <w:left w:val="none" w:sz="0" w:space="0" w:color="auto"/>
        <w:bottom w:val="none" w:sz="0" w:space="0" w:color="auto"/>
        <w:right w:val="none" w:sz="0" w:space="0" w:color="auto"/>
      </w:divBdr>
      <w:divsChild>
        <w:div w:id="1383943267">
          <w:marLeft w:val="0"/>
          <w:marRight w:val="0"/>
          <w:marTop w:val="0"/>
          <w:marBottom w:val="0"/>
          <w:divBdr>
            <w:top w:val="none" w:sz="0" w:space="0" w:color="auto"/>
            <w:left w:val="none" w:sz="0" w:space="0" w:color="auto"/>
            <w:bottom w:val="none" w:sz="0" w:space="0" w:color="auto"/>
            <w:right w:val="none" w:sz="0" w:space="0" w:color="auto"/>
          </w:divBdr>
        </w:div>
      </w:divsChild>
    </w:div>
    <w:div w:id="350306147">
      <w:bodyDiv w:val="1"/>
      <w:marLeft w:val="0"/>
      <w:marRight w:val="0"/>
      <w:marTop w:val="0"/>
      <w:marBottom w:val="0"/>
      <w:divBdr>
        <w:top w:val="none" w:sz="0" w:space="0" w:color="auto"/>
        <w:left w:val="none" w:sz="0" w:space="0" w:color="auto"/>
        <w:bottom w:val="none" w:sz="0" w:space="0" w:color="auto"/>
        <w:right w:val="none" w:sz="0" w:space="0" w:color="auto"/>
      </w:divBdr>
      <w:divsChild>
        <w:div w:id="440153169">
          <w:marLeft w:val="0"/>
          <w:marRight w:val="0"/>
          <w:marTop w:val="0"/>
          <w:marBottom w:val="0"/>
          <w:divBdr>
            <w:top w:val="none" w:sz="0" w:space="0" w:color="auto"/>
            <w:left w:val="none" w:sz="0" w:space="0" w:color="auto"/>
            <w:bottom w:val="none" w:sz="0" w:space="0" w:color="auto"/>
            <w:right w:val="none" w:sz="0" w:space="0" w:color="auto"/>
          </w:divBdr>
        </w:div>
      </w:divsChild>
    </w:div>
    <w:div w:id="486165736">
      <w:bodyDiv w:val="1"/>
      <w:marLeft w:val="0"/>
      <w:marRight w:val="0"/>
      <w:marTop w:val="0"/>
      <w:marBottom w:val="0"/>
      <w:divBdr>
        <w:top w:val="none" w:sz="0" w:space="0" w:color="auto"/>
        <w:left w:val="none" w:sz="0" w:space="0" w:color="auto"/>
        <w:bottom w:val="none" w:sz="0" w:space="0" w:color="auto"/>
        <w:right w:val="none" w:sz="0" w:space="0" w:color="auto"/>
      </w:divBdr>
      <w:divsChild>
        <w:div w:id="910310024">
          <w:marLeft w:val="0"/>
          <w:marRight w:val="0"/>
          <w:marTop w:val="0"/>
          <w:marBottom w:val="0"/>
          <w:divBdr>
            <w:top w:val="none" w:sz="0" w:space="0" w:color="auto"/>
            <w:left w:val="none" w:sz="0" w:space="0" w:color="auto"/>
            <w:bottom w:val="none" w:sz="0" w:space="0" w:color="auto"/>
            <w:right w:val="none" w:sz="0" w:space="0" w:color="auto"/>
          </w:divBdr>
        </w:div>
      </w:divsChild>
    </w:div>
    <w:div w:id="971785095">
      <w:bodyDiv w:val="1"/>
      <w:marLeft w:val="0"/>
      <w:marRight w:val="0"/>
      <w:marTop w:val="0"/>
      <w:marBottom w:val="0"/>
      <w:divBdr>
        <w:top w:val="none" w:sz="0" w:space="0" w:color="auto"/>
        <w:left w:val="none" w:sz="0" w:space="0" w:color="auto"/>
        <w:bottom w:val="none" w:sz="0" w:space="0" w:color="auto"/>
        <w:right w:val="none" w:sz="0" w:space="0" w:color="auto"/>
      </w:divBdr>
      <w:divsChild>
        <w:div w:id="1683891374">
          <w:marLeft w:val="0"/>
          <w:marRight w:val="0"/>
          <w:marTop w:val="0"/>
          <w:marBottom w:val="0"/>
          <w:divBdr>
            <w:top w:val="none" w:sz="0" w:space="0" w:color="auto"/>
            <w:left w:val="none" w:sz="0" w:space="0" w:color="auto"/>
            <w:bottom w:val="none" w:sz="0" w:space="0" w:color="auto"/>
            <w:right w:val="none" w:sz="0" w:space="0" w:color="auto"/>
          </w:divBdr>
        </w:div>
      </w:divsChild>
    </w:div>
    <w:div w:id="1339310342">
      <w:bodyDiv w:val="1"/>
      <w:marLeft w:val="0"/>
      <w:marRight w:val="0"/>
      <w:marTop w:val="0"/>
      <w:marBottom w:val="0"/>
      <w:divBdr>
        <w:top w:val="none" w:sz="0" w:space="0" w:color="auto"/>
        <w:left w:val="none" w:sz="0" w:space="0" w:color="auto"/>
        <w:bottom w:val="none" w:sz="0" w:space="0" w:color="auto"/>
        <w:right w:val="none" w:sz="0" w:space="0" w:color="auto"/>
      </w:divBdr>
      <w:divsChild>
        <w:div w:id="376663563">
          <w:marLeft w:val="0"/>
          <w:marRight w:val="0"/>
          <w:marTop w:val="0"/>
          <w:marBottom w:val="0"/>
          <w:divBdr>
            <w:top w:val="none" w:sz="0" w:space="0" w:color="auto"/>
            <w:left w:val="none" w:sz="0" w:space="0" w:color="auto"/>
            <w:bottom w:val="none" w:sz="0" w:space="0" w:color="auto"/>
            <w:right w:val="none" w:sz="0" w:space="0" w:color="auto"/>
          </w:divBdr>
        </w:div>
      </w:divsChild>
    </w:div>
    <w:div w:id="1559900376">
      <w:bodyDiv w:val="1"/>
      <w:marLeft w:val="0"/>
      <w:marRight w:val="0"/>
      <w:marTop w:val="0"/>
      <w:marBottom w:val="0"/>
      <w:divBdr>
        <w:top w:val="none" w:sz="0" w:space="0" w:color="auto"/>
        <w:left w:val="none" w:sz="0" w:space="0" w:color="auto"/>
        <w:bottom w:val="none" w:sz="0" w:space="0" w:color="auto"/>
        <w:right w:val="none" w:sz="0" w:space="0" w:color="auto"/>
      </w:divBdr>
      <w:divsChild>
        <w:div w:id="1691448457">
          <w:marLeft w:val="0"/>
          <w:marRight w:val="0"/>
          <w:marTop w:val="0"/>
          <w:marBottom w:val="0"/>
          <w:divBdr>
            <w:top w:val="none" w:sz="0" w:space="0" w:color="auto"/>
            <w:left w:val="none" w:sz="0" w:space="0" w:color="auto"/>
            <w:bottom w:val="none" w:sz="0" w:space="0" w:color="auto"/>
            <w:right w:val="none" w:sz="0" w:space="0" w:color="auto"/>
          </w:divBdr>
        </w:div>
      </w:divsChild>
    </w:div>
    <w:div w:id="1571764782">
      <w:bodyDiv w:val="1"/>
      <w:marLeft w:val="0"/>
      <w:marRight w:val="0"/>
      <w:marTop w:val="0"/>
      <w:marBottom w:val="0"/>
      <w:divBdr>
        <w:top w:val="none" w:sz="0" w:space="0" w:color="auto"/>
        <w:left w:val="none" w:sz="0" w:space="0" w:color="auto"/>
        <w:bottom w:val="none" w:sz="0" w:space="0" w:color="auto"/>
        <w:right w:val="none" w:sz="0" w:space="0" w:color="auto"/>
      </w:divBdr>
      <w:divsChild>
        <w:div w:id="1898859754">
          <w:marLeft w:val="0"/>
          <w:marRight w:val="0"/>
          <w:marTop w:val="0"/>
          <w:marBottom w:val="0"/>
          <w:divBdr>
            <w:top w:val="none" w:sz="0" w:space="0" w:color="auto"/>
            <w:left w:val="none" w:sz="0" w:space="0" w:color="auto"/>
            <w:bottom w:val="none" w:sz="0" w:space="0" w:color="auto"/>
            <w:right w:val="none" w:sz="0" w:space="0" w:color="auto"/>
          </w:divBdr>
        </w:div>
      </w:divsChild>
    </w:div>
    <w:div w:id="1717970724">
      <w:bodyDiv w:val="1"/>
      <w:marLeft w:val="0"/>
      <w:marRight w:val="0"/>
      <w:marTop w:val="0"/>
      <w:marBottom w:val="0"/>
      <w:divBdr>
        <w:top w:val="none" w:sz="0" w:space="0" w:color="auto"/>
        <w:left w:val="none" w:sz="0" w:space="0" w:color="auto"/>
        <w:bottom w:val="none" w:sz="0" w:space="0" w:color="auto"/>
        <w:right w:val="none" w:sz="0" w:space="0" w:color="auto"/>
      </w:divBdr>
      <w:divsChild>
        <w:div w:id="1878278968">
          <w:marLeft w:val="0"/>
          <w:marRight w:val="0"/>
          <w:marTop w:val="0"/>
          <w:marBottom w:val="0"/>
          <w:divBdr>
            <w:top w:val="none" w:sz="0" w:space="0" w:color="auto"/>
            <w:left w:val="none" w:sz="0" w:space="0" w:color="auto"/>
            <w:bottom w:val="none" w:sz="0" w:space="0" w:color="auto"/>
            <w:right w:val="none" w:sz="0" w:space="0" w:color="auto"/>
          </w:divBdr>
        </w:div>
      </w:divsChild>
    </w:div>
    <w:div w:id="1764565862">
      <w:bodyDiv w:val="1"/>
      <w:marLeft w:val="0"/>
      <w:marRight w:val="0"/>
      <w:marTop w:val="0"/>
      <w:marBottom w:val="0"/>
      <w:divBdr>
        <w:top w:val="none" w:sz="0" w:space="0" w:color="auto"/>
        <w:left w:val="none" w:sz="0" w:space="0" w:color="auto"/>
        <w:bottom w:val="none" w:sz="0" w:space="0" w:color="auto"/>
        <w:right w:val="none" w:sz="0" w:space="0" w:color="auto"/>
      </w:divBdr>
      <w:divsChild>
        <w:div w:id="831995224">
          <w:marLeft w:val="0"/>
          <w:marRight w:val="0"/>
          <w:marTop w:val="0"/>
          <w:marBottom w:val="0"/>
          <w:divBdr>
            <w:top w:val="none" w:sz="0" w:space="0" w:color="auto"/>
            <w:left w:val="none" w:sz="0" w:space="0" w:color="auto"/>
            <w:bottom w:val="none" w:sz="0" w:space="0" w:color="auto"/>
            <w:right w:val="none" w:sz="0" w:space="0" w:color="auto"/>
          </w:divBdr>
        </w:div>
      </w:divsChild>
    </w:div>
    <w:div w:id="1773086544">
      <w:bodyDiv w:val="1"/>
      <w:marLeft w:val="0"/>
      <w:marRight w:val="0"/>
      <w:marTop w:val="0"/>
      <w:marBottom w:val="0"/>
      <w:divBdr>
        <w:top w:val="none" w:sz="0" w:space="0" w:color="auto"/>
        <w:left w:val="none" w:sz="0" w:space="0" w:color="auto"/>
        <w:bottom w:val="none" w:sz="0" w:space="0" w:color="auto"/>
        <w:right w:val="none" w:sz="0" w:space="0" w:color="auto"/>
      </w:divBdr>
      <w:divsChild>
        <w:div w:id="1480921228">
          <w:marLeft w:val="0"/>
          <w:marRight w:val="0"/>
          <w:marTop w:val="0"/>
          <w:marBottom w:val="0"/>
          <w:divBdr>
            <w:top w:val="none" w:sz="0" w:space="0" w:color="auto"/>
            <w:left w:val="none" w:sz="0" w:space="0" w:color="auto"/>
            <w:bottom w:val="none" w:sz="0" w:space="0" w:color="auto"/>
            <w:right w:val="none" w:sz="0" w:space="0" w:color="auto"/>
          </w:divBdr>
        </w:div>
      </w:divsChild>
    </w:div>
    <w:div w:id="1974863241">
      <w:bodyDiv w:val="1"/>
      <w:marLeft w:val="0"/>
      <w:marRight w:val="0"/>
      <w:marTop w:val="0"/>
      <w:marBottom w:val="0"/>
      <w:divBdr>
        <w:top w:val="none" w:sz="0" w:space="0" w:color="auto"/>
        <w:left w:val="none" w:sz="0" w:space="0" w:color="auto"/>
        <w:bottom w:val="none" w:sz="0" w:space="0" w:color="auto"/>
        <w:right w:val="none" w:sz="0" w:space="0" w:color="auto"/>
      </w:divBdr>
      <w:divsChild>
        <w:div w:id="614600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TotalTime>
  <Pages>4</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Key</dc:creator>
  <cp:lastModifiedBy>Lauren Key</cp:lastModifiedBy>
  <cp:revision>31</cp:revision>
  <dcterms:created xsi:type="dcterms:W3CDTF">2016-11-08T23:36:00Z</dcterms:created>
  <dcterms:modified xsi:type="dcterms:W3CDTF">2016-11-10T02:10:00Z</dcterms:modified>
</cp:coreProperties>
</file>