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5D573B" w14:textId="77777777" w:rsidR="002C2E33" w:rsidRDefault="002C2E33" w:rsidP="007B2B61">
      <w:pPr>
        <w:spacing w:line="240" w:lineRule="auto"/>
        <w:rPr>
          <w:rFonts w:ascii="Times New Roman" w:hAnsi="Times New Roman" w:cs="Times New Roman"/>
          <w:sz w:val="24"/>
        </w:rPr>
      </w:pPr>
      <w:r>
        <w:rPr>
          <w:rFonts w:ascii="Times New Roman" w:hAnsi="Times New Roman" w:cs="Times New Roman"/>
          <w:sz w:val="24"/>
        </w:rPr>
        <w:t>N</w:t>
      </w:r>
      <w:r w:rsidR="007B2B61">
        <w:rPr>
          <w:rFonts w:ascii="Times New Roman" w:hAnsi="Times New Roman" w:cs="Times New Roman"/>
          <w:sz w:val="24"/>
        </w:rPr>
        <w:t xml:space="preserve">ame: John W. Thompson                                                                     </w:t>
      </w:r>
      <w:r>
        <w:rPr>
          <w:rFonts w:ascii="Times New Roman" w:hAnsi="Times New Roman" w:cs="Times New Roman"/>
          <w:sz w:val="24"/>
        </w:rPr>
        <w:t>Represented By: Claire Du</w:t>
      </w:r>
    </w:p>
    <w:p w14:paraId="5EE868F8" w14:textId="77777777" w:rsidR="007B2B61" w:rsidRDefault="007B2B61" w:rsidP="00DA3C71">
      <w:pPr>
        <w:spacing w:line="240" w:lineRule="auto"/>
        <w:rPr>
          <w:rFonts w:ascii="Times New Roman" w:hAnsi="Times New Roman" w:cs="Times New Roman"/>
          <w:sz w:val="24"/>
        </w:rPr>
      </w:pPr>
    </w:p>
    <w:p w14:paraId="150FD9B9" w14:textId="77777777" w:rsidR="007B2B61" w:rsidRPr="007B2B61" w:rsidRDefault="007B2B61" w:rsidP="007B2B61">
      <w:pPr>
        <w:spacing w:line="240" w:lineRule="auto"/>
        <w:jc w:val="center"/>
        <w:rPr>
          <w:rFonts w:ascii="Times New Roman" w:hAnsi="Times New Roman" w:cs="Times New Roman"/>
          <w:b/>
          <w:i/>
          <w:sz w:val="24"/>
        </w:rPr>
      </w:pPr>
      <w:r w:rsidRPr="007B2B61">
        <w:rPr>
          <w:rFonts w:ascii="Times New Roman" w:hAnsi="Times New Roman" w:cs="Times New Roman"/>
          <w:b/>
          <w:i/>
          <w:sz w:val="24"/>
        </w:rPr>
        <w:t>Position Paper for th</w:t>
      </w:r>
      <w:r>
        <w:rPr>
          <w:rFonts w:ascii="Times New Roman" w:hAnsi="Times New Roman" w:cs="Times New Roman"/>
          <w:b/>
          <w:i/>
          <w:sz w:val="24"/>
        </w:rPr>
        <w:t>e</w:t>
      </w:r>
      <w:r w:rsidRPr="007B2B61">
        <w:rPr>
          <w:rFonts w:ascii="Times New Roman" w:hAnsi="Times New Roman" w:cs="Times New Roman"/>
          <w:b/>
          <w:i/>
          <w:sz w:val="24"/>
        </w:rPr>
        <w:t xml:space="preserve"> Specialized Agencies, Microsoft Board of Directors</w:t>
      </w:r>
    </w:p>
    <w:p w14:paraId="1C2049B4" w14:textId="77777777" w:rsidR="00DA3C71" w:rsidRDefault="00DA3C71" w:rsidP="00AA4F8E">
      <w:pPr>
        <w:spacing w:line="240" w:lineRule="auto"/>
        <w:jc w:val="center"/>
        <w:rPr>
          <w:rFonts w:ascii="Times New Roman" w:hAnsi="Times New Roman" w:cs="Times New Roman"/>
          <w:sz w:val="24"/>
        </w:rPr>
      </w:pPr>
    </w:p>
    <w:p w14:paraId="1DB83A69" w14:textId="77777777" w:rsidR="00DA3C71" w:rsidRDefault="00DA3C71" w:rsidP="00AA4F8E">
      <w:pPr>
        <w:spacing w:line="240" w:lineRule="auto"/>
        <w:jc w:val="center"/>
        <w:rPr>
          <w:rFonts w:ascii="Times New Roman" w:hAnsi="Times New Roman" w:cs="Times New Roman"/>
          <w:b/>
          <w:sz w:val="24"/>
          <w:u w:val="single"/>
        </w:rPr>
      </w:pPr>
      <w:r w:rsidRPr="00DA3C71">
        <w:rPr>
          <w:rFonts w:ascii="Times New Roman" w:hAnsi="Times New Roman" w:cs="Times New Roman"/>
          <w:b/>
          <w:sz w:val="24"/>
          <w:u w:val="single"/>
        </w:rPr>
        <w:t>Topic I:</w:t>
      </w:r>
      <w:r>
        <w:rPr>
          <w:rFonts w:ascii="Times New Roman" w:hAnsi="Times New Roman" w:cs="Times New Roman"/>
          <w:b/>
          <w:sz w:val="24"/>
          <w:u w:val="single"/>
        </w:rPr>
        <w:t xml:space="preserve"> Strategic Placement</w:t>
      </w:r>
    </w:p>
    <w:p w14:paraId="3FA59494" w14:textId="77777777" w:rsidR="00530F52" w:rsidRPr="002C2E33" w:rsidRDefault="00530F52" w:rsidP="00AA4F8E">
      <w:pPr>
        <w:spacing w:line="240" w:lineRule="auto"/>
        <w:jc w:val="both"/>
        <w:rPr>
          <w:rFonts w:ascii="Times New Roman" w:hAnsi="Times New Roman" w:cs="Times New Roman"/>
          <w:sz w:val="24"/>
        </w:rPr>
      </w:pPr>
      <w:r>
        <w:rPr>
          <w:rFonts w:ascii="Times New Roman" w:hAnsi="Times New Roman" w:cs="Times New Roman"/>
          <w:sz w:val="24"/>
        </w:rPr>
        <w:t xml:space="preserve">Microsoft should be focusing more on investing in </w:t>
      </w:r>
      <w:r w:rsidR="004A1826">
        <w:rPr>
          <w:rFonts w:ascii="Times New Roman" w:hAnsi="Times New Roman" w:cs="Times New Roman"/>
          <w:sz w:val="24"/>
        </w:rPr>
        <w:t>the enterprise side of business since it is already well established and attempting to re-establish a hold on the consumer side of business would be a huge risk that might result in losing both</w:t>
      </w:r>
      <w:r w:rsidR="00075634">
        <w:rPr>
          <w:rFonts w:ascii="Times New Roman" w:hAnsi="Times New Roman" w:cs="Times New Roman"/>
          <w:sz w:val="24"/>
        </w:rPr>
        <w:t xml:space="preserve"> industries.</w:t>
      </w:r>
      <w:r w:rsidR="004A1826">
        <w:rPr>
          <w:rFonts w:ascii="Times New Roman" w:hAnsi="Times New Roman" w:cs="Times New Roman"/>
          <w:sz w:val="24"/>
        </w:rPr>
        <w:t xml:space="preserve"> We should still maintain commitment to our consumer products as it is still part of our revenue but it should not be the priority now.  </w:t>
      </w:r>
      <w:r w:rsidR="00075634">
        <w:rPr>
          <w:rFonts w:ascii="Times New Roman" w:hAnsi="Times New Roman" w:cs="Times New Roman"/>
          <w:sz w:val="24"/>
        </w:rPr>
        <w:t xml:space="preserve">Nokia’s strategy in pushing out low-end phones was never even working. The biggest problem with Windows was that there was a huge lack of apps for the consumer, especially on mobile that </w:t>
      </w:r>
      <w:r w:rsidR="00AA4F8E">
        <w:rPr>
          <w:rFonts w:ascii="Times New Roman" w:hAnsi="Times New Roman" w:cs="Times New Roman"/>
          <w:sz w:val="24"/>
        </w:rPr>
        <w:t>were</w:t>
      </w:r>
      <w:r w:rsidR="00075634">
        <w:rPr>
          <w:rFonts w:ascii="Times New Roman" w:hAnsi="Times New Roman" w:cs="Times New Roman"/>
          <w:sz w:val="24"/>
        </w:rPr>
        <w:t xml:space="preserve"> on iOS and Android. </w:t>
      </w:r>
      <w:r w:rsidR="00AA4F8E">
        <w:rPr>
          <w:rFonts w:ascii="Times New Roman" w:hAnsi="Times New Roman" w:cs="Times New Roman"/>
          <w:sz w:val="24"/>
        </w:rPr>
        <w:t xml:space="preserve">However, that won’t matter as much since very few are needed by enterprise users. </w:t>
      </w:r>
      <w:r w:rsidR="00075634">
        <w:rPr>
          <w:rFonts w:ascii="Times New Roman" w:hAnsi="Times New Roman" w:cs="Times New Roman"/>
          <w:sz w:val="24"/>
        </w:rPr>
        <w:t xml:space="preserve">Our </w:t>
      </w:r>
      <w:r w:rsidR="004A1826">
        <w:rPr>
          <w:rFonts w:ascii="Times New Roman" w:hAnsi="Times New Roman" w:cs="Times New Roman"/>
          <w:sz w:val="24"/>
        </w:rPr>
        <w:t xml:space="preserve">largest revenue was coming from commercial licensing of 46% in 2015. Microsoft has a lot of companies who are using Microsoft technology. For example, </w:t>
      </w:r>
      <w:r w:rsidR="00075634">
        <w:rPr>
          <w:rFonts w:ascii="Times New Roman" w:hAnsi="Times New Roman" w:cs="Times New Roman"/>
          <w:sz w:val="24"/>
        </w:rPr>
        <w:t xml:space="preserve">Microsoft Word or Microsoft PowerPoint, any of those types of software are generally the preferred over any other type of alternative. </w:t>
      </w:r>
      <w:r w:rsidR="00AA4F8E">
        <w:rPr>
          <w:rFonts w:ascii="Times New Roman" w:hAnsi="Times New Roman" w:cs="Times New Roman"/>
          <w:sz w:val="24"/>
        </w:rPr>
        <w:t>Cloud revenue alone is generating more money compared to previous years. Also, to help stop the decline in revenues coming from Windows 10, we might have to change the design because it doesn’t particularly cater specifically to a genre like Apple does to its</w:t>
      </w:r>
      <w:r w:rsidR="00B97B74">
        <w:rPr>
          <w:rFonts w:ascii="Times New Roman" w:hAnsi="Times New Roman" w:cs="Times New Roman"/>
          <w:sz w:val="24"/>
        </w:rPr>
        <w:t xml:space="preserve"> simplicity in design and usage. Majority of the reason why it is declining is due to the Windows phone decline. It doesn’t appeal to many people as Apple is simple and Android enjoys customizations, Windows is neither of those. </w:t>
      </w:r>
    </w:p>
    <w:p w14:paraId="4E41C1B7" w14:textId="77777777" w:rsidR="00DA3C71" w:rsidRDefault="00DA3C71" w:rsidP="00590DA0">
      <w:pPr>
        <w:spacing w:line="240" w:lineRule="auto"/>
        <w:jc w:val="center"/>
        <w:rPr>
          <w:rFonts w:ascii="Times New Roman" w:hAnsi="Times New Roman" w:cs="Times New Roman"/>
          <w:b/>
          <w:sz w:val="24"/>
          <w:u w:val="single"/>
        </w:rPr>
      </w:pPr>
      <w:r w:rsidRPr="00DA3C71">
        <w:rPr>
          <w:rFonts w:ascii="Times New Roman" w:hAnsi="Times New Roman" w:cs="Times New Roman"/>
          <w:b/>
          <w:sz w:val="24"/>
          <w:u w:val="single"/>
        </w:rPr>
        <w:t xml:space="preserve">Topic II: </w:t>
      </w:r>
      <w:r w:rsidR="007B2B61" w:rsidRPr="007B2B61">
        <w:rPr>
          <w:rFonts w:ascii="Times New Roman" w:hAnsi="Times New Roman" w:cs="Times New Roman"/>
          <w:b/>
          <w:sz w:val="24"/>
          <w:u w:val="single"/>
        </w:rPr>
        <w:t>Microsoft’s Commitment to the Mobile Space</w:t>
      </w:r>
    </w:p>
    <w:p w14:paraId="4BB15C0D" w14:textId="77777777" w:rsidR="00DA3C71" w:rsidRPr="00172B54" w:rsidRDefault="00C326F2" w:rsidP="00590DA0">
      <w:pPr>
        <w:spacing w:line="240" w:lineRule="auto"/>
        <w:jc w:val="both"/>
        <w:rPr>
          <w:rFonts w:ascii="Times New Roman" w:hAnsi="Times New Roman" w:cs="Times New Roman"/>
          <w:sz w:val="24"/>
        </w:rPr>
      </w:pPr>
      <w:r>
        <w:rPr>
          <w:rFonts w:ascii="Times New Roman" w:hAnsi="Times New Roman" w:cs="Times New Roman"/>
          <w:sz w:val="24"/>
        </w:rPr>
        <w:t xml:space="preserve">In this situation, the best route for Microsoft would be to start allowing a larger access to apps as it is the main reason for the Windows Phone’s downfall. </w:t>
      </w:r>
      <w:r w:rsidR="00ED1A6D">
        <w:rPr>
          <w:rFonts w:ascii="Times New Roman" w:hAnsi="Times New Roman" w:cs="Times New Roman"/>
          <w:sz w:val="24"/>
        </w:rPr>
        <w:t xml:space="preserve">That is generally considered its number one problem, unlike its counterparts of Apple and Android, it doesn’t have an app store or a play store to download games and apps from. Getting a Windows phone for any young user would practically be impossible because </w:t>
      </w:r>
      <w:r w:rsidR="00E53D6C">
        <w:rPr>
          <w:rFonts w:ascii="Times New Roman" w:hAnsi="Times New Roman" w:cs="Times New Roman"/>
          <w:sz w:val="24"/>
        </w:rPr>
        <w:t xml:space="preserve">social media apps like Instagram and Snapchat would be unavailable. Microsoft or Nokia phones also aren’t aesthetically appealing which can sometimes be a factor in </w:t>
      </w:r>
      <w:r w:rsidR="00172B54">
        <w:rPr>
          <w:rFonts w:ascii="Times New Roman" w:hAnsi="Times New Roman" w:cs="Times New Roman"/>
          <w:sz w:val="24"/>
        </w:rPr>
        <w:t>whether</w:t>
      </w:r>
      <w:r w:rsidR="00E53D6C">
        <w:rPr>
          <w:rFonts w:ascii="Times New Roman" w:hAnsi="Times New Roman" w:cs="Times New Roman"/>
          <w:sz w:val="24"/>
        </w:rPr>
        <w:t xml:space="preserve"> someone buys a certain phone. </w:t>
      </w:r>
      <w:r w:rsidR="00172B54">
        <w:rPr>
          <w:rFonts w:ascii="Times New Roman" w:hAnsi="Times New Roman" w:cs="Times New Roman"/>
          <w:sz w:val="24"/>
        </w:rPr>
        <w:t>Therefore, having a nicer, less cheap design would help. Lastly, our interfaces could use some updating because the vast majority of people who buy phones are accustomed to a phone where you scroll through apps and can place apps in folders to organize them. I am not saying to update the interface to be exactly like that but change it in a way so that people can adjust to it easier. There is constant competition when it comes to mobile devices but currently, Apple is getting criticized for their lack of actual new features and a 3.5mm jack whereas Samsung is getting criticized for producing an exploding phone. Moreover, we should integrate the idea of incorporating Xbox or HoloLens into our mobile devices because it is something new for the market that other companies haven’t put out. I believe it is worth a try.</w:t>
      </w:r>
    </w:p>
    <w:p w14:paraId="6E253F01" w14:textId="77777777" w:rsidR="00DA3C71" w:rsidRDefault="00DA3C71" w:rsidP="00590DA0">
      <w:pPr>
        <w:spacing w:line="240" w:lineRule="auto"/>
        <w:jc w:val="center"/>
        <w:rPr>
          <w:rFonts w:ascii="Times New Roman" w:hAnsi="Times New Roman" w:cs="Times New Roman"/>
          <w:b/>
          <w:sz w:val="24"/>
          <w:u w:val="single"/>
        </w:rPr>
      </w:pPr>
      <w:r w:rsidRPr="00DA3C71">
        <w:rPr>
          <w:rFonts w:ascii="Times New Roman" w:hAnsi="Times New Roman" w:cs="Times New Roman"/>
          <w:b/>
          <w:sz w:val="24"/>
          <w:u w:val="single"/>
        </w:rPr>
        <w:t xml:space="preserve">Topic III: </w:t>
      </w:r>
      <w:r w:rsidR="00530F52" w:rsidRPr="00530F52">
        <w:rPr>
          <w:rFonts w:ascii="Times New Roman" w:hAnsi="Times New Roman" w:cs="Times New Roman"/>
          <w:b/>
          <w:sz w:val="24"/>
          <w:u w:val="single"/>
        </w:rPr>
        <w:t>LinkedIn Acquisition</w:t>
      </w:r>
    </w:p>
    <w:p w14:paraId="25EEF2DD" w14:textId="41458E5A" w:rsidR="00F17AAB" w:rsidRPr="00F17AAB" w:rsidRDefault="00DA6CB9" w:rsidP="00F17AAB">
      <w:pPr>
        <w:spacing w:line="240" w:lineRule="auto"/>
        <w:jc w:val="both"/>
        <w:rPr>
          <w:rFonts w:ascii="Times New Roman" w:hAnsi="Times New Roman" w:cs="Times New Roman"/>
          <w:sz w:val="24"/>
        </w:rPr>
      </w:pPr>
      <w:r>
        <w:rPr>
          <w:rFonts w:ascii="Times New Roman" w:hAnsi="Times New Roman" w:cs="Times New Roman"/>
          <w:sz w:val="24"/>
        </w:rPr>
        <w:t xml:space="preserve">In this acquisition, LinkedIn will be able to synergize with </w:t>
      </w:r>
      <w:r w:rsidR="00B77555">
        <w:rPr>
          <w:rFonts w:ascii="Times New Roman" w:hAnsi="Times New Roman" w:cs="Times New Roman"/>
          <w:sz w:val="24"/>
        </w:rPr>
        <w:t>divisions like</w:t>
      </w:r>
      <w:r w:rsidR="006711DE">
        <w:rPr>
          <w:rFonts w:ascii="Times New Roman" w:hAnsi="Times New Roman" w:cs="Times New Roman"/>
          <w:sz w:val="24"/>
        </w:rPr>
        <w:t xml:space="preserve"> Microsoft Business and Online S</w:t>
      </w:r>
      <w:r w:rsidR="00B77555">
        <w:rPr>
          <w:rFonts w:ascii="Times New Roman" w:hAnsi="Times New Roman" w:cs="Times New Roman"/>
          <w:sz w:val="24"/>
        </w:rPr>
        <w:t xml:space="preserve">ervices. LinkedIn will be able to </w:t>
      </w:r>
      <w:r w:rsidR="006711DE">
        <w:rPr>
          <w:rFonts w:ascii="Times New Roman" w:hAnsi="Times New Roman" w:cs="Times New Roman"/>
          <w:sz w:val="24"/>
        </w:rPr>
        <w:t xml:space="preserve">enhance services like Bing as it will contain 400 million working </w:t>
      </w:r>
      <w:r w:rsidR="008F3F61">
        <w:rPr>
          <w:rFonts w:ascii="Times New Roman" w:hAnsi="Times New Roman" w:cs="Times New Roman"/>
          <w:sz w:val="24"/>
        </w:rPr>
        <w:t xml:space="preserve">professionals’ profiles of their past jobs, what they have studied, where they have studied </w:t>
      </w:r>
      <w:r w:rsidR="008F3F61">
        <w:rPr>
          <w:rFonts w:ascii="Times New Roman" w:hAnsi="Times New Roman" w:cs="Times New Roman"/>
          <w:sz w:val="24"/>
        </w:rPr>
        <w:lastRenderedPageBreak/>
        <w:t>and more</w:t>
      </w:r>
      <w:r w:rsidR="006711DE">
        <w:rPr>
          <w:rFonts w:ascii="Times New Roman" w:hAnsi="Times New Roman" w:cs="Times New Roman"/>
          <w:sz w:val="24"/>
        </w:rPr>
        <w:t xml:space="preserve">. Outlook will also be enhanced by LinkedIn as they can convert all the LinkedIn profiles to Microsoft account, improving workplace efficiency and finding workers to be easier. </w:t>
      </w:r>
      <w:r w:rsidR="008F3F61">
        <w:rPr>
          <w:rFonts w:ascii="Times New Roman" w:hAnsi="Times New Roman" w:cs="Times New Roman"/>
          <w:sz w:val="24"/>
        </w:rPr>
        <w:t xml:space="preserve">We are basically receiving a lot of valuable data for Bing to somewhat catch up with other services like Google. This can also be incorporated into Cortana (Voice Assistant) so that it is more business oriented for workers. Overall, LinkedIn will be able to improve Microsoft’s internet presence while incorporating </w:t>
      </w:r>
      <w:r w:rsidR="00365E4D">
        <w:rPr>
          <w:rFonts w:ascii="Times New Roman" w:hAnsi="Times New Roman" w:cs="Times New Roman"/>
          <w:sz w:val="24"/>
        </w:rPr>
        <w:t>cloud services and instant messaging like Skype while setting up things like online meetings. The product or service we produce must take full advantage of LinkedIn’s clout so that it creates an impact and disrupts</w:t>
      </w:r>
      <w:r w:rsidR="00B006CE">
        <w:rPr>
          <w:rFonts w:ascii="Times New Roman" w:hAnsi="Times New Roman" w:cs="Times New Roman"/>
          <w:sz w:val="24"/>
        </w:rPr>
        <w:t xml:space="preserve"> other industries.</w:t>
      </w:r>
    </w:p>
    <w:p w14:paraId="5AE7D888" w14:textId="72F0CBCA" w:rsidR="00AA4F8E" w:rsidRDefault="00AA4F8E" w:rsidP="00DF314E">
      <w:pPr>
        <w:spacing w:line="240" w:lineRule="auto"/>
        <w:rPr>
          <w:rFonts w:ascii="Times New Roman" w:hAnsi="Times New Roman" w:cs="Times New Roman"/>
          <w:sz w:val="24"/>
        </w:rPr>
      </w:pPr>
    </w:p>
    <w:p w14:paraId="1AC702CA" w14:textId="0A35C84A" w:rsidR="001549F9" w:rsidRDefault="00DF0428" w:rsidP="00006422">
      <w:pPr>
        <w:spacing w:line="276" w:lineRule="auto"/>
        <w:rPr>
          <w:rFonts w:ascii="Times New Roman" w:hAnsi="Times New Roman" w:cs="Times New Roman"/>
          <w:sz w:val="28"/>
        </w:rPr>
      </w:pPr>
      <w:r w:rsidRPr="00DF0428">
        <w:rPr>
          <w:rFonts w:ascii="Times New Roman" w:hAnsi="Times New Roman" w:cs="Times New Roman"/>
          <w:sz w:val="28"/>
        </w:rPr>
        <w:t>References</w:t>
      </w:r>
      <w:r w:rsidR="001549F9" w:rsidRPr="00DF0428">
        <w:rPr>
          <w:rFonts w:ascii="Times New Roman" w:hAnsi="Times New Roman" w:cs="Times New Roman"/>
          <w:sz w:val="28"/>
        </w:rPr>
        <w:t xml:space="preserve"> </w:t>
      </w:r>
    </w:p>
    <w:p w14:paraId="4C516A57" w14:textId="21D5D593" w:rsidR="00DF0428" w:rsidRPr="00DF0428" w:rsidRDefault="00DF0428" w:rsidP="00006422">
      <w:pPr>
        <w:spacing w:line="276" w:lineRule="auto"/>
        <w:ind w:left="720" w:hanging="720"/>
        <w:rPr>
          <w:rFonts w:ascii="Times New Roman" w:hAnsi="Times New Roman" w:cs="Times New Roman"/>
          <w:sz w:val="24"/>
        </w:rPr>
      </w:pPr>
      <w:r w:rsidRPr="00DF0428">
        <w:rPr>
          <w:rFonts w:ascii="Times New Roman" w:hAnsi="Times New Roman" w:cs="Times New Roman"/>
          <w:sz w:val="24"/>
        </w:rPr>
        <w:t xml:space="preserve">Microsoft 2016 Interactive Proxy Statement. (n.d.). Retrieved October 30, 2016, from </w:t>
      </w:r>
      <w:hyperlink r:id="rId6" w:history="1">
        <w:r w:rsidRPr="00DF0428">
          <w:rPr>
            <w:rStyle w:val="Hyperlink"/>
            <w:rFonts w:ascii="Times New Roman" w:hAnsi="Times New Roman" w:cs="Times New Roman"/>
            <w:sz w:val="24"/>
          </w:rPr>
          <w:t>https://iiwisdom.com/msft-2016/</w:t>
        </w:r>
      </w:hyperlink>
    </w:p>
    <w:p w14:paraId="22C2DA44" w14:textId="5A34EF91" w:rsidR="00DF0428" w:rsidRPr="00DF0428" w:rsidRDefault="00DF0428" w:rsidP="00006422">
      <w:pPr>
        <w:spacing w:line="276" w:lineRule="auto"/>
        <w:ind w:left="720" w:hanging="720"/>
        <w:rPr>
          <w:rFonts w:ascii="Times New Roman" w:hAnsi="Times New Roman" w:cs="Times New Roman"/>
          <w:sz w:val="24"/>
        </w:rPr>
      </w:pPr>
      <w:r w:rsidRPr="00DF0428">
        <w:rPr>
          <w:rFonts w:ascii="Times New Roman" w:hAnsi="Times New Roman" w:cs="Times New Roman"/>
          <w:sz w:val="24"/>
        </w:rPr>
        <w:t xml:space="preserve">Lemkin, J. (2016, June 13). Which companies were bidding against Microsoft to acquire LinkedIn? Retrieved October 30, 2016, from </w:t>
      </w:r>
      <w:hyperlink r:id="rId7" w:history="1">
        <w:r w:rsidRPr="00DF0428">
          <w:rPr>
            <w:rStyle w:val="Hyperlink"/>
            <w:rFonts w:ascii="Times New Roman" w:hAnsi="Times New Roman" w:cs="Times New Roman"/>
            <w:sz w:val="24"/>
          </w:rPr>
          <w:t>https://www.saastr.com/which-companies-were-bidding-against-microsoft-to-acquire-linkedin/</w:t>
        </w:r>
      </w:hyperlink>
    </w:p>
    <w:p w14:paraId="5BF7B1E4" w14:textId="59B686D6" w:rsidR="00DF0428" w:rsidRPr="00DF0428" w:rsidRDefault="00DF0428" w:rsidP="00006422">
      <w:pPr>
        <w:spacing w:line="276" w:lineRule="auto"/>
        <w:ind w:left="720" w:hanging="720"/>
        <w:rPr>
          <w:rFonts w:ascii="Times New Roman" w:hAnsi="Times New Roman" w:cs="Times New Roman"/>
          <w:sz w:val="24"/>
        </w:rPr>
      </w:pPr>
      <w:r w:rsidRPr="00DF0428">
        <w:rPr>
          <w:rFonts w:ascii="Times New Roman" w:hAnsi="Times New Roman" w:cs="Times New Roman"/>
          <w:sz w:val="24"/>
        </w:rPr>
        <w:t xml:space="preserve">Hardawar, D. (2016, June 15). Why Microsoft is the best home for LinkedIn. Retrieved October 30, 2016, from </w:t>
      </w:r>
      <w:hyperlink r:id="rId8" w:history="1">
        <w:r w:rsidRPr="00DF0428">
          <w:rPr>
            <w:rStyle w:val="Hyperlink"/>
            <w:rFonts w:ascii="Times New Roman" w:hAnsi="Times New Roman" w:cs="Times New Roman"/>
            <w:sz w:val="24"/>
          </w:rPr>
          <w:t>https://www.engadget.com/2016/06/15/why-microsoft-is-the-best-home-for-linkedin/</w:t>
        </w:r>
      </w:hyperlink>
    </w:p>
    <w:p w14:paraId="6F591002" w14:textId="4985230C" w:rsidR="00DF0428" w:rsidRDefault="00DF0428" w:rsidP="00006422">
      <w:pPr>
        <w:spacing w:line="276" w:lineRule="auto"/>
        <w:ind w:left="720" w:hanging="720"/>
        <w:rPr>
          <w:rFonts w:ascii="Times New Roman" w:hAnsi="Times New Roman" w:cs="Times New Roman"/>
          <w:sz w:val="24"/>
        </w:rPr>
      </w:pPr>
      <w:r w:rsidRPr="00DF0428">
        <w:rPr>
          <w:rFonts w:ascii="Times New Roman" w:hAnsi="Times New Roman" w:cs="Times New Roman"/>
          <w:sz w:val="24"/>
        </w:rPr>
        <w:t xml:space="preserve">Keynote Interview with John W. Thompson, Chair of the Board, Microsoft &amp; Ken Bertsch, Executive Director, CII. (n.d.). Retrieved October 29, 2016, from </w:t>
      </w:r>
      <w:hyperlink r:id="rId9" w:history="1">
        <w:r w:rsidRPr="00674C70">
          <w:rPr>
            <w:rStyle w:val="Hyperlink"/>
            <w:rFonts w:ascii="Times New Roman" w:hAnsi="Times New Roman" w:cs="Times New Roman"/>
            <w:sz w:val="24"/>
          </w:rPr>
          <w:t>https://www.icgn.org/keynote-interview-john-w-thompson-chair-board-microsoft-ken-bertsch-executive-director-cii</w:t>
        </w:r>
      </w:hyperlink>
    </w:p>
    <w:p w14:paraId="2E1913F7" w14:textId="0E5FCDF1" w:rsidR="00DF0428" w:rsidRDefault="00DF0428" w:rsidP="00006422">
      <w:pPr>
        <w:spacing w:line="276" w:lineRule="auto"/>
        <w:ind w:left="720" w:hanging="720"/>
        <w:rPr>
          <w:rFonts w:ascii="Times New Roman" w:hAnsi="Times New Roman" w:cs="Times New Roman"/>
          <w:sz w:val="24"/>
        </w:rPr>
      </w:pPr>
      <w:r w:rsidRPr="00DF0428">
        <w:rPr>
          <w:rFonts w:ascii="Times New Roman" w:hAnsi="Times New Roman" w:cs="Times New Roman"/>
          <w:sz w:val="24"/>
        </w:rPr>
        <w:t xml:space="preserve">Bell, K. (2016, June 26). Microsoft is focusing on enterprise users with Windows 10 Mobile. Retrieved October 29, 2016, from </w:t>
      </w:r>
      <w:hyperlink r:id="rId10" w:history="1">
        <w:r w:rsidRPr="00674C70">
          <w:rPr>
            <w:rStyle w:val="Hyperlink"/>
            <w:rFonts w:ascii="Times New Roman" w:hAnsi="Times New Roman" w:cs="Times New Roman"/>
            <w:sz w:val="24"/>
          </w:rPr>
          <w:t>http://www.technobuffalo.com/2016/06/26/microsoft-is-focusing-on-enterprise-users-with-windows-10-mobile/</w:t>
        </w:r>
      </w:hyperlink>
    </w:p>
    <w:p w14:paraId="301A6E31" w14:textId="0234F27D" w:rsidR="00DF0428" w:rsidRDefault="00006422" w:rsidP="00006422">
      <w:pPr>
        <w:spacing w:line="276" w:lineRule="auto"/>
        <w:ind w:left="720" w:hanging="720"/>
        <w:rPr>
          <w:rFonts w:ascii="Times New Roman" w:hAnsi="Times New Roman" w:cs="Times New Roman"/>
          <w:sz w:val="24"/>
        </w:rPr>
      </w:pPr>
      <w:r w:rsidRPr="00006422">
        <w:rPr>
          <w:rFonts w:ascii="Times New Roman" w:hAnsi="Times New Roman" w:cs="Times New Roman"/>
          <w:sz w:val="24"/>
        </w:rPr>
        <w:t xml:space="preserve">Rosoff, M. (2016, January 28). Microsoft is growing its cloud revenue faster than Amazon. Retrieved October 28, 2016, from </w:t>
      </w:r>
      <w:hyperlink r:id="rId11" w:history="1">
        <w:r w:rsidRPr="00674C70">
          <w:rPr>
            <w:rStyle w:val="Hyperlink"/>
            <w:rFonts w:ascii="Times New Roman" w:hAnsi="Times New Roman" w:cs="Times New Roman"/>
            <w:sz w:val="24"/>
          </w:rPr>
          <w:t>http://www.businessinsider.com/microsoft-azure-vs-aws-revenue-2016-1</w:t>
        </w:r>
      </w:hyperlink>
      <w:bookmarkStart w:id="0" w:name="_GoBack"/>
      <w:bookmarkEnd w:id="0"/>
    </w:p>
    <w:p w14:paraId="71284D9D" w14:textId="1F687D22" w:rsidR="00006422" w:rsidRDefault="00006422" w:rsidP="00006422">
      <w:pPr>
        <w:spacing w:line="276" w:lineRule="auto"/>
        <w:ind w:left="720" w:hanging="720"/>
        <w:rPr>
          <w:rFonts w:ascii="Times New Roman" w:hAnsi="Times New Roman" w:cs="Times New Roman"/>
          <w:sz w:val="24"/>
        </w:rPr>
      </w:pPr>
      <w:r w:rsidRPr="00006422">
        <w:rPr>
          <w:rFonts w:ascii="Times New Roman" w:hAnsi="Times New Roman" w:cs="Times New Roman"/>
          <w:sz w:val="24"/>
        </w:rPr>
        <w:t xml:space="preserve">Microsoft Board of Directors. (n.d.). Retrieved October 25, 2016, from </w:t>
      </w:r>
      <w:hyperlink r:id="rId12" w:history="1">
        <w:r w:rsidRPr="00674C70">
          <w:rPr>
            <w:rStyle w:val="Hyperlink"/>
            <w:rFonts w:ascii="Times New Roman" w:hAnsi="Times New Roman" w:cs="Times New Roman"/>
            <w:sz w:val="24"/>
          </w:rPr>
          <w:t>http://ssuns.org/static/BG/Microsoft.pdf</w:t>
        </w:r>
      </w:hyperlink>
    </w:p>
    <w:p w14:paraId="51866687" w14:textId="02CA4C7F" w:rsidR="00006422" w:rsidRDefault="00006422" w:rsidP="00006422">
      <w:pPr>
        <w:spacing w:line="276" w:lineRule="auto"/>
        <w:ind w:left="720" w:hanging="720"/>
        <w:rPr>
          <w:rFonts w:ascii="Times New Roman" w:hAnsi="Times New Roman" w:cs="Times New Roman"/>
          <w:sz w:val="24"/>
        </w:rPr>
      </w:pPr>
      <w:r w:rsidRPr="00006422">
        <w:rPr>
          <w:rFonts w:ascii="Times New Roman" w:hAnsi="Times New Roman" w:cs="Times New Roman"/>
          <w:sz w:val="24"/>
        </w:rPr>
        <w:t xml:space="preserve">Microsoft 2015 Annual Report. (n.d.). Retrieved October 29, 2016, from </w:t>
      </w:r>
      <w:hyperlink r:id="rId13" w:history="1">
        <w:r w:rsidRPr="00674C70">
          <w:rPr>
            <w:rStyle w:val="Hyperlink"/>
            <w:rFonts w:ascii="Times New Roman" w:hAnsi="Times New Roman" w:cs="Times New Roman"/>
            <w:sz w:val="24"/>
          </w:rPr>
          <w:t>http://www.microsoft.com/investor/reports/ar15/index.html</w:t>
        </w:r>
      </w:hyperlink>
    </w:p>
    <w:p w14:paraId="21F27511" w14:textId="77777777" w:rsidR="00006422" w:rsidRPr="00DF0428" w:rsidRDefault="00006422" w:rsidP="00DF314E">
      <w:pPr>
        <w:spacing w:line="240" w:lineRule="auto"/>
        <w:rPr>
          <w:rFonts w:ascii="Times New Roman" w:hAnsi="Times New Roman" w:cs="Times New Roman"/>
          <w:sz w:val="24"/>
        </w:rPr>
      </w:pPr>
    </w:p>
    <w:sectPr w:rsidR="00006422" w:rsidRPr="00DF04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CDEE3" w14:textId="77777777" w:rsidR="00B77555" w:rsidRDefault="00B77555" w:rsidP="00AA4F8E">
      <w:pPr>
        <w:spacing w:after="0" w:line="240" w:lineRule="auto"/>
      </w:pPr>
      <w:r>
        <w:separator/>
      </w:r>
    </w:p>
  </w:endnote>
  <w:endnote w:type="continuationSeparator" w:id="0">
    <w:p w14:paraId="1D73D76F" w14:textId="77777777" w:rsidR="00B77555" w:rsidRDefault="00B77555" w:rsidP="00AA4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AE9C8" w14:textId="77777777" w:rsidR="00B77555" w:rsidRDefault="00B77555" w:rsidP="00AA4F8E">
      <w:pPr>
        <w:spacing w:after="0" w:line="240" w:lineRule="auto"/>
      </w:pPr>
      <w:r>
        <w:separator/>
      </w:r>
    </w:p>
  </w:footnote>
  <w:footnote w:type="continuationSeparator" w:id="0">
    <w:p w14:paraId="0B0719EE" w14:textId="77777777" w:rsidR="00B77555" w:rsidRDefault="00B77555" w:rsidP="00AA4F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66F"/>
    <w:rsid w:val="00006422"/>
    <w:rsid w:val="00075634"/>
    <w:rsid w:val="001549F9"/>
    <w:rsid w:val="00172B54"/>
    <w:rsid w:val="00184A79"/>
    <w:rsid w:val="001F2499"/>
    <w:rsid w:val="002C2E33"/>
    <w:rsid w:val="002E643A"/>
    <w:rsid w:val="00365E4D"/>
    <w:rsid w:val="004A1826"/>
    <w:rsid w:val="00530F52"/>
    <w:rsid w:val="00590DA0"/>
    <w:rsid w:val="006711DE"/>
    <w:rsid w:val="006A4E82"/>
    <w:rsid w:val="007B2B61"/>
    <w:rsid w:val="008F3F61"/>
    <w:rsid w:val="00AA4F8E"/>
    <w:rsid w:val="00B006CE"/>
    <w:rsid w:val="00B77555"/>
    <w:rsid w:val="00B97B74"/>
    <w:rsid w:val="00C326F2"/>
    <w:rsid w:val="00DA3C71"/>
    <w:rsid w:val="00DA6CB9"/>
    <w:rsid w:val="00DC166F"/>
    <w:rsid w:val="00DF0428"/>
    <w:rsid w:val="00DF314E"/>
    <w:rsid w:val="00E53D6C"/>
    <w:rsid w:val="00E95B03"/>
    <w:rsid w:val="00ED1A6D"/>
    <w:rsid w:val="00F17AAB"/>
    <w:rsid w:val="00FF4C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37D5"/>
  <w15:chartTrackingRefBased/>
  <w15:docId w15:val="{28E1FBF1-8093-4DDD-B6A8-30039230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F8E"/>
  </w:style>
  <w:style w:type="paragraph" w:styleId="Footer">
    <w:name w:val="footer"/>
    <w:basedOn w:val="Normal"/>
    <w:link w:val="FooterChar"/>
    <w:uiPriority w:val="99"/>
    <w:unhideWhenUsed/>
    <w:rsid w:val="00AA4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8E"/>
  </w:style>
  <w:style w:type="character" w:styleId="Hyperlink">
    <w:name w:val="Hyperlink"/>
    <w:basedOn w:val="DefaultParagraphFont"/>
    <w:uiPriority w:val="99"/>
    <w:unhideWhenUsed/>
    <w:rsid w:val="00DF0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adget.com/2016/06/15/why-microsoft-is-the-best-home-for-linkedin/" TargetMode="External"/><Relationship Id="rId13" Type="http://schemas.openxmlformats.org/officeDocument/2006/relationships/hyperlink" Target="http://www.microsoft.com/investor/reports/ar15/index.html" TargetMode="External"/><Relationship Id="rId3" Type="http://schemas.openxmlformats.org/officeDocument/2006/relationships/webSettings" Target="webSettings.xml"/><Relationship Id="rId7" Type="http://schemas.openxmlformats.org/officeDocument/2006/relationships/hyperlink" Target="https://www.saastr.com/which-companies-were-bidding-against-microsoft-to-acquire-linkedin/" TargetMode="External"/><Relationship Id="rId12" Type="http://schemas.openxmlformats.org/officeDocument/2006/relationships/hyperlink" Target="http://ssuns.org/static/BG/Microsoft.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iwisdom.com/msft-2016/" TargetMode="External"/><Relationship Id="rId11" Type="http://schemas.openxmlformats.org/officeDocument/2006/relationships/hyperlink" Target="http://www.businessinsider.com/microsoft-azure-vs-aws-revenue-2016-1"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technobuffalo.com/2016/06/26/microsoft-is-focusing-on-enterprise-users-with-windows-10-mobile/" TargetMode="External"/><Relationship Id="rId4" Type="http://schemas.openxmlformats.org/officeDocument/2006/relationships/footnotes" Target="footnotes.xml"/><Relationship Id="rId9" Type="http://schemas.openxmlformats.org/officeDocument/2006/relationships/hyperlink" Target="https://www.icgn.org/keynote-interview-john-w-thompson-chair-board-microsoft-ken-bertsch-executive-director-ci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TotalTime>
  <Pages>2</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Du</dc:creator>
  <cp:keywords/>
  <dc:description/>
  <cp:lastModifiedBy>Claire Du</cp:lastModifiedBy>
  <cp:revision>3</cp:revision>
  <dcterms:created xsi:type="dcterms:W3CDTF">2016-10-31T03:24:00Z</dcterms:created>
  <dcterms:modified xsi:type="dcterms:W3CDTF">2016-11-08T12:02:00Z</dcterms:modified>
</cp:coreProperties>
</file>