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C86B6" w14:textId="77777777" w:rsidR="008F00CE" w:rsidRDefault="00537617" w:rsidP="008F00CE">
      <w:pPr>
        <w:jc w:val="center"/>
        <w:rPr>
          <w:rFonts w:ascii="Raleway ExtraLight" w:hAnsi="Raleway ExtraLight"/>
          <w:sz w:val="28"/>
          <w:szCs w:val="28"/>
        </w:rPr>
      </w:pPr>
      <w:r w:rsidRPr="00A85E13">
        <w:rPr>
          <w:rFonts w:ascii="Raleway ExtraLight" w:hAnsi="Raleway ExtraLight"/>
          <w:sz w:val="28"/>
          <w:szCs w:val="28"/>
        </w:rPr>
        <w:t>Model UN Position Paper</w:t>
      </w:r>
    </w:p>
    <w:p w14:paraId="28B29F2A" w14:textId="77777777" w:rsidR="008F00CE" w:rsidRDefault="008F00CE" w:rsidP="008F00CE">
      <w:pPr>
        <w:jc w:val="center"/>
        <w:rPr>
          <w:rFonts w:ascii="Raleway ExtraLight" w:hAnsi="Raleway ExtraLight"/>
          <w:sz w:val="28"/>
          <w:szCs w:val="28"/>
        </w:rPr>
      </w:pPr>
    </w:p>
    <w:p w14:paraId="24CDF3C5" w14:textId="7138BCDF" w:rsidR="0068394A" w:rsidRDefault="0068394A" w:rsidP="008F00CE">
      <w:pPr>
        <w:jc w:val="center"/>
        <w:rPr>
          <w:rFonts w:ascii="Raleway ExtraLight" w:hAnsi="Raleway ExtraLight"/>
          <w:sz w:val="28"/>
          <w:szCs w:val="28"/>
        </w:rPr>
      </w:pPr>
      <w:r>
        <w:rPr>
          <w:rFonts w:ascii="Raleway ExtraLight" w:hAnsi="Raleway ExtraLight"/>
          <w:sz w:val="28"/>
          <w:szCs w:val="28"/>
        </w:rPr>
        <w:t>First Scottish War of Independence</w:t>
      </w:r>
    </w:p>
    <w:p w14:paraId="79E173D6" w14:textId="77777777" w:rsidR="00537617" w:rsidRDefault="00537617">
      <w:pPr>
        <w:rPr>
          <w:sz w:val="26"/>
          <w:szCs w:val="26"/>
        </w:rPr>
      </w:pPr>
    </w:p>
    <w:p w14:paraId="5925D7AB" w14:textId="77777777" w:rsidR="00537617" w:rsidRPr="00A85E13" w:rsidRDefault="003F69B1">
      <w:pPr>
        <w:rPr>
          <w:rFonts w:ascii="Neou Thin" w:hAnsi="Neou Thin"/>
          <w:sz w:val="24"/>
          <w:szCs w:val="24"/>
        </w:rPr>
      </w:pPr>
      <w:r w:rsidRPr="00A85E13">
        <w:rPr>
          <w:rFonts w:ascii="Raleway ExtraLight" w:hAnsi="Raleway ExtraLight"/>
          <w:sz w:val="28"/>
          <w:szCs w:val="28"/>
        </w:rPr>
        <w:t>Name</w:t>
      </w:r>
      <w:r w:rsidRPr="00A85E13">
        <w:rPr>
          <w:rFonts w:ascii="Neou Thin" w:hAnsi="Neou Thin"/>
          <w:sz w:val="24"/>
          <w:szCs w:val="24"/>
        </w:rPr>
        <w:t xml:space="preserve">: </w:t>
      </w:r>
    </w:p>
    <w:p w14:paraId="1BCFAFF0" w14:textId="77777777" w:rsidR="003F69B1" w:rsidRPr="00404B19" w:rsidRDefault="003F69B1" w:rsidP="00404B19">
      <w:pPr>
        <w:spacing w:line="276" w:lineRule="auto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>Richard Gravesend (Died 9 December 1303),</w:t>
      </w:r>
    </w:p>
    <w:p w14:paraId="099D447C" w14:textId="77777777" w:rsidR="005C7F7A" w:rsidRPr="00404B19" w:rsidRDefault="003F69B1" w:rsidP="00404B19">
      <w:pPr>
        <w:spacing w:line="276" w:lineRule="auto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>Bishop of London (1 October 1280 – 9 December 1303)</w:t>
      </w:r>
    </w:p>
    <w:p w14:paraId="715908A9" w14:textId="77777777" w:rsidR="00537617" w:rsidRDefault="00537617"/>
    <w:p w14:paraId="7FAE1D66" w14:textId="030DA546" w:rsidR="00537617" w:rsidRDefault="003F69B1">
      <w:r w:rsidRPr="00A55884">
        <w:rPr>
          <w:rFonts w:ascii="Raleway ExtraLight" w:hAnsi="Raleway ExtraLight"/>
          <w:sz w:val="28"/>
          <w:szCs w:val="28"/>
        </w:rPr>
        <w:t>Location</w:t>
      </w:r>
      <w:r>
        <w:t xml:space="preserve">: </w:t>
      </w:r>
    </w:p>
    <w:p w14:paraId="55AAC25F" w14:textId="10C39E9F" w:rsidR="003F69B1" w:rsidRPr="00404B19" w:rsidRDefault="003F69B1">
      <w:pPr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>London, England</w:t>
      </w:r>
    </w:p>
    <w:p w14:paraId="12EF9B25" w14:textId="77777777" w:rsidR="00537617" w:rsidRDefault="00537617">
      <w:pPr>
        <w:rPr>
          <w:sz w:val="24"/>
          <w:szCs w:val="24"/>
        </w:rPr>
      </w:pPr>
    </w:p>
    <w:p w14:paraId="1179653D" w14:textId="35D37053" w:rsidR="008F00CE" w:rsidRPr="0068394A" w:rsidRDefault="003F69B1">
      <w:pPr>
        <w:rPr>
          <w:rFonts w:ascii="Raleway ExtraLight" w:hAnsi="Raleway ExtraLight"/>
          <w:sz w:val="28"/>
          <w:szCs w:val="28"/>
        </w:rPr>
      </w:pPr>
      <w:r w:rsidRPr="0068394A">
        <w:rPr>
          <w:rFonts w:ascii="Raleway ExtraLight" w:hAnsi="Raleway ExtraLight"/>
          <w:sz w:val="28"/>
          <w:szCs w:val="28"/>
        </w:rPr>
        <w:t>Role:</w:t>
      </w:r>
    </w:p>
    <w:p w14:paraId="0E40E5CC" w14:textId="14BD1527" w:rsidR="003F69B1" w:rsidRPr="00404B19" w:rsidRDefault="00537617" w:rsidP="008F00CE">
      <w:pPr>
        <w:spacing w:line="360" w:lineRule="auto"/>
        <w:jc w:val="both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>Before becoming</w:t>
      </w:r>
      <w:r w:rsidR="003F69B1" w:rsidRPr="00404B19">
        <w:rPr>
          <w:rFonts w:ascii="Didot" w:hAnsi="Didot" w:cs="Didot"/>
          <w:sz w:val="22"/>
          <w:szCs w:val="22"/>
        </w:rPr>
        <w:t xml:space="preserve"> the Bishop </w:t>
      </w:r>
      <w:r w:rsidRPr="00404B19">
        <w:rPr>
          <w:rFonts w:ascii="Didot" w:hAnsi="Didot" w:cs="Didot"/>
          <w:sz w:val="22"/>
          <w:szCs w:val="22"/>
        </w:rPr>
        <w:t>of London, Richard Gravesend was</w:t>
      </w:r>
      <w:r w:rsidR="003F69B1" w:rsidRPr="00404B19">
        <w:rPr>
          <w:rFonts w:ascii="Didot" w:hAnsi="Didot" w:cs="Didot"/>
          <w:sz w:val="22"/>
          <w:szCs w:val="22"/>
        </w:rPr>
        <w:t xml:space="preserve"> the prebentary of </w:t>
      </w:r>
      <w:r w:rsidRPr="00404B19">
        <w:rPr>
          <w:rFonts w:ascii="Didot" w:hAnsi="Didot" w:cs="Didot"/>
          <w:sz w:val="22"/>
          <w:szCs w:val="22"/>
        </w:rPr>
        <w:t>St. Pauls</w:t>
      </w:r>
      <w:r w:rsidR="003F69B1" w:rsidRPr="00404B19">
        <w:rPr>
          <w:rFonts w:ascii="Didot" w:hAnsi="Didot" w:cs="Didot"/>
          <w:sz w:val="22"/>
          <w:szCs w:val="22"/>
        </w:rPr>
        <w:t xml:space="preserve">, an administrative, senior ranking, clergy position in the Catholic Church. </w:t>
      </w:r>
      <w:r w:rsidRPr="00404B19">
        <w:rPr>
          <w:rFonts w:ascii="Didot" w:hAnsi="Didot" w:cs="Didot"/>
          <w:sz w:val="22"/>
          <w:szCs w:val="22"/>
        </w:rPr>
        <w:t>He holds a seat in the British Parliament</w:t>
      </w:r>
      <w:r w:rsidR="00276915" w:rsidRPr="00404B19">
        <w:rPr>
          <w:rFonts w:ascii="Didot" w:hAnsi="Didot" w:cs="Didot"/>
          <w:sz w:val="22"/>
          <w:szCs w:val="22"/>
        </w:rPr>
        <w:t>, and a mild</w:t>
      </w:r>
      <w:r w:rsidRPr="00404B19">
        <w:rPr>
          <w:rFonts w:ascii="Didot" w:hAnsi="Didot" w:cs="Didot"/>
          <w:sz w:val="22"/>
          <w:szCs w:val="22"/>
        </w:rPr>
        <w:t xml:space="preserve"> influence o</w:t>
      </w:r>
      <w:r w:rsidR="006B6BF4">
        <w:rPr>
          <w:rFonts w:ascii="Didot" w:hAnsi="Didot" w:cs="Didot"/>
          <w:sz w:val="22"/>
          <w:szCs w:val="22"/>
        </w:rPr>
        <w:t>n the king.</w:t>
      </w:r>
    </w:p>
    <w:p w14:paraId="6ABC7A8E" w14:textId="77777777" w:rsidR="00537617" w:rsidRDefault="00537617"/>
    <w:p w14:paraId="0222F0B8" w14:textId="1D5EFFD1" w:rsidR="008F00CE" w:rsidRPr="0068394A" w:rsidRDefault="008F00CE">
      <w:pPr>
        <w:rPr>
          <w:rFonts w:ascii="Raleway ExtraLight" w:hAnsi="Raleway ExtraLight"/>
          <w:sz w:val="28"/>
          <w:szCs w:val="28"/>
        </w:rPr>
      </w:pPr>
      <w:r>
        <w:rPr>
          <w:rFonts w:ascii="Raleway ExtraLight" w:hAnsi="Raleway ExtraLight"/>
          <w:sz w:val="28"/>
          <w:szCs w:val="28"/>
        </w:rPr>
        <w:t>Ideas and Goals:</w:t>
      </w:r>
    </w:p>
    <w:p w14:paraId="03D852DB" w14:textId="599A9F92" w:rsidR="00537617" w:rsidRPr="00404B19" w:rsidRDefault="006B6BF4" w:rsidP="008F00CE">
      <w:pPr>
        <w:spacing w:line="360" w:lineRule="auto"/>
        <w:jc w:val="both"/>
        <w:rPr>
          <w:rFonts w:ascii="Didot" w:hAnsi="Didot" w:cs="Didot"/>
          <w:sz w:val="22"/>
          <w:szCs w:val="22"/>
        </w:rPr>
      </w:pPr>
      <w:r>
        <w:rPr>
          <w:rFonts w:ascii="Didot" w:hAnsi="Didot" w:cs="Didot"/>
          <w:sz w:val="22"/>
          <w:szCs w:val="22"/>
        </w:rPr>
        <w:t>Along with the common goals of the country, Gravesend likely h</w:t>
      </w:r>
      <w:bookmarkStart w:id="0" w:name="_GoBack"/>
      <w:bookmarkEnd w:id="0"/>
      <w:r>
        <w:rPr>
          <w:rFonts w:ascii="Didot" w:hAnsi="Didot" w:cs="Didot"/>
          <w:sz w:val="22"/>
          <w:szCs w:val="22"/>
        </w:rPr>
        <w:t>ad some personal goals. He was</w:t>
      </w:r>
      <w:r w:rsidR="00276915" w:rsidRPr="00404B19">
        <w:rPr>
          <w:rFonts w:ascii="Didot" w:hAnsi="Didot" w:cs="Didot"/>
          <w:sz w:val="22"/>
          <w:szCs w:val="22"/>
        </w:rPr>
        <w:t xml:space="preserve"> the kings close liaison to the Catholic Church, and therefore the middleman in the mutually beneficial relationship between the crown and the church. </w:t>
      </w:r>
      <w:r w:rsidR="0094758D" w:rsidRPr="00404B19">
        <w:rPr>
          <w:rFonts w:ascii="Didot" w:hAnsi="Didot" w:cs="Didot"/>
          <w:sz w:val="22"/>
          <w:szCs w:val="22"/>
        </w:rPr>
        <w:t>King Edward 1</w:t>
      </w:r>
      <w:r w:rsidR="0094758D" w:rsidRPr="00404B19">
        <w:rPr>
          <w:rFonts w:ascii="Didot" w:hAnsi="Didot" w:cs="Didot"/>
          <w:sz w:val="22"/>
          <w:szCs w:val="22"/>
          <w:vertAlign w:val="superscript"/>
        </w:rPr>
        <w:t>st</w:t>
      </w:r>
      <w:r w:rsidR="0094758D" w:rsidRPr="00404B19">
        <w:rPr>
          <w:rFonts w:ascii="Didot" w:hAnsi="Didot" w:cs="Didot"/>
          <w:sz w:val="22"/>
          <w:szCs w:val="22"/>
        </w:rPr>
        <w:t xml:space="preserve"> </w:t>
      </w:r>
      <w:r>
        <w:rPr>
          <w:rFonts w:ascii="Didot" w:hAnsi="Didot" w:cs="Didot"/>
          <w:sz w:val="22"/>
          <w:szCs w:val="22"/>
        </w:rPr>
        <w:t>was a devout C</w:t>
      </w:r>
      <w:r w:rsidR="0094758D" w:rsidRPr="00404B19">
        <w:rPr>
          <w:rFonts w:ascii="Didot" w:hAnsi="Didot" w:cs="Didot"/>
          <w:sz w:val="22"/>
          <w:szCs w:val="22"/>
        </w:rPr>
        <w:t xml:space="preserve">atholic who </w:t>
      </w:r>
      <w:r>
        <w:rPr>
          <w:rFonts w:ascii="Didot" w:hAnsi="Didot" w:cs="Didot"/>
          <w:sz w:val="22"/>
          <w:szCs w:val="22"/>
        </w:rPr>
        <w:t>was</w:t>
      </w:r>
      <w:r w:rsidR="0094758D" w:rsidRPr="00404B19">
        <w:rPr>
          <w:rFonts w:ascii="Didot" w:hAnsi="Didot" w:cs="Didot"/>
          <w:sz w:val="22"/>
          <w:szCs w:val="22"/>
        </w:rPr>
        <w:t xml:space="preserve"> keen to maintain a strong relationship between the </w:t>
      </w:r>
      <w:r w:rsidR="00FF6F81" w:rsidRPr="00404B19">
        <w:rPr>
          <w:rFonts w:ascii="Didot" w:hAnsi="Didot" w:cs="Didot"/>
          <w:sz w:val="22"/>
          <w:szCs w:val="22"/>
        </w:rPr>
        <w:t xml:space="preserve">church and </w:t>
      </w:r>
      <w:r w:rsidRPr="00404B19">
        <w:rPr>
          <w:rFonts w:ascii="Didot" w:hAnsi="Didot" w:cs="Didot"/>
          <w:sz w:val="22"/>
          <w:szCs w:val="22"/>
        </w:rPr>
        <w:t>him</w:t>
      </w:r>
      <w:r>
        <w:rPr>
          <w:rFonts w:ascii="Didot" w:hAnsi="Didot" w:cs="Didot"/>
          <w:sz w:val="22"/>
          <w:szCs w:val="22"/>
        </w:rPr>
        <w:t>self</w:t>
      </w:r>
      <w:r w:rsidR="00FF6F81" w:rsidRPr="00404B19">
        <w:rPr>
          <w:rFonts w:ascii="Didot" w:hAnsi="Didot" w:cs="Didot"/>
          <w:sz w:val="22"/>
          <w:szCs w:val="22"/>
        </w:rPr>
        <w:t>. H</w:t>
      </w:r>
      <w:r>
        <w:rPr>
          <w:rFonts w:ascii="Didot" w:hAnsi="Didot" w:cs="Didot"/>
          <w:sz w:val="22"/>
          <w:szCs w:val="22"/>
        </w:rPr>
        <w:t>e relies on this relationship</w:t>
      </w:r>
      <w:r w:rsidR="00FF6F81" w:rsidRPr="00404B19">
        <w:rPr>
          <w:rFonts w:ascii="Didot" w:hAnsi="Didot" w:cs="Didot"/>
          <w:sz w:val="22"/>
          <w:szCs w:val="22"/>
        </w:rPr>
        <w:t xml:space="preserve"> not only receive bl</w:t>
      </w:r>
      <w:r>
        <w:rPr>
          <w:rFonts w:ascii="Didot" w:hAnsi="Didot" w:cs="Didot"/>
          <w:sz w:val="22"/>
          <w:szCs w:val="22"/>
        </w:rPr>
        <w:t>essings on his armies from the P</w:t>
      </w:r>
      <w:r w:rsidR="00FF6F81" w:rsidRPr="00404B19">
        <w:rPr>
          <w:rFonts w:ascii="Didot" w:hAnsi="Didot" w:cs="Didot"/>
          <w:sz w:val="22"/>
          <w:szCs w:val="22"/>
        </w:rPr>
        <w:t xml:space="preserve">ope, but also as a mechanism to fight corruption amongst England’s Elite. With this in consideration, Richard Gravesend plays a significant role in the </w:t>
      </w:r>
      <w:r w:rsidR="008C31A3" w:rsidRPr="00404B19">
        <w:rPr>
          <w:rFonts w:ascii="Didot" w:hAnsi="Didot" w:cs="Didot"/>
          <w:sz w:val="22"/>
          <w:szCs w:val="22"/>
        </w:rPr>
        <w:t>internal well being of England, via the church. He has been described by his contemporaries as munificent</w:t>
      </w:r>
      <w:r w:rsidR="006E20EB" w:rsidRPr="00404B19">
        <w:rPr>
          <w:rFonts w:ascii="Didot" w:hAnsi="Didot" w:cs="Didot"/>
          <w:sz w:val="22"/>
          <w:szCs w:val="22"/>
        </w:rPr>
        <w:t>, and therefore is unlikely to pursue financial gain.</w:t>
      </w:r>
    </w:p>
    <w:p w14:paraId="24F40FB8" w14:textId="77777777" w:rsidR="00537617" w:rsidRPr="00404B19" w:rsidRDefault="00537617">
      <w:pPr>
        <w:rPr>
          <w:rFonts w:hint="eastAsia"/>
          <w:sz w:val="26"/>
          <w:szCs w:val="26"/>
        </w:rPr>
      </w:pPr>
    </w:p>
    <w:p w14:paraId="791A545A" w14:textId="3D8A11F2" w:rsidR="008F00CE" w:rsidRPr="0068394A" w:rsidRDefault="000E41C4">
      <w:pPr>
        <w:rPr>
          <w:rFonts w:ascii="Raleway ExtraLight" w:hAnsi="Raleway ExtraLight"/>
          <w:sz w:val="28"/>
          <w:szCs w:val="28"/>
        </w:rPr>
      </w:pPr>
      <w:r w:rsidRPr="0068394A">
        <w:rPr>
          <w:rFonts w:ascii="Raleway ExtraLight" w:hAnsi="Raleway ExtraLight"/>
          <w:sz w:val="28"/>
          <w:szCs w:val="28"/>
        </w:rPr>
        <w:t>Alliances:</w:t>
      </w:r>
    </w:p>
    <w:p w14:paraId="7C074449" w14:textId="6C74A20E" w:rsidR="00DC7472" w:rsidRPr="00404B19" w:rsidRDefault="000E41C4" w:rsidP="008F00CE">
      <w:pPr>
        <w:spacing w:line="360" w:lineRule="auto"/>
        <w:jc w:val="both"/>
        <w:rPr>
          <w:rFonts w:ascii="Didot" w:eastAsia="Times New Roman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 xml:space="preserve">Richard Gravesend was appointed as Bishop of London by King Edward 1st and </w:t>
      </w:r>
      <w:r w:rsidR="006B6BF4">
        <w:rPr>
          <w:rFonts w:ascii="Didot" w:hAnsi="Didot" w:cs="Didot"/>
          <w:sz w:val="22"/>
          <w:szCs w:val="22"/>
        </w:rPr>
        <w:t>was</w:t>
      </w:r>
      <w:r w:rsidRPr="00404B19">
        <w:rPr>
          <w:rFonts w:ascii="Didot" w:hAnsi="Didot" w:cs="Didot"/>
          <w:sz w:val="22"/>
          <w:szCs w:val="22"/>
        </w:rPr>
        <w:t xml:space="preserve"> therefore indebted to him. </w:t>
      </w:r>
      <w:r w:rsidR="00DC7472" w:rsidRPr="00404B19">
        <w:rPr>
          <w:rFonts w:ascii="Didot" w:hAnsi="Didot" w:cs="Didot"/>
          <w:sz w:val="22"/>
          <w:szCs w:val="22"/>
        </w:rPr>
        <w:t xml:space="preserve">He </w:t>
      </w:r>
      <w:r w:rsidR="006B6BF4">
        <w:rPr>
          <w:rFonts w:ascii="Didot" w:hAnsi="Didot" w:cs="Didot"/>
          <w:sz w:val="22"/>
          <w:szCs w:val="22"/>
        </w:rPr>
        <w:t>was</w:t>
      </w:r>
      <w:r w:rsidR="00DC7472" w:rsidRPr="00404B19">
        <w:rPr>
          <w:rFonts w:ascii="Didot" w:hAnsi="Didot" w:cs="Didot"/>
          <w:sz w:val="22"/>
          <w:szCs w:val="22"/>
        </w:rPr>
        <w:t xml:space="preserve"> also a representative </w:t>
      </w:r>
      <w:r w:rsidR="006B6BF4">
        <w:rPr>
          <w:rFonts w:ascii="Didot" w:hAnsi="Didot" w:cs="Didot"/>
          <w:sz w:val="22"/>
          <w:szCs w:val="22"/>
        </w:rPr>
        <w:t xml:space="preserve">of </w:t>
      </w:r>
      <w:r w:rsidR="00DC7472" w:rsidRPr="00404B19">
        <w:rPr>
          <w:rFonts w:ascii="Didot" w:hAnsi="Didot" w:cs="Didot"/>
          <w:sz w:val="22"/>
          <w:szCs w:val="22"/>
        </w:rPr>
        <w:t xml:space="preserve">the Catholic Church, and </w:t>
      </w:r>
      <w:r w:rsidR="006B6BF4">
        <w:rPr>
          <w:rFonts w:ascii="Didot" w:hAnsi="Didot" w:cs="Didot"/>
          <w:sz w:val="22"/>
          <w:szCs w:val="22"/>
        </w:rPr>
        <w:t xml:space="preserve">in turn has allies in the </w:t>
      </w:r>
      <w:r w:rsidR="00DC7472" w:rsidRPr="00404B19">
        <w:rPr>
          <w:rFonts w:ascii="Didot" w:hAnsi="Didot" w:cs="Didot"/>
          <w:sz w:val="22"/>
          <w:szCs w:val="22"/>
        </w:rPr>
        <w:t xml:space="preserve">Church </w:t>
      </w:r>
      <w:r w:rsidR="006B6BF4">
        <w:rPr>
          <w:rFonts w:ascii="Didot" w:hAnsi="Didot" w:cs="Didot"/>
          <w:sz w:val="22"/>
          <w:szCs w:val="22"/>
        </w:rPr>
        <w:t xml:space="preserve">of England, and </w:t>
      </w:r>
      <w:r w:rsidR="00DC7472" w:rsidRPr="00404B19">
        <w:rPr>
          <w:rFonts w:ascii="Didot" w:hAnsi="Didot" w:cs="Didot"/>
          <w:sz w:val="22"/>
          <w:szCs w:val="22"/>
        </w:rPr>
        <w:t xml:space="preserve">potentially </w:t>
      </w:r>
      <w:r w:rsidR="008F00CE">
        <w:rPr>
          <w:rFonts w:ascii="Didot" w:hAnsi="Didot" w:cs="Didot"/>
          <w:sz w:val="22"/>
          <w:szCs w:val="22"/>
        </w:rPr>
        <w:t>abroad. He was the</w:t>
      </w:r>
      <w:r w:rsidR="00DC7472" w:rsidRPr="00404B19">
        <w:rPr>
          <w:rFonts w:ascii="Didot" w:hAnsi="Didot" w:cs="Didot"/>
          <w:sz w:val="22"/>
          <w:szCs w:val="22"/>
        </w:rPr>
        <w:t xml:space="preserve"> treasurer of the dioceses of Hereford at around 1238, and may have </w:t>
      </w:r>
      <w:r w:rsidR="006B6BF4">
        <w:rPr>
          <w:rFonts w:ascii="Didot" w:hAnsi="Didot" w:cs="Didot"/>
          <w:sz w:val="22"/>
          <w:szCs w:val="22"/>
        </w:rPr>
        <w:t>retained</w:t>
      </w:r>
      <w:r w:rsidR="008C31A3" w:rsidRPr="00404B19">
        <w:rPr>
          <w:rFonts w:ascii="Didot" w:hAnsi="Didot" w:cs="Didot"/>
          <w:sz w:val="22"/>
          <w:szCs w:val="22"/>
        </w:rPr>
        <w:t xml:space="preserve"> </w:t>
      </w:r>
      <w:r w:rsidR="006B6BF4">
        <w:rPr>
          <w:rFonts w:ascii="Didot" w:hAnsi="Didot" w:cs="Didot"/>
          <w:sz w:val="22"/>
          <w:szCs w:val="22"/>
        </w:rPr>
        <w:t>connections</w:t>
      </w:r>
      <w:r w:rsidR="008C31A3" w:rsidRPr="00404B19">
        <w:rPr>
          <w:rFonts w:ascii="Didot" w:hAnsi="Didot" w:cs="Didot"/>
          <w:sz w:val="22"/>
          <w:szCs w:val="22"/>
        </w:rPr>
        <w:t xml:space="preserve"> in the area. Notably</w:t>
      </w:r>
      <w:r w:rsidR="00A85E13">
        <w:rPr>
          <w:rFonts w:ascii="Didot" w:hAnsi="Didot" w:cs="Didot"/>
          <w:sz w:val="22"/>
          <w:szCs w:val="22"/>
        </w:rPr>
        <w:t>,</w:t>
      </w:r>
      <w:r w:rsidR="00DC7472" w:rsidRPr="00404B19">
        <w:rPr>
          <w:rFonts w:ascii="Didot" w:hAnsi="Didot" w:cs="Didot"/>
          <w:sz w:val="22"/>
          <w:szCs w:val="22"/>
        </w:rPr>
        <w:t xml:space="preserve"> the bishop at the time</w:t>
      </w:r>
      <w:r w:rsidR="008C31A3" w:rsidRPr="00404B19">
        <w:rPr>
          <w:rFonts w:ascii="Didot" w:hAnsi="Didot" w:cs="Didot"/>
          <w:sz w:val="22"/>
          <w:szCs w:val="22"/>
        </w:rPr>
        <w:t>,</w:t>
      </w:r>
      <w:r w:rsidR="00DC7472" w:rsidRPr="00404B19">
        <w:rPr>
          <w:rFonts w:ascii="Didot" w:hAnsi="Didot" w:cs="Didot"/>
          <w:sz w:val="22"/>
          <w:szCs w:val="22"/>
        </w:rPr>
        <w:t xml:space="preserve"> </w:t>
      </w:r>
      <w:r w:rsidR="00DC7472" w:rsidRPr="00404B19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>Ralph de Maidstone</w:t>
      </w:r>
      <w:r w:rsidR="008C31A3" w:rsidRPr="00404B19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 xml:space="preserve">. </w:t>
      </w:r>
      <w:r w:rsidR="006B6BF4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>Though</w:t>
      </w:r>
      <w:r w:rsidR="00A85E13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 xml:space="preserve"> h</w:t>
      </w:r>
      <w:r w:rsidR="008C31A3" w:rsidRPr="00404B19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>e was consecrated by Archb</w:t>
      </w:r>
      <w:r w:rsidR="00265108" w:rsidRPr="00404B19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>ishop Peckham,</w:t>
      </w:r>
      <w:r w:rsidR="008F00CE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t xml:space="preserve"> they were </w:t>
      </w:r>
      <w:r w:rsidR="008F00CE">
        <w:rPr>
          <w:rFonts w:ascii="Didot" w:eastAsia="Times New Roman" w:hAnsi="Didot" w:cs="Didot"/>
          <w:bCs/>
          <w:color w:val="252525"/>
          <w:sz w:val="22"/>
          <w:szCs w:val="22"/>
          <w:shd w:val="clear" w:color="auto" w:fill="FFFFFF"/>
        </w:rPr>
        <w:lastRenderedPageBreak/>
        <w:t>not allies. During his time as Bishop of London, Gravesend had numerous altercations with Peckham.</w:t>
      </w:r>
    </w:p>
    <w:p w14:paraId="57CE4514" w14:textId="00D5DBEE" w:rsidR="000E41C4" w:rsidRDefault="000E41C4"/>
    <w:p w14:paraId="6088A5DA" w14:textId="77777777" w:rsidR="008F00CE" w:rsidRDefault="008F00CE">
      <w:pPr>
        <w:rPr>
          <w:rFonts w:ascii="Raleway ExtraLight" w:hAnsi="Raleway ExtraLight"/>
          <w:sz w:val="28"/>
          <w:szCs w:val="28"/>
        </w:rPr>
      </w:pPr>
    </w:p>
    <w:p w14:paraId="10EC7A1E" w14:textId="43DF68F7" w:rsidR="00FA2356" w:rsidRDefault="00FA2356">
      <w:pPr>
        <w:rPr>
          <w:rFonts w:ascii="Raleway ExtraLight" w:hAnsi="Raleway ExtraLight"/>
          <w:sz w:val="28"/>
          <w:szCs w:val="28"/>
        </w:rPr>
      </w:pPr>
      <w:r w:rsidRPr="0068394A">
        <w:rPr>
          <w:rFonts w:ascii="Raleway ExtraLight" w:hAnsi="Raleway ExtraLight"/>
          <w:sz w:val="28"/>
          <w:szCs w:val="28"/>
        </w:rPr>
        <w:t>1</w:t>
      </w:r>
      <w:r w:rsidRPr="0068394A">
        <w:rPr>
          <w:rFonts w:ascii="Raleway ExtraLight" w:hAnsi="Raleway ExtraLight"/>
          <w:sz w:val="28"/>
          <w:szCs w:val="28"/>
          <w:vertAlign w:val="superscript"/>
        </w:rPr>
        <w:t>st</w:t>
      </w:r>
      <w:r w:rsidRPr="0068394A">
        <w:rPr>
          <w:rFonts w:ascii="Raleway ExtraLight" w:hAnsi="Raleway ExtraLight"/>
          <w:sz w:val="28"/>
          <w:szCs w:val="28"/>
        </w:rPr>
        <w:t xml:space="preserve"> Scottish War of Independence Timeline:</w:t>
      </w:r>
    </w:p>
    <w:p w14:paraId="4F5D9554" w14:textId="77777777" w:rsidR="008F00CE" w:rsidRPr="0068394A" w:rsidRDefault="008F00CE">
      <w:pPr>
        <w:rPr>
          <w:rFonts w:ascii="Raleway ExtraLight" w:hAnsi="Raleway ExtraLight"/>
          <w:sz w:val="28"/>
          <w:szCs w:val="28"/>
        </w:rPr>
      </w:pPr>
    </w:p>
    <w:p w14:paraId="67585C72" w14:textId="741E9D53" w:rsidR="00FA2356" w:rsidRPr="00A85E13" w:rsidRDefault="00FA2356" w:rsidP="00A55884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/>
          <w:sz w:val="22"/>
          <w:szCs w:val="22"/>
        </w:rPr>
      </w:pPr>
      <w:r w:rsidRPr="00555C18">
        <w:rPr>
          <w:rFonts w:ascii="Raleway ExtraLight" w:hAnsi="Raleway ExtraLight"/>
          <w:sz w:val="26"/>
          <w:szCs w:val="26"/>
        </w:rPr>
        <w:t>1286</w:t>
      </w:r>
      <w:r>
        <w:t xml:space="preserve">: </w:t>
      </w:r>
      <w:r w:rsidRPr="00A85E13">
        <w:rPr>
          <w:rFonts w:ascii="Didot" w:hAnsi="Didot" w:cs="Didot"/>
          <w:sz w:val="22"/>
          <w:szCs w:val="22"/>
        </w:rPr>
        <w:t>Death of Alexander III in March</w:t>
      </w:r>
    </w:p>
    <w:p w14:paraId="6B3C900B" w14:textId="36A7329F" w:rsidR="00FA2356" w:rsidRPr="00A85E13" w:rsidRDefault="00FA2356" w:rsidP="00A55884">
      <w:pPr>
        <w:pStyle w:val="ListParagraph"/>
        <w:spacing w:line="360" w:lineRule="auto"/>
        <w:rPr>
          <w:rFonts w:ascii="Didot" w:hAnsi="Didot" w:cs="Didot"/>
          <w:sz w:val="22"/>
          <w:szCs w:val="22"/>
        </w:rPr>
      </w:pPr>
      <w:r w:rsidRPr="00A85E13">
        <w:rPr>
          <w:rFonts w:ascii="Didot" w:hAnsi="Didot" w:cs="Didot"/>
          <w:sz w:val="22"/>
          <w:szCs w:val="22"/>
        </w:rPr>
        <w:t>The Six Guardians of Scotland are selected at Scone</w:t>
      </w:r>
      <w:r w:rsidR="00A85E13">
        <w:rPr>
          <w:rFonts w:ascii="Didot" w:hAnsi="Didot" w:cs="Didot"/>
          <w:sz w:val="22"/>
          <w:szCs w:val="22"/>
        </w:rPr>
        <w:t>:</w:t>
      </w:r>
    </w:p>
    <w:p w14:paraId="009BC46F" w14:textId="219FE87C" w:rsidR="00FA2356" w:rsidRPr="00A85E13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Didot" w:eastAsia="Times New Roman" w:hAnsi="Didot" w:cs="Didot"/>
          <w:color w:val="222222"/>
          <w:sz w:val="22"/>
          <w:szCs w:val="22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William Fraser, Bishop of St Andrews.</w:t>
      </w:r>
    </w:p>
    <w:p w14:paraId="72CB7890" w14:textId="302B369A" w:rsidR="00FA2356" w:rsidRPr="00A85E13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Didot" w:eastAsia="Times New Roman" w:hAnsi="Didot" w:cs="Didot"/>
          <w:color w:val="222222"/>
          <w:sz w:val="22"/>
          <w:szCs w:val="22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Robert Wishart, Bishop of Glasgow.</w:t>
      </w:r>
    </w:p>
    <w:p w14:paraId="02DD2CE5" w14:textId="6E716BF6" w:rsidR="00FA2356" w:rsidRPr="00A85E13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Didot" w:eastAsia="Times New Roman" w:hAnsi="Didot" w:cs="Didot"/>
          <w:color w:val="222222"/>
          <w:sz w:val="22"/>
          <w:szCs w:val="22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John II Comyn, Lord of Badenoch.</w:t>
      </w:r>
    </w:p>
    <w:p w14:paraId="7A100084" w14:textId="6A1ACFB1" w:rsidR="00FA2356" w:rsidRPr="00A85E13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Didot" w:eastAsia="Times New Roman" w:hAnsi="Didot" w:cs="Didot"/>
          <w:color w:val="222222"/>
          <w:sz w:val="22"/>
          <w:szCs w:val="22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James Stewart, 5th High Steward of Scotland.</w:t>
      </w:r>
    </w:p>
    <w:p w14:paraId="52F0B20E" w14:textId="58A0F324" w:rsidR="00FA2356" w:rsidRPr="00A85E13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Didot" w:eastAsia="Times New Roman" w:hAnsi="Didot" w:cs="Didot"/>
          <w:color w:val="222222"/>
          <w:sz w:val="22"/>
          <w:szCs w:val="22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Alexander Comyn, Earl of Buchan.</w:t>
      </w:r>
    </w:p>
    <w:p w14:paraId="76EB956E" w14:textId="208FB711" w:rsidR="00FA2356" w:rsidRPr="00555C18" w:rsidRDefault="00FA2356" w:rsidP="00A55884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ind w:left="993" w:hanging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5E13">
        <w:rPr>
          <w:rFonts w:ascii="Didot" w:eastAsia="Times New Roman" w:hAnsi="Didot" w:cs="Didot"/>
          <w:color w:val="222222"/>
          <w:sz w:val="22"/>
          <w:szCs w:val="22"/>
        </w:rPr>
        <w:t>Donnchadh III, Earl of Fife.</w:t>
      </w:r>
    </w:p>
    <w:p w14:paraId="1DEDBA72" w14:textId="7C07CA99" w:rsidR="00FA2356" w:rsidRDefault="00FA2356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A85E13">
        <w:rPr>
          <w:rFonts w:ascii="Didot" w:eastAsia="Times New Roman" w:hAnsi="Didot" w:cs="Didot"/>
          <w:color w:val="222222"/>
          <w:sz w:val="22"/>
          <w:szCs w:val="22"/>
        </w:rPr>
        <w:t>Margret Maid of Norway dies in September on her way to Orkney</w:t>
      </w:r>
      <w:r w:rsidR="00511D5A" w:rsidRPr="00A85E13">
        <w:rPr>
          <w:rFonts w:ascii="Didot" w:eastAsia="Times New Roman" w:hAnsi="Didot" w:cs="Didot"/>
          <w:color w:val="222222"/>
          <w:sz w:val="22"/>
          <w:szCs w:val="22"/>
        </w:rPr>
        <w:t>.</w:t>
      </w:r>
    </w:p>
    <w:p w14:paraId="7FBD8178" w14:textId="01BC9CA7" w:rsidR="00FA2356" w:rsidRPr="00A85E13" w:rsidRDefault="00FA2356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1291</w:t>
      </w:r>
      <w:r w:rsidRPr="00FA2356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85E13">
        <w:rPr>
          <w:rFonts w:ascii="Didot" w:eastAsia="Times New Roman" w:hAnsi="Didot" w:cs="Didot"/>
          <w:color w:val="222222"/>
          <w:sz w:val="22"/>
          <w:szCs w:val="22"/>
        </w:rPr>
        <w:t>The Great Cause: Margaret’s Fiancé’s Father, Edward I of England begins process of selecting a new King of Scotland.</w:t>
      </w:r>
    </w:p>
    <w:p w14:paraId="1B61606B" w14:textId="71F5C15C" w:rsidR="00FA2356" w:rsidRPr="006245BD" w:rsidRDefault="00FA2356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1292</w:t>
      </w:r>
      <w:r w:rsidRPr="00FA2356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11D5A" w:rsidRPr="006245BD">
        <w:rPr>
          <w:rFonts w:ascii="Didot" w:eastAsia="Times New Roman" w:hAnsi="Didot" w:cs="Didot"/>
          <w:color w:val="222222"/>
          <w:sz w:val="22"/>
          <w:szCs w:val="22"/>
        </w:rPr>
        <w:t>Edward chooses and inaugurates John Balliol as the King of Scots.</w:t>
      </w:r>
    </w:p>
    <w:p w14:paraId="0F33F5E1" w14:textId="451FD9DD" w:rsidR="00511D5A" w:rsidRDefault="00511D5A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1294</w:t>
      </w:r>
      <w:r w:rsidRPr="00511D5A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>Edward summons Scots to fight in France.</w:t>
      </w:r>
    </w:p>
    <w:p w14:paraId="51F44A3D" w14:textId="03D0EE88" w:rsidR="00511D5A" w:rsidRDefault="00511D5A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1295</w:t>
      </w:r>
      <w:r w:rsidRPr="00511D5A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>The Scots seek alliance with King Philip of France</w:t>
      </w:r>
    </w:p>
    <w:p w14:paraId="23515FB2" w14:textId="5175A35F" w:rsidR="00511D5A" w:rsidRPr="006245BD" w:rsidRDefault="00511D5A" w:rsidP="00A55884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1296</w:t>
      </w:r>
      <w:r w:rsidRPr="00511D5A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>The Scots attack England in March, Battle of Dunbar in April</w:t>
      </w:r>
    </w:p>
    <w:p w14:paraId="0F4126AE" w14:textId="714A66B5" w:rsidR="00511D5A" w:rsidRPr="00555C18" w:rsidRDefault="00511D5A" w:rsidP="00A55884">
      <w:pPr>
        <w:pStyle w:val="ListParagraph"/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245BD">
        <w:rPr>
          <w:rFonts w:ascii="Didot" w:eastAsia="Times New Roman" w:hAnsi="Didot" w:cs="Didot"/>
          <w:color w:val="222222"/>
          <w:sz w:val="22"/>
          <w:szCs w:val="22"/>
        </w:rPr>
        <w:t>John Balliol Surrenders to King Edward</w:t>
      </w:r>
      <w:r w:rsidRPr="00555C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4E53159B" w14:textId="1BDCC423" w:rsidR="00511D5A" w:rsidRPr="006245BD" w:rsidRDefault="006F517D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1297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>Andrew Murray and William Wallace begin to rebel, Scottish victory at Battle of sterling Bridge in September, and the death of Andrew Murray in November</w:t>
      </w:r>
    </w:p>
    <w:p w14:paraId="7E444374" w14:textId="0F926833" w:rsidR="006F517D" w:rsidRPr="006F517D" w:rsidRDefault="006F517D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1300</w:t>
      </w:r>
      <w:r w:rsidRPr="00555C18">
        <w:rPr>
          <w:rFonts w:ascii="Raleway ExtraLight" w:eastAsia="Times New Roman" w:hAnsi="Raleway ExtraLight" w:cs="Times New Roman"/>
          <w:color w:val="222222"/>
          <w:sz w:val="24"/>
          <w:szCs w:val="24"/>
        </w:rPr>
        <w:t xml:space="preserve">- </w:t>
      </w: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1301:</w:t>
      </w:r>
      <w:r>
        <w:rPr>
          <w:rFonts w:ascii="Raleway ExtraLight" w:eastAsia="Times New Roman" w:hAnsi="Raleway ExtraLight" w:cs="Times New Roman"/>
          <w:b/>
          <w:color w:val="222222"/>
          <w:sz w:val="26"/>
          <w:szCs w:val="26"/>
        </w:rPr>
        <w:t xml:space="preserve"> 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>Edward I and son campaign into</w:t>
      </w:r>
      <w:r w:rsidR="00870958" w:rsidRPr="006245BD">
        <w:rPr>
          <w:rFonts w:ascii="Didot" w:eastAsia="Times New Roman" w:hAnsi="Didot" w:cs="Didot"/>
          <w:color w:val="222222"/>
          <w:sz w:val="22"/>
          <w:szCs w:val="22"/>
        </w:rPr>
        <w:t xml:space="preserve"> south</w:t>
      </w:r>
      <w:r w:rsidRPr="006245BD">
        <w:rPr>
          <w:rFonts w:ascii="Didot" w:eastAsia="Times New Roman" w:hAnsi="Didot" w:cs="Didot"/>
          <w:color w:val="222222"/>
          <w:sz w:val="22"/>
          <w:szCs w:val="22"/>
        </w:rPr>
        <w:t xml:space="preserve"> Scotland</w:t>
      </w:r>
    </w:p>
    <w:p w14:paraId="30615B23" w14:textId="08DBA292" w:rsidR="006F517D" w:rsidRDefault="006F517D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1301</w:t>
      </w:r>
      <w:r>
        <w:rPr>
          <w:rFonts w:ascii="Raleway ExtraLight" w:eastAsia="Times New Roman" w:hAnsi="Raleway ExtraLight" w:cs="Times New Roman"/>
          <w:b/>
          <w:color w:val="222222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 xml:space="preserve">John Balliol </w:t>
      </w:r>
      <w:r w:rsidR="00870958" w:rsidRPr="008F00CE">
        <w:rPr>
          <w:rFonts w:ascii="Didot" w:eastAsia="Times New Roman" w:hAnsi="Didot" w:cs="Didot"/>
          <w:color w:val="222222"/>
          <w:sz w:val="22"/>
          <w:szCs w:val="22"/>
        </w:rPr>
        <w:t>released from custody under Pope Boniface VIII</w:t>
      </w:r>
    </w:p>
    <w:p w14:paraId="6CF86047" w14:textId="73BAC696" w:rsidR="00870958" w:rsidRPr="008F00CE" w:rsidRDefault="00870958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Edward signs treaty with Philip, therefore ending French support of Scotland</w:t>
      </w:r>
    </w:p>
    <w:p w14:paraId="3F58FF20" w14:textId="77777777" w:rsidR="00555C18" w:rsidRDefault="00870958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1303- 1305: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Edward Invad</w:t>
      </w:r>
      <w:r w:rsidR="00555C18" w:rsidRPr="008F00CE">
        <w:rPr>
          <w:rFonts w:ascii="Didot" w:eastAsia="Times New Roman" w:hAnsi="Didot" w:cs="Didot"/>
          <w:color w:val="222222"/>
          <w:sz w:val="22"/>
          <w:szCs w:val="22"/>
        </w:rPr>
        <w:t>es Scotland, Forcing John Comyn and other nobility to surrender. William Wallace is captured and executed in August.</w:t>
      </w:r>
    </w:p>
    <w:p w14:paraId="5F616E9D" w14:textId="02B97858" w:rsidR="00870958" w:rsidRPr="008F00CE" w:rsidRDefault="00555C18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</w:t>
      </w: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1306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Robert Bruce murders John Comyn, and is inaugurated as Robert I at Scone in March.</w:t>
      </w:r>
    </w:p>
    <w:p w14:paraId="0238FCC0" w14:textId="2FDF28E3" w:rsidR="00555C18" w:rsidRPr="008F00CE" w:rsidRDefault="00555C18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555C18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1307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Battle of Loudon Hill. Succession of Edward II after death if Edward I.</w:t>
      </w:r>
    </w:p>
    <w:p w14:paraId="1F3065B5" w14:textId="2203BD1A" w:rsidR="00555C18" w:rsidRPr="008F00CE" w:rsidRDefault="00555C18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7A6106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1308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King Robert’s Army wins the Battle of the Pass of Brander</w:t>
      </w:r>
    </w:p>
    <w:p w14:paraId="01347A4F" w14:textId="6A6190AD" w:rsidR="007A6106" w:rsidRDefault="006E20EB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E20EB">
        <w:rPr>
          <w:rFonts w:ascii="Raleway ExtraLight" w:eastAsia="Times New Roman" w:hAnsi="Raleway ExtraLight" w:cs="Times New Roman"/>
          <w:color w:val="222222"/>
          <w:sz w:val="26"/>
          <w:szCs w:val="26"/>
        </w:rPr>
        <w:t>1309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Robert I holds his first Parliament in St. Andrew’s</w:t>
      </w:r>
    </w:p>
    <w:p w14:paraId="3C4CD3AE" w14:textId="3BF82E37" w:rsidR="006E20EB" w:rsidRPr="008F00CE" w:rsidRDefault="006E20EB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6E20EB">
        <w:rPr>
          <w:rFonts w:ascii="Raleway ExtraLight" w:eastAsia="Times New Roman" w:hAnsi="Raleway ExtraLight" w:cs="Times New Roman"/>
          <w:color w:val="222222"/>
          <w:sz w:val="26"/>
          <w:szCs w:val="26"/>
        </w:rPr>
        <w:t>1310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 xml:space="preserve">: King Edward Invades Scotland </w:t>
      </w:r>
    </w:p>
    <w:p w14:paraId="1A5FEFEF" w14:textId="53BAE4E5" w:rsidR="006E20EB" w:rsidRDefault="006E20EB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1314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Scottish army is victorious at Battle of Bannockburn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3EC1390" w14:textId="2DBD39C2" w:rsidR="006E20EB" w:rsidRPr="008F00CE" w:rsidRDefault="006E20EB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1318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Robert I is excommunicated by Pope John XXII</w:t>
      </w:r>
      <w:r w:rsidR="008F00CE" w:rsidRPr="008F00CE">
        <w:rPr>
          <w:rFonts w:ascii="Didot" w:eastAsia="Times New Roman" w:hAnsi="Didot" w:cs="Didot"/>
          <w:color w:val="222222"/>
          <w:sz w:val="22"/>
          <w:szCs w:val="22"/>
        </w:rPr>
        <w:t xml:space="preserve"> for killing John Comyn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, and Edward Bruce dies.</w:t>
      </w:r>
    </w:p>
    <w:p w14:paraId="6B048BC6" w14:textId="165CD27E" w:rsidR="006E20EB" w:rsidRPr="008F00CE" w:rsidRDefault="00A55884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Didot" w:eastAsia="Times New Roman" w:hAnsi="Didot" w:cs="Didot"/>
          <w:color w:val="222222"/>
          <w:sz w:val="22"/>
          <w:szCs w:val="22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</w:t>
      </w:r>
      <w:r w:rsidRPr="008F00CE">
        <w:rPr>
          <w:rFonts w:ascii="Didot" w:eastAsia="Times New Roman" w:hAnsi="Didot" w:cs="Didot"/>
          <w:color w:val="222222"/>
          <w:sz w:val="22"/>
          <w:szCs w:val="22"/>
        </w:rPr>
        <w:t>A declaration of Scottish Independence is issued to Pope John XXII in the form of the Declaration of Arbroath.</w:t>
      </w:r>
    </w:p>
    <w:p w14:paraId="28170663" w14:textId="7C4CCDC9" w:rsidR="00A55884" w:rsidRDefault="00A55884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1322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A85E13">
        <w:rPr>
          <w:rFonts w:ascii="Didot" w:eastAsia="Times New Roman" w:hAnsi="Didot" w:cs="Didot"/>
          <w:color w:val="222222"/>
          <w:sz w:val="22"/>
          <w:szCs w:val="22"/>
        </w:rPr>
        <w:t>Edward’s Final Invasion of Scotland fails.</w:t>
      </w:r>
    </w:p>
    <w:p w14:paraId="6B46202A" w14:textId="445A709E" w:rsidR="00A55884" w:rsidRDefault="00A55884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1327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A85E13">
        <w:rPr>
          <w:rFonts w:ascii="Didot" w:eastAsia="Times New Roman" w:hAnsi="Didot" w:cs="Didot"/>
          <w:color w:val="222222"/>
          <w:sz w:val="22"/>
          <w:szCs w:val="22"/>
        </w:rPr>
        <w:t xml:space="preserve">English opposition members murder Edward II, and Edward III is coronated in February. </w:t>
      </w:r>
    </w:p>
    <w:p w14:paraId="5C9F3BA8" w14:textId="2C2C05EA" w:rsidR="00A55884" w:rsidRPr="006F517D" w:rsidRDefault="00A55884" w:rsidP="00A55884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55884">
        <w:rPr>
          <w:rFonts w:ascii="Raleway ExtraLight" w:eastAsia="Times New Roman" w:hAnsi="Raleway ExtraLight" w:cs="Times New Roman"/>
          <w:color w:val="222222"/>
          <w:sz w:val="26"/>
          <w:szCs w:val="26"/>
        </w:rPr>
        <w:t>1328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404B19">
        <w:rPr>
          <w:rFonts w:ascii="Didot" w:eastAsia="Times New Roman" w:hAnsi="Didot" w:cs="Didot"/>
          <w:color w:val="222222"/>
          <w:sz w:val="22"/>
          <w:szCs w:val="22"/>
        </w:rPr>
        <w:t>Treaty of Edinburgh – Northampton is signed, recognizing Scotland as an independent nation and in turn ending the First Scottish War of Independence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61F15449" w14:textId="77777777" w:rsidR="00FA2356" w:rsidRDefault="00FA2356" w:rsidP="00FA2356">
      <w:pPr>
        <w:pStyle w:val="ListParagraph"/>
      </w:pPr>
    </w:p>
    <w:p w14:paraId="1F3CFEA3" w14:textId="62BDE4D1" w:rsidR="00E03D63" w:rsidRDefault="0053765B">
      <w:pPr>
        <w:rPr>
          <w:rFonts w:ascii="Raleway ExtraLight" w:hAnsi="Raleway ExtraLight"/>
          <w:sz w:val="28"/>
          <w:szCs w:val="28"/>
        </w:rPr>
      </w:pPr>
      <w:r w:rsidRPr="0053765B">
        <w:rPr>
          <w:rFonts w:ascii="Raleway ExtraLight" w:hAnsi="Raleway ExtraLight"/>
          <w:sz w:val="28"/>
          <w:szCs w:val="28"/>
        </w:rPr>
        <w:t>Critical Moments of Change:</w:t>
      </w:r>
    </w:p>
    <w:p w14:paraId="194C8416" w14:textId="77777777" w:rsidR="000E0A7D" w:rsidRPr="0053765B" w:rsidRDefault="000E0A7D">
      <w:pPr>
        <w:rPr>
          <w:rFonts w:ascii="Raleway ExtraLight" w:hAnsi="Raleway ExtraLight"/>
          <w:sz w:val="28"/>
          <w:szCs w:val="28"/>
        </w:rPr>
      </w:pPr>
    </w:p>
    <w:p w14:paraId="02017C0D" w14:textId="0FC23930" w:rsidR="00E03D63" w:rsidRPr="008F00CE" w:rsidRDefault="0053765B" w:rsidP="0053765B">
      <w:pPr>
        <w:pStyle w:val="ListParagraph"/>
        <w:numPr>
          <w:ilvl w:val="0"/>
          <w:numId w:val="6"/>
        </w:numPr>
        <w:rPr>
          <w:rFonts w:ascii="Raleway ExtraLight" w:hAnsi="Raleway ExtraLight"/>
          <w:sz w:val="26"/>
          <w:szCs w:val="26"/>
        </w:rPr>
      </w:pPr>
      <w:r w:rsidRPr="008F00CE">
        <w:rPr>
          <w:rFonts w:ascii="Raleway ExtraLight" w:hAnsi="Raleway ExtraLight"/>
          <w:sz w:val="26"/>
          <w:szCs w:val="26"/>
        </w:rPr>
        <w:t>John Baliol’s incarceration under Pope Boniface VIII:</w:t>
      </w:r>
    </w:p>
    <w:p w14:paraId="0C09C1F9" w14:textId="371AB79D" w:rsidR="0053765B" w:rsidRDefault="0053765B" w:rsidP="008F00CE">
      <w:pPr>
        <w:pStyle w:val="ListParagraph"/>
        <w:spacing w:line="360" w:lineRule="auto"/>
        <w:jc w:val="both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 xml:space="preserve">Seeing as </w:t>
      </w:r>
      <w:r w:rsidR="00A648EB" w:rsidRPr="00404B19">
        <w:rPr>
          <w:rFonts w:ascii="Didot" w:hAnsi="Didot" w:cs="Didot"/>
          <w:sz w:val="22"/>
          <w:szCs w:val="22"/>
        </w:rPr>
        <w:t>Richard</w:t>
      </w:r>
      <w:r w:rsidRPr="00404B19">
        <w:rPr>
          <w:rFonts w:ascii="Didot" w:hAnsi="Didot" w:cs="Didot"/>
          <w:sz w:val="22"/>
          <w:szCs w:val="22"/>
        </w:rPr>
        <w:t xml:space="preserve"> Gravesend was a member of the Catholic Church, any event </w:t>
      </w:r>
      <w:r w:rsidR="006E0F22">
        <w:rPr>
          <w:rFonts w:ascii="Didot" w:hAnsi="Didot" w:cs="Didot"/>
          <w:sz w:val="22"/>
          <w:szCs w:val="22"/>
        </w:rPr>
        <w:t xml:space="preserve">involving it would evidently play a part </w:t>
      </w:r>
      <w:r w:rsidRPr="00404B19">
        <w:rPr>
          <w:rFonts w:ascii="Didot" w:hAnsi="Didot" w:cs="Didot"/>
          <w:sz w:val="22"/>
          <w:szCs w:val="22"/>
        </w:rPr>
        <w:t>in the achievement of his goals. An important aspect to note is that John Baliol was extradited to France in 1299 prior to his imprisonment under</w:t>
      </w:r>
      <w:r w:rsidR="000E0A7D" w:rsidRPr="00404B19">
        <w:rPr>
          <w:rFonts w:ascii="Didot" w:hAnsi="Didot" w:cs="Didot"/>
          <w:sz w:val="22"/>
          <w:szCs w:val="22"/>
        </w:rPr>
        <w:t xml:space="preserve"> the Pope. This occurred two years before Edward I ended French support of </w:t>
      </w:r>
      <w:r w:rsidR="006E0F22">
        <w:rPr>
          <w:rFonts w:ascii="Didot" w:hAnsi="Didot" w:cs="Didot"/>
          <w:sz w:val="22"/>
          <w:szCs w:val="22"/>
        </w:rPr>
        <w:t xml:space="preserve">the </w:t>
      </w:r>
      <w:r w:rsidR="000E0A7D" w:rsidRPr="00404B19">
        <w:rPr>
          <w:rFonts w:ascii="Didot" w:hAnsi="Didot" w:cs="Didot"/>
          <w:sz w:val="22"/>
          <w:szCs w:val="22"/>
        </w:rPr>
        <w:t xml:space="preserve">Scottish </w:t>
      </w:r>
      <w:r w:rsidR="006E0F22">
        <w:rPr>
          <w:rFonts w:ascii="Didot" w:hAnsi="Didot" w:cs="Didot"/>
          <w:sz w:val="22"/>
          <w:szCs w:val="22"/>
        </w:rPr>
        <w:t>Rebellion</w:t>
      </w:r>
      <w:r w:rsidR="000E0A7D" w:rsidRPr="00404B19">
        <w:rPr>
          <w:rFonts w:ascii="Didot" w:hAnsi="Didot" w:cs="Didot"/>
          <w:sz w:val="22"/>
          <w:szCs w:val="22"/>
        </w:rPr>
        <w:t xml:space="preserve"> through the marriage of Philip’s daughter Isabella </w:t>
      </w:r>
      <w:r w:rsidR="006E0F22">
        <w:rPr>
          <w:rFonts w:ascii="Didot" w:hAnsi="Didot" w:cs="Didot"/>
          <w:sz w:val="22"/>
          <w:szCs w:val="22"/>
        </w:rPr>
        <w:t>to</w:t>
      </w:r>
      <w:r w:rsidR="000E0A7D" w:rsidRPr="00404B19">
        <w:rPr>
          <w:rFonts w:ascii="Didot" w:hAnsi="Didot" w:cs="Didot"/>
          <w:sz w:val="22"/>
          <w:szCs w:val="22"/>
        </w:rPr>
        <w:t xml:space="preserve"> Edward’s heir, the Prince of Wales. Robert’s fair influence on the king, along with his connect</w:t>
      </w:r>
      <w:r w:rsidR="006E0F22">
        <w:rPr>
          <w:rFonts w:ascii="Didot" w:hAnsi="Didot" w:cs="Didot"/>
          <w:sz w:val="22"/>
          <w:szCs w:val="22"/>
        </w:rPr>
        <w:t>ion</w:t>
      </w:r>
      <w:r w:rsidR="000E0A7D" w:rsidRPr="00404B19">
        <w:rPr>
          <w:rFonts w:ascii="Didot" w:hAnsi="Didot" w:cs="Didot"/>
          <w:sz w:val="22"/>
          <w:szCs w:val="22"/>
        </w:rPr>
        <w:t xml:space="preserve"> </w:t>
      </w:r>
      <w:r w:rsidR="006E0F22">
        <w:rPr>
          <w:rFonts w:ascii="Didot" w:hAnsi="Didot" w:cs="Didot"/>
          <w:sz w:val="22"/>
          <w:szCs w:val="22"/>
        </w:rPr>
        <w:t>to</w:t>
      </w:r>
      <w:r w:rsidR="000E0A7D" w:rsidRPr="00404B19">
        <w:rPr>
          <w:rFonts w:ascii="Didot" w:hAnsi="Didot" w:cs="Didot"/>
          <w:sz w:val="22"/>
          <w:szCs w:val="22"/>
        </w:rPr>
        <w:t xml:space="preserve"> the Pope could be used as tools to form strategic relations with France.</w:t>
      </w:r>
    </w:p>
    <w:p w14:paraId="7C27E610" w14:textId="77777777" w:rsidR="00404B19" w:rsidRPr="00404B19" w:rsidRDefault="00404B19" w:rsidP="0053765B">
      <w:pPr>
        <w:pStyle w:val="ListParagraph"/>
        <w:rPr>
          <w:rFonts w:ascii="Didot" w:hAnsi="Didot" w:cs="Didot"/>
          <w:sz w:val="22"/>
          <w:szCs w:val="22"/>
        </w:rPr>
      </w:pPr>
    </w:p>
    <w:p w14:paraId="18672342" w14:textId="70F30DA4" w:rsidR="000E0A7D" w:rsidRPr="008F00CE" w:rsidRDefault="000E0A7D" w:rsidP="000E0A7D">
      <w:pPr>
        <w:pStyle w:val="ListParagraph"/>
        <w:numPr>
          <w:ilvl w:val="0"/>
          <w:numId w:val="6"/>
        </w:numPr>
        <w:rPr>
          <w:rFonts w:ascii="Raleway ExtraLight" w:hAnsi="Raleway ExtraLight"/>
          <w:sz w:val="26"/>
          <w:szCs w:val="26"/>
        </w:rPr>
      </w:pPr>
      <w:r w:rsidRPr="008F00CE">
        <w:rPr>
          <w:rFonts w:ascii="Raleway ExtraLight" w:hAnsi="Raleway ExtraLight"/>
          <w:sz w:val="26"/>
          <w:szCs w:val="26"/>
        </w:rPr>
        <w:t>Pope John XXII’s excommunication of Robert I:</w:t>
      </w:r>
    </w:p>
    <w:p w14:paraId="5ABE0BAF" w14:textId="7C70F583" w:rsidR="000E0A7D" w:rsidRDefault="00A648EB" w:rsidP="008F00CE">
      <w:pPr>
        <w:pStyle w:val="ListParagraph"/>
        <w:spacing w:line="360" w:lineRule="auto"/>
        <w:jc w:val="both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>Richard’s</w:t>
      </w:r>
      <w:r w:rsidR="000E0A7D" w:rsidRPr="00404B19">
        <w:rPr>
          <w:rFonts w:ascii="Didot" w:hAnsi="Didot" w:cs="Didot"/>
          <w:sz w:val="22"/>
          <w:szCs w:val="22"/>
        </w:rPr>
        <w:t xml:space="preserve"> connection to the Pope via the church could be used to manipulate the foundation of Scotland’s independence. Scottish noblemen sent the Declaration of </w:t>
      </w:r>
      <w:r w:rsidR="000E0A7D" w:rsidRPr="00404B19">
        <w:rPr>
          <w:rFonts w:ascii="Didot" w:hAnsi="Didot" w:cs="Didot"/>
          <w:sz w:val="22"/>
          <w:szCs w:val="22"/>
        </w:rPr>
        <w:lastRenderedPageBreak/>
        <w:t xml:space="preserve">Arbroath to the Pope in order to </w:t>
      </w:r>
      <w:r w:rsidRPr="00404B19">
        <w:rPr>
          <w:rFonts w:ascii="Didot" w:hAnsi="Didot" w:cs="Didot"/>
          <w:sz w:val="22"/>
          <w:szCs w:val="22"/>
        </w:rPr>
        <w:t xml:space="preserve">assert their </w:t>
      </w:r>
      <w:r w:rsidR="00026124">
        <w:rPr>
          <w:rFonts w:ascii="Didot" w:hAnsi="Didot" w:cs="Didot"/>
          <w:sz w:val="22"/>
          <w:szCs w:val="22"/>
        </w:rPr>
        <w:t>autonomy</w:t>
      </w:r>
      <w:r w:rsidRPr="00404B19">
        <w:rPr>
          <w:rFonts w:ascii="Didot" w:hAnsi="Didot" w:cs="Didot"/>
          <w:sz w:val="22"/>
          <w:szCs w:val="22"/>
        </w:rPr>
        <w:t xml:space="preserve"> from England, and to have him recognize them as a sovereign state. Richard’s connection to the church had the </w:t>
      </w:r>
      <w:r w:rsidR="00026124">
        <w:rPr>
          <w:rFonts w:ascii="Didot" w:hAnsi="Didot" w:cs="Didot"/>
          <w:sz w:val="22"/>
          <w:szCs w:val="22"/>
        </w:rPr>
        <w:t>potential to bring him</w:t>
      </w:r>
      <w:r w:rsidRPr="00404B19">
        <w:rPr>
          <w:rFonts w:ascii="Didot" w:hAnsi="Didot" w:cs="Didot"/>
          <w:sz w:val="22"/>
          <w:szCs w:val="22"/>
        </w:rPr>
        <w:t xml:space="preserve"> closer to the entire process. </w:t>
      </w:r>
    </w:p>
    <w:p w14:paraId="21B1EFF9" w14:textId="77777777" w:rsidR="00404B19" w:rsidRPr="00404B19" w:rsidRDefault="00404B19" w:rsidP="000E0A7D">
      <w:pPr>
        <w:pStyle w:val="ListParagraph"/>
        <w:rPr>
          <w:rFonts w:ascii="Didot" w:hAnsi="Didot" w:cs="Didot"/>
          <w:sz w:val="22"/>
          <w:szCs w:val="22"/>
        </w:rPr>
      </w:pPr>
    </w:p>
    <w:p w14:paraId="754F8D7C" w14:textId="77777777" w:rsidR="008F00CE" w:rsidRDefault="008F00CE" w:rsidP="008F00CE">
      <w:pPr>
        <w:pStyle w:val="ListParagraph"/>
        <w:rPr>
          <w:rFonts w:ascii="Raleway ExtraLight" w:hAnsi="Raleway ExtraLight"/>
          <w:sz w:val="24"/>
          <w:szCs w:val="24"/>
        </w:rPr>
      </w:pPr>
    </w:p>
    <w:p w14:paraId="2C8A9E6C" w14:textId="1E1302B7" w:rsidR="00A648EB" w:rsidRPr="00026124" w:rsidRDefault="00A648EB" w:rsidP="00A648EB">
      <w:pPr>
        <w:pStyle w:val="ListParagraph"/>
        <w:numPr>
          <w:ilvl w:val="0"/>
          <w:numId w:val="6"/>
        </w:numPr>
        <w:rPr>
          <w:rFonts w:ascii="Raleway ExtraLight" w:hAnsi="Raleway ExtraLight"/>
          <w:sz w:val="26"/>
          <w:szCs w:val="26"/>
        </w:rPr>
      </w:pPr>
      <w:r w:rsidRPr="00026124">
        <w:rPr>
          <w:rFonts w:ascii="Raleway ExtraLight" w:hAnsi="Raleway ExtraLight"/>
          <w:sz w:val="26"/>
          <w:szCs w:val="26"/>
        </w:rPr>
        <w:t>Richard’s Diplomatic Voyage to France in 1293</w:t>
      </w:r>
      <w:r w:rsidR="0005338C" w:rsidRPr="00026124">
        <w:rPr>
          <w:rFonts w:ascii="Raleway ExtraLight" w:hAnsi="Raleway ExtraLight"/>
          <w:sz w:val="26"/>
          <w:szCs w:val="26"/>
        </w:rPr>
        <w:t>:</w:t>
      </w:r>
    </w:p>
    <w:p w14:paraId="2799C209" w14:textId="427BA289" w:rsidR="00E03D63" w:rsidRPr="008F00CE" w:rsidRDefault="0005338C" w:rsidP="008F00CE">
      <w:pPr>
        <w:pStyle w:val="ListParagraph"/>
        <w:spacing w:line="360" w:lineRule="auto"/>
        <w:jc w:val="both"/>
        <w:rPr>
          <w:rFonts w:ascii="Didot" w:hAnsi="Didot" w:cs="Didot"/>
          <w:sz w:val="22"/>
          <w:szCs w:val="22"/>
        </w:rPr>
      </w:pPr>
      <w:r w:rsidRPr="00404B19">
        <w:rPr>
          <w:rFonts w:ascii="Didot" w:hAnsi="Didot" w:cs="Didot"/>
          <w:sz w:val="22"/>
          <w:szCs w:val="22"/>
        </w:rPr>
        <w:t xml:space="preserve">Richard was sent to France to make peace following </w:t>
      </w:r>
      <w:r w:rsidR="0068394A" w:rsidRPr="00404B19">
        <w:rPr>
          <w:rFonts w:ascii="Didot" w:hAnsi="Didot" w:cs="Didot"/>
          <w:sz w:val="22"/>
          <w:szCs w:val="22"/>
        </w:rPr>
        <w:t xml:space="preserve">attacks on French ships by the sailors of the Cinque Ports. Though Richard failed, perhaps with some alternate tactics, a stronger relationship with France could </w:t>
      </w:r>
      <w:r w:rsidR="00026124">
        <w:rPr>
          <w:rFonts w:ascii="Didot" w:hAnsi="Didot" w:cs="Didot"/>
          <w:sz w:val="22"/>
          <w:szCs w:val="22"/>
        </w:rPr>
        <w:t>have been</w:t>
      </w:r>
      <w:r w:rsidR="0068394A" w:rsidRPr="00404B19">
        <w:rPr>
          <w:rFonts w:ascii="Didot" w:hAnsi="Didot" w:cs="Didot"/>
          <w:sz w:val="22"/>
          <w:szCs w:val="22"/>
        </w:rPr>
        <w:t xml:space="preserve"> formed. A stronger relationship with France will prove fortuitous as the war develops. </w:t>
      </w:r>
    </w:p>
    <w:sectPr w:rsidR="00E03D63" w:rsidRPr="008F00CE" w:rsidSect="00555C18">
      <w:headerReference w:type="default" r:id="rId8"/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A8FE3" w14:textId="77777777" w:rsidR="006E0F22" w:rsidRDefault="006E0F22" w:rsidP="00FA2356">
      <w:r>
        <w:separator/>
      </w:r>
    </w:p>
  </w:endnote>
  <w:endnote w:type="continuationSeparator" w:id="0">
    <w:p w14:paraId="1797D93F" w14:textId="77777777" w:rsidR="006E0F22" w:rsidRDefault="006E0F22" w:rsidP="00FA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Raleway ExtraLight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Neou Th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F573A" w14:textId="77777777" w:rsidR="006E0F22" w:rsidRDefault="006E0F22" w:rsidP="00FA2356">
      <w:r>
        <w:separator/>
      </w:r>
    </w:p>
  </w:footnote>
  <w:footnote w:type="continuationSeparator" w:id="0">
    <w:p w14:paraId="629086B2" w14:textId="77777777" w:rsidR="006E0F22" w:rsidRDefault="006E0F22" w:rsidP="00FA23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AD239" w14:textId="4EF3B5BA" w:rsidR="006E0F22" w:rsidRPr="0068394A" w:rsidRDefault="006E0F22">
    <w:pPr>
      <w:pStyle w:val="Header"/>
      <w:rPr>
        <w:rFonts w:ascii="Raleway ExtraLight" w:hAnsi="Raleway ExtraLight"/>
        <w:sz w:val="28"/>
        <w:szCs w:val="28"/>
      </w:rPr>
    </w:pPr>
    <w:r w:rsidRPr="0068394A">
      <w:rPr>
        <w:rFonts w:ascii="Raleway ExtraLight" w:hAnsi="Raleway ExtraLight"/>
        <w:sz w:val="28"/>
        <w:szCs w:val="28"/>
      </w:rPr>
      <w:t>David Kalman</w:t>
    </w:r>
    <w:r>
      <w:rPr>
        <w:rFonts w:ascii="Raleway ExtraLight" w:hAnsi="Raleway ExtraLight"/>
        <w:sz w:val="28"/>
        <w:szCs w:val="28"/>
      </w:rPr>
      <w:t xml:space="preserve"> - LPSS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A62BB"/>
    <w:multiLevelType w:val="hybridMultilevel"/>
    <w:tmpl w:val="EBEEA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83150"/>
    <w:multiLevelType w:val="hybridMultilevel"/>
    <w:tmpl w:val="E0B2C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52121"/>
    <w:multiLevelType w:val="hybridMultilevel"/>
    <w:tmpl w:val="882A5A14"/>
    <w:lvl w:ilvl="0" w:tplc="A1D4D69C">
      <w:start w:val="1286"/>
      <w:numFmt w:val="bullet"/>
      <w:lvlText w:val="-"/>
      <w:lvlJc w:val="left"/>
      <w:pPr>
        <w:ind w:left="720" w:hanging="360"/>
      </w:pPr>
      <w:rPr>
        <w:rFonts w:ascii="AppleGothic" w:eastAsia="AppleGothic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87ACB"/>
    <w:multiLevelType w:val="multilevel"/>
    <w:tmpl w:val="3E3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D5740"/>
    <w:multiLevelType w:val="hybridMultilevel"/>
    <w:tmpl w:val="1624A60C"/>
    <w:lvl w:ilvl="0" w:tplc="A1D4D69C">
      <w:start w:val="1286"/>
      <w:numFmt w:val="bullet"/>
      <w:lvlText w:val="-"/>
      <w:lvlJc w:val="left"/>
      <w:pPr>
        <w:ind w:left="1440" w:hanging="360"/>
      </w:pPr>
      <w:rPr>
        <w:rFonts w:ascii="AppleGothic" w:eastAsia="AppleGothic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27457"/>
    <w:multiLevelType w:val="hybridMultilevel"/>
    <w:tmpl w:val="164A8BF8"/>
    <w:lvl w:ilvl="0" w:tplc="A1D4D69C">
      <w:start w:val="1286"/>
      <w:numFmt w:val="bullet"/>
      <w:lvlText w:val="-"/>
      <w:lvlJc w:val="left"/>
      <w:pPr>
        <w:ind w:left="720" w:hanging="360"/>
      </w:pPr>
      <w:rPr>
        <w:rFonts w:ascii="AppleGothic" w:eastAsia="AppleGothic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B1"/>
    <w:rsid w:val="00026124"/>
    <w:rsid w:val="0005338C"/>
    <w:rsid w:val="000E0A7D"/>
    <w:rsid w:val="000E41C4"/>
    <w:rsid w:val="00265108"/>
    <w:rsid w:val="00276915"/>
    <w:rsid w:val="003F69B1"/>
    <w:rsid w:val="00404B19"/>
    <w:rsid w:val="00511D5A"/>
    <w:rsid w:val="00537617"/>
    <w:rsid w:val="0053765B"/>
    <w:rsid w:val="00555C18"/>
    <w:rsid w:val="005C7F7A"/>
    <w:rsid w:val="006245BD"/>
    <w:rsid w:val="0068394A"/>
    <w:rsid w:val="006B6BF4"/>
    <w:rsid w:val="006E0F22"/>
    <w:rsid w:val="006E20EB"/>
    <w:rsid w:val="006F517D"/>
    <w:rsid w:val="007A6106"/>
    <w:rsid w:val="00870958"/>
    <w:rsid w:val="008C31A3"/>
    <w:rsid w:val="008F00CE"/>
    <w:rsid w:val="0094758D"/>
    <w:rsid w:val="00A55884"/>
    <w:rsid w:val="00A648EB"/>
    <w:rsid w:val="00A85E13"/>
    <w:rsid w:val="00DC7472"/>
    <w:rsid w:val="00E03D63"/>
    <w:rsid w:val="00FA2356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F4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pleGothic" w:eastAsia="AppleGothic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3D63"/>
  </w:style>
  <w:style w:type="paragraph" w:styleId="ListParagraph">
    <w:name w:val="List Paragraph"/>
    <w:basedOn w:val="Normal"/>
    <w:uiPriority w:val="34"/>
    <w:qFormat/>
    <w:rsid w:val="00FA2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3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356"/>
  </w:style>
  <w:style w:type="paragraph" w:styleId="Footer">
    <w:name w:val="footer"/>
    <w:basedOn w:val="Normal"/>
    <w:link w:val="FooterChar"/>
    <w:uiPriority w:val="99"/>
    <w:unhideWhenUsed/>
    <w:rsid w:val="00FA23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3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pleGothic" w:eastAsia="AppleGothic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3D63"/>
  </w:style>
  <w:style w:type="paragraph" w:styleId="ListParagraph">
    <w:name w:val="List Paragraph"/>
    <w:basedOn w:val="Normal"/>
    <w:uiPriority w:val="34"/>
    <w:qFormat/>
    <w:rsid w:val="00FA2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3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356"/>
  </w:style>
  <w:style w:type="paragraph" w:styleId="Footer">
    <w:name w:val="footer"/>
    <w:basedOn w:val="Normal"/>
    <w:link w:val="FooterChar"/>
    <w:uiPriority w:val="99"/>
    <w:unhideWhenUsed/>
    <w:rsid w:val="00FA23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816</Words>
  <Characters>4654</Characters>
  <Application>Microsoft Macintosh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Kalman</dc:creator>
  <cp:keywords/>
  <dc:description/>
  <cp:lastModifiedBy>Lexi Kalman</cp:lastModifiedBy>
  <cp:revision>12</cp:revision>
  <dcterms:created xsi:type="dcterms:W3CDTF">2016-10-26T23:56:00Z</dcterms:created>
  <dcterms:modified xsi:type="dcterms:W3CDTF">2016-10-31T01:01:00Z</dcterms:modified>
</cp:coreProperties>
</file>