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E1B40" w14:textId="77777777" w:rsidR="006510F8" w:rsidRPr="003C54B5" w:rsidRDefault="006510F8" w:rsidP="006510F8">
      <w:pPr>
        <w:pStyle w:val="Header"/>
        <w:rPr>
          <w:i/>
          <w:sz w:val="23"/>
          <w:szCs w:val="23"/>
        </w:rPr>
      </w:pPr>
      <w:r w:rsidRPr="003C54B5">
        <w:rPr>
          <w:i/>
          <w:sz w:val="23"/>
          <w:szCs w:val="23"/>
        </w:rPr>
        <w:t>Delegate of Thomas Sumter</w:t>
      </w:r>
    </w:p>
    <w:p w14:paraId="45A815AE" w14:textId="77777777" w:rsidR="006510F8" w:rsidRPr="003C54B5" w:rsidRDefault="006510F8" w:rsidP="006510F8">
      <w:pPr>
        <w:pStyle w:val="Header"/>
        <w:rPr>
          <w:i/>
          <w:sz w:val="23"/>
          <w:szCs w:val="23"/>
        </w:rPr>
      </w:pPr>
      <w:r w:rsidRPr="003C54B5">
        <w:rPr>
          <w:i/>
          <w:sz w:val="23"/>
          <w:szCs w:val="23"/>
        </w:rPr>
        <w:t>The 8</w:t>
      </w:r>
      <w:r w:rsidRPr="003C54B5">
        <w:rPr>
          <w:i/>
          <w:sz w:val="23"/>
          <w:szCs w:val="23"/>
          <w:vertAlign w:val="superscript"/>
        </w:rPr>
        <w:t>th</w:t>
      </w:r>
      <w:r w:rsidRPr="003C54B5">
        <w:rPr>
          <w:i/>
          <w:sz w:val="23"/>
          <w:szCs w:val="23"/>
        </w:rPr>
        <w:t xml:space="preserve"> United States Congress</w:t>
      </w:r>
    </w:p>
    <w:p w14:paraId="5C548D39" w14:textId="77777777" w:rsidR="006510F8" w:rsidRPr="003C54B5" w:rsidRDefault="006510F8" w:rsidP="006510F8">
      <w:pPr>
        <w:pStyle w:val="Header"/>
        <w:tabs>
          <w:tab w:val="clear" w:pos="4320"/>
          <w:tab w:val="clear" w:pos="8640"/>
          <w:tab w:val="left" w:pos="2300"/>
        </w:tabs>
        <w:rPr>
          <w:i/>
          <w:sz w:val="23"/>
          <w:szCs w:val="23"/>
        </w:rPr>
      </w:pPr>
      <w:r w:rsidRPr="003C54B5">
        <w:rPr>
          <w:i/>
          <w:sz w:val="23"/>
          <w:szCs w:val="23"/>
        </w:rPr>
        <w:t>Megan Fanjoy</w:t>
      </w:r>
    </w:p>
    <w:p w14:paraId="32BABBD1" w14:textId="77777777" w:rsidR="006510F8" w:rsidRPr="003C54B5" w:rsidRDefault="006510F8" w:rsidP="006510F8">
      <w:pPr>
        <w:pStyle w:val="Header"/>
        <w:rPr>
          <w:i/>
          <w:sz w:val="23"/>
          <w:szCs w:val="23"/>
        </w:rPr>
      </w:pPr>
      <w:r w:rsidRPr="003C54B5">
        <w:rPr>
          <w:i/>
          <w:sz w:val="23"/>
          <w:szCs w:val="23"/>
        </w:rPr>
        <w:t>The Bishop Strachan School</w:t>
      </w:r>
    </w:p>
    <w:p w14:paraId="40C42149" w14:textId="77777777" w:rsidR="006510F8" w:rsidRPr="003C54B5" w:rsidRDefault="006510F8" w:rsidP="006510F8">
      <w:pPr>
        <w:pStyle w:val="Header"/>
        <w:rPr>
          <w:i/>
          <w:sz w:val="23"/>
          <w:szCs w:val="23"/>
        </w:rPr>
      </w:pPr>
      <w:r w:rsidRPr="003C54B5">
        <w:rPr>
          <w:i/>
          <w:sz w:val="23"/>
          <w:szCs w:val="23"/>
        </w:rPr>
        <w:t>November 10, 2016</w:t>
      </w:r>
    </w:p>
    <w:p w14:paraId="3C297FA0" w14:textId="77777777" w:rsidR="00B61B2A" w:rsidRPr="00B61B2A" w:rsidRDefault="00B61B2A">
      <w:pPr>
        <w:rPr>
          <w:b/>
        </w:rPr>
      </w:pPr>
    </w:p>
    <w:p w14:paraId="1F11EEB9" w14:textId="5C021558" w:rsidR="00B61B2A" w:rsidRPr="00485C19" w:rsidRDefault="00B61B2A" w:rsidP="00B61B2A">
      <w:pPr>
        <w:jc w:val="center"/>
        <w:rPr>
          <w:rFonts w:ascii="Times New Roman" w:hAnsi="Times New Roman"/>
          <w:b/>
        </w:rPr>
      </w:pPr>
      <w:r w:rsidRPr="00485C19">
        <w:rPr>
          <w:rFonts w:ascii="Times New Roman" w:hAnsi="Times New Roman"/>
          <w:b/>
        </w:rPr>
        <w:t>Position Paper</w:t>
      </w:r>
    </w:p>
    <w:p w14:paraId="108511A1" w14:textId="77777777" w:rsidR="00B61B2A" w:rsidRPr="00485C19" w:rsidRDefault="00B61B2A" w:rsidP="00485C19">
      <w:pPr>
        <w:rPr>
          <w:rFonts w:ascii="Times New Roman" w:hAnsi="Times New Roman"/>
        </w:rPr>
      </w:pPr>
    </w:p>
    <w:p w14:paraId="1D77BA70" w14:textId="5F7F2EAB" w:rsidR="00485C19" w:rsidRPr="00E925CF" w:rsidRDefault="00485C19" w:rsidP="00485C19">
      <w:pPr>
        <w:rPr>
          <w:rFonts w:ascii="Times New Roman" w:hAnsi="Times New Roman"/>
          <w:sz w:val="22"/>
          <w:szCs w:val="22"/>
        </w:rPr>
      </w:pPr>
      <w:r w:rsidRPr="00E925CF">
        <w:rPr>
          <w:rFonts w:ascii="Times New Roman" w:hAnsi="Times New Roman"/>
          <w:sz w:val="22"/>
          <w:szCs w:val="22"/>
        </w:rPr>
        <w:t xml:space="preserve">The United States of America formally declared independence from Britain’s control through the Declaration of Independence on July 4, 1776. Since then, America has taken many steps </w:t>
      </w:r>
      <w:r w:rsidR="005B748A">
        <w:rPr>
          <w:rFonts w:ascii="Times New Roman" w:hAnsi="Times New Roman"/>
          <w:sz w:val="22"/>
          <w:szCs w:val="22"/>
        </w:rPr>
        <w:t>to advance the influence</w:t>
      </w:r>
      <w:r w:rsidRPr="00E925CF">
        <w:rPr>
          <w:rFonts w:ascii="Times New Roman" w:hAnsi="Times New Roman"/>
          <w:sz w:val="22"/>
          <w:szCs w:val="22"/>
        </w:rPr>
        <w:t xml:space="preserve"> </w:t>
      </w:r>
      <w:bookmarkStart w:id="0" w:name="_GoBack"/>
      <w:bookmarkEnd w:id="0"/>
      <w:r w:rsidRPr="00E925CF">
        <w:rPr>
          <w:rFonts w:ascii="Times New Roman" w:hAnsi="Times New Roman"/>
          <w:sz w:val="22"/>
          <w:szCs w:val="22"/>
        </w:rPr>
        <w:t>of the nation and assure the world that it is an independent, free, powerful country</w:t>
      </w:r>
      <w:r w:rsidR="005B748A">
        <w:rPr>
          <w:rFonts w:ascii="Times New Roman" w:hAnsi="Times New Roman"/>
          <w:sz w:val="22"/>
          <w:szCs w:val="22"/>
        </w:rPr>
        <w:t>.</w:t>
      </w:r>
      <w:r w:rsidRPr="00E925CF">
        <w:rPr>
          <w:rFonts w:ascii="Times New Roman" w:hAnsi="Times New Roman"/>
          <w:sz w:val="22"/>
          <w:szCs w:val="22"/>
        </w:rPr>
        <w:t xml:space="preserve"> However, issues still prevail in </w:t>
      </w:r>
      <w:r w:rsidR="005B748A">
        <w:rPr>
          <w:rFonts w:ascii="Times New Roman" w:hAnsi="Times New Roman"/>
          <w:sz w:val="22"/>
          <w:szCs w:val="22"/>
        </w:rPr>
        <w:t>America</w:t>
      </w:r>
      <w:r w:rsidRPr="00E925CF">
        <w:rPr>
          <w:rFonts w:ascii="Times New Roman" w:hAnsi="Times New Roman"/>
          <w:sz w:val="22"/>
          <w:szCs w:val="22"/>
        </w:rPr>
        <w:t xml:space="preserve">, which must be addressed </w:t>
      </w:r>
      <w:r w:rsidR="005B748A">
        <w:rPr>
          <w:rFonts w:ascii="Times New Roman" w:hAnsi="Times New Roman"/>
          <w:sz w:val="22"/>
          <w:szCs w:val="22"/>
        </w:rPr>
        <w:t xml:space="preserve">in order to further advance the </w:t>
      </w:r>
      <w:r w:rsidRPr="00E925CF">
        <w:rPr>
          <w:rFonts w:ascii="Times New Roman" w:hAnsi="Times New Roman"/>
          <w:sz w:val="22"/>
          <w:szCs w:val="22"/>
        </w:rPr>
        <w:t>country as a whole</w:t>
      </w:r>
      <w:r w:rsidR="005B748A">
        <w:rPr>
          <w:rFonts w:ascii="Times New Roman" w:hAnsi="Times New Roman"/>
          <w:sz w:val="22"/>
          <w:szCs w:val="22"/>
        </w:rPr>
        <w:t xml:space="preserve"> and ensure America’s </w:t>
      </w:r>
      <w:r w:rsidR="00DD1F7E" w:rsidRPr="00E925CF">
        <w:rPr>
          <w:rFonts w:ascii="Times New Roman" w:hAnsi="Times New Roman"/>
          <w:sz w:val="22"/>
          <w:szCs w:val="22"/>
        </w:rPr>
        <w:t>role on the world stage</w:t>
      </w:r>
      <w:r w:rsidRPr="00E925CF">
        <w:rPr>
          <w:rFonts w:ascii="Times New Roman" w:hAnsi="Times New Roman"/>
          <w:sz w:val="22"/>
          <w:szCs w:val="22"/>
        </w:rPr>
        <w:t xml:space="preserve">. </w:t>
      </w:r>
    </w:p>
    <w:p w14:paraId="4D79F61E" w14:textId="1538258B" w:rsidR="00485C19" w:rsidRPr="00485C19" w:rsidRDefault="00485C19" w:rsidP="00485C19">
      <w:pPr>
        <w:rPr>
          <w:rFonts w:ascii="Times New Roman" w:hAnsi="Times New Roman"/>
        </w:rPr>
      </w:pPr>
      <w:r w:rsidRPr="00485C19">
        <w:rPr>
          <w:rFonts w:ascii="Times New Roman" w:hAnsi="Times New Roman"/>
        </w:rPr>
        <w:t xml:space="preserve"> </w:t>
      </w:r>
    </w:p>
    <w:p w14:paraId="56F9B239" w14:textId="52F53897" w:rsidR="00B61B2A" w:rsidRPr="00485C19" w:rsidRDefault="00B61B2A" w:rsidP="00B61B2A">
      <w:pPr>
        <w:pStyle w:val="ListParagraph"/>
        <w:numPr>
          <w:ilvl w:val="0"/>
          <w:numId w:val="1"/>
        </w:numPr>
        <w:jc w:val="center"/>
        <w:rPr>
          <w:rFonts w:ascii="Times New Roman" w:hAnsi="Times New Roman"/>
          <w:b/>
        </w:rPr>
      </w:pPr>
      <w:r w:rsidRPr="00485C19">
        <w:rPr>
          <w:rFonts w:ascii="Times New Roman" w:hAnsi="Times New Roman"/>
          <w:b/>
        </w:rPr>
        <w:t>Topic One: Barbary Wars</w:t>
      </w:r>
    </w:p>
    <w:p w14:paraId="26050A95" w14:textId="77777777" w:rsidR="00485C19" w:rsidRPr="00485C19" w:rsidRDefault="00485C19" w:rsidP="00485C19">
      <w:pPr>
        <w:rPr>
          <w:rFonts w:ascii="Times New Roman" w:hAnsi="Times New Roman"/>
          <w:b/>
        </w:rPr>
      </w:pPr>
    </w:p>
    <w:p w14:paraId="36B54ABB" w14:textId="15A24783" w:rsidR="00B61B2A" w:rsidRPr="00E925CF" w:rsidRDefault="00485C19" w:rsidP="00B61B2A">
      <w:pPr>
        <w:rPr>
          <w:rFonts w:ascii="Times New Roman" w:hAnsi="Times New Roman"/>
          <w:sz w:val="22"/>
          <w:szCs w:val="22"/>
        </w:rPr>
      </w:pPr>
      <w:r w:rsidRPr="00E925CF">
        <w:rPr>
          <w:rFonts w:ascii="Times New Roman" w:hAnsi="Times New Roman"/>
          <w:sz w:val="22"/>
          <w:szCs w:val="22"/>
        </w:rPr>
        <w:t xml:space="preserve">Barbary States, such as Morocco, Algiers, Tunis and Tripoli </w:t>
      </w:r>
      <w:r w:rsidR="009B70FE" w:rsidRPr="00E925CF">
        <w:rPr>
          <w:rFonts w:ascii="Times New Roman" w:hAnsi="Times New Roman"/>
          <w:sz w:val="22"/>
          <w:szCs w:val="22"/>
        </w:rPr>
        <w:t xml:space="preserve">are a threat to not only America, but also other nations around the world. As </w:t>
      </w:r>
      <w:r w:rsidR="004600AF" w:rsidRPr="00E925CF">
        <w:rPr>
          <w:rFonts w:ascii="Times New Roman" w:hAnsi="Times New Roman"/>
          <w:sz w:val="22"/>
          <w:szCs w:val="22"/>
        </w:rPr>
        <w:t>these city-state nations depend on piracy for their livelih</w:t>
      </w:r>
      <w:r w:rsidR="006510F8" w:rsidRPr="00E925CF">
        <w:rPr>
          <w:rFonts w:ascii="Times New Roman" w:hAnsi="Times New Roman"/>
          <w:sz w:val="22"/>
          <w:szCs w:val="22"/>
        </w:rPr>
        <w:t>oods, they will not rest or end</w:t>
      </w:r>
      <w:r w:rsidR="004600AF" w:rsidRPr="00E925CF">
        <w:rPr>
          <w:rFonts w:ascii="Times New Roman" w:hAnsi="Times New Roman"/>
          <w:sz w:val="22"/>
          <w:szCs w:val="22"/>
        </w:rPr>
        <w:t xml:space="preserve"> their invasions unless defeated through the involvement in war. Alth</w:t>
      </w:r>
      <w:r w:rsidR="004A2F57" w:rsidRPr="00E925CF">
        <w:rPr>
          <w:rFonts w:ascii="Times New Roman" w:hAnsi="Times New Roman"/>
          <w:sz w:val="22"/>
          <w:szCs w:val="22"/>
        </w:rPr>
        <w:t xml:space="preserve">ough economic concerns regarding the cost of war is an important factor to in consider, ultimately the cost of war will be less than just paying tribute. </w:t>
      </w:r>
      <w:r w:rsidR="006510F8" w:rsidRPr="00E925CF">
        <w:rPr>
          <w:rFonts w:ascii="Times New Roman" w:hAnsi="Times New Roman"/>
          <w:sz w:val="22"/>
          <w:szCs w:val="22"/>
        </w:rPr>
        <w:t xml:space="preserve">Congress can enforce strict rules regarding </w:t>
      </w:r>
      <w:r w:rsidR="00884099" w:rsidRPr="00E925CF">
        <w:rPr>
          <w:rFonts w:ascii="Times New Roman" w:hAnsi="Times New Roman"/>
          <w:sz w:val="22"/>
          <w:szCs w:val="22"/>
        </w:rPr>
        <w:t xml:space="preserve">budget </w:t>
      </w:r>
      <w:r w:rsidR="00524846" w:rsidRPr="00E925CF">
        <w:rPr>
          <w:rFonts w:ascii="Times New Roman" w:hAnsi="Times New Roman"/>
          <w:sz w:val="22"/>
          <w:szCs w:val="22"/>
        </w:rPr>
        <w:t>to ensure America maintains a strong economy</w:t>
      </w:r>
      <w:r w:rsidR="00DD1F7E" w:rsidRPr="00E925CF">
        <w:rPr>
          <w:rFonts w:ascii="Times New Roman" w:hAnsi="Times New Roman"/>
          <w:sz w:val="22"/>
          <w:szCs w:val="22"/>
        </w:rPr>
        <w:t xml:space="preserve"> and does not overspend on war materials and militia</w:t>
      </w:r>
      <w:r w:rsidR="00524846" w:rsidRPr="00E925CF">
        <w:rPr>
          <w:rFonts w:ascii="Times New Roman" w:hAnsi="Times New Roman"/>
          <w:sz w:val="22"/>
          <w:szCs w:val="22"/>
        </w:rPr>
        <w:t>. Moreover, by invading and enslaving American ships, Barbary ships are blockading American trade with other nations in Europe and around the world. Th</w:t>
      </w:r>
      <w:r w:rsidR="00D03F82" w:rsidRPr="00E925CF">
        <w:rPr>
          <w:rFonts w:ascii="Times New Roman" w:hAnsi="Times New Roman"/>
          <w:sz w:val="22"/>
          <w:szCs w:val="22"/>
        </w:rPr>
        <w:t xml:space="preserve">e significant decrease in trade </w:t>
      </w:r>
      <w:r w:rsidR="00524846" w:rsidRPr="00E925CF">
        <w:rPr>
          <w:rFonts w:ascii="Times New Roman" w:hAnsi="Times New Roman"/>
          <w:sz w:val="22"/>
          <w:szCs w:val="22"/>
        </w:rPr>
        <w:t>has already taken a toll on the American economy</w:t>
      </w:r>
      <w:r w:rsidR="00DD1F7E" w:rsidRPr="00E925CF">
        <w:rPr>
          <w:rFonts w:ascii="Times New Roman" w:hAnsi="Times New Roman"/>
          <w:sz w:val="22"/>
          <w:szCs w:val="22"/>
        </w:rPr>
        <w:t xml:space="preserve">, which is why the time for action is now. </w:t>
      </w:r>
      <w:r w:rsidR="005B748A">
        <w:rPr>
          <w:rFonts w:ascii="Times New Roman" w:hAnsi="Times New Roman"/>
          <w:sz w:val="22"/>
          <w:szCs w:val="22"/>
        </w:rPr>
        <w:t xml:space="preserve">Previously, American citizens </w:t>
      </w:r>
      <w:r w:rsidR="00D03F82" w:rsidRPr="00E925CF">
        <w:rPr>
          <w:rFonts w:ascii="Times New Roman" w:hAnsi="Times New Roman"/>
          <w:sz w:val="22"/>
          <w:szCs w:val="22"/>
        </w:rPr>
        <w:t>have tried to negotiate peace treaties and neg</w:t>
      </w:r>
      <w:r w:rsidR="005B748A">
        <w:rPr>
          <w:rFonts w:ascii="Times New Roman" w:hAnsi="Times New Roman"/>
          <w:sz w:val="22"/>
          <w:szCs w:val="22"/>
        </w:rPr>
        <w:t xml:space="preserve">otiate ransoms for stolen ships, </w:t>
      </w:r>
      <w:r w:rsidR="00D03F82" w:rsidRPr="00E925CF">
        <w:rPr>
          <w:rFonts w:ascii="Times New Roman" w:hAnsi="Times New Roman"/>
          <w:sz w:val="22"/>
          <w:szCs w:val="22"/>
        </w:rPr>
        <w:t xml:space="preserve">but with the small budget that congress has approved, it is impossible for any missions to succeed. </w:t>
      </w:r>
      <w:r w:rsidR="00E925CF" w:rsidRPr="00E925CF">
        <w:rPr>
          <w:rFonts w:ascii="Times New Roman" w:hAnsi="Times New Roman"/>
          <w:sz w:val="22"/>
          <w:szCs w:val="22"/>
        </w:rPr>
        <w:t xml:space="preserve">Therefore, the budget for tribute will continuously increase and for what? These states will never feel content with the amount of tribute offered, will continue to grow stronger and will continue to invade. If America were to comply with the tributes and </w:t>
      </w:r>
      <w:r w:rsidR="00E925CF">
        <w:rPr>
          <w:rFonts w:ascii="Times New Roman" w:hAnsi="Times New Roman"/>
          <w:sz w:val="22"/>
          <w:szCs w:val="22"/>
        </w:rPr>
        <w:t>not go to war, what would this say about th</w:t>
      </w:r>
      <w:r w:rsidR="005B748A">
        <w:rPr>
          <w:rFonts w:ascii="Times New Roman" w:hAnsi="Times New Roman"/>
          <w:sz w:val="22"/>
          <w:szCs w:val="22"/>
        </w:rPr>
        <w:t>e strength and resilience of the</w:t>
      </w:r>
      <w:r w:rsidR="00E925CF">
        <w:rPr>
          <w:rFonts w:ascii="Times New Roman" w:hAnsi="Times New Roman"/>
          <w:sz w:val="22"/>
          <w:szCs w:val="22"/>
        </w:rPr>
        <w:t xml:space="preserve"> beloved country? As President Jefferson said, “</w:t>
      </w:r>
      <w:r w:rsidR="00E925CF" w:rsidRPr="00E925CF">
        <w:rPr>
          <w:rFonts w:ascii="Times New Roman" w:hAnsi="Times New Roman"/>
          <w:sz w:val="22"/>
          <w:szCs w:val="22"/>
        </w:rPr>
        <w:t xml:space="preserve">it was a matter of principle that the US must not stop </w:t>
      </w:r>
      <w:r w:rsidR="00E925CF">
        <w:rPr>
          <w:rFonts w:ascii="Times New Roman" w:hAnsi="Times New Roman"/>
          <w:sz w:val="22"/>
          <w:szCs w:val="22"/>
        </w:rPr>
        <w:t>fighting and simply pay tribute.” America must assert its dominance and strength on the world stage as a developing but powerful nation. A</w:t>
      </w:r>
      <w:r w:rsidR="00622B45">
        <w:rPr>
          <w:rFonts w:ascii="Times New Roman" w:hAnsi="Times New Roman"/>
          <w:sz w:val="22"/>
          <w:szCs w:val="22"/>
        </w:rPr>
        <w:t>merica was founded upon the ideals of strength, reliance, determination and standing up for what is right, which was shown through breaking away from the British monarchy. America will continue to cherish and promote these ideals through fighting for their country against the Barbary States.</w:t>
      </w:r>
    </w:p>
    <w:p w14:paraId="2E030CDC" w14:textId="77777777" w:rsidR="00485C19" w:rsidRPr="00E925CF" w:rsidRDefault="00485C19" w:rsidP="00B61B2A">
      <w:pPr>
        <w:rPr>
          <w:rFonts w:ascii="Times New Roman" w:hAnsi="Times New Roman"/>
          <w:sz w:val="22"/>
          <w:szCs w:val="22"/>
        </w:rPr>
      </w:pPr>
    </w:p>
    <w:p w14:paraId="262E22AE" w14:textId="4D59D719" w:rsidR="00B61B2A" w:rsidRDefault="00B61B2A" w:rsidP="00B61B2A">
      <w:pPr>
        <w:pStyle w:val="ListParagraph"/>
        <w:numPr>
          <w:ilvl w:val="0"/>
          <w:numId w:val="1"/>
        </w:numPr>
        <w:jc w:val="center"/>
        <w:rPr>
          <w:rFonts w:ascii="Times New Roman" w:hAnsi="Times New Roman"/>
          <w:b/>
        </w:rPr>
      </w:pPr>
      <w:r w:rsidRPr="00485C19">
        <w:rPr>
          <w:rFonts w:ascii="Times New Roman" w:hAnsi="Times New Roman"/>
          <w:b/>
        </w:rPr>
        <w:t>Topic Two: Federal Judiciary System</w:t>
      </w:r>
    </w:p>
    <w:p w14:paraId="73357298" w14:textId="77777777" w:rsidR="003C54B5" w:rsidRDefault="003C54B5" w:rsidP="003C54B5">
      <w:pPr>
        <w:rPr>
          <w:rFonts w:ascii="Times New Roman" w:hAnsi="Times New Roman"/>
          <w:b/>
        </w:rPr>
      </w:pPr>
    </w:p>
    <w:p w14:paraId="647A2176" w14:textId="6D23F27F" w:rsidR="003C54B5" w:rsidRPr="00622B45" w:rsidRDefault="003E4AA3" w:rsidP="003C54B5">
      <w:pPr>
        <w:rPr>
          <w:rFonts w:ascii="Times New Roman" w:hAnsi="Times New Roman"/>
          <w:sz w:val="22"/>
          <w:szCs w:val="22"/>
        </w:rPr>
      </w:pPr>
      <w:r>
        <w:rPr>
          <w:rFonts w:ascii="Times New Roman" w:hAnsi="Times New Roman"/>
          <w:sz w:val="22"/>
          <w:szCs w:val="22"/>
        </w:rPr>
        <w:t xml:space="preserve">The Judiciary Act of 1801 </w:t>
      </w:r>
      <w:r w:rsidR="005864EC">
        <w:rPr>
          <w:rFonts w:ascii="Times New Roman" w:hAnsi="Times New Roman"/>
          <w:sz w:val="22"/>
          <w:szCs w:val="22"/>
        </w:rPr>
        <w:t xml:space="preserve">shaped the new judiciary branch of the United States. </w:t>
      </w:r>
      <w:r w:rsidR="00134EEA">
        <w:rPr>
          <w:rFonts w:ascii="Times New Roman" w:hAnsi="Times New Roman"/>
          <w:sz w:val="22"/>
          <w:szCs w:val="22"/>
        </w:rPr>
        <w:t>While it</w:t>
      </w:r>
      <w:r w:rsidR="00511CD4">
        <w:rPr>
          <w:rFonts w:ascii="Times New Roman" w:hAnsi="Times New Roman"/>
          <w:sz w:val="22"/>
          <w:szCs w:val="22"/>
        </w:rPr>
        <w:t xml:space="preserve"> reduced the size of the Supreme Court from six justices to five and eradicated</w:t>
      </w:r>
      <w:r w:rsidR="00511CD4" w:rsidRPr="00511CD4">
        <w:rPr>
          <w:rFonts w:ascii="Times New Roman" w:hAnsi="Times New Roman"/>
          <w:sz w:val="22"/>
          <w:szCs w:val="22"/>
        </w:rPr>
        <w:t xml:space="preserve"> the justices’ circuit duties</w:t>
      </w:r>
      <w:r w:rsidR="001C25E0">
        <w:rPr>
          <w:rFonts w:ascii="Times New Roman" w:hAnsi="Times New Roman"/>
          <w:sz w:val="22"/>
          <w:szCs w:val="22"/>
        </w:rPr>
        <w:t>,</w:t>
      </w:r>
      <w:r w:rsidR="00134EEA">
        <w:rPr>
          <w:rFonts w:ascii="Times New Roman" w:hAnsi="Times New Roman"/>
          <w:sz w:val="22"/>
          <w:szCs w:val="22"/>
        </w:rPr>
        <w:t xml:space="preserve"> it </w:t>
      </w:r>
      <w:r w:rsidR="001C25E0" w:rsidRPr="001C25E0">
        <w:rPr>
          <w:rFonts w:ascii="Times New Roman" w:hAnsi="Times New Roman"/>
          <w:sz w:val="22"/>
          <w:szCs w:val="22"/>
        </w:rPr>
        <w:t xml:space="preserve">strengthened federal rather than local or state powers </w:t>
      </w:r>
      <w:r w:rsidR="001C25E0">
        <w:rPr>
          <w:rFonts w:ascii="Times New Roman" w:hAnsi="Times New Roman"/>
          <w:sz w:val="22"/>
          <w:szCs w:val="22"/>
        </w:rPr>
        <w:t xml:space="preserve">by giving them the power to make decisions </w:t>
      </w:r>
      <w:r w:rsidR="00511CD4">
        <w:rPr>
          <w:rFonts w:ascii="Times New Roman" w:hAnsi="Times New Roman"/>
          <w:sz w:val="22"/>
          <w:szCs w:val="22"/>
        </w:rPr>
        <w:t xml:space="preserve">under the constitution. </w:t>
      </w:r>
      <w:r w:rsidR="00146F70">
        <w:rPr>
          <w:rFonts w:ascii="Times New Roman" w:hAnsi="Times New Roman"/>
          <w:sz w:val="22"/>
          <w:szCs w:val="22"/>
        </w:rPr>
        <w:t>This act further encouraged Americans to heavily rely on federal rather than state courts due to the division between the states to establish</w:t>
      </w:r>
      <w:r w:rsidR="00146F70" w:rsidRPr="00146F70">
        <w:rPr>
          <w:rFonts w:ascii="Times New Roman" w:hAnsi="Times New Roman"/>
          <w:sz w:val="22"/>
          <w:szCs w:val="22"/>
        </w:rPr>
        <w:t xml:space="preserve"> </w:t>
      </w:r>
      <w:r w:rsidR="00146F70">
        <w:rPr>
          <w:rFonts w:ascii="Times New Roman" w:hAnsi="Times New Roman"/>
          <w:sz w:val="22"/>
          <w:szCs w:val="22"/>
        </w:rPr>
        <w:t xml:space="preserve">more </w:t>
      </w:r>
      <w:r w:rsidR="00146F70" w:rsidRPr="00146F70">
        <w:rPr>
          <w:rFonts w:ascii="Times New Roman" w:hAnsi="Times New Roman"/>
          <w:sz w:val="22"/>
          <w:szCs w:val="22"/>
        </w:rPr>
        <w:t>circuit and district courts</w:t>
      </w:r>
      <w:r w:rsidR="00146F70">
        <w:rPr>
          <w:rFonts w:ascii="Times New Roman" w:hAnsi="Times New Roman"/>
          <w:sz w:val="22"/>
          <w:szCs w:val="22"/>
        </w:rPr>
        <w:t xml:space="preserve">. </w:t>
      </w:r>
      <w:r w:rsidR="0088672D">
        <w:rPr>
          <w:rFonts w:ascii="Times New Roman" w:hAnsi="Times New Roman"/>
          <w:sz w:val="22"/>
          <w:szCs w:val="22"/>
        </w:rPr>
        <w:t xml:space="preserve">As seen through </w:t>
      </w:r>
      <w:r w:rsidR="00C54225">
        <w:rPr>
          <w:rFonts w:ascii="Times New Roman" w:hAnsi="Times New Roman"/>
          <w:sz w:val="22"/>
          <w:szCs w:val="22"/>
        </w:rPr>
        <w:t xml:space="preserve">President </w:t>
      </w:r>
      <w:r w:rsidR="0088672D">
        <w:rPr>
          <w:rFonts w:ascii="Times New Roman" w:hAnsi="Times New Roman"/>
          <w:sz w:val="22"/>
          <w:szCs w:val="22"/>
        </w:rPr>
        <w:t xml:space="preserve">Adam’s appointment of only federalists to various judicial jobs, which eventually led to the </w:t>
      </w:r>
      <w:r w:rsidR="0088672D" w:rsidRPr="0088672D">
        <w:rPr>
          <w:rFonts w:ascii="Times New Roman" w:hAnsi="Times New Roman"/>
          <w:i/>
          <w:sz w:val="22"/>
          <w:szCs w:val="22"/>
        </w:rPr>
        <w:t>Marbury versus Madison</w:t>
      </w:r>
      <w:r w:rsidR="0088672D">
        <w:rPr>
          <w:rFonts w:ascii="Times New Roman" w:hAnsi="Times New Roman"/>
          <w:sz w:val="22"/>
          <w:szCs w:val="22"/>
        </w:rPr>
        <w:t xml:space="preserve"> case, this act only allowed Federalists to gain more power. Moreover, this act weakened state sovereignty as it weakened the ability of the State to have control </w:t>
      </w:r>
      <w:r w:rsidR="00FB3803">
        <w:rPr>
          <w:rFonts w:ascii="Times New Roman" w:hAnsi="Times New Roman"/>
          <w:sz w:val="22"/>
          <w:szCs w:val="22"/>
        </w:rPr>
        <w:t xml:space="preserve">over itself and its decisions. Therefore, judiciary reform needs to take place and this act needs to be repealed. It is imperative that this act is replaced with a different act, which favors </w:t>
      </w:r>
      <w:r w:rsidR="00FB3803">
        <w:rPr>
          <w:rFonts w:ascii="Times New Roman" w:hAnsi="Times New Roman"/>
          <w:sz w:val="22"/>
          <w:szCs w:val="22"/>
        </w:rPr>
        <w:lastRenderedPageBreak/>
        <w:t>both t</w:t>
      </w:r>
      <w:r w:rsidR="004E1BCC">
        <w:rPr>
          <w:rFonts w:ascii="Times New Roman" w:hAnsi="Times New Roman"/>
          <w:sz w:val="22"/>
          <w:szCs w:val="22"/>
        </w:rPr>
        <w:t>he Federalist and</w:t>
      </w:r>
      <w:r w:rsidR="00FB3803" w:rsidRPr="00FB3803">
        <w:rPr>
          <w:rFonts w:ascii="Times New Roman" w:hAnsi="Times New Roman"/>
          <w:sz w:val="22"/>
          <w:szCs w:val="22"/>
        </w:rPr>
        <w:t xml:space="preserve"> Democratic-Rep</w:t>
      </w:r>
      <w:r w:rsidR="00FB3803">
        <w:rPr>
          <w:rFonts w:ascii="Times New Roman" w:hAnsi="Times New Roman"/>
          <w:sz w:val="22"/>
          <w:szCs w:val="22"/>
        </w:rPr>
        <w:t xml:space="preserve">ublican perspectives – not only one party. </w:t>
      </w:r>
      <w:r w:rsidR="0047136B">
        <w:rPr>
          <w:rFonts w:ascii="Times New Roman" w:hAnsi="Times New Roman"/>
          <w:sz w:val="22"/>
          <w:szCs w:val="22"/>
        </w:rPr>
        <w:t>The new act can be tailored to fit the perspectives of both parties by allowing the members to be elected by the general publ</w:t>
      </w:r>
      <w:r w:rsidR="004E1BCC">
        <w:rPr>
          <w:rFonts w:ascii="Times New Roman" w:hAnsi="Times New Roman"/>
          <w:sz w:val="22"/>
          <w:szCs w:val="22"/>
        </w:rPr>
        <w:t>ic, rather than being appointed</w:t>
      </w:r>
      <w:r w:rsidR="0047136B">
        <w:rPr>
          <w:rFonts w:ascii="Times New Roman" w:hAnsi="Times New Roman"/>
          <w:sz w:val="22"/>
          <w:szCs w:val="22"/>
        </w:rPr>
        <w:t xml:space="preserve"> by the president. This </w:t>
      </w:r>
      <w:r w:rsidR="00555EA2">
        <w:rPr>
          <w:rFonts w:ascii="Times New Roman" w:hAnsi="Times New Roman"/>
          <w:sz w:val="22"/>
          <w:szCs w:val="22"/>
        </w:rPr>
        <w:t xml:space="preserve">system </w:t>
      </w:r>
      <w:r w:rsidR="004E1BCC">
        <w:rPr>
          <w:rFonts w:ascii="Times New Roman" w:hAnsi="Times New Roman"/>
          <w:sz w:val="22"/>
          <w:szCs w:val="22"/>
        </w:rPr>
        <w:t>would prevent</w:t>
      </w:r>
      <w:r w:rsidR="00555EA2">
        <w:rPr>
          <w:rFonts w:ascii="Times New Roman" w:hAnsi="Times New Roman"/>
          <w:sz w:val="22"/>
          <w:szCs w:val="22"/>
        </w:rPr>
        <w:t xml:space="preserve"> the bewilderment</w:t>
      </w:r>
      <w:r w:rsidR="0047136B">
        <w:rPr>
          <w:rFonts w:ascii="Times New Roman" w:hAnsi="Times New Roman"/>
          <w:sz w:val="22"/>
          <w:szCs w:val="22"/>
        </w:rPr>
        <w:t xml:space="preserve"> and ignorance of </w:t>
      </w:r>
      <w:r w:rsidR="00555EA2">
        <w:rPr>
          <w:rFonts w:ascii="Times New Roman" w:hAnsi="Times New Roman"/>
          <w:sz w:val="22"/>
          <w:szCs w:val="22"/>
        </w:rPr>
        <w:t xml:space="preserve">the new cabinet when they come into power by acknowledging the fact that democracy will prevail and must be accepted in order for the country to advance as a progressive nation. </w:t>
      </w:r>
      <w:r w:rsidR="0047136B">
        <w:rPr>
          <w:rFonts w:ascii="Times New Roman" w:hAnsi="Times New Roman"/>
          <w:sz w:val="22"/>
          <w:szCs w:val="22"/>
        </w:rPr>
        <w:t xml:space="preserve">Moreover, the federal government should play an important role in the country, as it controls not only the foreign affairs of the country, but also </w:t>
      </w:r>
      <w:r w:rsidR="00555EA2">
        <w:rPr>
          <w:rFonts w:ascii="Times New Roman" w:hAnsi="Times New Roman"/>
          <w:sz w:val="22"/>
          <w:szCs w:val="22"/>
        </w:rPr>
        <w:t xml:space="preserve">various laws that affect the entire nation. </w:t>
      </w:r>
      <w:r w:rsidR="00C207F0">
        <w:rPr>
          <w:rFonts w:ascii="Times New Roman" w:hAnsi="Times New Roman"/>
          <w:sz w:val="22"/>
          <w:szCs w:val="22"/>
        </w:rPr>
        <w:t xml:space="preserve">However, as stated in the constitution of the United States, </w:t>
      </w:r>
      <w:r w:rsidR="00CA55E2">
        <w:rPr>
          <w:rFonts w:ascii="Times New Roman" w:hAnsi="Times New Roman"/>
          <w:sz w:val="22"/>
          <w:szCs w:val="22"/>
        </w:rPr>
        <w:t xml:space="preserve">“in order to form a more perfect union” </w:t>
      </w:r>
      <w:r w:rsidR="00C207F0">
        <w:rPr>
          <w:rFonts w:ascii="Times New Roman" w:hAnsi="Times New Roman"/>
          <w:sz w:val="22"/>
          <w:szCs w:val="22"/>
        </w:rPr>
        <w:t>the people of the United States</w:t>
      </w:r>
      <w:r w:rsidR="00CA55E2">
        <w:rPr>
          <w:rFonts w:ascii="Times New Roman" w:hAnsi="Times New Roman"/>
          <w:sz w:val="22"/>
          <w:szCs w:val="22"/>
        </w:rPr>
        <w:t xml:space="preserve"> “establish J</w:t>
      </w:r>
      <w:r w:rsidR="00C207F0">
        <w:rPr>
          <w:rFonts w:ascii="Times New Roman" w:hAnsi="Times New Roman"/>
          <w:sz w:val="22"/>
          <w:szCs w:val="22"/>
        </w:rPr>
        <w:t>ustice</w:t>
      </w:r>
      <w:r w:rsidR="00CA55E2">
        <w:rPr>
          <w:rFonts w:ascii="Times New Roman" w:hAnsi="Times New Roman"/>
          <w:sz w:val="22"/>
          <w:szCs w:val="22"/>
        </w:rPr>
        <w:t>, insure domestic Tranquility, provide for the common defense, promote the general welfare and secure the Blessings of Liberty”. Thus, in</w:t>
      </w:r>
      <w:r w:rsidR="004E1BCC">
        <w:rPr>
          <w:rFonts w:ascii="Times New Roman" w:hAnsi="Times New Roman"/>
          <w:sz w:val="22"/>
          <w:szCs w:val="22"/>
        </w:rPr>
        <w:t xml:space="preserve"> order for these ideas to be performed</w:t>
      </w:r>
      <w:r w:rsidR="00CA55E2">
        <w:rPr>
          <w:rFonts w:ascii="Times New Roman" w:hAnsi="Times New Roman"/>
          <w:sz w:val="22"/>
          <w:szCs w:val="22"/>
        </w:rPr>
        <w:t xml:space="preserve">, the federal government should and must adhere to its important role in the country. </w:t>
      </w:r>
    </w:p>
    <w:p w14:paraId="46112DC3" w14:textId="77777777" w:rsidR="00485C19" w:rsidRPr="00485C19" w:rsidRDefault="00485C19" w:rsidP="00485C19">
      <w:pPr>
        <w:rPr>
          <w:rFonts w:ascii="Times New Roman" w:hAnsi="Times New Roman"/>
          <w:b/>
        </w:rPr>
      </w:pPr>
    </w:p>
    <w:p w14:paraId="5E6D5459" w14:textId="72FB68BB" w:rsidR="00042F67" w:rsidRDefault="00B61B2A" w:rsidP="00042F67">
      <w:pPr>
        <w:pStyle w:val="ListParagraph"/>
        <w:numPr>
          <w:ilvl w:val="0"/>
          <w:numId w:val="1"/>
        </w:numPr>
        <w:jc w:val="center"/>
        <w:rPr>
          <w:rFonts w:ascii="Times New Roman" w:hAnsi="Times New Roman"/>
          <w:b/>
        </w:rPr>
      </w:pPr>
      <w:r w:rsidRPr="00485C19">
        <w:rPr>
          <w:rFonts w:ascii="Times New Roman" w:hAnsi="Times New Roman"/>
          <w:b/>
        </w:rPr>
        <w:t>Topic Three: Louisiana Purchase</w:t>
      </w:r>
    </w:p>
    <w:p w14:paraId="31EDB616" w14:textId="77777777" w:rsidR="00042F67" w:rsidRPr="00042F67" w:rsidRDefault="00042F67" w:rsidP="00042F67">
      <w:pPr>
        <w:rPr>
          <w:rFonts w:ascii="Times New Roman" w:hAnsi="Times New Roman"/>
          <w:b/>
        </w:rPr>
      </w:pPr>
    </w:p>
    <w:p w14:paraId="0E0001A2" w14:textId="62F80C54" w:rsidR="00B61B2A" w:rsidRPr="00441DB3" w:rsidRDefault="001C3C03">
      <w:pPr>
        <w:rPr>
          <w:rFonts w:ascii="Times New Roman" w:hAnsi="Times New Roman"/>
          <w:sz w:val="22"/>
          <w:szCs w:val="22"/>
        </w:rPr>
      </w:pPr>
      <w:r w:rsidRPr="00441DB3">
        <w:rPr>
          <w:rFonts w:ascii="Times New Roman" w:hAnsi="Times New Roman"/>
          <w:sz w:val="22"/>
          <w:szCs w:val="22"/>
        </w:rPr>
        <w:t xml:space="preserve">In 1801, </w:t>
      </w:r>
      <w:r w:rsidR="00E64904">
        <w:rPr>
          <w:rFonts w:ascii="Times New Roman" w:hAnsi="Times New Roman"/>
          <w:sz w:val="22"/>
          <w:szCs w:val="22"/>
        </w:rPr>
        <w:t>American diplomats in Europe heard rumors</w:t>
      </w:r>
      <w:r w:rsidRPr="00441DB3">
        <w:rPr>
          <w:rFonts w:ascii="Times New Roman" w:hAnsi="Times New Roman"/>
          <w:sz w:val="22"/>
          <w:szCs w:val="22"/>
        </w:rPr>
        <w:t xml:space="preserve"> </w:t>
      </w:r>
      <w:r w:rsidR="00441DB3">
        <w:rPr>
          <w:rFonts w:ascii="Times New Roman" w:hAnsi="Times New Roman"/>
          <w:sz w:val="22"/>
          <w:szCs w:val="22"/>
        </w:rPr>
        <w:t xml:space="preserve">that Spain had been forced to transfer its Louisiana </w:t>
      </w:r>
      <w:r w:rsidR="00E64904">
        <w:rPr>
          <w:rFonts w:ascii="Times New Roman" w:hAnsi="Times New Roman"/>
          <w:sz w:val="22"/>
          <w:szCs w:val="22"/>
        </w:rPr>
        <w:t xml:space="preserve">territory to its </w:t>
      </w:r>
      <w:r w:rsidR="00595E8D">
        <w:rPr>
          <w:rFonts w:ascii="Times New Roman" w:hAnsi="Times New Roman"/>
          <w:sz w:val="22"/>
          <w:szCs w:val="22"/>
        </w:rPr>
        <w:t xml:space="preserve">ally, France. </w:t>
      </w:r>
      <w:r w:rsidR="00C96FAA">
        <w:rPr>
          <w:rFonts w:ascii="Times New Roman" w:hAnsi="Times New Roman"/>
          <w:sz w:val="22"/>
          <w:szCs w:val="22"/>
        </w:rPr>
        <w:t>France, now led by the war loving genius, Napoleon</w:t>
      </w:r>
      <w:r w:rsidR="00BC784E">
        <w:rPr>
          <w:rFonts w:ascii="Times New Roman" w:hAnsi="Times New Roman"/>
          <w:sz w:val="22"/>
          <w:szCs w:val="22"/>
        </w:rPr>
        <w:t xml:space="preserve"> Bonaparte</w:t>
      </w:r>
      <w:r w:rsidR="00C96FAA">
        <w:rPr>
          <w:rFonts w:ascii="Times New Roman" w:hAnsi="Times New Roman"/>
          <w:sz w:val="22"/>
          <w:szCs w:val="22"/>
        </w:rPr>
        <w:t>,</w:t>
      </w:r>
      <w:r w:rsidR="00BC784E">
        <w:rPr>
          <w:rFonts w:ascii="Times New Roman" w:hAnsi="Times New Roman"/>
          <w:sz w:val="22"/>
          <w:szCs w:val="22"/>
        </w:rPr>
        <w:t xml:space="preserve"> </w:t>
      </w:r>
      <w:r w:rsidR="00674420">
        <w:rPr>
          <w:rFonts w:ascii="Times New Roman" w:hAnsi="Times New Roman"/>
          <w:sz w:val="22"/>
          <w:szCs w:val="22"/>
        </w:rPr>
        <w:t xml:space="preserve">has shown a genuine interest in the land. However, recently there have been reports that an abundance of French forces were wiped out by yellow fever in </w:t>
      </w:r>
      <w:r w:rsidR="00674420" w:rsidRPr="00674420">
        <w:rPr>
          <w:rFonts w:ascii="Times New Roman" w:hAnsi="Times New Roman"/>
          <w:sz w:val="22"/>
          <w:szCs w:val="22"/>
        </w:rPr>
        <w:t xml:space="preserve">St. Dominique </w:t>
      </w:r>
      <w:r w:rsidR="00674420">
        <w:rPr>
          <w:rFonts w:ascii="Times New Roman" w:hAnsi="Times New Roman"/>
          <w:sz w:val="22"/>
          <w:szCs w:val="22"/>
        </w:rPr>
        <w:t xml:space="preserve">after trying to regain control of the island. </w:t>
      </w:r>
      <w:r w:rsidR="00F55791">
        <w:rPr>
          <w:rFonts w:ascii="Times New Roman" w:hAnsi="Times New Roman"/>
          <w:sz w:val="22"/>
          <w:szCs w:val="22"/>
        </w:rPr>
        <w:t>Thus, without a stronghold on the island, it is highly unlikely that a French presence will remain in Louisiana. Since Napoleon is thinking of selling the land, to focus on a new European militia, America must seize this opportunity to move westward and gain control of the land. Although congress has had some concerns regarding the price of the territory, the benefits that this unknown land will provide for America</w:t>
      </w:r>
      <w:r w:rsidR="00B31E40">
        <w:rPr>
          <w:rFonts w:ascii="Times New Roman" w:hAnsi="Times New Roman"/>
          <w:sz w:val="22"/>
          <w:szCs w:val="22"/>
        </w:rPr>
        <w:t xml:space="preserve"> in the future will compensate for the initial price of the land.</w:t>
      </w:r>
      <w:r w:rsidR="00F55791">
        <w:rPr>
          <w:rFonts w:ascii="Times New Roman" w:hAnsi="Times New Roman"/>
          <w:sz w:val="22"/>
          <w:szCs w:val="22"/>
        </w:rPr>
        <w:t xml:space="preserve"> </w:t>
      </w:r>
      <w:r w:rsidR="00B31E40">
        <w:rPr>
          <w:rFonts w:ascii="Times New Roman" w:hAnsi="Times New Roman"/>
          <w:sz w:val="22"/>
          <w:szCs w:val="22"/>
        </w:rPr>
        <w:t xml:space="preserve">An essential influence that this purchase will have on America is the unification of the country. This purchase would unite the Atlantic states in New England to the rest of the citizens around America. </w:t>
      </w:r>
      <w:r w:rsidR="00DF3FE5">
        <w:rPr>
          <w:rFonts w:ascii="Times New Roman" w:hAnsi="Times New Roman"/>
          <w:sz w:val="22"/>
          <w:szCs w:val="22"/>
        </w:rPr>
        <w:t>This purchase must be made in order to prevent Napoleon from taking over North America and in order to avoid a future</w:t>
      </w:r>
      <w:r w:rsidR="00042F67">
        <w:rPr>
          <w:rFonts w:ascii="Times New Roman" w:hAnsi="Times New Roman"/>
          <w:sz w:val="22"/>
          <w:szCs w:val="22"/>
        </w:rPr>
        <w:t xml:space="preserve"> conflict with French citizens. </w:t>
      </w:r>
      <w:r w:rsidR="00B31E40">
        <w:rPr>
          <w:rFonts w:ascii="Times New Roman" w:hAnsi="Times New Roman"/>
          <w:sz w:val="22"/>
          <w:szCs w:val="22"/>
        </w:rPr>
        <w:t xml:space="preserve">Secondly, </w:t>
      </w:r>
      <w:r w:rsidR="00CB5B29">
        <w:rPr>
          <w:rFonts w:ascii="Times New Roman" w:hAnsi="Times New Roman"/>
          <w:sz w:val="22"/>
          <w:szCs w:val="22"/>
        </w:rPr>
        <w:t>there are many economic benefits to the purchase of this territory. Although the initial cost would have some negative impacts on the country, the territory has plentiful economic potential. Such as, the land is full of rich minerals such as gold and silver. Moreover, slavery of African Americans could be used</w:t>
      </w:r>
      <w:r w:rsidR="00C126D9">
        <w:rPr>
          <w:rFonts w:ascii="Times New Roman" w:hAnsi="Times New Roman"/>
          <w:sz w:val="22"/>
          <w:szCs w:val="22"/>
        </w:rPr>
        <w:t xml:space="preserve"> all around the southern territory</w:t>
      </w:r>
      <w:r w:rsidR="00CB5B29">
        <w:rPr>
          <w:rFonts w:ascii="Times New Roman" w:hAnsi="Times New Roman"/>
          <w:sz w:val="22"/>
          <w:szCs w:val="22"/>
        </w:rPr>
        <w:t xml:space="preserve"> to keep labor costs low in</w:t>
      </w:r>
      <w:r w:rsidR="00DF3FE5">
        <w:rPr>
          <w:rFonts w:ascii="Times New Roman" w:hAnsi="Times New Roman"/>
          <w:sz w:val="22"/>
          <w:szCs w:val="22"/>
        </w:rPr>
        <w:t xml:space="preserve"> relations to </w:t>
      </w:r>
      <w:r w:rsidR="00CB5B29">
        <w:rPr>
          <w:rFonts w:ascii="Times New Roman" w:hAnsi="Times New Roman"/>
          <w:sz w:val="22"/>
          <w:szCs w:val="22"/>
        </w:rPr>
        <w:t xml:space="preserve">the states agriculture and plantations. </w:t>
      </w:r>
      <w:r w:rsidR="00DF3FE5">
        <w:rPr>
          <w:rFonts w:ascii="Times New Roman" w:hAnsi="Times New Roman"/>
          <w:sz w:val="22"/>
          <w:szCs w:val="22"/>
        </w:rPr>
        <w:t>Although slavery could also be used in the northern part of the</w:t>
      </w:r>
      <w:r w:rsidR="004E1BCC">
        <w:rPr>
          <w:rFonts w:ascii="Times New Roman" w:hAnsi="Times New Roman"/>
          <w:sz w:val="22"/>
          <w:szCs w:val="22"/>
        </w:rPr>
        <w:t xml:space="preserve"> territory, Congress</w:t>
      </w:r>
      <w:r w:rsidR="00DF3FE5">
        <w:rPr>
          <w:rFonts w:ascii="Times New Roman" w:hAnsi="Times New Roman"/>
          <w:sz w:val="22"/>
          <w:szCs w:val="22"/>
        </w:rPr>
        <w:t xml:space="preserve"> recognize</w:t>
      </w:r>
      <w:r w:rsidR="004E1BCC">
        <w:rPr>
          <w:rFonts w:ascii="Times New Roman" w:hAnsi="Times New Roman"/>
          <w:sz w:val="22"/>
          <w:szCs w:val="22"/>
        </w:rPr>
        <w:t>s</w:t>
      </w:r>
      <w:r w:rsidR="00DF3FE5">
        <w:rPr>
          <w:rFonts w:ascii="Times New Roman" w:hAnsi="Times New Roman"/>
          <w:sz w:val="22"/>
          <w:szCs w:val="22"/>
        </w:rPr>
        <w:t xml:space="preserve"> that northern America has abolished the ideals of slavery. </w:t>
      </w:r>
      <w:r w:rsidR="00C126D9">
        <w:rPr>
          <w:rFonts w:ascii="Times New Roman" w:hAnsi="Times New Roman"/>
          <w:sz w:val="22"/>
          <w:szCs w:val="22"/>
        </w:rPr>
        <w:t xml:space="preserve">Slaves could be brought in directly from Caribbean Islands or Africa through the New Orleans’s port. Access to the Mississippi river would allow for an increase in trade with other nations and further exploration of the new territory. </w:t>
      </w:r>
      <w:r w:rsidR="00CB5B29">
        <w:rPr>
          <w:rFonts w:ascii="Times New Roman" w:hAnsi="Times New Roman"/>
          <w:sz w:val="22"/>
          <w:szCs w:val="22"/>
        </w:rPr>
        <w:t>Finally, not only would this purchase almost double the</w:t>
      </w:r>
      <w:r w:rsidR="00C126D9">
        <w:rPr>
          <w:rFonts w:ascii="Times New Roman" w:hAnsi="Times New Roman"/>
          <w:sz w:val="22"/>
          <w:szCs w:val="22"/>
        </w:rPr>
        <w:t xml:space="preserve"> size of America, but it would also increase the United State’s presence on the world stage. Let this be a threat to any nation that tries to overthrow the country that America is strong, independent and developing faster than ever before. </w:t>
      </w:r>
    </w:p>
    <w:p w14:paraId="21317ACD" w14:textId="77777777" w:rsidR="00511CD4" w:rsidRDefault="00511CD4">
      <w:pPr>
        <w:rPr>
          <w:rFonts w:ascii="Times New Roman" w:hAnsi="Times New Roman"/>
        </w:rPr>
      </w:pPr>
    </w:p>
    <w:p w14:paraId="0240D6AE" w14:textId="77777777" w:rsidR="00511CD4" w:rsidRDefault="00511CD4">
      <w:pPr>
        <w:rPr>
          <w:rFonts w:ascii="Times New Roman" w:hAnsi="Times New Roman"/>
        </w:rPr>
      </w:pPr>
    </w:p>
    <w:p w14:paraId="0A430751" w14:textId="77777777" w:rsidR="00042F67" w:rsidRDefault="00042F67">
      <w:pPr>
        <w:rPr>
          <w:rFonts w:ascii="Times New Roman" w:hAnsi="Times New Roman"/>
        </w:rPr>
      </w:pPr>
    </w:p>
    <w:p w14:paraId="487C5277" w14:textId="77777777" w:rsidR="00042F67" w:rsidRDefault="00042F67">
      <w:pPr>
        <w:rPr>
          <w:rFonts w:ascii="Times New Roman" w:hAnsi="Times New Roman"/>
        </w:rPr>
      </w:pPr>
    </w:p>
    <w:p w14:paraId="6474873B" w14:textId="77777777" w:rsidR="00042F67" w:rsidRDefault="00042F67">
      <w:pPr>
        <w:rPr>
          <w:rFonts w:ascii="Times New Roman" w:hAnsi="Times New Roman"/>
        </w:rPr>
      </w:pPr>
    </w:p>
    <w:p w14:paraId="6574C0C4" w14:textId="77777777" w:rsidR="00042F67" w:rsidRDefault="00042F67">
      <w:pPr>
        <w:rPr>
          <w:rFonts w:ascii="Times New Roman" w:hAnsi="Times New Roman"/>
        </w:rPr>
      </w:pPr>
    </w:p>
    <w:p w14:paraId="4B141357" w14:textId="77777777" w:rsidR="00042F67" w:rsidRDefault="00042F67">
      <w:pPr>
        <w:rPr>
          <w:rFonts w:ascii="Times New Roman" w:hAnsi="Times New Roman"/>
        </w:rPr>
      </w:pPr>
    </w:p>
    <w:p w14:paraId="5C36DF46" w14:textId="77777777" w:rsidR="00042F67" w:rsidRDefault="00042F67">
      <w:pPr>
        <w:rPr>
          <w:rFonts w:ascii="Times New Roman" w:hAnsi="Times New Roman"/>
        </w:rPr>
      </w:pPr>
    </w:p>
    <w:p w14:paraId="40206522" w14:textId="77777777" w:rsidR="00042F67" w:rsidRDefault="00042F67">
      <w:pPr>
        <w:rPr>
          <w:rFonts w:ascii="Times New Roman" w:hAnsi="Times New Roman"/>
        </w:rPr>
      </w:pPr>
    </w:p>
    <w:p w14:paraId="3A3D5832" w14:textId="77777777" w:rsidR="00042F67" w:rsidRDefault="00042F67">
      <w:pPr>
        <w:rPr>
          <w:rFonts w:ascii="Times New Roman" w:hAnsi="Times New Roman"/>
        </w:rPr>
      </w:pPr>
    </w:p>
    <w:p w14:paraId="107587A6" w14:textId="64C05D97" w:rsidR="004A0DA7" w:rsidRPr="007B2455" w:rsidRDefault="00231897" w:rsidP="00231897">
      <w:pPr>
        <w:jc w:val="center"/>
        <w:rPr>
          <w:rFonts w:ascii="Times New Roman" w:hAnsi="Times New Roman"/>
          <w:b/>
          <w:u w:val="single"/>
        </w:rPr>
      </w:pPr>
      <w:r w:rsidRPr="007B2455">
        <w:rPr>
          <w:rFonts w:ascii="Times New Roman" w:hAnsi="Times New Roman"/>
          <w:b/>
          <w:u w:val="single"/>
        </w:rPr>
        <w:lastRenderedPageBreak/>
        <w:t>Bibliography</w:t>
      </w:r>
    </w:p>
    <w:p w14:paraId="541466B4" w14:textId="77777777" w:rsidR="000F10D3" w:rsidRPr="00485C19" w:rsidRDefault="000F10D3">
      <w:pPr>
        <w:rPr>
          <w:rFonts w:ascii="Times New Roman" w:hAnsi="Times New Roman"/>
        </w:rPr>
      </w:pPr>
    </w:p>
    <w:p w14:paraId="07E1B543" w14:textId="145382EE" w:rsidR="00AD5743" w:rsidRDefault="000F10D3" w:rsidP="000F10D3">
      <w:pPr>
        <w:ind w:firstLine="720"/>
        <w:rPr>
          <w:rFonts w:ascii="Times New Roman" w:hAnsi="Times New Roman"/>
        </w:rPr>
      </w:pPr>
      <w:r w:rsidRPr="000F10D3">
        <w:rPr>
          <w:rFonts w:ascii="Times New Roman" w:hAnsi="Times New Roman"/>
          <w:bCs/>
        </w:rPr>
        <w:t>"General Thomas Sumter - City of Sumter, SC." </w:t>
      </w:r>
      <w:r w:rsidRPr="000F10D3">
        <w:rPr>
          <w:rFonts w:ascii="Times New Roman" w:hAnsi="Times New Roman"/>
          <w:bCs/>
          <w:i/>
          <w:iCs/>
        </w:rPr>
        <w:t>General Thomas Sumter - City of Sumter, SC</w:t>
      </w:r>
      <w:r w:rsidRPr="000F10D3">
        <w:rPr>
          <w:rFonts w:ascii="Times New Roman" w:hAnsi="Times New Roman"/>
          <w:bCs/>
        </w:rPr>
        <w:t xml:space="preserve">. </w:t>
      </w:r>
      <w:proofErr w:type="spellStart"/>
      <w:r w:rsidRPr="000F10D3">
        <w:rPr>
          <w:rFonts w:ascii="Times New Roman" w:hAnsi="Times New Roman"/>
          <w:bCs/>
        </w:rPr>
        <w:t>N</w:t>
      </w:r>
      <w:proofErr w:type="gramStart"/>
      <w:r w:rsidRPr="000F10D3">
        <w:rPr>
          <w:rFonts w:ascii="Times New Roman" w:hAnsi="Times New Roman"/>
          <w:bCs/>
        </w:rPr>
        <w:t>.p</w:t>
      </w:r>
      <w:proofErr w:type="spellEnd"/>
      <w:r w:rsidRPr="000F10D3">
        <w:rPr>
          <w:rFonts w:ascii="Times New Roman" w:hAnsi="Times New Roman"/>
          <w:bCs/>
        </w:rPr>
        <w:t>.</w:t>
      </w:r>
      <w:proofErr w:type="gramEnd"/>
      <w:r w:rsidRPr="000F10D3">
        <w:rPr>
          <w:rFonts w:ascii="Times New Roman" w:hAnsi="Times New Roman"/>
          <w:bCs/>
        </w:rPr>
        <w:t xml:space="preserve">, </w:t>
      </w:r>
      <w:proofErr w:type="spellStart"/>
      <w:r w:rsidRPr="000F10D3">
        <w:rPr>
          <w:rFonts w:ascii="Times New Roman" w:hAnsi="Times New Roman"/>
          <w:bCs/>
        </w:rPr>
        <w:t>n.d.</w:t>
      </w:r>
      <w:proofErr w:type="spellEnd"/>
      <w:r w:rsidRPr="000F10D3">
        <w:rPr>
          <w:rFonts w:ascii="Times New Roman" w:hAnsi="Times New Roman"/>
          <w:bCs/>
        </w:rPr>
        <w:t xml:space="preserve"> Web. 10 Nov. 2016.</w:t>
      </w:r>
      <w:r>
        <w:rPr>
          <w:rFonts w:ascii="Times New Roman" w:hAnsi="Times New Roman"/>
        </w:rPr>
        <w:t xml:space="preserve"> </w:t>
      </w:r>
      <w:hyperlink r:id="rId9" w:history="1">
        <w:r w:rsidR="00AD5743" w:rsidRPr="00485C19">
          <w:rPr>
            <w:rStyle w:val="Hyperlink"/>
            <w:rFonts w:ascii="Times New Roman" w:hAnsi="Times New Roman"/>
          </w:rPr>
          <w:t>http://www.sumtersc.gov/general-thomas-sumter</w:t>
        </w:r>
      </w:hyperlink>
      <w:r w:rsidR="00AD5743" w:rsidRPr="00485C19">
        <w:rPr>
          <w:rFonts w:ascii="Times New Roman" w:hAnsi="Times New Roman"/>
        </w:rPr>
        <w:t xml:space="preserve"> </w:t>
      </w:r>
    </w:p>
    <w:p w14:paraId="017BF0B1" w14:textId="77777777" w:rsidR="00C87DBD" w:rsidRDefault="00C87DBD" w:rsidP="00C87DBD">
      <w:pPr>
        <w:ind w:firstLine="720"/>
        <w:rPr>
          <w:rFonts w:ascii="Times New Roman" w:hAnsi="Times New Roman"/>
          <w:bCs/>
        </w:rPr>
      </w:pPr>
    </w:p>
    <w:p w14:paraId="0A0F2144" w14:textId="77777777" w:rsidR="00C87DBD" w:rsidRPr="00485C19" w:rsidRDefault="00C87DBD" w:rsidP="00C87DBD">
      <w:pPr>
        <w:ind w:firstLine="720"/>
        <w:rPr>
          <w:rFonts w:ascii="Times New Roman" w:hAnsi="Times New Roman"/>
        </w:rPr>
      </w:pPr>
      <w:r w:rsidRPr="00C87DBD">
        <w:rPr>
          <w:rFonts w:ascii="Times New Roman" w:hAnsi="Times New Roman"/>
          <w:bCs/>
        </w:rPr>
        <w:t>"History of the Federal Judiciary." </w:t>
      </w:r>
      <w:proofErr w:type="gramStart"/>
      <w:r w:rsidRPr="00C87DBD">
        <w:rPr>
          <w:rFonts w:ascii="Times New Roman" w:hAnsi="Times New Roman"/>
          <w:bCs/>
          <w:i/>
          <w:iCs/>
        </w:rPr>
        <w:t>History of the Federal Judiciary</w:t>
      </w:r>
      <w:r w:rsidRPr="00C87DBD">
        <w:rPr>
          <w:rFonts w:ascii="Times New Roman" w:hAnsi="Times New Roman"/>
          <w:bCs/>
        </w:rPr>
        <w:t>.</w:t>
      </w:r>
      <w:proofErr w:type="gramEnd"/>
      <w:r w:rsidRPr="00C87DBD">
        <w:rPr>
          <w:rFonts w:ascii="Times New Roman" w:hAnsi="Times New Roman"/>
          <w:bCs/>
        </w:rPr>
        <w:t xml:space="preserve"> </w:t>
      </w:r>
      <w:proofErr w:type="spellStart"/>
      <w:proofErr w:type="gramStart"/>
      <w:r w:rsidRPr="00C87DBD">
        <w:rPr>
          <w:rFonts w:ascii="Times New Roman" w:hAnsi="Times New Roman"/>
          <w:bCs/>
        </w:rPr>
        <w:t>N.p</w:t>
      </w:r>
      <w:proofErr w:type="spellEnd"/>
      <w:r w:rsidRPr="00C87DBD">
        <w:rPr>
          <w:rFonts w:ascii="Times New Roman" w:hAnsi="Times New Roman"/>
          <w:bCs/>
        </w:rPr>
        <w:t xml:space="preserve">., </w:t>
      </w:r>
      <w:proofErr w:type="spellStart"/>
      <w:r w:rsidRPr="00C87DBD">
        <w:rPr>
          <w:rFonts w:ascii="Times New Roman" w:hAnsi="Times New Roman"/>
          <w:bCs/>
        </w:rPr>
        <w:t>n.d.</w:t>
      </w:r>
      <w:proofErr w:type="spellEnd"/>
      <w:r w:rsidRPr="00C87DBD">
        <w:rPr>
          <w:rFonts w:ascii="Times New Roman" w:hAnsi="Times New Roman"/>
          <w:bCs/>
        </w:rPr>
        <w:t xml:space="preserve"> Web.</w:t>
      </w:r>
      <w:proofErr w:type="gramEnd"/>
      <w:r w:rsidRPr="00C87DBD">
        <w:rPr>
          <w:rFonts w:ascii="Times New Roman" w:hAnsi="Times New Roman"/>
          <w:bCs/>
        </w:rPr>
        <w:t xml:space="preserve"> 10 Nov. 2016.</w:t>
      </w:r>
      <w:r>
        <w:rPr>
          <w:rFonts w:ascii="Times New Roman" w:hAnsi="Times New Roman"/>
        </w:rPr>
        <w:t xml:space="preserve"> </w:t>
      </w:r>
      <w:hyperlink r:id="rId10" w:history="1">
        <w:r w:rsidRPr="00493680">
          <w:rPr>
            <w:rStyle w:val="Hyperlink"/>
            <w:rFonts w:ascii="Times New Roman" w:hAnsi="Times New Roman"/>
          </w:rPr>
          <w:t>http://www.fjc.gov/history/home.nsf/page/landmark_03.html</w:t>
        </w:r>
      </w:hyperlink>
      <w:r>
        <w:rPr>
          <w:rFonts w:ascii="Times New Roman" w:hAnsi="Times New Roman"/>
        </w:rPr>
        <w:t xml:space="preserve"> </w:t>
      </w:r>
    </w:p>
    <w:p w14:paraId="62D2A738" w14:textId="77777777" w:rsidR="000F10D3" w:rsidRPr="00485C19" w:rsidRDefault="000F10D3" w:rsidP="000F10D3">
      <w:pPr>
        <w:rPr>
          <w:rFonts w:ascii="Times New Roman" w:hAnsi="Times New Roman"/>
        </w:rPr>
      </w:pPr>
    </w:p>
    <w:p w14:paraId="0C787A46" w14:textId="6687FD59" w:rsidR="00511CD4" w:rsidRPr="00485C19" w:rsidRDefault="000F10D3" w:rsidP="00C87DBD">
      <w:pPr>
        <w:ind w:firstLine="720"/>
        <w:rPr>
          <w:rFonts w:ascii="Times New Roman" w:hAnsi="Times New Roman"/>
        </w:rPr>
      </w:pPr>
      <w:r w:rsidRPr="000F10D3">
        <w:rPr>
          <w:rFonts w:ascii="Times New Roman" w:hAnsi="Times New Roman"/>
          <w:bCs/>
        </w:rPr>
        <w:t>"Thomas Sumter." </w:t>
      </w:r>
      <w:r w:rsidRPr="000F10D3">
        <w:rPr>
          <w:rFonts w:ascii="Times New Roman" w:hAnsi="Times New Roman"/>
          <w:bCs/>
          <w:i/>
          <w:iCs/>
        </w:rPr>
        <w:t>Encyclopedia Britannica Online</w:t>
      </w:r>
      <w:r w:rsidRPr="000F10D3">
        <w:rPr>
          <w:rFonts w:ascii="Times New Roman" w:hAnsi="Times New Roman"/>
          <w:bCs/>
        </w:rPr>
        <w:t xml:space="preserve">. </w:t>
      </w:r>
      <w:proofErr w:type="gramStart"/>
      <w:r w:rsidRPr="000F10D3">
        <w:rPr>
          <w:rFonts w:ascii="Times New Roman" w:hAnsi="Times New Roman"/>
          <w:bCs/>
        </w:rPr>
        <w:t xml:space="preserve">Encyclopedia Britannica, </w:t>
      </w:r>
      <w:proofErr w:type="spellStart"/>
      <w:r w:rsidRPr="000F10D3">
        <w:rPr>
          <w:rFonts w:ascii="Times New Roman" w:hAnsi="Times New Roman"/>
          <w:bCs/>
        </w:rPr>
        <w:t>n.d.</w:t>
      </w:r>
      <w:proofErr w:type="spellEnd"/>
      <w:r w:rsidRPr="000F10D3">
        <w:rPr>
          <w:rFonts w:ascii="Times New Roman" w:hAnsi="Times New Roman"/>
          <w:bCs/>
        </w:rPr>
        <w:t xml:space="preserve"> Web.</w:t>
      </w:r>
      <w:proofErr w:type="gramEnd"/>
      <w:r w:rsidRPr="000F10D3">
        <w:rPr>
          <w:rFonts w:ascii="Times New Roman" w:hAnsi="Times New Roman"/>
          <w:bCs/>
        </w:rPr>
        <w:t xml:space="preserve"> 10 Nov. 2016.</w:t>
      </w:r>
      <w:r>
        <w:rPr>
          <w:rFonts w:ascii="Times New Roman" w:hAnsi="Times New Roman"/>
        </w:rPr>
        <w:t xml:space="preserve"> </w:t>
      </w:r>
      <w:hyperlink r:id="rId11" w:history="1">
        <w:r w:rsidR="00450C62" w:rsidRPr="00485C19">
          <w:rPr>
            <w:rStyle w:val="Hyperlink"/>
            <w:rFonts w:ascii="Times New Roman" w:hAnsi="Times New Roman"/>
          </w:rPr>
          <w:t>https://www.britannica.com/biography/Thomas-Sumter</w:t>
        </w:r>
      </w:hyperlink>
      <w:r w:rsidR="00450C62" w:rsidRPr="00485C19">
        <w:rPr>
          <w:rFonts w:ascii="Times New Roman" w:hAnsi="Times New Roman"/>
        </w:rPr>
        <w:t xml:space="preserve"> </w:t>
      </w:r>
    </w:p>
    <w:sectPr w:rsidR="00511CD4" w:rsidRPr="00485C19" w:rsidSect="004A0DA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8FF9A" w14:textId="77777777" w:rsidR="000F10D3" w:rsidRDefault="000F10D3" w:rsidP="00B61B2A">
      <w:r>
        <w:separator/>
      </w:r>
    </w:p>
  </w:endnote>
  <w:endnote w:type="continuationSeparator" w:id="0">
    <w:p w14:paraId="7CC50253" w14:textId="77777777" w:rsidR="000F10D3" w:rsidRDefault="000F10D3" w:rsidP="00B61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54561" w14:textId="77777777" w:rsidR="000F10D3" w:rsidRDefault="000F10D3" w:rsidP="00B61B2A">
      <w:r>
        <w:separator/>
      </w:r>
    </w:p>
  </w:footnote>
  <w:footnote w:type="continuationSeparator" w:id="0">
    <w:p w14:paraId="0405CC79" w14:textId="77777777" w:rsidR="000F10D3" w:rsidRDefault="000F10D3" w:rsidP="00B61B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613A2"/>
    <w:multiLevelType w:val="hybridMultilevel"/>
    <w:tmpl w:val="B33C9E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C1F62"/>
    <w:multiLevelType w:val="multilevel"/>
    <w:tmpl w:val="B33C9EE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B1"/>
    <w:rsid w:val="00042F67"/>
    <w:rsid w:val="000F10D3"/>
    <w:rsid w:val="00134EEA"/>
    <w:rsid w:val="00146F70"/>
    <w:rsid w:val="001C25E0"/>
    <w:rsid w:val="001C3C03"/>
    <w:rsid w:val="00231897"/>
    <w:rsid w:val="003C54B5"/>
    <w:rsid w:val="003E4AA3"/>
    <w:rsid w:val="00441DB3"/>
    <w:rsid w:val="00450C62"/>
    <w:rsid w:val="00457032"/>
    <w:rsid w:val="004600AF"/>
    <w:rsid w:val="0047136B"/>
    <w:rsid w:val="00485C19"/>
    <w:rsid w:val="004A0DA7"/>
    <w:rsid w:val="004A2F57"/>
    <w:rsid w:val="004E1BCC"/>
    <w:rsid w:val="00511CD4"/>
    <w:rsid w:val="00524846"/>
    <w:rsid w:val="00555EA2"/>
    <w:rsid w:val="00561D43"/>
    <w:rsid w:val="005864EC"/>
    <w:rsid w:val="00595E8D"/>
    <w:rsid w:val="005B748A"/>
    <w:rsid w:val="00622B45"/>
    <w:rsid w:val="006510F8"/>
    <w:rsid w:val="00674420"/>
    <w:rsid w:val="007B2455"/>
    <w:rsid w:val="00884099"/>
    <w:rsid w:val="0088672D"/>
    <w:rsid w:val="008C0537"/>
    <w:rsid w:val="009B34E5"/>
    <w:rsid w:val="009B70FE"/>
    <w:rsid w:val="00A8740A"/>
    <w:rsid w:val="00AD5743"/>
    <w:rsid w:val="00B02DB1"/>
    <w:rsid w:val="00B31E40"/>
    <w:rsid w:val="00B61B2A"/>
    <w:rsid w:val="00BC784E"/>
    <w:rsid w:val="00C126D9"/>
    <w:rsid w:val="00C207F0"/>
    <w:rsid w:val="00C54225"/>
    <w:rsid w:val="00C87DBD"/>
    <w:rsid w:val="00C96FAA"/>
    <w:rsid w:val="00CA55E2"/>
    <w:rsid w:val="00CB5B29"/>
    <w:rsid w:val="00CF1CBE"/>
    <w:rsid w:val="00D03F82"/>
    <w:rsid w:val="00DD1F7E"/>
    <w:rsid w:val="00DF3FE5"/>
    <w:rsid w:val="00E64904"/>
    <w:rsid w:val="00E925CF"/>
    <w:rsid w:val="00F55791"/>
    <w:rsid w:val="00FB3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E8A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743"/>
    <w:rPr>
      <w:color w:val="0000FF" w:themeColor="hyperlink"/>
      <w:u w:val="single"/>
    </w:rPr>
  </w:style>
  <w:style w:type="paragraph" w:styleId="Header">
    <w:name w:val="header"/>
    <w:basedOn w:val="Normal"/>
    <w:link w:val="HeaderChar"/>
    <w:uiPriority w:val="99"/>
    <w:unhideWhenUsed/>
    <w:rsid w:val="00B61B2A"/>
    <w:pPr>
      <w:tabs>
        <w:tab w:val="center" w:pos="4320"/>
        <w:tab w:val="right" w:pos="8640"/>
      </w:tabs>
    </w:pPr>
  </w:style>
  <w:style w:type="character" w:customStyle="1" w:styleId="HeaderChar">
    <w:name w:val="Header Char"/>
    <w:basedOn w:val="DefaultParagraphFont"/>
    <w:link w:val="Header"/>
    <w:uiPriority w:val="99"/>
    <w:rsid w:val="00B61B2A"/>
  </w:style>
  <w:style w:type="paragraph" w:styleId="Footer">
    <w:name w:val="footer"/>
    <w:basedOn w:val="Normal"/>
    <w:link w:val="FooterChar"/>
    <w:uiPriority w:val="99"/>
    <w:unhideWhenUsed/>
    <w:rsid w:val="00B61B2A"/>
    <w:pPr>
      <w:tabs>
        <w:tab w:val="center" w:pos="4320"/>
        <w:tab w:val="right" w:pos="8640"/>
      </w:tabs>
    </w:pPr>
  </w:style>
  <w:style w:type="character" w:customStyle="1" w:styleId="FooterChar">
    <w:name w:val="Footer Char"/>
    <w:basedOn w:val="DefaultParagraphFont"/>
    <w:link w:val="Footer"/>
    <w:uiPriority w:val="99"/>
    <w:rsid w:val="00B61B2A"/>
  </w:style>
  <w:style w:type="paragraph" w:styleId="ListParagraph">
    <w:name w:val="List Paragraph"/>
    <w:basedOn w:val="Normal"/>
    <w:uiPriority w:val="34"/>
    <w:qFormat/>
    <w:rsid w:val="00B61B2A"/>
    <w:pPr>
      <w:ind w:left="720"/>
      <w:contextualSpacing/>
    </w:pPr>
  </w:style>
  <w:style w:type="character" w:styleId="FollowedHyperlink">
    <w:name w:val="FollowedHyperlink"/>
    <w:basedOn w:val="DefaultParagraphFont"/>
    <w:uiPriority w:val="99"/>
    <w:semiHidden/>
    <w:unhideWhenUsed/>
    <w:rsid w:val="000F10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743"/>
    <w:rPr>
      <w:color w:val="0000FF" w:themeColor="hyperlink"/>
      <w:u w:val="single"/>
    </w:rPr>
  </w:style>
  <w:style w:type="paragraph" w:styleId="Header">
    <w:name w:val="header"/>
    <w:basedOn w:val="Normal"/>
    <w:link w:val="HeaderChar"/>
    <w:uiPriority w:val="99"/>
    <w:unhideWhenUsed/>
    <w:rsid w:val="00B61B2A"/>
    <w:pPr>
      <w:tabs>
        <w:tab w:val="center" w:pos="4320"/>
        <w:tab w:val="right" w:pos="8640"/>
      </w:tabs>
    </w:pPr>
  </w:style>
  <w:style w:type="character" w:customStyle="1" w:styleId="HeaderChar">
    <w:name w:val="Header Char"/>
    <w:basedOn w:val="DefaultParagraphFont"/>
    <w:link w:val="Header"/>
    <w:uiPriority w:val="99"/>
    <w:rsid w:val="00B61B2A"/>
  </w:style>
  <w:style w:type="paragraph" w:styleId="Footer">
    <w:name w:val="footer"/>
    <w:basedOn w:val="Normal"/>
    <w:link w:val="FooterChar"/>
    <w:uiPriority w:val="99"/>
    <w:unhideWhenUsed/>
    <w:rsid w:val="00B61B2A"/>
    <w:pPr>
      <w:tabs>
        <w:tab w:val="center" w:pos="4320"/>
        <w:tab w:val="right" w:pos="8640"/>
      </w:tabs>
    </w:pPr>
  </w:style>
  <w:style w:type="character" w:customStyle="1" w:styleId="FooterChar">
    <w:name w:val="Footer Char"/>
    <w:basedOn w:val="DefaultParagraphFont"/>
    <w:link w:val="Footer"/>
    <w:uiPriority w:val="99"/>
    <w:rsid w:val="00B61B2A"/>
  </w:style>
  <w:style w:type="paragraph" w:styleId="ListParagraph">
    <w:name w:val="List Paragraph"/>
    <w:basedOn w:val="Normal"/>
    <w:uiPriority w:val="34"/>
    <w:qFormat/>
    <w:rsid w:val="00B61B2A"/>
    <w:pPr>
      <w:ind w:left="720"/>
      <w:contextualSpacing/>
    </w:pPr>
  </w:style>
  <w:style w:type="character" w:styleId="FollowedHyperlink">
    <w:name w:val="FollowedHyperlink"/>
    <w:basedOn w:val="DefaultParagraphFont"/>
    <w:uiPriority w:val="99"/>
    <w:semiHidden/>
    <w:unhideWhenUsed/>
    <w:rsid w:val="000F10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42370">
      <w:bodyDiv w:val="1"/>
      <w:marLeft w:val="0"/>
      <w:marRight w:val="0"/>
      <w:marTop w:val="0"/>
      <w:marBottom w:val="0"/>
      <w:divBdr>
        <w:top w:val="none" w:sz="0" w:space="0" w:color="auto"/>
        <w:left w:val="none" w:sz="0" w:space="0" w:color="auto"/>
        <w:bottom w:val="none" w:sz="0" w:space="0" w:color="auto"/>
        <w:right w:val="none" w:sz="0" w:space="0" w:color="auto"/>
      </w:divBdr>
    </w:div>
    <w:div w:id="629361934">
      <w:bodyDiv w:val="1"/>
      <w:marLeft w:val="0"/>
      <w:marRight w:val="0"/>
      <w:marTop w:val="0"/>
      <w:marBottom w:val="0"/>
      <w:divBdr>
        <w:top w:val="none" w:sz="0" w:space="0" w:color="auto"/>
        <w:left w:val="none" w:sz="0" w:space="0" w:color="auto"/>
        <w:bottom w:val="none" w:sz="0" w:space="0" w:color="auto"/>
        <w:right w:val="none" w:sz="0" w:space="0" w:color="auto"/>
      </w:divBdr>
    </w:div>
    <w:div w:id="648942242">
      <w:bodyDiv w:val="1"/>
      <w:marLeft w:val="0"/>
      <w:marRight w:val="0"/>
      <w:marTop w:val="0"/>
      <w:marBottom w:val="0"/>
      <w:divBdr>
        <w:top w:val="none" w:sz="0" w:space="0" w:color="auto"/>
        <w:left w:val="none" w:sz="0" w:space="0" w:color="auto"/>
        <w:bottom w:val="none" w:sz="0" w:space="0" w:color="auto"/>
        <w:right w:val="none" w:sz="0" w:space="0" w:color="auto"/>
      </w:divBdr>
    </w:div>
    <w:div w:id="1109280300">
      <w:bodyDiv w:val="1"/>
      <w:marLeft w:val="0"/>
      <w:marRight w:val="0"/>
      <w:marTop w:val="0"/>
      <w:marBottom w:val="0"/>
      <w:divBdr>
        <w:top w:val="none" w:sz="0" w:space="0" w:color="auto"/>
        <w:left w:val="none" w:sz="0" w:space="0" w:color="auto"/>
        <w:bottom w:val="none" w:sz="0" w:space="0" w:color="auto"/>
        <w:right w:val="none" w:sz="0" w:space="0" w:color="auto"/>
      </w:divBdr>
    </w:div>
    <w:div w:id="1200515204">
      <w:bodyDiv w:val="1"/>
      <w:marLeft w:val="0"/>
      <w:marRight w:val="0"/>
      <w:marTop w:val="0"/>
      <w:marBottom w:val="0"/>
      <w:divBdr>
        <w:top w:val="none" w:sz="0" w:space="0" w:color="auto"/>
        <w:left w:val="none" w:sz="0" w:space="0" w:color="auto"/>
        <w:bottom w:val="none" w:sz="0" w:space="0" w:color="auto"/>
        <w:right w:val="none" w:sz="0" w:space="0" w:color="auto"/>
      </w:divBdr>
    </w:div>
    <w:div w:id="1273783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ritannica.com/biography/Thomas-Sumte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umtersc.gov/general-thomas-sumter" TargetMode="External"/><Relationship Id="rId10" Type="http://schemas.openxmlformats.org/officeDocument/2006/relationships/hyperlink" Target="http://www.fjc.gov/history/home.nsf/page/landmark_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53FCB-6003-2F44-B3B2-85DAA875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1164</Words>
  <Characters>6635</Characters>
  <Application>Microsoft Macintosh Word</Application>
  <DocSecurity>0</DocSecurity>
  <Lines>55</Lines>
  <Paragraphs>15</Paragraphs>
  <ScaleCrop>false</ScaleCrop>
  <Company>bss</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Fanjoy</dc:creator>
  <cp:keywords/>
  <dc:description/>
  <cp:lastModifiedBy>Megan Fanjoy</cp:lastModifiedBy>
  <cp:revision>28</cp:revision>
  <dcterms:created xsi:type="dcterms:W3CDTF">2016-11-10T13:58:00Z</dcterms:created>
  <dcterms:modified xsi:type="dcterms:W3CDTF">2016-11-10T19:15:00Z</dcterms:modified>
</cp:coreProperties>
</file>