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351" w:rsidRDefault="00685351" w:rsidP="00685351">
      <w:pPr>
        <w:jc w:val="center"/>
        <w:rPr>
          <w:rFonts w:ascii="Arial" w:hAnsi="Arial" w:cs="Arial"/>
          <w:color w:val="000000"/>
          <w:sz w:val="22"/>
          <w:szCs w:val="22"/>
        </w:rPr>
      </w:pPr>
      <w:r>
        <w:rPr>
          <w:rFonts w:ascii="Arial" w:hAnsi="Arial" w:cs="Arial"/>
          <w:color w:val="000000"/>
          <w:sz w:val="22"/>
          <w:szCs w:val="22"/>
        </w:rPr>
        <w:t>Proposition Paper Jonathan Landsmann</w:t>
      </w:r>
      <w:bookmarkStart w:id="0" w:name="_GoBack"/>
      <w:bookmarkEnd w:id="0"/>
    </w:p>
    <w:p w:rsidR="00685351" w:rsidRDefault="00685351" w:rsidP="00685351">
      <w:pPr>
        <w:jc w:val="center"/>
        <w:rPr>
          <w:rFonts w:ascii="Arial" w:hAnsi="Arial" w:cs="Arial"/>
          <w:color w:val="000000"/>
          <w:sz w:val="22"/>
          <w:szCs w:val="22"/>
        </w:rPr>
      </w:pPr>
    </w:p>
    <w:p w:rsidR="00685351" w:rsidRDefault="00685351" w:rsidP="00685351">
      <w:pPr>
        <w:jc w:val="center"/>
        <w:rPr>
          <w:rFonts w:ascii="Arial" w:hAnsi="Arial" w:cs="Arial"/>
          <w:color w:val="000000"/>
          <w:sz w:val="22"/>
          <w:szCs w:val="22"/>
        </w:rPr>
      </w:pPr>
    </w:p>
    <w:p w:rsidR="00685351" w:rsidRPr="00685351" w:rsidRDefault="00685351" w:rsidP="00685351">
      <w:pPr>
        <w:jc w:val="center"/>
        <w:rPr>
          <w:rFonts w:ascii="Times" w:hAnsi="Times" w:cs="Times New Roman"/>
          <w:sz w:val="20"/>
          <w:szCs w:val="20"/>
        </w:rPr>
      </w:pPr>
      <w:r w:rsidRPr="00685351">
        <w:rPr>
          <w:rFonts w:ascii="Arial" w:hAnsi="Arial" w:cs="Arial"/>
          <w:color w:val="000000"/>
          <w:sz w:val="22"/>
          <w:szCs w:val="22"/>
        </w:rPr>
        <w:t>Brazil - UNOOSA x ICAO</w:t>
      </w:r>
    </w:p>
    <w:p w:rsidR="00685351" w:rsidRPr="00685351" w:rsidRDefault="00685351" w:rsidP="00685351">
      <w:pPr>
        <w:rPr>
          <w:rFonts w:ascii="Times" w:eastAsia="Times New Roman" w:hAnsi="Times" w:cs="Times New Roman"/>
          <w:sz w:val="20"/>
          <w:szCs w:val="20"/>
        </w:rPr>
      </w:pPr>
    </w:p>
    <w:p w:rsidR="00685351" w:rsidRPr="00685351" w:rsidRDefault="00685351" w:rsidP="00685351">
      <w:pPr>
        <w:rPr>
          <w:rFonts w:ascii="Times" w:eastAsia="Times New Roman" w:hAnsi="Times" w:cs="Times New Roman"/>
          <w:sz w:val="20"/>
          <w:szCs w:val="20"/>
        </w:rPr>
      </w:pPr>
      <w:r w:rsidRPr="00685351">
        <w:rPr>
          <w:rFonts w:ascii="Arial" w:eastAsia="Times New Roman" w:hAnsi="Arial" w:cs="Arial"/>
          <w:color w:val="000000"/>
          <w:sz w:val="22"/>
          <w:szCs w:val="22"/>
        </w:rPr>
        <w:t xml:space="preserve">Brazil, unbeknownst to many, actually has a significant space program that specializes in satellite technology, rocket launches, and research. In collaboration with NASA, Brazil put its first astronaut on the ISS. With recent budget cuts in Brazil’s Space Agency, Brazil is looking for methods in regulating the resources required for the launch of rockets. Brazil believes in having a presence in outer space, but they don't have the finances to back up a significant involvement in outer space. With a recent disaster involving a </w:t>
      </w:r>
      <w:proofErr w:type="spellStart"/>
      <w:r w:rsidRPr="00685351">
        <w:rPr>
          <w:rFonts w:ascii="Arial" w:eastAsia="Times New Roman" w:hAnsi="Arial" w:cs="Arial"/>
          <w:color w:val="000000"/>
          <w:sz w:val="22"/>
          <w:szCs w:val="22"/>
        </w:rPr>
        <w:t>launchpad</w:t>
      </w:r>
      <w:proofErr w:type="spellEnd"/>
      <w:r w:rsidRPr="00685351">
        <w:rPr>
          <w:rFonts w:ascii="Arial" w:eastAsia="Times New Roman" w:hAnsi="Arial" w:cs="Arial"/>
          <w:color w:val="000000"/>
          <w:sz w:val="22"/>
          <w:szCs w:val="22"/>
        </w:rPr>
        <w:t xml:space="preserve"> explosion that claimed the lives of 21 engineers, Brazil just doesn't see the benefits of space research and exploration. But with the recent advent of space tourism and commercialism, there may be a newfound benefit for Brazil. Brazil’s </w:t>
      </w:r>
      <w:proofErr w:type="spellStart"/>
      <w:r w:rsidRPr="00685351">
        <w:rPr>
          <w:rFonts w:ascii="Arial" w:eastAsia="Times New Roman" w:hAnsi="Arial" w:cs="Arial"/>
          <w:color w:val="000000"/>
          <w:sz w:val="22"/>
          <w:szCs w:val="22"/>
        </w:rPr>
        <w:t>Alcântara</w:t>
      </w:r>
      <w:proofErr w:type="spellEnd"/>
      <w:r w:rsidRPr="00685351">
        <w:rPr>
          <w:rFonts w:ascii="Arial" w:eastAsia="Times New Roman" w:hAnsi="Arial" w:cs="Arial"/>
          <w:color w:val="000000"/>
          <w:sz w:val="22"/>
          <w:szCs w:val="22"/>
        </w:rPr>
        <w:t xml:space="preserve"> Launch Center lies a little less than 3 degrees away from the equator. This decreases the amount of fuel needed to launch a rocket, saving precious resources and money. Many countries including the United States and Russia have acknowledged this advantage and have partnered with Brazil’s space agency. In the future, Brazil would be extremely interested in partnering with the US, Russia, China, and Iraq to seek solutions for space activity and environment, the militarization of space, and space </w:t>
      </w:r>
      <w:proofErr w:type="spellStart"/>
      <w:r w:rsidRPr="00685351">
        <w:rPr>
          <w:rFonts w:ascii="Arial" w:eastAsia="Times New Roman" w:hAnsi="Arial" w:cs="Arial"/>
          <w:color w:val="000000"/>
          <w:sz w:val="22"/>
          <w:szCs w:val="22"/>
        </w:rPr>
        <w:t>commercializations</w:t>
      </w:r>
      <w:proofErr w:type="spellEnd"/>
      <w:r w:rsidRPr="00685351">
        <w:rPr>
          <w:rFonts w:ascii="Arial" w:eastAsia="Times New Roman" w:hAnsi="Arial" w:cs="Arial"/>
          <w:color w:val="000000"/>
          <w:sz w:val="22"/>
          <w:szCs w:val="22"/>
        </w:rPr>
        <w:t>.</w:t>
      </w:r>
    </w:p>
    <w:p w:rsidR="00EE5C80" w:rsidRDefault="00EE5C80"/>
    <w:sectPr w:rsidR="00EE5C80" w:rsidSect="00EE5C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51"/>
    <w:rsid w:val="00644125"/>
    <w:rsid w:val="00685351"/>
    <w:rsid w:val="00EE5C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FF9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1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25"/>
    <w:rPr>
      <w:rFonts w:ascii="Lucida Grande" w:hAnsi="Lucida Grande" w:cs="Lucida Grande"/>
      <w:sz w:val="18"/>
      <w:szCs w:val="18"/>
    </w:rPr>
  </w:style>
  <w:style w:type="paragraph" w:styleId="NormalWeb">
    <w:name w:val="Normal (Web)"/>
    <w:basedOn w:val="Normal"/>
    <w:uiPriority w:val="99"/>
    <w:semiHidden/>
    <w:unhideWhenUsed/>
    <w:rsid w:val="0068535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1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25"/>
    <w:rPr>
      <w:rFonts w:ascii="Lucida Grande" w:hAnsi="Lucida Grande" w:cs="Lucida Grande"/>
      <w:sz w:val="18"/>
      <w:szCs w:val="18"/>
    </w:rPr>
  </w:style>
  <w:style w:type="paragraph" w:styleId="NormalWeb">
    <w:name w:val="Normal (Web)"/>
    <w:basedOn w:val="Normal"/>
    <w:uiPriority w:val="99"/>
    <w:semiHidden/>
    <w:unhideWhenUsed/>
    <w:rsid w:val="0068535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828598">
      <w:bodyDiv w:val="1"/>
      <w:marLeft w:val="0"/>
      <w:marRight w:val="0"/>
      <w:marTop w:val="0"/>
      <w:marBottom w:val="0"/>
      <w:divBdr>
        <w:top w:val="none" w:sz="0" w:space="0" w:color="auto"/>
        <w:left w:val="none" w:sz="0" w:space="0" w:color="auto"/>
        <w:bottom w:val="none" w:sz="0" w:space="0" w:color="auto"/>
        <w:right w:val="none" w:sz="0" w:space="0" w:color="auto"/>
      </w:divBdr>
      <w:divsChild>
        <w:div w:id="16262319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1169</Characters>
  <Application>Microsoft Macintosh Word</Application>
  <DocSecurity>0</DocSecurity>
  <Lines>9</Lines>
  <Paragraphs>2</Paragraphs>
  <ScaleCrop>false</ScaleCrop>
  <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2016-11-11T00:41:00Z</dcterms:created>
  <dcterms:modified xsi:type="dcterms:W3CDTF">2016-11-11T00:42:00Z</dcterms:modified>
</cp:coreProperties>
</file>