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3568E" w14:textId="77777777" w:rsidR="00CA3421" w:rsidRPr="009E38BC" w:rsidRDefault="00D73F4D">
      <w:pPr>
        <w:pStyle w:val="Body"/>
        <w:spacing w:line="480" w:lineRule="auto"/>
        <w:rPr>
          <w:lang w:val="en-CA"/>
        </w:rPr>
      </w:pPr>
      <w:r w:rsidRPr="009E38BC">
        <w:rPr>
          <w:lang w:val="en-CA"/>
        </w:rPr>
        <w:t xml:space="preserve">Committee: International </w:t>
      </w:r>
      <w:r w:rsidRPr="009E38BC">
        <w:rPr>
          <w:lang w:val="en-CA"/>
        </w:rPr>
        <w:t>Atomic Energy Agency</w:t>
      </w:r>
    </w:p>
    <w:p w14:paraId="7C1C60FF" w14:textId="77777777" w:rsidR="00CA3421" w:rsidRPr="009E38BC" w:rsidRDefault="00D73F4D">
      <w:pPr>
        <w:pStyle w:val="Body"/>
        <w:spacing w:line="480" w:lineRule="auto"/>
        <w:rPr>
          <w:lang w:val="en-CA"/>
        </w:rPr>
      </w:pPr>
      <w:r w:rsidRPr="009E38BC">
        <w:rPr>
          <w:lang w:val="en-CA"/>
        </w:rPr>
        <w:t xml:space="preserve">Country: </w:t>
      </w:r>
      <w:r w:rsidRPr="009E38BC">
        <w:rPr>
          <w:lang w:val="en-CA"/>
        </w:rPr>
        <w:t>Luxembourg</w:t>
      </w:r>
    </w:p>
    <w:p w14:paraId="67C2078D" w14:textId="77777777" w:rsidR="00CA3421" w:rsidRPr="009E38BC" w:rsidRDefault="00CA3421">
      <w:pPr>
        <w:pStyle w:val="Body"/>
        <w:spacing w:line="480" w:lineRule="auto"/>
        <w:rPr>
          <w:lang w:val="en-CA"/>
        </w:rPr>
      </w:pPr>
    </w:p>
    <w:p w14:paraId="19A8A23D" w14:textId="77777777" w:rsidR="00CA3421" w:rsidRPr="007074D4" w:rsidRDefault="00D73F4D" w:rsidP="00EE297C">
      <w:pPr>
        <w:pStyle w:val="Body"/>
        <w:spacing w:line="480" w:lineRule="auto"/>
        <w:rPr>
          <w:rFonts w:asciiTheme="minorHAnsi" w:hAnsiTheme="minorHAnsi"/>
          <w:lang w:val="en-CA"/>
        </w:rPr>
      </w:pPr>
      <w:r w:rsidRPr="007074D4">
        <w:rPr>
          <w:lang w:val="en-CA"/>
        </w:rPr>
        <w:t>Ever since its discovery in 1932, atomic energy has become a ubiquitous topic of discussion on the global stage; it has been, simultaneously, the subject of much interest and controversy. Shortly after it was found to be a valid source of energy, its poten</w:t>
      </w:r>
      <w:r w:rsidRPr="007074D4">
        <w:rPr>
          <w:lang w:val="en-CA"/>
        </w:rPr>
        <w:t>tial as a weapon was brought to light. While nuclear power has faced incredible innovation throughout the nine decades since its discovery, both in the efficiency of the generation of the energy, which has seen an unprecedented increase in yield and steady</w:t>
      </w:r>
      <w:r w:rsidRPr="007074D4">
        <w:rPr>
          <w:lang w:val="en-CA"/>
        </w:rPr>
        <w:t xml:space="preserve"> decrease in manufacturing cost, and in the safety measures surrounding its production, it would be erroneous to say that this means of producing electricity is without flaw. Luxembourg, along with other states, remains aware of the dangers of underestimat</w:t>
      </w:r>
      <w:r w:rsidRPr="007074D4">
        <w:rPr>
          <w:lang w:val="en-CA"/>
        </w:rPr>
        <w:t xml:space="preserve">ing the potential dangers of nuclear energy, particularly if it happened to fall into the </w:t>
      </w:r>
      <w:r w:rsidRPr="007074D4">
        <w:rPr>
          <w:rFonts w:asciiTheme="minorHAnsi" w:hAnsiTheme="minorHAnsi"/>
          <w:lang w:val="en-CA"/>
        </w:rPr>
        <w:t xml:space="preserve">wrong hands. </w:t>
      </w:r>
    </w:p>
    <w:p w14:paraId="7564B4DB" w14:textId="77777777" w:rsidR="0021059C" w:rsidRPr="007074D4" w:rsidRDefault="00D73F4D" w:rsidP="00EE297C">
      <w:pPr>
        <w:spacing w:line="480" w:lineRule="auto"/>
        <w:rPr>
          <w:rFonts w:asciiTheme="minorHAnsi" w:eastAsia="Times New Roman" w:hAnsiTheme="minorHAnsi"/>
          <w:sz w:val="22"/>
          <w:szCs w:val="22"/>
          <w:bdr w:val="none" w:sz="0" w:space="0" w:color="auto"/>
        </w:rPr>
      </w:pPr>
      <w:r w:rsidRPr="007074D4">
        <w:rPr>
          <w:rFonts w:asciiTheme="minorHAnsi" w:hAnsiTheme="minorHAnsi"/>
          <w:sz w:val="22"/>
          <w:szCs w:val="22"/>
          <w:lang w:val="en-CA"/>
        </w:rPr>
        <w:tab/>
        <w:t>Today, nuclear power provides over 11% of the world’s electricity. In total, t</w:t>
      </w:r>
      <w:r w:rsidRPr="007074D4">
        <w:rPr>
          <w:rFonts w:asciiTheme="minorHAnsi" w:hAnsiTheme="minorHAnsi"/>
          <w:sz w:val="22"/>
          <w:szCs w:val="22"/>
          <w:lang w:val="en-CA"/>
        </w:rPr>
        <w:t xml:space="preserve">here are </w:t>
      </w:r>
      <w:r w:rsidRPr="007074D4">
        <w:rPr>
          <w:rFonts w:asciiTheme="minorHAnsi" w:hAnsiTheme="minorHAnsi"/>
          <w:sz w:val="22"/>
          <w:szCs w:val="22"/>
          <w:lang w:val="en-CA"/>
        </w:rPr>
        <w:t>more than</w:t>
      </w:r>
      <w:r w:rsidRPr="007074D4">
        <w:rPr>
          <w:rFonts w:asciiTheme="minorHAnsi" w:hAnsiTheme="minorHAnsi"/>
          <w:sz w:val="22"/>
          <w:szCs w:val="22"/>
          <w:lang w:val="en-CA"/>
        </w:rPr>
        <w:t xml:space="preserve"> 440 commercial nuclear power reactors operable in 31 c</w:t>
      </w:r>
      <w:r w:rsidRPr="007074D4">
        <w:rPr>
          <w:rFonts w:asciiTheme="minorHAnsi" w:hAnsiTheme="minorHAnsi"/>
          <w:sz w:val="22"/>
          <w:szCs w:val="22"/>
          <w:lang w:val="en-CA"/>
        </w:rPr>
        <w:t>ountries</w:t>
      </w:r>
      <w:r w:rsidRPr="007074D4">
        <w:rPr>
          <w:rFonts w:asciiTheme="minorHAnsi" w:hAnsiTheme="minorHAnsi"/>
          <w:sz w:val="22"/>
          <w:szCs w:val="22"/>
          <w:lang w:val="en-CA"/>
        </w:rPr>
        <w:t>, with approximately</w:t>
      </w:r>
      <w:r w:rsidRPr="007074D4">
        <w:rPr>
          <w:rFonts w:asciiTheme="minorHAnsi" w:hAnsiTheme="minorHAnsi"/>
          <w:sz w:val="22"/>
          <w:szCs w:val="22"/>
          <w:lang w:val="en-CA"/>
        </w:rPr>
        <w:t xml:space="preserve"> 60 more reactors under construction.</w:t>
      </w:r>
      <w:r w:rsidRPr="007074D4">
        <w:rPr>
          <w:rFonts w:asciiTheme="minorHAnsi" w:hAnsiTheme="minorHAnsi"/>
          <w:sz w:val="22"/>
          <w:szCs w:val="22"/>
          <w:lang w:val="en-CA"/>
        </w:rPr>
        <w:t xml:space="preserve"> This continuously growing sector has been recognized by many scientists as a sustainable source of energy which, compared to the combustion of fossil fuels, emits a considerably smaller amou</w:t>
      </w:r>
      <w:r w:rsidRPr="007074D4">
        <w:rPr>
          <w:rFonts w:asciiTheme="minorHAnsi" w:hAnsiTheme="minorHAnsi"/>
          <w:sz w:val="22"/>
          <w:szCs w:val="22"/>
          <w:lang w:val="en-CA"/>
        </w:rPr>
        <w:t>nt of greenhouse gasses. While Luxembourg does not have any reactors within its borders, the nuclear activity of its close neighbours, notably France and Belgium who have reactors near the borders they share with Luxembourg, has been the leading reason for</w:t>
      </w:r>
      <w:r w:rsidRPr="007074D4">
        <w:rPr>
          <w:rFonts w:asciiTheme="minorHAnsi" w:hAnsiTheme="minorHAnsi"/>
          <w:sz w:val="22"/>
          <w:szCs w:val="22"/>
          <w:lang w:val="en-CA"/>
        </w:rPr>
        <w:t xml:space="preserve"> Luxembourg’s participation in the discussion on atomic energy on the global stage. </w:t>
      </w:r>
      <w:r w:rsidR="00EE297C" w:rsidRPr="007074D4">
        <w:rPr>
          <w:rFonts w:asciiTheme="minorHAnsi" w:hAnsiTheme="minorHAnsi"/>
          <w:sz w:val="22"/>
          <w:szCs w:val="22"/>
          <w:lang w:val="en-CA"/>
        </w:rPr>
        <w:t xml:space="preserve">In addition, </w:t>
      </w:r>
      <w:r w:rsidR="0056530F" w:rsidRPr="007074D4">
        <w:rPr>
          <w:rFonts w:asciiTheme="minorHAnsi" w:hAnsiTheme="minorHAnsi"/>
          <w:sz w:val="22"/>
          <w:szCs w:val="22"/>
          <w:lang w:val="en-CA"/>
        </w:rPr>
        <w:t xml:space="preserve">Luxembourg </w:t>
      </w:r>
      <w:r w:rsidR="007C3641" w:rsidRPr="007074D4">
        <w:rPr>
          <w:rFonts w:asciiTheme="minorHAnsi" w:hAnsiTheme="minorHAnsi"/>
          <w:sz w:val="22"/>
          <w:szCs w:val="22"/>
          <w:lang w:val="en-CA"/>
        </w:rPr>
        <w:t>is strongly dependen</w:t>
      </w:r>
      <w:r w:rsidR="004339C8" w:rsidRPr="007074D4">
        <w:rPr>
          <w:rFonts w:asciiTheme="minorHAnsi" w:hAnsiTheme="minorHAnsi"/>
          <w:sz w:val="22"/>
          <w:szCs w:val="22"/>
          <w:lang w:val="en-CA"/>
        </w:rPr>
        <w:t xml:space="preserve">t on </w:t>
      </w:r>
      <w:r w:rsidR="00E43A5C" w:rsidRPr="007074D4">
        <w:rPr>
          <w:rFonts w:asciiTheme="minorHAnsi" w:hAnsiTheme="minorHAnsi"/>
          <w:sz w:val="22"/>
          <w:szCs w:val="22"/>
          <w:lang w:val="en-CA"/>
        </w:rPr>
        <w:t>primary energy imports</w:t>
      </w:r>
      <w:r w:rsidR="004339C8" w:rsidRPr="007074D4">
        <w:rPr>
          <w:rFonts w:asciiTheme="minorHAnsi" w:hAnsiTheme="minorHAnsi"/>
          <w:sz w:val="22"/>
          <w:szCs w:val="22"/>
          <w:lang w:val="en-CA"/>
        </w:rPr>
        <w:t>,</w:t>
      </w:r>
      <w:r w:rsidR="00E43A5C" w:rsidRPr="007074D4">
        <w:rPr>
          <w:rFonts w:asciiTheme="minorHAnsi" w:hAnsiTheme="minorHAnsi"/>
          <w:sz w:val="22"/>
          <w:szCs w:val="22"/>
          <w:lang w:val="en-CA"/>
        </w:rPr>
        <w:t xml:space="preserve"> with dependency rates over 90%. </w:t>
      </w:r>
      <w:r w:rsidR="00EE297C" w:rsidRPr="007074D4">
        <w:rPr>
          <w:rFonts w:asciiTheme="minorHAnsi" w:eastAsia="Times New Roman" w:hAnsiTheme="minorHAnsi"/>
          <w:sz w:val="22"/>
          <w:szCs w:val="22"/>
          <w:bdr w:val="none" w:sz="0" w:space="0" w:color="auto"/>
        </w:rPr>
        <w:t xml:space="preserve">Since 2008, Luxembourg has made progress towards strengthening its energy supply security and developing sustainable energy supplies, and </w:t>
      </w:r>
      <w:r w:rsidR="0056530F" w:rsidRPr="007074D4">
        <w:rPr>
          <w:rFonts w:asciiTheme="minorHAnsi" w:hAnsiTheme="minorHAnsi"/>
          <w:sz w:val="22"/>
          <w:szCs w:val="22"/>
          <w:lang w:val="en-CA"/>
        </w:rPr>
        <w:t>cannot deny the m</w:t>
      </w:r>
      <w:r w:rsidR="007C3641" w:rsidRPr="007074D4">
        <w:rPr>
          <w:rFonts w:asciiTheme="minorHAnsi" w:hAnsiTheme="minorHAnsi"/>
          <w:sz w:val="22"/>
          <w:szCs w:val="22"/>
          <w:lang w:val="en-CA"/>
        </w:rPr>
        <w:t xml:space="preserve">any benefits of nuclear energy. </w:t>
      </w:r>
      <w:r w:rsidR="00EE297C" w:rsidRPr="007074D4">
        <w:rPr>
          <w:rFonts w:asciiTheme="minorHAnsi" w:hAnsiTheme="minorHAnsi"/>
          <w:sz w:val="22"/>
          <w:szCs w:val="22"/>
          <w:lang w:val="en-CA"/>
        </w:rPr>
        <w:t xml:space="preserve">However, </w:t>
      </w:r>
      <w:r w:rsidRPr="007074D4">
        <w:rPr>
          <w:rFonts w:asciiTheme="minorHAnsi" w:hAnsiTheme="minorHAnsi"/>
          <w:sz w:val="22"/>
          <w:szCs w:val="22"/>
          <w:lang w:val="en-CA"/>
        </w:rPr>
        <w:t xml:space="preserve">Luxembourg strongly believes that </w:t>
      </w:r>
      <w:r w:rsidRPr="007074D4">
        <w:rPr>
          <w:rFonts w:asciiTheme="minorHAnsi" w:hAnsiTheme="minorHAnsi"/>
          <w:sz w:val="22"/>
          <w:szCs w:val="22"/>
          <w:lang w:val="en-CA"/>
        </w:rPr>
        <w:lastRenderedPageBreak/>
        <w:t>for this to be a feasible source of energy, the operation and upkeep of such facilities sho</w:t>
      </w:r>
      <w:r w:rsidR="00F72BE1" w:rsidRPr="007074D4">
        <w:rPr>
          <w:rFonts w:asciiTheme="minorHAnsi" w:hAnsiTheme="minorHAnsi"/>
          <w:sz w:val="22"/>
          <w:szCs w:val="22"/>
          <w:lang w:val="en-CA"/>
        </w:rPr>
        <w:t>uld be highly r</w:t>
      </w:r>
      <w:r w:rsidR="0021059C" w:rsidRPr="007074D4">
        <w:rPr>
          <w:rFonts w:asciiTheme="minorHAnsi" w:hAnsiTheme="minorHAnsi"/>
          <w:sz w:val="22"/>
          <w:szCs w:val="22"/>
          <w:lang w:val="en-CA"/>
        </w:rPr>
        <w:t xml:space="preserve">egimented, </w:t>
      </w:r>
      <w:r w:rsidRPr="007074D4">
        <w:rPr>
          <w:rFonts w:asciiTheme="minorHAnsi" w:hAnsiTheme="minorHAnsi"/>
          <w:sz w:val="22"/>
          <w:szCs w:val="22"/>
          <w:lang w:val="en-CA"/>
        </w:rPr>
        <w:t>to prevent disasters caused by s</w:t>
      </w:r>
      <w:r w:rsidR="0021059C" w:rsidRPr="007074D4">
        <w:rPr>
          <w:rFonts w:asciiTheme="minorHAnsi" w:hAnsiTheme="minorHAnsi"/>
          <w:sz w:val="22"/>
          <w:szCs w:val="22"/>
          <w:lang w:val="en-CA"/>
        </w:rPr>
        <w:t>uch events as nuclear meltdowns</w:t>
      </w:r>
      <w:r w:rsidRPr="007074D4">
        <w:rPr>
          <w:rFonts w:asciiTheme="minorHAnsi" w:hAnsiTheme="minorHAnsi"/>
          <w:sz w:val="22"/>
          <w:szCs w:val="22"/>
          <w:lang w:val="en-CA"/>
        </w:rPr>
        <w:t xml:space="preserve"> </w:t>
      </w:r>
    </w:p>
    <w:p w14:paraId="337B2654" w14:textId="77777777" w:rsidR="0056530F" w:rsidRPr="007074D4" w:rsidRDefault="00A872E5">
      <w:pPr>
        <w:pStyle w:val="Body"/>
        <w:spacing w:line="480" w:lineRule="auto"/>
        <w:rPr>
          <w:lang w:val="en-CA"/>
        </w:rPr>
      </w:pPr>
      <w:r w:rsidRPr="007074D4">
        <w:rPr>
          <w:lang w:val="en-CA"/>
        </w:rPr>
        <w:t>Furthermore, the delegation of Luxembourg believes</w:t>
      </w:r>
      <w:r w:rsidR="0021059C" w:rsidRPr="007074D4">
        <w:rPr>
          <w:lang w:val="en-CA"/>
        </w:rPr>
        <w:t xml:space="preserve"> in the reinforcement of the protection of the infrastructures to </w:t>
      </w:r>
      <w:r w:rsidR="001215DA" w:rsidRPr="007074D4">
        <w:rPr>
          <w:lang w:val="en-CA"/>
        </w:rPr>
        <w:t>ensure the security of</w:t>
      </w:r>
      <w:r w:rsidR="0021059C" w:rsidRPr="007074D4">
        <w:rPr>
          <w:lang w:val="en-CA"/>
        </w:rPr>
        <w:t xml:space="preserve"> the nuclear reactors</w:t>
      </w:r>
      <w:r w:rsidR="0021059C" w:rsidRPr="007074D4">
        <w:rPr>
          <w:lang w:val="en-CA"/>
        </w:rPr>
        <w:t xml:space="preserve"> in the event of a terrorist attack</w:t>
      </w:r>
      <w:r w:rsidR="00472384" w:rsidRPr="007074D4">
        <w:rPr>
          <w:lang w:val="en-CA"/>
        </w:rPr>
        <w:t xml:space="preserve">, </w:t>
      </w:r>
      <w:r w:rsidR="0021059C" w:rsidRPr="007074D4">
        <w:rPr>
          <w:lang w:val="en-CA"/>
        </w:rPr>
        <w:t xml:space="preserve">as well as the implementation of a global initiative to obligate states to denounce terrorist activity. </w:t>
      </w:r>
      <w:r w:rsidR="000E17A3" w:rsidRPr="007074D4">
        <w:rPr>
          <w:lang w:val="en-CA"/>
        </w:rPr>
        <w:t xml:space="preserve">Additionally, Luxemburg </w:t>
      </w:r>
      <w:r w:rsidR="0056530F" w:rsidRPr="007074D4">
        <w:rPr>
          <w:lang w:val="en-CA"/>
        </w:rPr>
        <w:t xml:space="preserve">is a strong advocate for the Strategic Arms Reduction Treaty, the Non-Proliferation treaty as well as the Comprehensive Test Ban Treaty. </w:t>
      </w:r>
    </w:p>
    <w:p w14:paraId="167A263B" w14:textId="3A4ED59E" w:rsidR="00CA3421" w:rsidRPr="007074D4" w:rsidRDefault="00D73F4D" w:rsidP="001215DA">
      <w:pPr>
        <w:pStyle w:val="Body"/>
        <w:spacing w:line="480" w:lineRule="auto"/>
        <w:ind w:firstLine="720"/>
        <w:rPr>
          <w:lang w:val="en-CA"/>
        </w:rPr>
      </w:pPr>
      <w:r w:rsidRPr="007074D4">
        <w:rPr>
          <w:lang w:val="en-CA"/>
        </w:rPr>
        <w:t xml:space="preserve">It is of the utmost concern to Luxembourg that the </w:t>
      </w:r>
      <w:r w:rsidR="00A872E5" w:rsidRPr="007074D4">
        <w:rPr>
          <w:lang w:val="en-CA"/>
        </w:rPr>
        <w:t>Joint Comprehensive Plan of Action</w:t>
      </w:r>
      <w:r w:rsidR="00A872E5" w:rsidRPr="007074D4">
        <w:rPr>
          <w:lang w:val="en-CA"/>
        </w:rPr>
        <w:t xml:space="preserve">’s </w:t>
      </w:r>
      <w:r w:rsidRPr="007074D4">
        <w:rPr>
          <w:lang w:val="en-CA"/>
        </w:rPr>
        <w:t>amendments be respected</w:t>
      </w:r>
      <w:r w:rsidRPr="007074D4">
        <w:rPr>
          <w:lang w:val="en-CA"/>
        </w:rPr>
        <w:t>, to n</w:t>
      </w:r>
      <w:r w:rsidRPr="007074D4">
        <w:rPr>
          <w:lang w:val="en-CA"/>
        </w:rPr>
        <w:t>ot only ensure the security of Luxembourg's population but t</w:t>
      </w:r>
      <w:r w:rsidR="0057335C" w:rsidRPr="007074D4">
        <w:rPr>
          <w:lang w:val="en-CA"/>
        </w:rPr>
        <w:t>he global population as well</w:t>
      </w:r>
      <w:r w:rsidR="004A083D" w:rsidRPr="007074D4">
        <w:rPr>
          <w:lang w:val="en-CA"/>
        </w:rPr>
        <w:t xml:space="preserve">. </w:t>
      </w:r>
      <w:r w:rsidR="00C75D97" w:rsidRPr="007074D4">
        <w:rPr>
          <w:lang w:val="en-CA"/>
        </w:rPr>
        <w:t>The delegation of Luxembourg beli</w:t>
      </w:r>
      <w:r w:rsidR="0057335C" w:rsidRPr="007074D4">
        <w:rPr>
          <w:lang w:val="en-CA"/>
        </w:rPr>
        <w:t xml:space="preserve">eves that in order to obtain the instilment of </w:t>
      </w:r>
      <w:r w:rsidR="00C75D97" w:rsidRPr="007074D4">
        <w:rPr>
          <w:lang w:val="en-CA"/>
        </w:rPr>
        <w:t>global peace</w:t>
      </w:r>
      <w:r w:rsidR="00B14A9E" w:rsidRPr="007074D4">
        <w:rPr>
          <w:lang w:val="en-CA"/>
        </w:rPr>
        <w:t xml:space="preserve"> and prosperity</w:t>
      </w:r>
      <w:r w:rsidR="00C75D97" w:rsidRPr="007074D4">
        <w:rPr>
          <w:lang w:val="en-CA"/>
        </w:rPr>
        <w:t xml:space="preserve">, </w:t>
      </w:r>
      <w:r w:rsidR="00894615" w:rsidRPr="007074D4">
        <w:rPr>
          <w:lang w:val="en-CA"/>
        </w:rPr>
        <w:t xml:space="preserve">states, such as Iran, </w:t>
      </w:r>
      <w:r w:rsidR="00B14A9E" w:rsidRPr="007074D4">
        <w:rPr>
          <w:lang w:val="en-CA"/>
        </w:rPr>
        <w:t>should be subject to the Non-proliferation treaty, which, while stipulating a ban on testing, usi</w:t>
      </w:r>
      <w:r w:rsidR="008C75C3" w:rsidRPr="007074D4">
        <w:rPr>
          <w:lang w:val="en-CA"/>
        </w:rPr>
        <w:t>ng and possessing nuclear arms,</w:t>
      </w:r>
      <w:r w:rsidR="00B14A9E" w:rsidRPr="007074D4">
        <w:rPr>
          <w:lang w:val="en-CA"/>
        </w:rPr>
        <w:t xml:space="preserve"> still </w:t>
      </w:r>
      <w:r w:rsidR="008C75C3" w:rsidRPr="007074D4">
        <w:rPr>
          <w:lang w:val="en-CA"/>
        </w:rPr>
        <w:t xml:space="preserve">allows them to </w:t>
      </w:r>
      <w:r w:rsidR="00B14A9E" w:rsidRPr="007074D4">
        <w:rPr>
          <w:lang w:val="en-CA"/>
        </w:rPr>
        <w:t>maintain their rights to nuclear energy for peaceful purposes</w:t>
      </w:r>
      <w:r w:rsidR="008C75C3" w:rsidRPr="007074D4">
        <w:rPr>
          <w:lang w:val="en-CA"/>
        </w:rPr>
        <w:t xml:space="preserve">. However, Luxembourg </w:t>
      </w:r>
      <w:r w:rsidR="007C3641" w:rsidRPr="007074D4">
        <w:rPr>
          <w:lang w:val="en-CA"/>
        </w:rPr>
        <w:t>strongly admonishes</w:t>
      </w:r>
      <w:r w:rsidR="00D5267B">
        <w:rPr>
          <w:lang w:val="en-CA"/>
        </w:rPr>
        <w:t xml:space="preserve"> Iran</w:t>
      </w:r>
      <w:r w:rsidR="00966597">
        <w:rPr>
          <w:lang w:val="en-CA"/>
        </w:rPr>
        <w:t xml:space="preserve"> for disrespecting certain clauses in the agreement, and </w:t>
      </w:r>
      <w:r w:rsidR="008D779C">
        <w:rPr>
          <w:lang w:val="en-CA"/>
        </w:rPr>
        <w:t>demands that ha</w:t>
      </w:r>
      <w:r w:rsidR="00A307C0">
        <w:rPr>
          <w:lang w:val="en-CA"/>
        </w:rPr>
        <w:t xml:space="preserve">rsher sanctions be put in place, to allow new, strong economic relations </w:t>
      </w:r>
      <w:r w:rsidR="00985843">
        <w:rPr>
          <w:lang w:val="en-CA"/>
        </w:rPr>
        <w:t xml:space="preserve">with this country </w:t>
      </w:r>
      <w:r w:rsidR="00A307C0">
        <w:rPr>
          <w:lang w:val="en-CA"/>
        </w:rPr>
        <w:t>to be made.</w:t>
      </w:r>
      <w:r w:rsidR="008D779C">
        <w:rPr>
          <w:lang w:val="en-CA"/>
        </w:rPr>
        <w:t xml:space="preserve"> </w:t>
      </w:r>
      <w:r w:rsidR="008E7819">
        <w:rPr>
          <w:lang w:val="en-CA"/>
        </w:rPr>
        <w:t xml:space="preserve"> </w:t>
      </w:r>
    </w:p>
    <w:p w14:paraId="6719645F" w14:textId="77777777" w:rsidR="001215DA" w:rsidRDefault="001215DA" w:rsidP="001215DA">
      <w:pPr>
        <w:pStyle w:val="Body"/>
        <w:spacing w:line="480" w:lineRule="auto"/>
        <w:rPr>
          <w:lang w:val="en-CA"/>
        </w:rPr>
      </w:pPr>
    </w:p>
    <w:p w14:paraId="542C8087" w14:textId="77777777" w:rsidR="001215DA" w:rsidRDefault="001215DA" w:rsidP="001215DA">
      <w:pPr>
        <w:pStyle w:val="Body"/>
        <w:spacing w:line="480" w:lineRule="auto"/>
        <w:rPr>
          <w:lang w:val="en-CA"/>
        </w:rPr>
      </w:pPr>
    </w:p>
    <w:p w14:paraId="4A4BAA16" w14:textId="77777777" w:rsidR="002715F4" w:rsidRDefault="002715F4" w:rsidP="001215DA">
      <w:pPr>
        <w:pStyle w:val="Body"/>
        <w:spacing w:line="480" w:lineRule="auto"/>
        <w:rPr>
          <w:lang w:val="en-CA"/>
        </w:rPr>
      </w:pPr>
    </w:p>
    <w:p w14:paraId="53C8EF2C" w14:textId="77777777" w:rsidR="002715F4" w:rsidRDefault="002715F4" w:rsidP="001215DA">
      <w:pPr>
        <w:pStyle w:val="Body"/>
        <w:spacing w:line="480" w:lineRule="auto"/>
        <w:rPr>
          <w:lang w:val="en-CA"/>
        </w:rPr>
      </w:pPr>
    </w:p>
    <w:p w14:paraId="5E8C5B60" w14:textId="77777777" w:rsidR="002715F4" w:rsidRDefault="002715F4" w:rsidP="001215DA">
      <w:pPr>
        <w:pStyle w:val="Body"/>
        <w:spacing w:line="480" w:lineRule="auto"/>
        <w:rPr>
          <w:lang w:val="en-CA"/>
        </w:rPr>
      </w:pPr>
    </w:p>
    <w:p w14:paraId="499A5D66" w14:textId="77777777" w:rsidR="002715F4" w:rsidRDefault="002715F4" w:rsidP="001215DA">
      <w:pPr>
        <w:pStyle w:val="Body"/>
        <w:spacing w:line="480" w:lineRule="auto"/>
        <w:rPr>
          <w:lang w:val="en-CA"/>
        </w:rPr>
      </w:pPr>
    </w:p>
    <w:p w14:paraId="24B48EFC" w14:textId="77777777" w:rsidR="008D779C" w:rsidRDefault="008D779C" w:rsidP="001215DA">
      <w:pPr>
        <w:pStyle w:val="Body"/>
        <w:spacing w:line="480" w:lineRule="auto"/>
        <w:rPr>
          <w:lang w:val="en-CA"/>
        </w:rPr>
      </w:pPr>
    </w:p>
    <w:p w14:paraId="3DDE2F1E" w14:textId="77777777" w:rsidR="008D779C" w:rsidRDefault="008D779C" w:rsidP="001215DA">
      <w:pPr>
        <w:pStyle w:val="Body"/>
        <w:spacing w:line="480" w:lineRule="auto"/>
        <w:rPr>
          <w:lang w:val="en-CA"/>
        </w:rPr>
      </w:pPr>
    </w:p>
    <w:p w14:paraId="2D6A68D7" w14:textId="77777777" w:rsidR="008D779C" w:rsidRDefault="008D779C" w:rsidP="001215DA">
      <w:pPr>
        <w:pStyle w:val="Body"/>
        <w:spacing w:line="480" w:lineRule="auto"/>
        <w:rPr>
          <w:lang w:val="en-CA"/>
        </w:rPr>
      </w:pPr>
      <w:bookmarkStart w:id="0" w:name="_GoBack"/>
      <w:bookmarkEnd w:id="0"/>
    </w:p>
    <w:p w14:paraId="41FDDEA2" w14:textId="77777777" w:rsidR="001215DA" w:rsidRDefault="00EA3330" w:rsidP="001215DA">
      <w:pPr>
        <w:pStyle w:val="Body"/>
        <w:spacing w:line="480" w:lineRule="auto"/>
        <w:rPr>
          <w:u w:val="single"/>
          <w:lang w:val="en-CA"/>
        </w:rPr>
      </w:pPr>
      <w:r>
        <w:rPr>
          <w:u w:val="single"/>
          <w:lang w:val="en-CA"/>
        </w:rPr>
        <w:lastRenderedPageBreak/>
        <w:t>Bibliography</w:t>
      </w:r>
      <w:r w:rsidR="001215DA" w:rsidRPr="001215DA">
        <w:rPr>
          <w:u w:val="single"/>
          <w:lang w:val="en-CA"/>
        </w:rPr>
        <w:t>:</w:t>
      </w:r>
    </w:p>
    <w:p w14:paraId="4352B8C1" w14:textId="77777777" w:rsidR="0031549E" w:rsidRPr="007074D4" w:rsidRDefault="0031549E" w:rsidP="0031549E">
      <w:pPr>
        <w:pStyle w:val="Body"/>
        <w:spacing w:line="480" w:lineRule="auto"/>
        <w:rPr>
          <w:lang w:val="en-CA"/>
        </w:rPr>
      </w:pPr>
      <w:r>
        <w:rPr>
          <w:lang w:val="en-CA"/>
        </w:rPr>
        <w:t>“</w:t>
      </w:r>
      <w:r w:rsidRPr="007074D4">
        <w:rPr>
          <w:lang w:val="en-CA"/>
        </w:rPr>
        <w:t>Energy Policies of IEA Countries – Luxembourg 2014 Review.” International Energy</w:t>
      </w:r>
    </w:p>
    <w:p w14:paraId="57869E07" w14:textId="77777777" w:rsidR="002715F4" w:rsidRPr="007074D4" w:rsidRDefault="0031549E" w:rsidP="002715F4">
      <w:pPr>
        <w:pStyle w:val="Body"/>
        <w:spacing w:line="480" w:lineRule="auto"/>
        <w:ind w:left="720"/>
        <w:rPr>
          <w:lang w:val="en-CA"/>
        </w:rPr>
      </w:pPr>
      <w:r w:rsidRPr="007074D4">
        <w:rPr>
          <w:lang w:val="en-CA"/>
        </w:rPr>
        <w:t xml:space="preserve">association, </w:t>
      </w:r>
      <w:r w:rsidR="002715F4" w:rsidRPr="007074D4">
        <w:rPr>
          <w:lang w:val="en-CA"/>
        </w:rPr>
        <w:t xml:space="preserve">8, Nov. 2016, </w:t>
      </w:r>
      <w:hyperlink r:id="rId7" w:history="1">
        <w:r w:rsidR="002715F4" w:rsidRPr="007074D4">
          <w:rPr>
            <w:rStyle w:val="Hyperlink"/>
            <w:u w:val="none"/>
            <w:lang w:val="en-CA"/>
          </w:rPr>
          <w:t>https://www.iea.org/publications/freepublications/</w:t>
        </w:r>
      </w:hyperlink>
    </w:p>
    <w:p w14:paraId="62694B2E" w14:textId="77777777" w:rsidR="0031549E" w:rsidRPr="007074D4" w:rsidRDefault="002715F4" w:rsidP="002715F4">
      <w:pPr>
        <w:pStyle w:val="Body"/>
        <w:spacing w:line="480" w:lineRule="auto"/>
        <w:ind w:left="720"/>
        <w:rPr>
          <w:lang w:val="en-CA"/>
        </w:rPr>
      </w:pPr>
      <w:r w:rsidRPr="007074D4">
        <w:rPr>
          <w:lang w:val="en-CA"/>
        </w:rPr>
        <w:t>publication/energy-policies-of-iea-countries---luxembourg-2014-review.html</w:t>
      </w:r>
    </w:p>
    <w:p w14:paraId="7C761F57" w14:textId="77777777" w:rsidR="00B16C3D" w:rsidRPr="007074D4" w:rsidRDefault="00B16C3D" w:rsidP="00B16C3D">
      <w:pPr>
        <w:pStyle w:val="Body"/>
        <w:spacing w:line="480" w:lineRule="auto"/>
        <w:rPr>
          <w:color w:val="000000" w:themeColor="text1"/>
          <w:lang w:val="en-CA"/>
        </w:rPr>
      </w:pPr>
      <w:r w:rsidRPr="007074D4">
        <w:rPr>
          <w:color w:val="000000" w:themeColor="text1"/>
          <w:lang w:val="en-CA"/>
        </w:rPr>
        <w:t>“Energy production and imports.” Eurostat, 8, Nov. 2016,</w:t>
      </w:r>
    </w:p>
    <w:p w14:paraId="5A9D4191" w14:textId="77777777" w:rsidR="00B16C3D" w:rsidRPr="007074D4" w:rsidRDefault="00B16C3D" w:rsidP="00B16C3D">
      <w:pPr>
        <w:pStyle w:val="Body"/>
        <w:spacing w:line="480" w:lineRule="auto"/>
        <w:ind w:left="720"/>
        <w:rPr>
          <w:color w:val="000000" w:themeColor="text1"/>
          <w:lang w:val="en-CA"/>
        </w:rPr>
      </w:pPr>
      <w:r w:rsidRPr="007074D4">
        <w:rPr>
          <w:color w:val="000000" w:themeColor="text1"/>
          <w:lang w:val="en-CA"/>
        </w:rPr>
        <w:t>h</w:t>
      </w:r>
      <w:hyperlink r:id="rId8" w:history="1">
        <w:r w:rsidRPr="007074D4">
          <w:rPr>
            <w:rStyle w:val="Hyperlink"/>
            <w:u w:val="none"/>
            <w:lang w:val="en-CA"/>
          </w:rPr>
          <w:t>ttp://ec.europa.eu/eurostat/statistics-e</w:t>
        </w:r>
      </w:hyperlink>
      <w:r w:rsidRPr="007074D4">
        <w:rPr>
          <w:color w:val="000000" w:themeColor="text1"/>
          <w:lang w:val="en-CA"/>
        </w:rPr>
        <w:t>xplained/index.php/Energy_production_and_imports</w:t>
      </w:r>
    </w:p>
    <w:p w14:paraId="5DE94658" w14:textId="77777777" w:rsidR="001215DA" w:rsidRPr="007074D4" w:rsidRDefault="00FE6100" w:rsidP="001215DA">
      <w:pPr>
        <w:pStyle w:val="Body"/>
        <w:spacing w:line="480" w:lineRule="auto"/>
        <w:rPr>
          <w:lang w:val="en-CA"/>
        </w:rPr>
      </w:pPr>
      <w:r w:rsidRPr="007074D4">
        <w:rPr>
          <w:lang w:val="en-CA"/>
        </w:rPr>
        <w:t>“</w:t>
      </w:r>
      <w:r w:rsidR="004804E8" w:rsidRPr="007074D4">
        <w:rPr>
          <w:lang w:val="en-CA"/>
        </w:rPr>
        <w:t>Nuclear Power in the World Today</w:t>
      </w:r>
      <w:r w:rsidR="00B16C3D" w:rsidRPr="007074D4">
        <w:rPr>
          <w:lang w:val="en-CA"/>
        </w:rPr>
        <w:t>.</w:t>
      </w:r>
      <w:r w:rsidR="004804E8" w:rsidRPr="007074D4">
        <w:rPr>
          <w:lang w:val="en-CA"/>
        </w:rPr>
        <w:t>” World nuclear association, 8, Nov. 2016,</w:t>
      </w:r>
    </w:p>
    <w:p w14:paraId="593C82AC" w14:textId="77777777" w:rsidR="004804E8" w:rsidRPr="007074D4" w:rsidRDefault="004804E8" w:rsidP="00EA3330">
      <w:pPr>
        <w:pStyle w:val="Body"/>
        <w:spacing w:line="480" w:lineRule="auto"/>
        <w:ind w:left="720"/>
        <w:rPr>
          <w:color w:val="000000" w:themeColor="text1"/>
          <w:lang w:val="en-CA"/>
        </w:rPr>
      </w:pPr>
      <w:r w:rsidRPr="007074D4">
        <w:rPr>
          <w:color w:val="000000" w:themeColor="text1"/>
          <w:lang w:val="en-CA"/>
        </w:rPr>
        <w:t>h</w:t>
      </w:r>
      <w:hyperlink r:id="rId9" w:history="1">
        <w:r w:rsidR="00EA3330" w:rsidRPr="007074D4">
          <w:rPr>
            <w:rStyle w:val="Hyperlink"/>
            <w:color w:val="000000" w:themeColor="text1"/>
            <w:u w:val="none"/>
            <w:lang w:val="en-CA"/>
          </w:rPr>
          <w:t>ttp://www.world</w:t>
        </w:r>
        <w:r w:rsidR="00EA3330" w:rsidRPr="007074D4">
          <w:rPr>
            <w:rStyle w:val="Hyperlink"/>
            <w:color w:val="000000" w:themeColor="text1"/>
            <w:u w:val="none"/>
            <w:lang w:val="en-CA"/>
          </w:rPr>
          <w:t>-</w:t>
        </w:r>
        <w:r w:rsidR="00EA3330" w:rsidRPr="007074D4">
          <w:rPr>
            <w:rStyle w:val="Hyperlink"/>
            <w:color w:val="000000" w:themeColor="text1"/>
            <w:u w:val="none"/>
            <w:lang w:val="en-CA"/>
          </w:rPr>
          <w:t>nuclear.org/information-library/current-and-future-generation/nuclear-p</w:t>
        </w:r>
      </w:hyperlink>
      <w:r w:rsidRPr="007074D4">
        <w:rPr>
          <w:color w:val="000000" w:themeColor="text1"/>
          <w:lang w:val="en-CA"/>
        </w:rPr>
        <w:t>ower-in-the-world-today.aspx</w:t>
      </w:r>
    </w:p>
    <w:p w14:paraId="016DDF1F" w14:textId="77777777" w:rsidR="00F04DF7" w:rsidRDefault="00F04DF7" w:rsidP="00F04DF7">
      <w:pPr>
        <w:pStyle w:val="Body"/>
        <w:spacing w:line="480" w:lineRule="auto"/>
        <w:rPr>
          <w:color w:val="000000" w:themeColor="text1"/>
          <w:lang w:val="en-CA"/>
        </w:rPr>
      </w:pPr>
    </w:p>
    <w:p w14:paraId="6F156B8B" w14:textId="77777777" w:rsidR="00EA3330" w:rsidRPr="00EA3330" w:rsidRDefault="00EA3330" w:rsidP="00EA3330">
      <w:pPr>
        <w:pStyle w:val="Body"/>
        <w:spacing w:line="480" w:lineRule="auto"/>
        <w:rPr>
          <w:color w:val="000000" w:themeColor="text1"/>
          <w:lang w:val="en-CA"/>
        </w:rPr>
      </w:pPr>
    </w:p>
    <w:p w14:paraId="23CBB80C" w14:textId="77777777" w:rsidR="00CA3421" w:rsidRDefault="00CA3421">
      <w:pPr>
        <w:pStyle w:val="Body"/>
        <w:spacing w:line="480" w:lineRule="auto"/>
      </w:pPr>
    </w:p>
    <w:p w14:paraId="59606FD0" w14:textId="77777777" w:rsidR="00CA3421" w:rsidRDefault="00CA3421">
      <w:pPr>
        <w:pStyle w:val="Body"/>
        <w:spacing w:line="480" w:lineRule="auto"/>
      </w:pPr>
    </w:p>
    <w:sectPr w:rsidR="00CA342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5B629" w14:textId="77777777" w:rsidR="00D73F4D" w:rsidRDefault="00D73F4D">
      <w:r>
        <w:separator/>
      </w:r>
    </w:p>
  </w:endnote>
  <w:endnote w:type="continuationSeparator" w:id="0">
    <w:p w14:paraId="103D8725" w14:textId="77777777" w:rsidR="00D73F4D" w:rsidRDefault="00D73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145EB" w14:textId="77777777" w:rsidR="00D73F4D" w:rsidRDefault="00D73F4D">
      <w:r>
        <w:separator/>
      </w:r>
    </w:p>
  </w:footnote>
  <w:footnote w:type="continuationSeparator" w:id="0">
    <w:p w14:paraId="11FC16A2" w14:textId="77777777" w:rsidR="00D73F4D" w:rsidRDefault="00D73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21"/>
    <w:rsid w:val="000E17A3"/>
    <w:rsid w:val="001215DA"/>
    <w:rsid w:val="0021059C"/>
    <w:rsid w:val="002715F4"/>
    <w:rsid w:val="00276F91"/>
    <w:rsid w:val="0031549E"/>
    <w:rsid w:val="003E5D12"/>
    <w:rsid w:val="00411BD5"/>
    <w:rsid w:val="004339C8"/>
    <w:rsid w:val="00472384"/>
    <w:rsid w:val="004804E8"/>
    <w:rsid w:val="004A083D"/>
    <w:rsid w:val="0056530F"/>
    <w:rsid w:val="0057335C"/>
    <w:rsid w:val="00594369"/>
    <w:rsid w:val="005A10D6"/>
    <w:rsid w:val="006C0B08"/>
    <w:rsid w:val="007025DF"/>
    <w:rsid w:val="007074D4"/>
    <w:rsid w:val="007911DD"/>
    <w:rsid w:val="007C3641"/>
    <w:rsid w:val="00861F4E"/>
    <w:rsid w:val="00894615"/>
    <w:rsid w:val="008C75C3"/>
    <w:rsid w:val="008D779C"/>
    <w:rsid w:val="008E7819"/>
    <w:rsid w:val="00966597"/>
    <w:rsid w:val="00985843"/>
    <w:rsid w:val="009E38BC"/>
    <w:rsid w:val="00A307C0"/>
    <w:rsid w:val="00A872E5"/>
    <w:rsid w:val="00B14A9E"/>
    <w:rsid w:val="00B16C3D"/>
    <w:rsid w:val="00C75D97"/>
    <w:rsid w:val="00CA3421"/>
    <w:rsid w:val="00D5267B"/>
    <w:rsid w:val="00D73F4D"/>
    <w:rsid w:val="00E43A5C"/>
    <w:rsid w:val="00E75FAA"/>
    <w:rsid w:val="00EA3330"/>
    <w:rsid w:val="00EE297C"/>
    <w:rsid w:val="00EE739A"/>
    <w:rsid w:val="00F04DF7"/>
    <w:rsid w:val="00F72BE1"/>
    <w:rsid w:val="00FE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F9D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1">
    <w:name w:val="heading 1"/>
    <w:basedOn w:val="Normal"/>
    <w:link w:val="Heading1Char"/>
    <w:uiPriority w:val="9"/>
    <w:qFormat/>
    <w:rsid w:val="0031549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b/>
      <w:bCs/>
      <w:kern w:val="36"/>
      <w:sz w:val="48"/>
      <w:szCs w:val="4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paragraph" w:styleId="Header">
    <w:name w:val="header"/>
    <w:basedOn w:val="Normal"/>
    <w:link w:val="HeaderChar"/>
    <w:uiPriority w:val="99"/>
    <w:unhideWhenUsed/>
    <w:rsid w:val="009E38BC"/>
    <w:pPr>
      <w:tabs>
        <w:tab w:val="center" w:pos="4680"/>
        <w:tab w:val="right" w:pos="9360"/>
      </w:tabs>
    </w:pPr>
  </w:style>
  <w:style w:type="character" w:customStyle="1" w:styleId="HeaderChar">
    <w:name w:val="Header Char"/>
    <w:basedOn w:val="DefaultParagraphFont"/>
    <w:link w:val="Header"/>
    <w:uiPriority w:val="99"/>
    <w:rsid w:val="009E38BC"/>
    <w:rPr>
      <w:sz w:val="24"/>
      <w:szCs w:val="24"/>
    </w:rPr>
  </w:style>
  <w:style w:type="paragraph" w:styleId="Footer">
    <w:name w:val="footer"/>
    <w:basedOn w:val="Normal"/>
    <w:link w:val="FooterChar"/>
    <w:uiPriority w:val="99"/>
    <w:unhideWhenUsed/>
    <w:rsid w:val="009E38BC"/>
    <w:pPr>
      <w:tabs>
        <w:tab w:val="center" w:pos="4680"/>
        <w:tab w:val="right" w:pos="9360"/>
      </w:tabs>
    </w:pPr>
  </w:style>
  <w:style w:type="character" w:customStyle="1" w:styleId="FooterChar">
    <w:name w:val="Footer Char"/>
    <w:basedOn w:val="DefaultParagraphFont"/>
    <w:link w:val="Footer"/>
    <w:uiPriority w:val="99"/>
    <w:rsid w:val="009E38BC"/>
    <w:rPr>
      <w:sz w:val="24"/>
      <w:szCs w:val="24"/>
    </w:rPr>
  </w:style>
  <w:style w:type="character" w:styleId="FollowedHyperlink">
    <w:name w:val="FollowedHyperlink"/>
    <w:basedOn w:val="DefaultParagraphFont"/>
    <w:uiPriority w:val="99"/>
    <w:semiHidden/>
    <w:unhideWhenUsed/>
    <w:rsid w:val="00EA3330"/>
    <w:rPr>
      <w:color w:val="FF00FF" w:themeColor="followedHyperlink"/>
      <w:u w:val="single"/>
    </w:rPr>
  </w:style>
  <w:style w:type="character" w:customStyle="1" w:styleId="Heading1Char">
    <w:name w:val="Heading 1 Char"/>
    <w:basedOn w:val="DefaultParagraphFont"/>
    <w:link w:val="Heading1"/>
    <w:uiPriority w:val="9"/>
    <w:rsid w:val="0031549E"/>
    <w:rPr>
      <w:b/>
      <w:bCs/>
      <w:kern w:val="36"/>
      <w:sz w:val="48"/>
      <w:szCs w:val="48"/>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9216">
      <w:bodyDiv w:val="1"/>
      <w:marLeft w:val="0"/>
      <w:marRight w:val="0"/>
      <w:marTop w:val="0"/>
      <w:marBottom w:val="0"/>
      <w:divBdr>
        <w:top w:val="none" w:sz="0" w:space="0" w:color="auto"/>
        <w:left w:val="none" w:sz="0" w:space="0" w:color="auto"/>
        <w:bottom w:val="none" w:sz="0" w:space="0" w:color="auto"/>
        <w:right w:val="none" w:sz="0" w:space="0" w:color="auto"/>
      </w:divBdr>
    </w:div>
    <w:div w:id="585920032">
      <w:bodyDiv w:val="1"/>
      <w:marLeft w:val="0"/>
      <w:marRight w:val="0"/>
      <w:marTop w:val="0"/>
      <w:marBottom w:val="0"/>
      <w:divBdr>
        <w:top w:val="none" w:sz="0" w:space="0" w:color="auto"/>
        <w:left w:val="none" w:sz="0" w:space="0" w:color="auto"/>
        <w:bottom w:val="none" w:sz="0" w:space="0" w:color="auto"/>
        <w:right w:val="none" w:sz="0" w:space="0" w:color="auto"/>
      </w:divBdr>
    </w:div>
    <w:div w:id="1808084660">
      <w:bodyDiv w:val="1"/>
      <w:marLeft w:val="0"/>
      <w:marRight w:val="0"/>
      <w:marTop w:val="0"/>
      <w:marBottom w:val="0"/>
      <w:divBdr>
        <w:top w:val="none" w:sz="0" w:space="0" w:color="auto"/>
        <w:left w:val="none" w:sz="0" w:space="0" w:color="auto"/>
        <w:bottom w:val="none" w:sz="0" w:space="0" w:color="auto"/>
        <w:right w:val="none" w:sz="0" w:space="0" w:color="auto"/>
      </w:divBdr>
    </w:div>
    <w:div w:id="20124460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ea.org/publications/freepublications/" TargetMode="External"/><Relationship Id="rId8" Type="http://schemas.openxmlformats.org/officeDocument/2006/relationships/hyperlink" Target="ttp://ec.europa.eu/eurostat/statistics-e" TargetMode="External"/><Relationship Id="rId9" Type="http://schemas.openxmlformats.org/officeDocument/2006/relationships/hyperlink" Target="ttp://www.world-nuclear.org/information-library/current-and-future-generation/nuclear-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F67CB0-68E5-FE4F-A995-544E47AD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637</Words>
  <Characters>3633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Lupien</cp:lastModifiedBy>
  <cp:revision>6</cp:revision>
  <dcterms:created xsi:type="dcterms:W3CDTF">2016-11-09T03:31:00Z</dcterms:created>
  <dcterms:modified xsi:type="dcterms:W3CDTF">2016-11-09T21:01:00Z</dcterms:modified>
</cp:coreProperties>
</file>