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E04" w:rsidRPr="00254E04" w:rsidRDefault="00254E04" w:rsidP="00254E04">
      <w:pPr>
        <w:spacing w:line="256" w:lineRule="auto"/>
        <w:rPr>
          <w:rFonts w:ascii="Times New Roman" w:eastAsia="Calibri" w:hAnsi="Times New Roman" w:cs="Times New Roman"/>
          <w:b/>
          <w:i/>
          <w:sz w:val="24"/>
          <w:lang w:val="en-CA"/>
        </w:rPr>
      </w:pPr>
      <w:r w:rsidRPr="00254E04">
        <w:rPr>
          <w:rFonts w:ascii="Times New Roman" w:eastAsia="Calibri" w:hAnsi="Times New Roman" w:cs="Times New Roman"/>
          <w:b/>
          <w:i/>
          <w:sz w:val="24"/>
          <w:lang w:val="en-CA"/>
        </w:rPr>
        <w:t>Delegation From                                                                                                      Represented By</w:t>
      </w:r>
    </w:p>
    <w:p w:rsidR="00254E04" w:rsidRPr="00254E04" w:rsidRDefault="00254E04" w:rsidP="00254E04">
      <w:pPr>
        <w:spacing w:line="256" w:lineRule="auto"/>
        <w:rPr>
          <w:rFonts w:ascii="Times New Roman" w:eastAsia="Calibri" w:hAnsi="Times New Roman" w:cs="Times New Roman"/>
          <w:b/>
          <w:sz w:val="24"/>
          <w:lang w:val="en-CA"/>
        </w:rPr>
      </w:pPr>
      <w:r>
        <w:rPr>
          <w:rFonts w:ascii="Times New Roman" w:eastAsia="Calibri" w:hAnsi="Times New Roman" w:cs="Times New Roman"/>
          <w:b/>
          <w:sz w:val="24"/>
          <w:lang w:val="en-CA"/>
        </w:rPr>
        <w:t xml:space="preserve">Ambrose </w:t>
      </w:r>
      <w:proofErr w:type="spellStart"/>
      <w:r>
        <w:rPr>
          <w:rFonts w:ascii="Times New Roman" w:eastAsia="Calibri" w:hAnsi="Times New Roman" w:cs="Times New Roman"/>
          <w:b/>
          <w:sz w:val="24"/>
          <w:lang w:val="en-CA"/>
        </w:rPr>
        <w:t>Shea</w:t>
      </w:r>
      <w:proofErr w:type="spellEnd"/>
      <w:r>
        <w:rPr>
          <w:rFonts w:ascii="Times New Roman" w:eastAsia="Calibri" w:hAnsi="Times New Roman" w:cs="Times New Roman"/>
          <w:b/>
          <w:sz w:val="24"/>
          <w:lang w:val="en-CA"/>
        </w:rPr>
        <w:t>, Canadian Confederation</w:t>
      </w:r>
      <w:r w:rsidRPr="00254E04">
        <w:rPr>
          <w:rFonts w:ascii="Times New Roman" w:eastAsia="Calibri" w:hAnsi="Times New Roman" w:cs="Times New Roman"/>
          <w:b/>
          <w:sz w:val="24"/>
          <w:lang w:val="en-CA"/>
        </w:rPr>
        <w:t xml:space="preserve">                              </w:t>
      </w:r>
      <w:r>
        <w:rPr>
          <w:rFonts w:ascii="Times New Roman" w:eastAsia="Calibri" w:hAnsi="Times New Roman" w:cs="Times New Roman"/>
          <w:b/>
          <w:sz w:val="24"/>
          <w:lang w:val="en-CA"/>
        </w:rPr>
        <w:t xml:space="preserve">                     </w:t>
      </w:r>
      <w:r w:rsidRPr="00254E04">
        <w:rPr>
          <w:rFonts w:ascii="Times New Roman" w:eastAsia="Calibri" w:hAnsi="Times New Roman" w:cs="Times New Roman"/>
          <w:b/>
          <w:sz w:val="24"/>
          <w:lang w:val="en-CA"/>
        </w:rPr>
        <w:t>John Abbott College</w:t>
      </w:r>
    </w:p>
    <w:p w:rsidR="00254E04" w:rsidRDefault="00254E04" w:rsidP="00254E04">
      <w:pPr>
        <w:spacing w:line="256" w:lineRule="auto"/>
        <w:jc w:val="center"/>
        <w:rPr>
          <w:rFonts w:ascii="Times New Roman" w:eastAsia="Calibri" w:hAnsi="Times New Roman" w:cs="Times New Roman"/>
          <w:b/>
          <w:i/>
          <w:sz w:val="24"/>
          <w:lang w:val="en-CA"/>
        </w:rPr>
      </w:pPr>
      <w:r>
        <w:rPr>
          <w:rFonts w:ascii="Times New Roman" w:eastAsia="Calibri" w:hAnsi="Times New Roman" w:cs="Times New Roman"/>
          <w:b/>
          <w:i/>
          <w:sz w:val="24"/>
          <w:lang w:val="en-CA"/>
        </w:rPr>
        <w:t>Position Paper for Canadian Confederation</w:t>
      </w:r>
    </w:p>
    <w:p w:rsidR="00EC30D8" w:rsidRDefault="00EC30D8" w:rsidP="00EC30D8">
      <w:pPr>
        <w:spacing w:line="256" w:lineRule="auto"/>
        <w:jc w:val="both"/>
        <w:rPr>
          <w:rFonts w:ascii="Times New Roman" w:eastAsia="Calibri" w:hAnsi="Times New Roman" w:cs="Times New Roman"/>
          <w:sz w:val="24"/>
          <w:lang w:val="en-CA"/>
        </w:rPr>
      </w:pPr>
      <w:r w:rsidRPr="00EC30D8">
        <w:rPr>
          <w:rFonts w:ascii="Times New Roman" w:eastAsia="Calibri" w:hAnsi="Times New Roman" w:cs="Times New Roman"/>
          <w:sz w:val="24"/>
          <w:lang w:val="en-CA"/>
        </w:rPr>
        <w:t>Topic 1: Institutional Design and Regional Diversity</w:t>
      </w:r>
    </w:p>
    <w:p w:rsidR="00373924" w:rsidRPr="00733224" w:rsidRDefault="00887F2C" w:rsidP="00EC30D8">
      <w:pPr>
        <w:spacing w:line="256" w:lineRule="auto"/>
        <w:jc w:val="both"/>
        <w:rPr>
          <w:rFonts w:ascii="Times New Roman" w:eastAsia="Calibri" w:hAnsi="Times New Roman" w:cs="Times New Roman"/>
          <w:sz w:val="24"/>
          <w:lang w:val="en-CA"/>
        </w:rPr>
      </w:pPr>
      <w:r>
        <w:rPr>
          <w:rFonts w:ascii="Times New Roman" w:eastAsia="Calibri" w:hAnsi="Times New Roman" w:cs="Times New Roman"/>
          <w:sz w:val="24"/>
          <w:lang w:val="en-CA"/>
        </w:rPr>
        <w:tab/>
      </w:r>
      <w:r w:rsidR="00246DFF" w:rsidRPr="00575DB4">
        <w:rPr>
          <w:rFonts w:ascii="Times New Roman" w:eastAsia="Calibri" w:hAnsi="Times New Roman" w:cs="Times New Roman"/>
          <w:sz w:val="24"/>
          <w:lang w:val="fr-CA"/>
        </w:rPr>
        <w:t xml:space="preserve">Nous devons </w:t>
      </w:r>
      <w:r w:rsidR="00575DB4">
        <w:rPr>
          <w:rFonts w:ascii="Times New Roman" w:eastAsia="Calibri" w:hAnsi="Times New Roman" w:cs="Times New Roman"/>
          <w:sz w:val="24"/>
          <w:lang w:val="fr-CA"/>
        </w:rPr>
        <w:t>avoir une u</w:t>
      </w:r>
      <w:r w:rsidR="009F0C9B" w:rsidRPr="00575DB4">
        <w:rPr>
          <w:rFonts w:ascii="Times New Roman" w:eastAsia="Calibri" w:hAnsi="Times New Roman" w:cs="Times New Roman"/>
          <w:sz w:val="24"/>
          <w:lang w:val="fr-CA"/>
        </w:rPr>
        <w:t xml:space="preserve">nion </w:t>
      </w:r>
      <w:r w:rsidR="00575DB4" w:rsidRPr="00575DB4">
        <w:rPr>
          <w:rFonts w:ascii="Times New Roman" w:eastAsia="Calibri" w:hAnsi="Times New Roman" w:cs="Times New Roman"/>
          <w:sz w:val="24"/>
          <w:lang w:val="fr-CA"/>
        </w:rPr>
        <w:t>fédérale</w:t>
      </w:r>
      <w:r w:rsidR="009F0C9B" w:rsidRPr="00575DB4">
        <w:rPr>
          <w:rFonts w:ascii="Times New Roman" w:eastAsia="Calibri" w:hAnsi="Times New Roman" w:cs="Times New Roman"/>
          <w:sz w:val="24"/>
          <w:lang w:val="fr-CA"/>
        </w:rPr>
        <w:t xml:space="preserve">. </w:t>
      </w:r>
      <w:r w:rsidR="00693F92" w:rsidRPr="00575DB4">
        <w:rPr>
          <w:rFonts w:ascii="Times New Roman" w:eastAsia="Calibri" w:hAnsi="Times New Roman" w:cs="Times New Roman"/>
          <w:sz w:val="24"/>
          <w:lang w:val="fr-CA"/>
        </w:rPr>
        <w:t xml:space="preserve">Tous les provinces doivent avoir </w:t>
      </w:r>
      <w:r w:rsidR="00575DB4" w:rsidRPr="00575DB4">
        <w:rPr>
          <w:rFonts w:ascii="Times New Roman" w:eastAsia="Calibri" w:hAnsi="Times New Roman" w:cs="Times New Roman"/>
          <w:sz w:val="24"/>
          <w:lang w:val="fr-CA"/>
        </w:rPr>
        <w:t>contrôle</w:t>
      </w:r>
      <w:r w:rsidR="00693F92" w:rsidRPr="00575DB4">
        <w:rPr>
          <w:rFonts w:ascii="Times New Roman" w:eastAsia="Calibri" w:hAnsi="Times New Roman" w:cs="Times New Roman"/>
          <w:sz w:val="24"/>
          <w:lang w:val="fr-CA"/>
        </w:rPr>
        <w:t xml:space="preserve"> d’</w:t>
      </w:r>
      <w:r w:rsidR="00575DB4" w:rsidRPr="00575DB4">
        <w:rPr>
          <w:rFonts w:ascii="Times New Roman" w:eastAsia="Calibri" w:hAnsi="Times New Roman" w:cs="Times New Roman"/>
          <w:sz w:val="24"/>
          <w:lang w:val="fr-CA"/>
        </w:rPr>
        <w:t>eux-mêmes</w:t>
      </w:r>
      <w:r w:rsidR="00693F92" w:rsidRPr="00575DB4">
        <w:rPr>
          <w:rFonts w:ascii="Times New Roman" w:eastAsia="Calibri" w:hAnsi="Times New Roman" w:cs="Times New Roman"/>
          <w:sz w:val="24"/>
          <w:lang w:val="fr-CA"/>
        </w:rPr>
        <w:t>.</w:t>
      </w:r>
      <w:r w:rsidR="00E32A18" w:rsidRPr="00575DB4">
        <w:rPr>
          <w:rFonts w:ascii="Times New Roman" w:eastAsia="Calibri" w:hAnsi="Times New Roman" w:cs="Times New Roman"/>
          <w:sz w:val="24"/>
          <w:lang w:val="fr-CA"/>
        </w:rPr>
        <w:t xml:space="preserve"> Nous devons </w:t>
      </w:r>
      <w:r w:rsidR="00575DB4" w:rsidRPr="00575DB4">
        <w:rPr>
          <w:rFonts w:ascii="Times New Roman" w:eastAsia="Calibri" w:hAnsi="Times New Roman" w:cs="Times New Roman"/>
          <w:sz w:val="24"/>
          <w:lang w:val="fr-CA"/>
        </w:rPr>
        <w:t>être</w:t>
      </w:r>
      <w:r w:rsidR="00E32A18" w:rsidRPr="00575DB4">
        <w:rPr>
          <w:rFonts w:ascii="Times New Roman" w:eastAsia="Calibri" w:hAnsi="Times New Roman" w:cs="Times New Roman"/>
          <w:sz w:val="24"/>
          <w:lang w:val="fr-CA"/>
        </w:rPr>
        <w:t xml:space="preserve"> capable de gouverner nos propres territoires avec nous propres valeurs, mais nous devons se </w:t>
      </w:r>
      <w:r w:rsidR="00575DB4" w:rsidRPr="00575DB4">
        <w:rPr>
          <w:rFonts w:ascii="Times New Roman" w:eastAsia="Calibri" w:hAnsi="Times New Roman" w:cs="Times New Roman"/>
          <w:sz w:val="24"/>
          <w:lang w:val="fr-CA"/>
        </w:rPr>
        <w:t>souvenirs</w:t>
      </w:r>
      <w:r w:rsidR="00E32A18" w:rsidRPr="00575DB4">
        <w:rPr>
          <w:rFonts w:ascii="Times New Roman" w:eastAsia="Calibri" w:hAnsi="Times New Roman" w:cs="Times New Roman"/>
          <w:sz w:val="24"/>
          <w:lang w:val="fr-CA"/>
        </w:rPr>
        <w:t xml:space="preserve"> que nous sommes </w:t>
      </w:r>
      <w:r w:rsidR="00575DB4">
        <w:rPr>
          <w:rFonts w:ascii="Times New Roman" w:eastAsia="Calibri" w:hAnsi="Times New Roman" w:cs="Times New Roman"/>
          <w:sz w:val="24"/>
          <w:lang w:val="fr-CA"/>
        </w:rPr>
        <w:t>un seul peu</w:t>
      </w:r>
      <w:r w:rsidR="00575DB4" w:rsidRPr="00575DB4">
        <w:rPr>
          <w:rFonts w:ascii="Times New Roman" w:eastAsia="Calibri" w:hAnsi="Times New Roman" w:cs="Times New Roman"/>
          <w:sz w:val="24"/>
          <w:lang w:val="fr-CA"/>
        </w:rPr>
        <w:t>ple</w:t>
      </w:r>
      <w:r w:rsidR="00E32A18" w:rsidRPr="00575DB4">
        <w:rPr>
          <w:rFonts w:ascii="Times New Roman" w:eastAsia="Calibri" w:hAnsi="Times New Roman" w:cs="Times New Roman"/>
          <w:sz w:val="24"/>
          <w:lang w:val="fr-CA"/>
        </w:rPr>
        <w:t xml:space="preserve"> et que notre pais doit rester unifier et travailler ensemble sur les </w:t>
      </w:r>
      <w:r w:rsidR="00575DB4" w:rsidRPr="00575DB4">
        <w:rPr>
          <w:rFonts w:ascii="Times New Roman" w:eastAsia="Calibri" w:hAnsi="Times New Roman" w:cs="Times New Roman"/>
          <w:sz w:val="24"/>
          <w:lang w:val="fr-CA"/>
        </w:rPr>
        <w:t>problèmes</w:t>
      </w:r>
      <w:r w:rsidR="00E32A18" w:rsidRPr="00575DB4">
        <w:rPr>
          <w:rFonts w:ascii="Times New Roman" w:eastAsia="Calibri" w:hAnsi="Times New Roman" w:cs="Times New Roman"/>
          <w:sz w:val="24"/>
          <w:lang w:val="fr-CA"/>
        </w:rPr>
        <w:t xml:space="preserve"> </w:t>
      </w:r>
      <w:r w:rsidR="00575DB4" w:rsidRPr="00575DB4">
        <w:rPr>
          <w:rFonts w:ascii="Times New Roman" w:eastAsia="Calibri" w:hAnsi="Times New Roman" w:cs="Times New Roman"/>
          <w:sz w:val="24"/>
          <w:lang w:val="fr-CA"/>
        </w:rPr>
        <w:t>dont</w:t>
      </w:r>
      <w:r w:rsidR="00E32A18" w:rsidRPr="00575DB4">
        <w:rPr>
          <w:rFonts w:ascii="Times New Roman" w:eastAsia="Calibri" w:hAnsi="Times New Roman" w:cs="Times New Roman"/>
          <w:sz w:val="24"/>
          <w:lang w:val="fr-CA"/>
        </w:rPr>
        <w:t xml:space="preserve"> nous faisons face. </w:t>
      </w:r>
      <w:r w:rsidR="0021426C">
        <w:rPr>
          <w:rFonts w:ascii="Times New Roman" w:eastAsia="Calibri" w:hAnsi="Times New Roman" w:cs="Times New Roman"/>
          <w:sz w:val="24"/>
          <w:lang w:val="en-CA"/>
        </w:rPr>
        <w:t>However, while working togeth</w:t>
      </w:r>
      <w:r w:rsidR="001321FB" w:rsidRPr="001321FB">
        <w:rPr>
          <w:rFonts w:ascii="Times New Roman" w:eastAsia="Calibri" w:hAnsi="Times New Roman" w:cs="Times New Roman"/>
          <w:sz w:val="24"/>
          <w:lang w:val="en-CA"/>
        </w:rPr>
        <w:t>er on this matter we must continue</w:t>
      </w:r>
      <w:r w:rsidR="003404E8">
        <w:rPr>
          <w:rFonts w:ascii="Times New Roman" w:eastAsia="Calibri" w:hAnsi="Times New Roman" w:cs="Times New Roman"/>
          <w:sz w:val="24"/>
          <w:lang w:val="en-CA"/>
        </w:rPr>
        <w:t xml:space="preserve"> to govern using our own system. </w:t>
      </w:r>
      <w:r w:rsidR="003E03DA">
        <w:rPr>
          <w:rFonts w:ascii="Times New Roman" w:eastAsia="Calibri" w:hAnsi="Times New Roman" w:cs="Times New Roman"/>
          <w:sz w:val="24"/>
          <w:lang w:val="en-CA"/>
        </w:rPr>
        <w:t xml:space="preserve">“The Quebec Resolutions” </w:t>
      </w:r>
      <w:r w:rsidR="0051449A">
        <w:rPr>
          <w:rFonts w:ascii="Times New Roman" w:eastAsia="Calibri" w:hAnsi="Times New Roman" w:cs="Times New Roman"/>
          <w:sz w:val="24"/>
          <w:lang w:val="en-CA"/>
        </w:rPr>
        <w:t>states that we sh</w:t>
      </w:r>
      <w:r w:rsidR="00EB0D1D">
        <w:rPr>
          <w:rFonts w:ascii="Times New Roman" w:eastAsia="Calibri" w:hAnsi="Times New Roman" w:cs="Times New Roman"/>
          <w:sz w:val="24"/>
          <w:lang w:val="en-CA"/>
        </w:rPr>
        <w:t>all elect equal representations to the Legislative Council, as opposed to r</w:t>
      </w:r>
      <w:r w:rsidR="00FB19FE">
        <w:rPr>
          <w:rFonts w:ascii="Times New Roman" w:eastAsia="Calibri" w:hAnsi="Times New Roman" w:cs="Times New Roman"/>
          <w:sz w:val="24"/>
          <w:lang w:val="en-CA"/>
        </w:rPr>
        <w:t xml:space="preserve">epresentation by population. We do this keeping in mind that some </w:t>
      </w:r>
      <w:r w:rsidR="008863B2">
        <w:rPr>
          <w:rFonts w:ascii="Times New Roman" w:eastAsia="Calibri" w:hAnsi="Times New Roman" w:cs="Times New Roman"/>
          <w:sz w:val="24"/>
          <w:lang w:val="en-CA"/>
        </w:rPr>
        <w:t xml:space="preserve">provinces will have more representation based on size. </w:t>
      </w:r>
      <w:r w:rsidR="00AF1671" w:rsidRPr="0021426C">
        <w:rPr>
          <w:rFonts w:ascii="Times New Roman" w:eastAsia="Calibri" w:hAnsi="Times New Roman" w:cs="Times New Roman"/>
          <w:sz w:val="24"/>
          <w:lang w:val="fr-CA"/>
        </w:rPr>
        <w:t xml:space="preserve">En tant que </w:t>
      </w:r>
      <w:r w:rsidR="0021426C" w:rsidRPr="0021426C">
        <w:rPr>
          <w:rFonts w:ascii="Times New Roman" w:eastAsia="Calibri" w:hAnsi="Times New Roman" w:cs="Times New Roman"/>
          <w:sz w:val="24"/>
          <w:lang w:val="fr-CA"/>
        </w:rPr>
        <w:t>représentant</w:t>
      </w:r>
      <w:r w:rsidR="00AF1671" w:rsidRPr="0021426C">
        <w:rPr>
          <w:rFonts w:ascii="Times New Roman" w:eastAsia="Calibri" w:hAnsi="Times New Roman" w:cs="Times New Roman"/>
          <w:sz w:val="24"/>
          <w:lang w:val="fr-CA"/>
        </w:rPr>
        <w:t xml:space="preserve"> de Terre-Neuve, je crois que nous </w:t>
      </w:r>
      <w:r w:rsidR="00540A01" w:rsidRPr="0021426C">
        <w:rPr>
          <w:rFonts w:ascii="Times New Roman" w:eastAsia="Calibri" w:hAnsi="Times New Roman" w:cs="Times New Roman"/>
          <w:sz w:val="24"/>
          <w:lang w:val="fr-CA"/>
        </w:rPr>
        <w:t xml:space="preserve">devons nous </w:t>
      </w:r>
      <w:r w:rsidR="0021426C" w:rsidRPr="0021426C">
        <w:rPr>
          <w:rFonts w:ascii="Times New Roman" w:eastAsia="Calibri" w:hAnsi="Times New Roman" w:cs="Times New Roman"/>
          <w:sz w:val="24"/>
          <w:lang w:val="fr-CA"/>
        </w:rPr>
        <w:t xml:space="preserve">joindre </w:t>
      </w:r>
      <w:r w:rsidR="00733224">
        <w:rPr>
          <w:rFonts w:ascii="Times New Roman" w:eastAsia="Calibri" w:hAnsi="Times New Roman" w:cs="Times New Roman"/>
          <w:sz w:val="24"/>
          <w:lang w:val="fr-CA"/>
        </w:rPr>
        <w:t>à</w:t>
      </w:r>
      <w:r w:rsidR="0021426C">
        <w:rPr>
          <w:rFonts w:ascii="Times New Roman" w:eastAsia="Calibri" w:hAnsi="Times New Roman" w:cs="Times New Roman"/>
          <w:sz w:val="24"/>
          <w:lang w:val="fr-CA"/>
        </w:rPr>
        <w:t xml:space="preserve"> </w:t>
      </w:r>
      <w:r w:rsidR="0021426C" w:rsidRPr="0021426C">
        <w:rPr>
          <w:rFonts w:ascii="Times New Roman" w:eastAsia="Calibri" w:hAnsi="Times New Roman" w:cs="Times New Roman"/>
          <w:sz w:val="24"/>
          <w:lang w:val="fr-CA"/>
        </w:rPr>
        <w:t>cette</w:t>
      </w:r>
      <w:r w:rsidR="00540A01" w:rsidRPr="0021426C">
        <w:rPr>
          <w:rFonts w:ascii="Times New Roman" w:eastAsia="Calibri" w:hAnsi="Times New Roman" w:cs="Times New Roman"/>
          <w:sz w:val="24"/>
          <w:lang w:val="fr-CA"/>
        </w:rPr>
        <w:t xml:space="preserve"> union. </w:t>
      </w:r>
      <w:r w:rsidR="0021426C">
        <w:rPr>
          <w:rFonts w:ascii="Times New Roman" w:eastAsia="Calibri" w:hAnsi="Times New Roman" w:cs="Times New Roman"/>
          <w:sz w:val="24"/>
          <w:lang w:val="fr-CA"/>
        </w:rPr>
        <w:t xml:space="preserve">Nous </w:t>
      </w:r>
      <w:r w:rsidR="00924699">
        <w:rPr>
          <w:rFonts w:ascii="Times New Roman" w:eastAsia="Calibri" w:hAnsi="Times New Roman" w:cs="Times New Roman"/>
          <w:sz w:val="24"/>
          <w:lang w:val="fr-CA"/>
        </w:rPr>
        <w:t xml:space="preserve">garderons notre voix et notre pouvoir en utilisant notre </w:t>
      </w:r>
      <w:r w:rsidR="00E93E3F">
        <w:rPr>
          <w:rFonts w:ascii="Times New Roman" w:eastAsia="Calibri" w:hAnsi="Times New Roman" w:cs="Times New Roman"/>
          <w:sz w:val="24"/>
          <w:lang w:val="fr-CA"/>
        </w:rPr>
        <w:t>pouvoir</w:t>
      </w:r>
      <w:r w:rsidR="00924699">
        <w:rPr>
          <w:rFonts w:ascii="Times New Roman" w:eastAsia="Calibri" w:hAnsi="Times New Roman" w:cs="Times New Roman"/>
          <w:sz w:val="24"/>
          <w:lang w:val="fr-CA"/>
        </w:rPr>
        <w:t xml:space="preserve"> </w:t>
      </w:r>
      <w:r w:rsidR="00E93E3F">
        <w:rPr>
          <w:rFonts w:ascii="Times New Roman" w:eastAsia="Calibri" w:hAnsi="Times New Roman" w:cs="Times New Roman"/>
          <w:sz w:val="24"/>
          <w:lang w:val="fr-CA"/>
        </w:rPr>
        <w:t>économique</w:t>
      </w:r>
      <w:r w:rsidR="00924699">
        <w:rPr>
          <w:rFonts w:ascii="Times New Roman" w:eastAsia="Calibri" w:hAnsi="Times New Roman" w:cs="Times New Roman"/>
          <w:sz w:val="24"/>
          <w:lang w:val="fr-CA"/>
        </w:rPr>
        <w:t xml:space="preserve"> et sociale, </w:t>
      </w:r>
      <w:r w:rsidR="00E93E3F">
        <w:rPr>
          <w:rFonts w:ascii="Times New Roman" w:eastAsia="Calibri" w:hAnsi="Times New Roman" w:cs="Times New Roman"/>
          <w:sz w:val="24"/>
          <w:lang w:val="fr-CA"/>
        </w:rPr>
        <w:t>même</w:t>
      </w:r>
      <w:r w:rsidR="00924699">
        <w:rPr>
          <w:rFonts w:ascii="Times New Roman" w:eastAsia="Calibri" w:hAnsi="Times New Roman" w:cs="Times New Roman"/>
          <w:sz w:val="24"/>
          <w:lang w:val="fr-CA"/>
        </w:rPr>
        <w:t xml:space="preserve"> </w:t>
      </w:r>
      <w:r w:rsidR="00110288">
        <w:rPr>
          <w:rFonts w:ascii="Times New Roman" w:eastAsia="Calibri" w:hAnsi="Times New Roman" w:cs="Times New Roman"/>
          <w:sz w:val="24"/>
          <w:lang w:val="fr-CA"/>
        </w:rPr>
        <w:t>si nous avons moins d’</w:t>
      </w:r>
      <w:r w:rsidR="00E93E3F">
        <w:rPr>
          <w:rFonts w:ascii="Times New Roman" w:eastAsia="Calibri" w:hAnsi="Times New Roman" w:cs="Times New Roman"/>
          <w:sz w:val="24"/>
          <w:lang w:val="fr-CA"/>
        </w:rPr>
        <w:t>élues</w:t>
      </w:r>
      <w:r w:rsidR="00110288">
        <w:rPr>
          <w:rFonts w:ascii="Times New Roman" w:eastAsia="Calibri" w:hAnsi="Times New Roman" w:cs="Times New Roman"/>
          <w:sz w:val="24"/>
          <w:lang w:val="fr-CA"/>
        </w:rPr>
        <w:t xml:space="preserve"> nous resteront </w:t>
      </w:r>
      <w:r w:rsidR="00E93E3F">
        <w:rPr>
          <w:rFonts w:ascii="Times New Roman" w:eastAsia="Calibri" w:hAnsi="Times New Roman" w:cs="Times New Roman"/>
          <w:sz w:val="24"/>
          <w:lang w:val="fr-CA"/>
        </w:rPr>
        <w:t>désormais entendue, écouter</w:t>
      </w:r>
      <w:r w:rsidR="00110288">
        <w:rPr>
          <w:rFonts w:ascii="Times New Roman" w:eastAsia="Calibri" w:hAnsi="Times New Roman" w:cs="Times New Roman"/>
          <w:sz w:val="24"/>
          <w:lang w:val="fr-CA"/>
        </w:rPr>
        <w:t xml:space="preserve"> </w:t>
      </w:r>
      <w:r w:rsidR="00E93E3F">
        <w:rPr>
          <w:rFonts w:ascii="Times New Roman" w:eastAsia="Calibri" w:hAnsi="Times New Roman" w:cs="Times New Roman"/>
          <w:sz w:val="24"/>
          <w:lang w:val="fr-CA"/>
        </w:rPr>
        <w:t xml:space="preserve">et respecter politiquement </w:t>
      </w:r>
      <w:r w:rsidR="00110288">
        <w:rPr>
          <w:rFonts w:ascii="Times New Roman" w:eastAsia="Calibri" w:hAnsi="Times New Roman" w:cs="Times New Roman"/>
          <w:sz w:val="24"/>
          <w:lang w:val="fr-CA"/>
        </w:rPr>
        <w:t>dans l’</w:t>
      </w:r>
      <w:r w:rsidR="00E93E3F">
        <w:rPr>
          <w:rFonts w:ascii="Times New Roman" w:eastAsia="Calibri" w:hAnsi="Times New Roman" w:cs="Times New Roman"/>
          <w:sz w:val="24"/>
          <w:lang w:val="fr-CA"/>
        </w:rPr>
        <w:t>union</w:t>
      </w:r>
      <w:r w:rsidR="00110288">
        <w:rPr>
          <w:rFonts w:ascii="Times New Roman" w:eastAsia="Calibri" w:hAnsi="Times New Roman" w:cs="Times New Roman"/>
          <w:sz w:val="24"/>
          <w:lang w:val="fr-CA"/>
        </w:rPr>
        <w:t xml:space="preserve">. </w:t>
      </w:r>
      <w:r w:rsidR="00733224" w:rsidRPr="00733224">
        <w:rPr>
          <w:rFonts w:ascii="Times New Roman" w:eastAsia="Calibri" w:hAnsi="Times New Roman" w:cs="Times New Roman"/>
          <w:sz w:val="24"/>
          <w:lang w:val="en-CA"/>
        </w:rPr>
        <w:t xml:space="preserve">All branches of government, the executive, judicial and legislative ones should be exercised </w:t>
      </w:r>
      <w:r w:rsidR="007A5917">
        <w:rPr>
          <w:rFonts w:ascii="Times New Roman" w:eastAsia="Calibri" w:hAnsi="Times New Roman" w:cs="Times New Roman"/>
          <w:sz w:val="24"/>
          <w:lang w:val="en-CA"/>
        </w:rPr>
        <w:t>in the same manner as the responsible government</w:t>
      </w:r>
      <w:r w:rsidR="00040335">
        <w:rPr>
          <w:rFonts w:ascii="Times New Roman" w:eastAsia="Calibri" w:hAnsi="Times New Roman" w:cs="Times New Roman"/>
          <w:sz w:val="24"/>
          <w:lang w:val="en-CA"/>
        </w:rPr>
        <w:t xml:space="preserve">, so they may truly represent the principle of parliamentary accountability. </w:t>
      </w:r>
      <w:r w:rsidR="007D1619">
        <w:rPr>
          <w:rFonts w:ascii="Times New Roman" w:eastAsia="Calibri" w:hAnsi="Times New Roman" w:cs="Times New Roman"/>
          <w:sz w:val="24"/>
          <w:lang w:val="en-CA"/>
        </w:rPr>
        <w:t xml:space="preserve">Furthermore, the French language should remain equal to and as important as the English one. </w:t>
      </w:r>
      <w:r w:rsidR="003727F7">
        <w:rPr>
          <w:rFonts w:ascii="Times New Roman" w:eastAsia="Calibri" w:hAnsi="Times New Roman" w:cs="Times New Roman"/>
          <w:sz w:val="24"/>
          <w:lang w:val="en-CA"/>
        </w:rPr>
        <w:t>All</w:t>
      </w:r>
      <w:r w:rsidR="007D1619">
        <w:rPr>
          <w:rFonts w:ascii="Times New Roman" w:eastAsia="Calibri" w:hAnsi="Times New Roman" w:cs="Times New Roman"/>
          <w:sz w:val="24"/>
          <w:lang w:val="en-CA"/>
        </w:rPr>
        <w:t xml:space="preserve"> the same rights should be afforded to both the French Population and the English ones within the Canadian government. </w:t>
      </w:r>
    </w:p>
    <w:p w:rsidR="002C1EA3" w:rsidRDefault="00274441" w:rsidP="00274441">
      <w:pPr>
        <w:spacing w:line="256" w:lineRule="auto"/>
        <w:contextualSpacing/>
        <w:rPr>
          <w:rFonts w:ascii="Times New Roman" w:eastAsia="Calibri" w:hAnsi="Times New Roman" w:cs="Times New Roman"/>
          <w:sz w:val="24"/>
          <w:lang w:val="en-CA"/>
        </w:rPr>
      </w:pPr>
      <w:r w:rsidRPr="00274441">
        <w:rPr>
          <w:rFonts w:ascii="Times New Roman" w:eastAsia="Calibri" w:hAnsi="Times New Roman" w:cs="Times New Roman"/>
          <w:sz w:val="24"/>
          <w:lang w:val="en-CA"/>
        </w:rPr>
        <w:t>Topic 2: Economi</w:t>
      </w:r>
      <w:r>
        <w:rPr>
          <w:rFonts w:ascii="Times New Roman" w:eastAsia="Calibri" w:hAnsi="Times New Roman" w:cs="Times New Roman"/>
          <w:sz w:val="24"/>
          <w:lang w:val="en-CA"/>
        </w:rPr>
        <w:t xml:space="preserve">c Policy, Regional Markets, and </w:t>
      </w:r>
      <w:r w:rsidRPr="00274441">
        <w:rPr>
          <w:rFonts w:ascii="Times New Roman" w:eastAsia="Calibri" w:hAnsi="Times New Roman" w:cs="Times New Roman"/>
          <w:sz w:val="24"/>
          <w:lang w:val="en-CA"/>
        </w:rPr>
        <w:t>Colonial Expansion</w:t>
      </w:r>
    </w:p>
    <w:p w:rsidR="00C624C2" w:rsidRDefault="00C624C2" w:rsidP="00274441">
      <w:pPr>
        <w:spacing w:line="256" w:lineRule="auto"/>
        <w:contextualSpacing/>
        <w:rPr>
          <w:rFonts w:ascii="Times New Roman" w:eastAsia="Calibri" w:hAnsi="Times New Roman" w:cs="Times New Roman"/>
          <w:sz w:val="24"/>
          <w:lang w:val="en-CA"/>
        </w:rPr>
      </w:pPr>
      <w:r>
        <w:rPr>
          <w:rFonts w:ascii="Times New Roman" w:eastAsia="Calibri" w:hAnsi="Times New Roman" w:cs="Times New Roman"/>
          <w:sz w:val="24"/>
          <w:lang w:val="en-CA"/>
        </w:rPr>
        <w:tab/>
      </w:r>
    </w:p>
    <w:p w:rsidR="00C624C2" w:rsidRDefault="00C624C2" w:rsidP="00274441">
      <w:pPr>
        <w:spacing w:line="256" w:lineRule="auto"/>
        <w:contextualSpacing/>
        <w:rPr>
          <w:rFonts w:ascii="Times New Roman" w:eastAsia="Calibri" w:hAnsi="Times New Roman" w:cs="Times New Roman"/>
          <w:sz w:val="24"/>
          <w:lang w:val="en-CA"/>
        </w:rPr>
      </w:pPr>
      <w:r>
        <w:rPr>
          <w:rFonts w:ascii="Times New Roman" w:eastAsia="Calibri" w:hAnsi="Times New Roman" w:cs="Times New Roman"/>
          <w:sz w:val="24"/>
          <w:lang w:val="en-CA"/>
        </w:rPr>
        <w:tab/>
      </w:r>
      <w:r w:rsidRPr="00B30BD0">
        <w:rPr>
          <w:rFonts w:ascii="Times New Roman" w:eastAsia="Calibri" w:hAnsi="Times New Roman" w:cs="Times New Roman"/>
          <w:sz w:val="24"/>
          <w:lang w:val="fr-CA"/>
        </w:rPr>
        <w:t xml:space="preserve">Le </w:t>
      </w:r>
      <w:r w:rsidR="00B30BD0" w:rsidRPr="00B30BD0">
        <w:rPr>
          <w:rFonts w:ascii="Times New Roman" w:eastAsia="Calibri" w:hAnsi="Times New Roman" w:cs="Times New Roman"/>
          <w:sz w:val="24"/>
          <w:lang w:val="fr-CA"/>
        </w:rPr>
        <w:t>libre-échange</w:t>
      </w:r>
      <w:r w:rsidRPr="00B30BD0">
        <w:rPr>
          <w:rFonts w:ascii="Times New Roman" w:eastAsia="Calibri" w:hAnsi="Times New Roman" w:cs="Times New Roman"/>
          <w:sz w:val="24"/>
          <w:lang w:val="fr-CA"/>
        </w:rPr>
        <w:t xml:space="preserve"> est une source de </w:t>
      </w:r>
      <w:r w:rsidR="00B30BD0">
        <w:rPr>
          <w:rFonts w:ascii="Times New Roman" w:eastAsia="Calibri" w:hAnsi="Times New Roman" w:cs="Times New Roman"/>
          <w:sz w:val="24"/>
          <w:lang w:val="fr-CA"/>
        </w:rPr>
        <w:t>prospérité</w:t>
      </w:r>
      <w:r w:rsidRPr="00B30BD0">
        <w:rPr>
          <w:rFonts w:ascii="Times New Roman" w:eastAsia="Calibri" w:hAnsi="Times New Roman" w:cs="Times New Roman"/>
          <w:sz w:val="24"/>
          <w:lang w:val="fr-CA"/>
        </w:rPr>
        <w:t xml:space="preserve"> et non de </w:t>
      </w:r>
      <w:r w:rsidR="00B30BD0" w:rsidRPr="00B30BD0">
        <w:rPr>
          <w:rFonts w:ascii="Times New Roman" w:eastAsia="Calibri" w:hAnsi="Times New Roman" w:cs="Times New Roman"/>
          <w:sz w:val="24"/>
          <w:lang w:val="fr-CA"/>
        </w:rPr>
        <w:t>problèmes</w:t>
      </w:r>
      <w:r w:rsidRPr="00B30BD0">
        <w:rPr>
          <w:rFonts w:ascii="Times New Roman" w:eastAsia="Calibri" w:hAnsi="Times New Roman" w:cs="Times New Roman"/>
          <w:sz w:val="24"/>
          <w:lang w:val="fr-CA"/>
        </w:rPr>
        <w:t xml:space="preserve">. Nous devrions </w:t>
      </w:r>
      <w:r w:rsidR="00B30BD0" w:rsidRPr="00B30BD0">
        <w:rPr>
          <w:rFonts w:ascii="Times New Roman" w:eastAsia="Calibri" w:hAnsi="Times New Roman" w:cs="Times New Roman"/>
          <w:sz w:val="24"/>
          <w:lang w:val="fr-CA"/>
        </w:rPr>
        <w:t>ouv</w:t>
      </w:r>
      <w:r w:rsidR="00B30BD0">
        <w:rPr>
          <w:rFonts w:ascii="Times New Roman" w:eastAsia="Calibri" w:hAnsi="Times New Roman" w:cs="Times New Roman"/>
          <w:sz w:val="24"/>
          <w:lang w:val="fr-CA"/>
        </w:rPr>
        <w:t>r</w:t>
      </w:r>
      <w:r w:rsidR="00B30BD0" w:rsidRPr="00B30BD0">
        <w:rPr>
          <w:rFonts w:ascii="Times New Roman" w:eastAsia="Calibri" w:hAnsi="Times New Roman" w:cs="Times New Roman"/>
          <w:sz w:val="24"/>
          <w:lang w:val="fr-CA"/>
        </w:rPr>
        <w:t>ir</w:t>
      </w:r>
      <w:r w:rsidRPr="00B30BD0">
        <w:rPr>
          <w:rFonts w:ascii="Times New Roman" w:eastAsia="Calibri" w:hAnsi="Times New Roman" w:cs="Times New Roman"/>
          <w:sz w:val="24"/>
          <w:lang w:val="fr-CA"/>
        </w:rPr>
        <w:t xml:space="preserve"> nos portes au </w:t>
      </w:r>
      <w:r w:rsidR="00B30BD0" w:rsidRPr="00B30BD0">
        <w:rPr>
          <w:rFonts w:ascii="Times New Roman" w:eastAsia="Calibri" w:hAnsi="Times New Roman" w:cs="Times New Roman"/>
          <w:sz w:val="24"/>
          <w:lang w:val="fr-CA"/>
        </w:rPr>
        <w:t>états</w:t>
      </w:r>
      <w:r w:rsidRPr="00B30BD0">
        <w:rPr>
          <w:rFonts w:ascii="Times New Roman" w:eastAsia="Calibri" w:hAnsi="Times New Roman" w:cs="Times New Roman"/>
          <w:sz w:val="24"/>
          <w:lang w:val="fr-CA"/>
        </w:rPr>
        <w:t xml:space="preserve"> unis, nos voisins et allies. </w:t>
      </w:r>
      <w:r w:rsidR="00B30BD0" w:rsidRPr="00B30BD0">
        <w:rPr>
          <w:rFonts w:ascii="Times New Roman" w:eastAsia="Calibri" w:hAnsi="Times New Roman" w:cs="Times New Roman"/>
          <w:sz w:val="24"/>
          <w:lang w:val="fr-CA"/>
        </w:rPr>
        <w:t xml:space="preserve">Tous l’Amérique du nord peut bénitier d’un niveau d’échange augmenter </w:t>
      </w:r>
      <w:r w:rsidR="00B30BD0">
        <w:rPr>
          <w:rFonts w:ascii="Times New Roman" w:eastAsia="Calibri" w:hAnsi="Times New Roman" w:cs="Times New Roman"/>
          <w:sz w:val="24"/>
          <w:lang w:val="fr-CA"/>
        </w:rPr>
        <w:t xml:space="preserve">et d’un system d’échange contrôler et ouvert. </w:t>
      </w:r>
      <w:r w:rsidR="00255905" w:rsidRPr="00F51A96">
        <w:rPr>
          <w:rFonts w:ascii="Times New Roman" w:eastAsia="Calibri" w:hAnsi="Times New Roman" w:cs="Times New Roman"/>
          <w:sz w:val="24"/>
          <w:lang w:val="en-CA"/>
        </w:rPr>
        <w:t xml:space="preserve">Although it can be important to control economic decisions locally in some cases, </w:t>
      </w:r>
      <w:r w:rsidR="004056CB" w:rsidRPr="00F51A96">
        <w:rPr>
          <w:rFonts w:ascii="Times New Roman" w:eastAsia="Calibri" w:hAnsi="Times New Roman" w:cs="Times New Roman"/>
          <w:sz w:val="24"/>
          <w:lang w:val="en-CA"/>
        </w:rPr>
        <w:t>to</w:t>
      </w:r>
      <w:r w:rsidR="00255905" w:rsidRPr="00F51A96">
        <w:rPr>
          <w:rFonts w:ascii="Times New Roman" w:eastAsia="Calibri" w:hAnsi="Times New Roman" w:cs="Times New Roman"/>
          <w:sz w:val="24"/>
          <w:lang w:val="en-CA"/>
        </w:rPr>
        <w:t xml:space="preserve"> hold someone responsible for the colonies </w:t>
      </w:r>
      <w:r w:rsidR="004056CB" w:rsidRPr="00F51A96">
        <w:rPr>
          <w:rFonts w:ascii="Times New Roman" w:eastAsia="Calibri" w:hAnsi="Times New Roman" w:cs="Times New Roman"/>
          <w:sz w:val="24"/>
          <w:lang w:val="en-CA"/>
        </w:rPr>
        <w:t>growing</w:t>
      </w:r>
      <w:r w:rsidR="00255905" w:rsidRPr="00F51A96">
        <w:rPr>
          <w:rFonts w:ascii="Times New Roman" w:eastAsia="Calibri" w:hAnsi="Times New Roman" w:cs="Times New Roman"/>
          <w:sz w:val="24"/>
          <w:lang w:val="en-CA"/>
        </w:rPr>
        <w:t xml:space="preserve"> debt we must all take responsibility together. </w:t>
      </w:r>
      <w:r w:rsidR="008A4977" w:rsidRPr="00F51A96">
        <w:rPr>
          <w:rFonts w:ascii="Times New Roman" w:eastAsia="Calibri" w:hAnsi="Times New Roman" w:cs="Times New Roman"/>
          <w:sz w:val="24"/>
          <w:lang w:val="en-CA"/>
        </w:rPr>
        <w:t>Our economy must be regulated and upheld</w:t>
      </w:r>
      <w:r w:rsidR="00F51A96">
        <w:rPr>
          <w:rFonts w:ascii="Times New Roman" w:eastAsia="Calibri" w:hAnsi="Times New Roman" w:cs="Times New Roman"/>
          <w:sz w:val="24"/>
          <w:lang w:val="en-CA"/>
        </w:rPr>
        <w:t xml:space="preserve"> by the Canadian government </w:t>
      </w:r>
      <w:r w:rsidR="004056CB">
        <w:rPr>
          <w:rFonts w:ascii="Times New Roman" w:eastAsia="Calibri" w:hAnsi="Times New Roman" w:cs="Times New Roman"/>
          <w:sz w:val="24"/>
          <w:lang w:val="en-CA"/>
        </w:rPr>
        <w:t>and</w:t>
      </w:r>
      <w:r w:rsidR="00F51A96">
        <w:rPr>
          <w:rFonts w:ascii="Times New Roman" w:eastAsia="Calibri" w:hAnsi="Times New Roman" w:cs="Times New Roman"/>
          <w:sz w:val="24"/>
          <w:lang w:val="en-CA"/>
        </w:rPr>
        <w:t xml:space="preserve"> we should all share equal burdens for debt and other economic troubles. </w:t>
      </w:r>
      <w:r w:rsidR="00550E5A">
        <w:rPr>
          <w:rFonts w:ascii="Times New Roman" w:eastAsia="Calibri" w:hAnsi="Times New Roman" w:cs="Times New Roman"/>
          <w:sz w:val="24"/>
          <w:lang w:val="fr-CA"/>
        </w:rPr>
        <w:t xml:space="preserve">Nous dans l’atlantique </w:t>
      </w:r>
      <w:r w:rsidR="0091257B">
        <w:rPr>
          <w:rFonts w:ascii="Times New Roman" w:eastAsia="Calibri" w:hAnsi="Times New Roman" w:cs="Times New Roman"/>
          <w:sz w:val="24"/>
          <w:lang w:val="fr-CA"/>
        </w:rPr>
        <w:t>comprenons</w:t>
      </w:r>
      <w:r w:rsidR="00550E5A">
        <w:rPr>
          <w:rFonts w:ascii="Times New Roman" w:eastAsia="Calibri" w:hAnsi="Times New Roman" w:cs="Times New Roman"/>
          <w:sz w:val="24"/>
          <w:lang w:val="fr-CA"/>
        </w:rPr>
        <w:t xml:space="preserve"> que </w:t>
      </w:r>
      <w:r w:rsidR="0091257B">
        <w:rPr>
          <w:rFonts w:ascii="Times New Roman" w:eastAsia="Calibri" w:hAnsi="Times New Roman" w:cs="Times New Roman"/>
          <w:sz w:val="24"/>
          <w:lang w:val="fr-CA"/>
        </w:rPr>
        <w:t>nos valeurs différées</w:t>
      </w:r>
      <w:r w:rsidR="00550E5A">
        <w:rPr>
          <w:rFonts w:ascii="Times New Roman" w:eastAsia="Calibri" w:hAnsi="Times New Roman" w:cs="Times New Roman"/>
          <w:sz w:val="24"/>
          <w:lang w:val="fr-CA"/>
        </w:rPr>
        <w:t xml:space="preserve"> du restant du Canada et que nous tenons des structures </w:t>
      </w:r>
      <w:r w:rsidR="004D12DC">
        <w:rPr>
          <w:rFonts w:ascii="Times New Roman" w:eastAsia="Calibri" w:hAnsi="Times New Roman" w:cs="Times New Roman"/>
          <w:sz w:val="24"/>
          <w:lang w:val="fr-CA"/>
        </w:rPr>
        <w:t>différentes</w:t>
      </w:r>
      <w:r w:rsidR="00550E5A">
        <w:rPr>
          <w:rFonts w:ascii="Times New Roman" w:eastAsia="Calibri" w:hAnsi="Times New Roman" w:cs="Times New Roman"/>
          <w:sz w:val="24"/>
          <w:lang w:val="fr-CA"/>
        </w:rPr>
        <w:t xml:space="preserve"> en tant qu’</w:t>
      </w:r>
      <w:r w:rsidR="004D12DC">
        <w:rPr>
          <w:rFonts w:ascii="Times New Roman" w:eastAsia="Calibri" w:hAnsi="Times New Roman" w:cs="Times New Roman"/>
          <w:sz w:val="24"/>
          <w:lang w:val="fr-CA"/>
        </w:rPr>
        <w:t>économie</w:t>
      </w:r>
      <w:r w:rsidR="00550E5A">
        <w:rPr>
          <w:rFonts w:ascii="Times New Roman" w:eastAsia="Calibri" w:hAnsi="Times New Roman" w:cs="Times New Roman"/>
          <w:sz w:val="24"/>
          <w:lang w:val="fr-CA"/>
        </w:rPr>
        <w:t xml:space="preserve">. Par exemple, </w:t>
      </w:r>
      <w:r w:rsidR="0091257B">
        <w:rPr>
          <w:rFonts w:ascii="Times New Roman" w:eastAsia="Calibri" w:hAnsi="Times New Roman" w:cs="Times New Roman"/>
          <w:sz w:val="24"/>
          <w:lang w:val="fr-CA"/>
        </w:rPr>
        <w:t>nous</w:t>
      </w:r>
      <w:r w:rsidR="00894E5D">
        <w:rPr>
          <w:rFonts w:ascii="Times New Roman" w:eastAsia="Calibri" w:hAnsi="Times New Roman" w:cs="Times New Roman"/>
          <w:sz w:val="24"/>
          <w:lang w:val="fr-CA"/>
        </w:rPr>
        <w:t xml:space="preserve"> </w:t>
      </w:r>
      <w:r w:rsidR="003801DA">
        <w:rPr>
          <w:rFonts w:ascii="Times New Roman" w:eastAsia="Calibri" w:hAnsi="Times New Roman" w:cs="Times New Roman"/>
          <w:sz w:val="24"/>
          <w:lang w:val="fr-CA"/>
        </w:rPr>
        <w:t>croyons</w:t>
      </w:r>
      <w:r w:rsidR="00894E5D">
        <w:rPr>
          <w:rFonts w:ascii="Times New Roman" w:eastAsia="Calibri" w:hAnsi="Times New Roman" w:cs="Times New Roman"/>
          <w:sz w:val="24"/>
          <w:lang w:val="fr-CA"/>
        </w:rPr>
        <w:t xml:space="preserve"> en la croissance de notre province et pays. </w:t>
      </w:r>
      <w:r w:rsidR="003801DA">
        <w:rPr>
          <w:rFonts w:ascii="Times New Roman" w:eastAsia="Calibri" w:hAnsi="Times New Roman" w:cs="Times New Roman"/>
          <w:sz w:val="24"/>
          <w:lang w:val="fr-CA"/>
        </w:rPr>
        <w:t xml:space="preserve">Nous pouvons tous travailler sur notre économie de moyens différents en utilisant nos propres systèmes, mais en le rapportant au gouvernement Canadien pour </w:t>
      </w:r>
      <w:r w:rsidR="003107F9">
        <w:rPr>
          <w:rFonts w:ascii="Times New Roman" w:eastAsia="Calibri" w:hAnsi="Times New Roman" w:cs="Times New Roman"/>
          <w:sz w:val="24"/>
          <w:lang w:val="fr-CA"/>
        </w:rPr>
        <w:t>être</w:t>
      </w:r>
      <w:r w:rsidR="003801DA">
        <w:rPr>
          <w:rFonts w:ascii="Times New Roman" w:eastAsia="Calibri" w:hAnsi="Times New Roman" w:cs="Times New Roman"/>
          <w:sz w:val="24"/>
          <w:lang w:val="fr-CA"/>
        </w:rPr>
        <w:t xml:space="preserve"> capable de tous s’aider.  </w:t>
      </w:r>
      <w:r w:rsidR="00DB1881">
        <w:rPr>
          <w:rFonts w:ascii="Times New Roman" w:eastAsia="Calibri" w:hAnsi="Times New Roman" w:cs="Times New Roman"/>
          <w:sz w:val="24"/>
          <w:lang w:val="fr-CA"/>
        </w:rPr>
        <w:t xml:space="preserve">La Colonie de la </w:t>
      </w:r>
      <w:r w:rsidR="00964735">
        <w:rPr>
          <w:rFonts w:ascii="Times New Roman" w:eastAsia="Calibri" w:hAnsi="Times New Roman" w:cs="Times New Roman"/>
          <w:sz w:val="24"/>
          <w:lang w:val="fr-CA"/>
        </w:rPr>
        <w:t>Rivière</w:t>
      </w:r>
      <w:r w:rsidR="00DB1881">
        <w:rPr>
          <w:rFonts w:ascii="Times New Roman" w:eastAsia="Calibri" w:hAnsi="Times New Roman" w:cs="Times New Roman"/>
          <w:sz w:val="24"/>
          <w:lang w:val="fr-CA"/>
        </w:rPr>
        <w:t xml:space="preserve"> Ruge </w:t>
      </w:r>
      <w:r w:rsidR="00964735">
        <w:rPr>
          <w:rFonts w:ascii="Times New Roman" w:eastAsia="Calibri" w:hAnsi="Times New Roman" w:cs="Times New Roman"/>
          <w:sz w:val="24"/>
          <w:lang w:val="fr-CA"/>
        </w:rPr>
        <w:t>doit</w:t>
      </w:r>
      <w:r w:rsidR="00DB1881">
        <w:rPr>
          <w:rFonts w:ascii="Times New Roman" w:eastAsia="Calibri" w:hAnsi="Times New Roman" w:cs="Times New Roman"/>
          <w:sz w:val="24"/>
          <w:lang w:val="fr-CA"/>
        </w:rPr>
        <w:t xml:space="preserve"> rester au </w:t>
      </w:r>
      <w:r w:rsidR="00964735">
        <w:rPr>
          <w:rFonts w:ascii="Times New Roman" w:eastAsia="Calibri" w:hAnsi="Times New Roman" w:cs="Times New Roman"/>
          <w:sz w:val="24"/>
          <w:lang w:val="fr-CA"/>
        </w:rPr>
        <w:t>Canada</w:t>
      </w:r>
      <w:r w:rsidR="00DB1881">
        <w:rPr>
          <w:rFonts w:ascii="Times New Roman" w:eastAsia="Calibri" w:hAnsi="Times New Roman" w:cs="Times New Roman"/>
          <w:sz w:val="24"/>
          <w:lang w:val="fr-CA"/>
        </w:rPr>
        <w:t xml:space="preserve">. </w:t>
      </w:r>
      <w:r w:rsidR="00231E94">
        <w:rPr>
          <w:rFonts w:ascii="Times New Roman" w:eastAsia="Calibri" w:hAnsi="Times New Roman" w:cs="Times New Roman"/>
          <w:sz w:val="24"/>
          <w:lang w:val="fr-CA"/>
        </w:rPr>
        <w:t>Nous avons une chance pour s’</w:t>
      </w:r>
      <w:r w:rsidR="00964735">
        <w:rPr>
          <w:rFonts w:ascii="Times New Roman" w:eastAsia="Calibri" w:hAnsi="Times New Roman" w:cs="Times New Roman"/>
          <w:sz w:val="24"/>
          <w:lang w:val="fr-CA"/>
        </w:rPr>
        <w:t>épandre</w:t>
      </w:r>
      <w:r w:rsidR="00492744">
        <w:rPr>
          <w:rFonts w:ascii="Times New Roman" w:eastAsia="Calibri" w:hAnsi="Times New Roman" w:cs="Times New Roman"/>
          <w:sz w:val="24"/>
          <w:lang w:val="fr-CA"/>
        </w:rPr>
        <w:t xml:space="preserve"> en territoire et en chances </w:t>
      </w:r>
      <w:r w:rsidR="00964735">
        <w:rPr>
          <w:rFonts w:ascii="Times New Roman" w:eastAsia="Calibri" w:hAnsi="Times New Roman" w:cs="Times New Roman"/>
          <w:sz w:val="24"/>
          <w:lang w:val="fr-CA"/>
        </w:rPr>
        <w:t>économiques</w:t>
      </w:r>
      <w:r w:rsidR="00492744">
        <w:rPr>
          <w:rFonts w:ascii="Times New Roman" w:eastAsia="Calibri" w:hAnsi="Times New Roman" w:cs="Times New Roman"/>
          <w:sz w:val="24"/>
          <w:lang w:val="fr-CA"/>
        </w:rPr>
        <w:t xml:space="preserve"> alors nous devons prendre avantage de ce fait. </w:t>
      </w:r>
      <w:r w:rsidR="00D00D41">
        <w:rPr>
          <w:rFonts w:ascii="Times New Roman" w:eastAsia="Calibri" w:hAnsi="Times New Roman" w:cs="Times New Roman"/>
          <w:sz w:val="24"/>
          <w:lang w:val="fr-CA"/>
        </w:rPr>
        <w:t xml:space="preserve">Cette colonie </w:t>
      </w:r>
      <w:r w:rsidR="00EA026D">
        <w:rPr>
          <w:rFonts w:ascii="Times New Roman" w:eastAsia="Calibri" w:hAnsi="Times New Roman" w:cs="Times New Roman"/>
          <w:sz w:val="24"/>
          <w:lang w:val="fr-CA"/>
        </w:rPr>
        <w:t>pourrait</w:t>
      </w:r>
      <w:r w:rsidR="00D00D41">
        <w:rPr>
          <w:rFonts w:ascii="Times New Roman" w:eastAsia="Calibri" w:hAnsi="Times New Roman" w:cs="Times New Roman"/>
          <w:sz w:val="24"/>
          <w:lang w:val="fr-CA"/>
        </w:rPr>
        <w:t xml:space="preserve"> </w:t>
      </w:r>
      <w:r w:rsidR="00EA026D">
        <w:rPr>
          <w:rFonts w:ascii="Times New Roman" w:eastAsia="Calibri" w:hAnsi="Times New Roman" w:cs="Times New Roman"/>
          <w:sz w:val="24"/>
          <w:lang w:val="fr-CA"/>
        </w:rPr>
        <w:t>être</w:t>
      </w:r>
      <w:r w:rsidR="00D00D41">
        <w:rPr>
          <w:rFonts w:ascii="Times New Roman" w:eastAsia="Calibri" w:hAnsi="Times New Roman" w:cs="Times New Roman"/>
          <w:sz w:val="24"/>
          <w:lang w:val="fr-CA"/>
        </w:rPr>
        <w:t xml:space="preserve"> notre chance pour </w:t>
      </w:r>
      <w:r w:rsidR="00EA026D">
        <w:rPr>
          <w:rFonts w:ascii="Times New Roman" w:eastAsia="Calibri" w:hAnsi="Times New Roman" w:cs="Times New Roman"/>
          <w:sz w:val="24"/>
          <w:lang w:val="fr-CA"/>
        </w:rPr>
        <w:t xml:space="preserve">se sauver du déficit que nous avons accumuler. </w:t>
      </w:r>
      <w:r w:rsidR="000255A4">
        <w:rPr>
          <w:rFonts w:ascii="Times New Roman" w:eastAsia="Calibri" w:hAnsi="Times New Roman" w:cs="Times New Roman"/>
          <w:sz w:val="24"/>
          <w:lang w:val="en-CA"/>
        </w:rPr>
        <w:t xml:space="preserve">Many of the colonies are already linked together through railways, most notably the Grand Trunk. </w:t>
      </w:r>
      <w:r w:rsidR="0000719F">
        <w:rPr>
          <w:rFonts w:ascii="Times New Roman" w:eastAsia="Calibri" w:hAnsi="Times New Roman" w:cs="Times New Roman"/>
          <w:sz w:val="24"/>
          <w:lang w:val="en-CA"/>
        </w:rPr>
        <w:t xml:space="preserve">These new colonies may follow suit and build themselves railways to connect to the rest of us. However, Newfoundland does not have </w:t>
      </w:r>
      <w:r w:rsidR="00D128DA">
        <w:rPr>
          <w:rFonts w:ascii="Times New Roman" w:eastAsia="Calibri" w:hAnsi="Times New Roman" w:cs="Times New Roman"/>
          <w:sz w:val="24"/>
          <w:lang w:val="en-CA"/>
        </w:rPr>
        <w:t>i</w:t>
      </w:r>
      <w:r w:rsidR="0000719F">
        <w:rPr>
          <w:rFonts w:ascii="Times New Roman" w:eastAsia="Calibri" w:hAnsi="Times New Roman" w:cs="Times New Roman"/>
          <w:sz w:val="24"/>
          <w:lang w:val="en-CA"/>
        </w:rPr>
        <w:t xml:space="preserve">ts own railway system connecting it to Canada East and West and it </w:t>
      </w:r>
      <w:r w:rsidR="003D50D2">
        <w:rPr>
          <w:rFonts w:ascii="Times New Roman" w:eastAsia="Calibri" w:hAnsi="Times New Roman" w:cs="Times New Roman"/>
          <w:sz w:val="24"/>
          <w:lang w:val="en-CA"/>
        </w:rPr>
        <w:t xml:space="preserve">is not a matter of great concern. </w:t>
      </w:r>
    </w:p>
    <w:p w:rsidR="00B76461" w:rsidRDefault="00B76461" w:rsidP="00274441">
      <w:pPr>
        <w:spacing w:line="256" w:lineRule="auto"/>
        <w:contextualSpacing/>
        <w:rPr>
          <w:rFonts w:ascii="Times New Roman" w:eastAsia="Calibri" w:hAnsi="Times New Roman" w:cs="Times New Roman"/>
          <w:sz w:val="24"/>
          <w:lang w:val="en-CA"/>
        </w:rPr>
      </w:pPr>
    </w:p>
    <w:p w:rsidR="00B76461" w:rsidRDefault="00B76461" w:rsidP="00274441">
      <w:pPr>
        <w:spacing w:line="256" w:lineRule="auto"/>
        <w:contextualSpacing/>
        <w:rPr>
          <w:rFonts w:ascii="Times New Roman" w:eastAsia="Calibri" w:hAnsi="Times New Roman" w:cs="Times New Roman"/>
          <w:sz w:val="24"/>
          <w:lang w:val="en-CA"/>
        </w:rPr>
      </w:pPr>
      <w:r w:rsidRPr="00B76461">
        <w:rPr>
          <w:rFonts w:ascii="Times New Roman" w:eastAsia="Calibri" w:hAnsi="Times New Roman" w:cs="Times New Roman"/>
          <w:sz w:val="24"/>
          <w:lang w:val="en-CA"/>
        </w:rPr>
        <w:t>Topic 3: Foreign Policy and Protecting our Borders</w:t>
      </w:r>
    </w:p>
    <w:p w:rsidR="00B76461" w:rsidRDefault="00B76461" w:rsidP="00274441">
      <w:pPr>
        <w:spacing w:line="256" w:lineRule="auto"/>
        <w:contextualSpacing/>
        <w:rPr>
          <w:rFonts w:ascii="Times New Roman" w:eastAsia="Calibri" w:hAnsi="Times New Roman" w:cs="Times New Roman"/>
          <w:sz w:val="24"/>
          <w:lang w:val="en-CA"/>
        </w:rPr>
      </w:pPr>
    </w:p>
    <w:p w:rsidR="00B76461" w:rsidRPr="00AA4701" w:rsidRDefault="00B76461" w:rsidP="00274441">
      <w:pPr>
        <w:spacing w:line="256" w:lineRule="auto"/>
        <w:contextualSpacing/>
        <w:rPr>
          <w:rFonts w:ascii="Times New Roman" w:eastAsia="Calibri" w:hAnsi="Times New Roman" w:cs="Times New Roman"/>
          <w:sz w:val="24"/>
          <w:lang w:val="en-CA"/>
        </w:rPr>
      </w:pPr>
      <w:r>
        <w:rPr>
          <w:rFonts w:ascii="Times New Roman" w:eastAsia="Calibri" w:hAnsi="Times New Roman" w:cs="Times New Roman"/>
          <w:sz w:val="24"/>
          <w:lang w:val="en-CA"/>
        </w:rPr>
        <w:lastRenderedPageBreak/>
        <w:tab/>
      </w:r>
      <w:r w:rsidR="00BD23A3">
        <w:rPr>
          <w:rFonts w:ascii="Times New Roman" w:eastAsia="Calibri" w:hAnsi="Times New Roman" w:cs="Times New Roman"/>
          <w:sz w:val="24"/>
          <w:lang w:val="fr-CA"/>
        </w:rPr>
        <w:t xml:space="preserve">Le rôle de l’Amérique du Nord britannique </w:t>
      </w:r>
      <w:r w:rsidR="00A74BFE">
        <w:rPr>
          <w:rFonts w:ascii="Times New Roman" w:eastAsia="Calibri" w:hAnsi="Times New Roman" w:cs="Times New Roman"/>
          <w:sz w:val="24"/>
          <w:lang w:val="fr-CA"/>
        </w:rPr>
        <w:t>devrait</w:t>
      </w:r>
      <w:r w:rsidR="00BD23A3">
        <w:rPr>
          <w:rFonts w:ascii="Times New Roman" w:eastAsia="Calibri" w:hAnsi="Times New Roman" w:cs="Times New Roman"/>
          <w:sz w:val="24"/>
          <w:lang w:val="fr-CA"/>
        </w:rPr>
        <w:t xml:space="preserve"> être d’échanger avec de diffèrent pais, les états unis en </w:t>
      </w:r>
      <w:r w:rsidR="00A74BFE">
        <w:rPr>
          <w:rFonts w:ascii="Times New Roman" w:eastAsia="Calibri" w:hAnsi="Times New Roman" w:cs="Times New Roman"/>
          <w:sz w:val="24"/>
          <w:lang w:val="fr-CA"/>
        </w:rPr>
        <w:t>étant</w:t>
      </w:r>
      <w:r w:rsidR="00BD23A3">
        <w:rPr>
          <w:rFonts w:ascii="Times New Roman" w:eastAsia="Calibri" w:hAnsi="Times New Roman" w:cs="Times New Roman"/>
          <w:sz w:val="24"/>
          <w:lang w:val="fr-CA"/>
        </w:rPr>
        <w:t xml:space="preserve"> un des plus grands pouvoirs et un </w:t>
      </w:r>
      <w:r w:rsidR="009E2123">
        <w:rPr>
          <w:rFonts w:ascii="Times New Roman" w:eastAsia="Calibri" w:hAnsi="Times New Roman" w:cs="Times New Roman"/>
          <w:sz w:val="24"/>
          <w:lang w:val="fr-CA"/>
        </w:rPr>
        <w:t xml:space="preserve">partenaire fort. </w:t>
      </w:r>
      <w:r w:rsidR="00D102E9">
        <w:rPr>
          <w:rFonts w:ascii="Times New Roman" w:eastAsia="Calibri" w:hAnsi="Times New Roman" w:cs="Times New Roman"/>
          <w:sz w:val="24"/>
          <w:lang w:val="fr-CA"/>
        </w:rPr>
        <w:t>Nous ne devrons pas se concentrer sur les guerres et les armées de la grande Bretagne, ou de dépendre sur la grande Bretagne pour nous protéger. Tout ceci parce que nous ne désirons pas éloignée la grande Bretagne en usant son hospitalité et ses ressources.</w:t>
      </w:r>
      <w:r w:rsidR="0096785F">
        <w:rPr>
          <w:rFonts w:ascii="Times New Roman" w:eastAsia="Calibri" w:hAnsi="Times New Roman" w:cs="Times New Roman"/>
          <w:sz w:val="24"/>
          <w:lang w:val="fr-CA"/>
        </w:rPr>
        <w:t xml:space="preserve"> Par exemple, nous échangerons toujours de ressources avec la Grande Bretagne pour avantagée nos deux pais. </w:t>
      </w:r>
      <w:r w:rsidR="00656C3C">
        <w:rPr>
          <w:rFonts w:ascii="Times New Roman" w:eastAsia="Calibri" w:hAnsi="Times New Roman" w:cs="Times New Roman"/>
          <w:sz w:val="24"/>
          <w:lang w:val="en-CA"/>
        </w:rPr>
        <w:t>A rise in militia should compensate for the reduction of British</w:t>
      </w:r>
      <w:r w:rsidR="00AA4701">
        <w:rPr>
          <w:rFonts w:ascii="Times New Roman" w:eastAsia="Calibri" w:hAnsi="Times New Roman" w:cs="Times New Roman"/>
          <w:sz w:val="24"/>
          <w:lang w:val="en-CA"/>
        </w:rPr>
        <w:t xml:space="preserve"> military spending. Since the colony is in debt and the militia cannot compensate for </w:t>
      </w:r>
      <w:r w:rsidR="00AA4701" w:rsidRPr="00AA4701">
        <w:rPr>
          <w:rFonts w:ascii="Times New Roman" w:eastAsia="Calibri" w:hAnsi="Times New Roman" w:cs="Times New Roman"/>
          <w:sz w:val="24"/>
          <w:lang w:val="en-CA"/>
        </w:rPr>
        <w:t>all</w:t>
      </w:r>
      <w:r w:rsidR="00D102E9" w:rsidRPr="00AA4701">
        <w:rPr>
          <w:rFonts w:ascii="Times New Roman" w:eastAsia="Calibri" w:hAnsi="Times New Roman" w:cs="Times New Roman"/>
          <w:sz w:val="24"/>
          <w:lang w:val="en-CA"/>
        </w:rPr>
        <w:t xml:space="preserve"> </w:t>
      </w:r>
      <w:r w:rsidR="00AA4701" w:rsidRPr="00AA4701">
        <w:rPr>
          <w:rFonts w:ascii="Times New Roman" w:eastAsia="Calibri" w:hAnsi="Times New Roman" w:cs="Times New Roman"/>
          <w:sz w:val="24"/>
          <w:lang w:val="en-CA"/>
        </w:rPr>
        <w:t xml:space="preserve">military </w:t>
      </w:r>
      <w:r w:rsidR="00AA4701">
        <w:rPr>
          <w:rFonts w:ascii="Times New Roman" w:eastAsia="Calibri" w:hAnsi="Times New Roman" w:cs="Times New Roman"/>
          <w:sz w:val="24"/>
          <w:lang w:val="en-CA"/>
        </w:rPr>
        <w:t>investments</w:t>
      </w:r>
      <w:r w:rsidR="00AA4701" w:rsidRPr="00AA4701">
        <w:rPr>
          <w:rFonts w:ascii="Times New Roman" w:eastAsia="Calibri" w:hAnsi="Times New Roman" w:cs="Times New Roman"/>
          <w:sz w:val="24"/>
          <w:lang w:val="en-CA"/>
        </w:rPr>
        <w:t xml:space="preserve">, this issue should be a joint charge between Canada and Great Britain. </w:t>
      </w:r>
      <w:r w:rsidR="00744C82">
        <w:rPr>
          <w:rFonts w:ascii="Times New Roman" w:eastAsia="Calibri" w:hAnsi="Times New Roman" w:cs="Times New Roman"/>
          <w:sz w:val="24"/>
          <w:lang w:val="en-CA"/>
        </w:rPr>
        <w:t>Other territories and colonies may be admitted into the union by ada</w:t>
      </w:r>
      <w:r w:rsidR="000876BD">
        <w:rPr>
          <w:rFonts w:ascii="Times New Roman" w:eastAsia="Calibri" w:hAnsi="Times New Roman" w:cs="Times New Roman"/>
          <w:sz w:val="24"/>
          <w:lang w:val="en-CA"/>
        </w:rPr>
        <w:t xml:space="preserve">pting to our form of government, agreeing to work under the power of Great Britain and by paying a fair fee. </w:t>
      </w:r>
      <w:r w:rsidR="00D040EE">
        <w:rPr>
          <w:rFonts w:ascii="Times New Roman" w:eastAsia="Calibri" w:hAnsi="Times New Roman" w:cs="Times New Roman"/>
          <w:sz w:val="24"/>
          <w:lang w:val="en-CA"/>
        </w:rPr>
        <w:t xml:space="preserve">Our relationship with the aboriginal peoples should change, and Canada </w:t>
      </w:r>
      <w:r w:rsidR="009549D2">
        <w:rPr>
          <w:rFonts w:ascii="Times New Roman" w:eastAsia="Calibri" w:hAnsi="Times New Roman" w:cs="Times New Roman"/>
          <w:sz w:val="24"/>
          <w:lang w:val="en-CA"/>
        </w:rPr>
        <w:t>should</w:t>
      </w:r>
      <w:r w:rsidR="00D040EE">
        <w:rPr>
          <w:rFonts w:ascii="Times New Roman" w:eastAsia="Calibri" w:hAnsi="Times New Roman" w:cs="Times New Roman"/>
          <w:sz w:val="24"/>
          <w:lang w:val="en-CA"/>
        </w:rPr>
        <w:t xml:space="preserve"> manage it. However, we should communicate directly with the Aboriginal peoples through a committee made up of European </w:t>
      </w:r>
      <w:r w:rsidR="009549D2">
        <w:rPr>
          <w:rFonts w:ascii="Times New Roman" w:eastAsia="Calibri" w:hAnsi="Times New Roman" w:cs="Times New Roman"/>
          <w:sz w:val="24"/>
          <w:lang w:val="en-CA"/>
        </w:rPr>
        <w:t>descendants</w:t>
      </w:r>
      <w:r w:rsidR="00D040EE">
        <w:rPr>
          <w:rFonts w:ascii="Times New Roman" w:eastAsia="Calibri" w:hAnsi="Times New Roman" w:cs="Times New Roman"/>
          <w:sz w:val="24"/>
          <w:lang w:val="en-CA"/>
        </w:rPr>
        <w:t xml:space="preserve">, aboriginal peoples and metis alike. </w:t>
      </w:r>
      <w:r w:rsidR="009549D2">
        <w:rPr>
          <w:rFonts w:ascii="Times New Roman" w:eastAsia="Calibri" w:hAnsi="Times New Roman" w:cs="Times New Roman"/>
          <w:sz w:val="24"/>
          <w:lang w:val="en-CA"/>
        </w:rPr>
        <w:t>Within this committee we shall determine any further action as to how to improve our relations with the native peoples and how to expand into the</w:t>
      </w:r>
      <w:r w:rsidR="001F36FB">
        <w:rPr>
          <w:rFonts w:ascii="Times New Roman" w:eastAsia="Calibri" w:hAnsi="Times New Roman" w:cs="Times New Roman"/>
          <w:sz w:val="24"/>
          <w:lang w:val="en-CA"/>
        </w:rPr>
        <w:t xml:space="preserve"> west with their full consent, advice and aid. </w:t>
      </w:r>
    </w:p>
    <w:p w:rsidR="003727F7" w:rsidRDefault="003727F7" w:rsidP="00274441">
      <w:pPr>
        <w:spacing w:line="256" w:lineRule="auto"/>
        <w:contextualSpacing/>
        <w:rPr>
          <w:rFonts w:ascii="Times New Roman" w:eastAsia="Calibri" w:hAnsi="Times New Roman" w:cs="Times New Roman"/>
          <w:sz w:val="24"/>
          <w:lang w:val="en-CA"/>
        </w:rPr>
      </w:pPr>
    </w:p>
    <w:p w:rsidR="002C1EA3" w:rsidRPr="00254E04" w:rsidRDefault="002C1EA3" w:rsidP="006E5B78">
      <w:pPr>
        <w:spacing w:line="256" w:lineRule="auto"/>
        <w:ind w:left="720"/>
        <w:contextualSpacing/>
        <w:rPr>
          <w:rFonts w:ascii="Times New Roman" w:eastAsia="Calibri" w:hAnsi="Times New Roman" w:cs="Times New Roman"/>
          <w:sz w:val="24"/>
          <w:lang w:val="en-CA"/>
        </w:rPr>
      </w:pPr>
    </w:p>
    <w:p w:rsidR="002C1EA3" w:rsidRDefault="002C1EA3" w:rsidP="002C1EA3">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bookmarkStart w:id="0" w:name="_GoBack"/>
      <w:bookmarkEnd w:id="0"/>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54E04" w:rsidRPr="00254E04" w:rsidRDefault="00254E04" w:rsidP="00254E04">
      <w:pPr>
        <w:spacing w:line="256" w:lineRule="auto"/>
        <w:ind w:left="720"/>
        <w:contextualSpacing/>
        <w:jc w:val="center"/>
        <w:rPr>
          <w:rFonts w:ascii="Times New Roman" w:eastAsia="Calibri" w:hAnsi="Times New Roman" w:cs="Times New Roman"/>
          <w:sz w:val="24"/>
          <w:lang w:val="en-CA"/>
        </w:rPr>
      </w:pPr>
    </w:p>
    <w:p w:rsidR="002377D5" w:rsidRDefault="00553A12"/>
    <w:sectPr w:rsidR="0023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04"/>
    <w:rsid w:val="0000719F"/>
    <w:rsid w:val="000255A4"/>
    <w:rsid w:val="00040335"/>
    <w:rsid w:val="000876BD"/>
    <w:rsid w:val="00110288"/>
    <w:rsid w:val="001321FB"/>
    <w:rsid w:val="001F36FB"/>
    <w:rsid w:val="0021426C"/>
    <w:rsid w:val="00231E94"/>
    <w:rsid w:val="00246DFF"/>
    <w:rsid w:val="00254E04"/>
    <w:rsid w:val="00255905"/>
    <w:rsid w:val="00274441"/>
    <w:rsid w:val="002C1EA3"/>
    <w:rsid w:val="003107F9"/>
    <w:rsid w:val="003404E8"/>
    <w:rsid w:val="003727F7"/>
    <w:rsid w:val="00373924"/>
    <w:rsid w:val="003801DA"/>
    <w:rsid w:val="003B7ACC"/>
    <w:rsid w:val="003D50D2"/>
    <w:rsid w:val="003E03DA"/>
    <w:rsid w:val="004056CB"/>
    <w:rsid w:val="00492744"/>
    <w:rsid w:val="004D12DC"/>
    <w:rsid w:val="0051449A"/>
    <w:rsid w:val="00540A01"/>
    <w:rsid w:val="00550E5A"/>
    <w:rsid w:val="00553A12"/>
    <w:rsid w:val="00575DB4"/>
    <w:rsid w:val="00595A6A"/>
    <w:rsid w:val="005A378A"/>
    <w:rsid w:val="00656C3C"/>
    <w:rsid w:val="00693F92"/>
    <w:rsid w:val="006E5B78"/>
    <w:rsid w:val="00733224"/>
    <w:rsid w:val="00744C82"/>
    <w:rsid w:val="007A5917"/>
    <w:rsid w:val="007D1619"/>
    <w:rsid w:val="008863B2"/>
    <w:rsid w:val="00887F2C"/>
    <w:rsid w:val="00894E5D"/>
    <w:rsid w:val="008A4977"/>
    <w:rsid w:val="0091257B"/>
    <w:rsid w:val="00924699"/>
    <w:rsid w:val="009549D2"/>
    <w:rsid w:val="00964735"/>
    <w:rsid w:val="0096785F"/>
    <w:rsid w:val="009E2123"/>
    <w:rsid w:val="009F0C9B"/>
    <w:rsid w:val="009F18CE"/>
    <w:rsid w:val="00A74BFE"/>
    <w:rsid w:val="00AA4701"/>
    <w:rsid w:val="00AF1671"/>
    <w:rsid w:val="00B30BD0"/>
    <w:rsid w:val="00B76461"/>
    <w:rsid w:val="00BD23A3"/>
    <w:rsid w:val="00C624C2"/>
    <w:rsid w:val="00D00D41"/>
    <w:rsid w:val="00D040EE"/>
    <w:rsid w:val="00D102E9"/>
    <w:rsid w:val="00D128DA"/>
    <w:rsid w:val="00D21881"/>
    <w:rsid w:val="00DB1881"/>
    <w:rsid w:val="00E32A18"/>
    <w:rsid w:val="00E55811"/>
    <w:rsid w:val="00E93E3F"/>
    <w:rsid w:val="00EA026D"/>
    <w:rsid w:val="00EB0D1D"/>
    <w:rsid w:val="00EC30D8"/>
    <w:rsid w:val="00F51A96"/>
    <w:rsid w:val="00FB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470A"/>
  <w15:chartTrackingRefBased/>
  <w15:docId w15:val="{95487E1F-4B8B-4CF5-800A-036C05FD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06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Marleau</dc:creator>
  <cp:keywords/>
  <dc:description/>
  <cp:lastModifiedBy>Amy Marleau</cp:lastModifiedBy>
  <cp:revision>68</cp:revision>
  <dcterms:created xsi:type="dcterms:W3CDTF">2016-11-09T03:12:00Z</dcterms:created>
  <dcterms:modified xsi:type="dcterms:W3CDTF">2016-11-10T05:03:00Z</dcterms:modified>
</cp:coreProperties>
</file>