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D064A" w14:textId="77777777" w:rsidR="00653D69" w:rsidRDefault="00653D69" w:rsidP="00653D69">
      <w:pPr>
        <w:rPr>
          <w:lang w:val="en-CA"/>
        </w:rPr>
      </w:pPr>
      <w:r w:rsidRPr="00645D6B">
        <w:rPr>
          <w:b/>
          <w:lang w:val="en-CA"/>
        </w:rPr>
        <w:t>Committee</w:t>
      </w:r>
      <w:r>
        <w:rPr>
          <w:b/>
          <w:lang w:val="en-CA"/>
        </w:rPr>
        <w:t xml:space="preserve">: </w:t>
      </w:r>
      <w:r>
        <w:rPr>
          <w:lang w:val="en-CA"/>
        </w:rPr>
        <w:t xml:space="preserve">United Nations Organization of Outer Space Affairs and International </w:t>
      </w:r>
      <w:bookmarkStart w:id="0" w:name="_GoBack"/>
      <w:bookmarkEnd w:id="0"/>
      <w:r>
        <w:rPr>
          <w:lang w:val="en-CA"/>
        </w:rPr>
        <w:t>Civil Aviation Organization</w:t>
      </w:r>
    </w:p>
    <w:p w14:paraId="1DD6FB6F" w14:textId="77777777" w:rsidR="00653D69" w:rsidRDefault="00653D69" w:rsidP="00653D69">
      <w:pPr>
        <w:rPr>
          <w:lang w:val="en-CA"/>
        </w:rPr>
      </w:pPr>
      <w:r>
        <w:rPr>
          <w:b/>
          <w:lang w:val="en-CA"/>
        </w:rPr>
        <w:t xml:space="preserve">Country: </w:t>
      </w:r>
      <w:r>
        <w:rPr>
          <w:lang w:val="en-CA"/>
        </w:rPr>
        <w:t>Saudi Arabia</w:t>
      </w:r>
    </w:p>
    <w:p w14:paraId="5B788DCA" w14:textId="77777777" w:rsidR="00653D69" w:rsidRPr="00EA72FD" w:rsidRDefault="00653D69" w:rsidP="00653D69">
      <w:pPr>
        <w:rPr>
          <w:lang w:val="en-CA"/>
        </w:rPr>
      </w:pPr>
    </w:p>
    <w:p w14:paraId="3AE46EA0" w14:textId="77777777" w:rsidR="00653D69" w:rsidRDefault="00653D69" w:rsidP="00653D69">
      <w:pPr>
        <w:rPr>
          <w:b/>
          <w:lang w:val="en-CA"/>
        </w:rPr>
      </w:pPr>
      <w:r>
        <w:rPr>
          <w:b/>
          <w:lang w:val="en-CA"/>
        </w:rPr>
        <w:t>Topic One: The Environment and Space Policy</w:t>
      </w:r>
    </w:p>
    <w:p w14:paraId="6874CDB5" w14:textId="77777777" w:rsidR="00653D69" w:rsidRDefault="00653D69">
      <w:pPr>
        <w:rPr>
          <w:lang w:val="en-CA"/>
        </w:rPr>
      </w:pPr>
    </w:p>
    <w:p w14:paraId="640493EF" w14:textId="77777777" w:rsidR="00267616" w:rsidRDefault="00F36C2C">
      <w:pPr>
        <w:rPr>
          <w:lang w:val="en-CA"/>
        </w:rPr>
      </w:pPr>
      <w:r>
        <w:rPr>
          <w:lang w:val="en-CA"/>
        </w:rPr>
        <w:t>The delegation of Saudi Arabia believes that satellites are a huge help to the environment.  This is because satellites help countries recognize disasters, such as foods and forest fires.</w:t>
      </w:r>
      <w:r w:rsidR="008D08C5">
        <w:rPr>
          <w:lang w:val="en-CA"/>
        </w:rPr>
        <w:t xml:space="preserve">  Satellites also monitor vegetation growth as well as weather patterns.  </w:t>
      </w:r>
      <w:r>
        <w:rPr>
          <w:lang w:val="en-CA"/>
        </w:rPr>
        <w:t xml:space="preserve"> </w:t>
      </w:r>
      <w:r w:rsidR="00A43FA8">
        <w:rPr>
          <w:lang w:val="en-CA"/>
        </w:rPr>
        <w:t>Space debris is also a huge issue to Saudi Arabia because 23% of space objects are satellites and the rest is unmanned objects</w:t>
      </w:r>
      <w:r w:rsidR="009D2825">
        <w:rPr>
          <w:lang w:val="en-CA"/>
        </w:rPr>
        <w:t xml:space="preserve">.  The debris is hurtling around the earth at 30,000km/h which brings danger to International Space Station.  Saudi Arabia would like to see that this space debris is dealt with before it becomes a safety concern.  This would happen by having each of the satellites that are being sent into space disposed of by their own countries.  </w:t>
      </w:r>
      <w:r w:rsidR="007B03D1">
        <w:rPr>
          <w:lang w:val="en-CA"/>
        </w:rPr>
        <w:t>Saudi Arabia is a part of the resolution 1721B which declares that every space object must be registered by the cou</w:t>
      </w:r>
      <w:r w:rsidR="0019762B">
        <w:rPr>
          <w:lang w:val="en-CA"/>
        </w:rPr>
        <w:t xml:space="preserve">ntry.  Space debris has also been </w:t>
      </w:r>
      <w:r w:rsidR="007B03D1">
        <w:rPr>
          <w:lang w:val="en-CA"/>
        </w:rPr>
        <w:t xml:space="preserve">known to crash back into the earth which can possibly cause damage.  </w:t>
      </w:r>
    </w:p>
    <w:p w14:paraId="1EAC2958" w14:textId="77777777" w:rsidR="00653D69" w:rsidRDefault="00653D69" w:rsidP="00653D69">
      <w:pPr>
        <w:tabs>
          <w:tab w:val="left" w:pos="2880"/>
        </w:tabs>
        <w:rPr>
          <w:b/>
          <w:lang w:val="en-CA"/>
        </w:rPr>
      </w:pPr>
      <w:r>
        <w:rPr>
          <w:b/>
          <w:lang w:val="en-CA"/>
        </w:rPr>
        <w:tab/>
      </w:r>
    </w:p>
    <w:p w14:paraId="4DBACF90" w14:textId="77777777" w:rsidR="00653D69" w:rsidRDefault="00653D69" w:rsidP="00653D69">
      <w:pPr>
        <w:rPr>
          <w:b/>
          <w:lang w:val="en-CA"/>
        </w:rPr>
      </w:pPr>
      <w:r>
        <w:rPr>
          <w:b/>
          <w:lang w:val="en-CA"/>
        </w:rPr>
        <w:t>Topic Two: The Militarization of Space and International Law</w:t>
      </w:r>
    </w:p>
    <w:p w14:paraId="12B9A2CE" w14:textId="77777777" w:rsidR="0019762B" w:rsidRDefault="0019762B">
      <w:pPr>
        <w:rPr>
          <w:lang w:val="en-CA"/>
        </w:rPr>
      </w:pPr>
    </w:p>
    <w:p w14:paraId="76A763FE" w14:textId="77777777" w:rsidR="0019762B" w:rsidRDefault="0019762B">
      <w:pPr>
        <w:rPr>
          <w:lang w:val="en-CA"/>
        </w:rPr>
      </w:pPr>
      <w:r>
        <w:rPr>
          <w:lang w:val="en-CA"/>
        </w:rPr>
        <w:t xml:space="preserve">The delegation of Saudi Arabia is a part of the treaty on Principals Governing the activities of States in the Exploration and use of outer space.  This including the moon and other celestial bodies.  </w:t>
      </w:r>
      <w:r w:rsidR="00D62D07">
        <w:rPr>
          <w:lang w:val="en-CA"/>
        </w:rPr>
        <w:t>Saudi Arabia is also a part of the resolution in which it states that everything in outer space canno</w:t>
      </w:r>
      <w:r w:rsidR="00DC0C2F">
        <w:rPr>
          <w:lang w:val="en-CA"/>
        </w:rPr>
        <w:t>t be owned but is free to every</w:t>
      </w:r>
      <w:r w:rsidR="00D62D07">
        <w:rPr>
          <w:lang w:val="en-CA"/>
        </w:rPr>
        <w:t xml:space="preserve">one. </w:t>
      </w:r>
      <w:r w:rsidR="00DC0C2F">
        <w:rPr>
          <w:lang w:val="en-CA"/>
        </w:rPr>
        <w:t xml:space="preserve"> This resolution is supported </w:t>
      </w:r>
      <w:r w:rsidR="00931D6A">
        <w:rPr>
          <w:lang w:val="en-CA"/>
        </w:rPr>
        <w:t>and implemented by the united nations.</w:t>
      </w:r>
      <w:r w:rsidR="005F2212">
        <w:rPr>
          <w:lang w:val="en-CA"/>
        </w:rPr>
        <w:t xml:space="preserve"> Saudi Arabia is strongly against the militarization of space. </w:t>
      </w:r>
      <w:r w:rsidR="007819E0">
        <w:rPr>
          <w:lang w:val="en-CA"/>
        </w:rPr>
        <w:t xml:space="preserve"> </w:t>
      </w:r>
      <w:r w:rsidR="00074B3E">
        <w:rPr>
          <w:lang w:val="en-CA"/>
        </w:rPr>
        <w:t>Nasser Sultan Al-</w:t>
      </w:r>
      <w:proofErr w:type="spellStart"/>
      <w:r w:rsidR="00074B3E">
        <w:rPr>
          <w:lang w:val="en-CA"/>
        </w:rPr>
        <w:t>Subaie</w:t>
      </w:r>
      <w:proofErr w:type="spellEnd"/>
      <w:r w:rsidR="00074B3E">
        <w:rPr>
          <w:lang w:val="en-CA"/>
        </w:rPr>
        <w:t xml:space="preserve"> of Saudi Arabia is calling for </w:t>
      </w:r>
      <w:r w:rsidR="0073321F">
        <w:rPr>
          <w:lang w:val="en-CA"/>
        </w:rPr>
        <w:t>a further effort</w:t>
      </w:r>
      <w:r w:rsidR="00074B3E">
        <w:rPr>
          <w:lang w:val="en-CA"/>
        </w:rPr>
        <w:t xml:space="preserve"> to prevent space militarization</w:t>
      </w:r>
      <w:r w:rsidR="0073321F">
        <w:rPr>
          <w:lang w:val="en-CA"/>
        </w:rPr>
        <w:t xml:space="preserve">.  </w:t>
      </w:r>
      <w:r w:rsidR="0057063F">
        <w:rPr>
          <w:lang w:val="en-CA"/>
        </w:rPr>
        <w:t xml:space="preserve">Saudi Arabia agrees with the international law stating that no country shall </w:t>
      </w:r>
      <w:r w:rsidR="005B33EC">
        <w:rPr>
          <w:lang w:val="en-CA"/>
        </w:rPr>
        <w:t xml:space="preserve">claim a celestial object as their own.  But then controversy can arrive when asteroid </w:t>
      </w:r>
      <w:r w:rsidR="006B1380">
        <w:rPr>
          <w:lang w:val="en-CA"/>
        </w:rPr>
        <w:t xml:space="preserve">mining comes into play.  </w:t>
      </w:r>
      <w:r w:rsidR="0075727E">
        <w:rPr>
          <w:lang w:val="en-CA"/>
        </w:rPr>
        <w:t>Saudi</w:t>
      </w:r>
      <w:r w:rsidR="006B1380">
        <w:rPr>
          <w:lang w:val="en-CA"/>
        </w:rPr>
        <w:t xml:space="preserve"> Arabia agrees that </w:t>
      </w:r>
      <w:r w:rsidR="0075727E">
        <w:rPr>
          <w:lang w:val="en-CA"/>
        </w:rPr>
        <w:t xml:space="preserve">asteroid mining should be </w:t>
      </w:r>
      <w:r w:rsidR="00447B0A">
        <w:rPr>
          <w:lang w:val="en-CA"/>
        </w:rPr>
        <w:t xml:space="preserve">implemented for further research and exploration.  </w:t>
      </w:r>
    </w:p>
    <w:p w14:paraId="0EB3F918" w14:textId="77777777" w:rsidR="00447B0A" w:rsidRDefault="00447B0A">
      <w:pPr>
        <w:rPr>
          <w:lang w:val="en-CA"/>
        </w:rPr>
      </w:pPr>
      <w:r>
        <w:rPr>
          <w:lang w:val="en-CA"/>
        </w:rPr>
        <w:t>Saudi Arabia would like to see that space m</w:t>
      </w:r>
      <w:r w:rsidR="00E337E8">
        <w:rPr>
          <w:lang w:val="en-CA"/>
        </w:rPr>
        <w:t xml:space="preserve">ilitarization is implemented on every country so that we can bring protection, and not involve outer space during times of crisis. </w:t>
      </w:r>
    </w:p>
    <w:p w14:paraId="2967BDE6" w14:textId="77777777" w:rsidR="00E337E8" w:rsidRDefault="00E337E8">
      <w:pPr>
        <w:rPr>
          <w:lang w:val="en-CA"/>
        </w:rPr>
      </w:pPr>
    </w:p>
    <w:p w14:paraId="0BECF288" w14:textId="77777777" w:rsidR="00E337E8" w:rsidRDefault="00E337E8" w:rsidP="00E337E8">
      <w:pPr>
        <w:rPr>
          <w:b/>
          <w:lang w:val="en-CA"/>
        </w:rPr>
      </w:pPr>
      <w:r>
        <w:rPr>
          <w:b/>
          <w:lang w:val="en-CA"/>
        </w:rPr>
        <w:t>Topic Three: Space Commercialization</w:t>
      </w:r>
    </w:p>
    <w:p w14:paraId="1C20F3F2" w14:textId="77777777" w:rsidR="00E337E8" w:rsidRDefault="00E337E8">
      <w:pPr>
        <w:rPr>
          <w:lang w:val="en-CA"/>
        </w:rPr>
      </w:pPr>
    </w:p>
    <w:p w14:paraId="373B48A8" w14:textId="77777777" w:rsidR="00901A94" w:rsidRDefault="00901A94">
      <w:pPr>
        <w:rPr>
          <w:lang w:val="en-CA"/>
        </w:rPr>
      </w:pPr>
      <w:r>
        <w:rPr>
          <w:lang w:val="en-CA"/>
        </w:rPr>
        <w:t xml:space="preserve">Saudi Arabia hosted </w:t>
      </w:r>
      <w:r w:rsidR="00050930">
        <w:rPr>
          <w:lang w:val="en-CA"/>
        </w:rPr>
        <w:t xml:space="preserve">The Global Aerospace summit.  This invited many countries and it was dealing with space commercialization.  Saudi Arabia believes that it is essential to have access to low cost launch capabilities.  This would help to meet the goals of space </w:t>
      </w:r>
      <w:r w:rsidR="000167C6">
        <w:rPr>
          <w:lang w:val="en-CA"/>
        </w:rPr>
        <w:t xml:space="preserve">commercialization and to achieve successful national space strategies. Saudi Arabia believes that more research needs to be in place to be able to conduct space commercialization.  H.H Prince Dr. </w:t>
      </w:r>
      <w:proofErr w:type="spellStart"/>
      <w:r w:rsidR="000167C6">
        <w:rPr>
          <w:lang w:val="en-CA"/>
        </w:rPr>
        <w:t>Turki</w:t>
      </w:r>
      <w:proofErr w:type="spellEnd"/>
      <w:r w:rsidR="000167C6">
        <w:rPr>
          <w:lang w:val="en-CA"/>
        </w:rPr>
        <w:t xml:space="preserve"> bin Saud says, “the development of knowledge-based societies and space exploration capabilities are closely interlinked.” This demonstrates that research needs to be implemented to start space commercialization.  </w:t>
      </w:r>
    </w:p>
    <w:p w14:paraId="785F2247" w14:textId="77777777" w:rsidR="000167C6" w:rsidRDefault="000167C6">
      <w:pPr>
        <w:rPr>
          <w:lang w:val="en-CA"/>
        </w:rPr>
      </w:pPr>
    </w:p>
    <w:p w14:paraId="74B30868" w14:textId="77777777" w:rsidR="000167C6" w:rsidRDefault="000167C6">
      <w:pPr>
        <w:rPr>
          <w:lang w:val="en-CA"/>
        </w:rPr>
      </w:pPr>
    </w:p>
    <w:p w14:paraId="13567F7C" w14:textId="77777777" w:rsidR="000167C6" w:rsidRDefault="000167C6">
      <w:pPr>
        <w:rPr>
          <w:lang w:val="en-CA"/>
        </w:rPr>
      </w:pPr>
    </w:p>
    <w:p w14:paraId="78657BB4" w14:textId="77777777" w:rsidR="000167C6" w:rsidRDefault="000167C6" w:rsidP="003C71FF">
      <w:pPr>
        <w:jc w:val="center"/>
        <w:rPr>
          <w:lang w:val="en-CA"/>
        </w:rPr>
      </w:pPr>
      <w:r>
        <w:rPr>
          <w:lang w:val="en-CA"/>
        </w:rPr>
        <w:t>Works Cited</w:t>
      </w:r>
    </w:p>
    <w:p w14:paraId="6847A96A" w14:textId="77777777" w:rsidR="000167C6" w:rsidRDefault="000167C6">
      <w:pPr>
        <w:rPr>
          <w:lang w:val="en-CA"/>
        </w:rPr>
      </w:pPr>
    </w:p>
    <w:p w14:paraId="203B3F9F" w14:textId="77777777" w:rsidR="000167C6" w:rsidRDefault="00307E0A">
      <w:pPr>
        <w:rPr>
          <w:lang w:val="en-CA"/>
        </w:rPr>
      </w:pPr>
      <w:r>
        <w:rPr>
          <w:lang w:val="en-CA"/>
        </w:rPr>
        <w:t xml:space="preserve"> “Global Space Programs.” </w:t>
      </w:r>
      <w:r>
        <w:rPr>
          <w:i/>
          <w:lang w:val="en-CA"/>
        </w:rPr>
        <w:t xml:space="preserve">Space Foundation </w:t>
      </w:r>
      <w:proofErr w:type="gramStart"/>
      <w:r>
        <w:rPr>
          <w:lang w:val="en-CA"/>
        </w:rPr>
        <w:t>N.P.,</w:t>
      </w:r>
      <w:proofErr w:type="spellStart"/>
      <w:r>
        <w:rPr>
          <w:lang w:val="en-CA"/>
        </w:rPr>
        <w:t>n</w:t>
      </w:r>
      <w:proofErr w:type="gramEnd"/>
      <w:r>
        <w:rPr>
          <w:lang w:val="en-CA"/>
        </w:rPr>
        <w:t>.d</w:t>
      </w:r>
      <w:proofErr w:type="spellEnd"/>
      <w:r>
        <w:rPr>
          <w:lang w:val="en-CA"/>
        </w:rPr>
        <w:t xml:space="preserve"> Web. 09 Nov</w:t>
      </w:r>
      <w:r>
        <w:rPr>
          <w:i/>
          <w:lang w:val="en-CA"/>
        </w:rPr>
        <w:t xml:space="preserve">. </w:t>
      </w:r>
      <w:r>
        <w:rPr>
          <w:lang w:val="en-CA"/>
        </w:rPr>
        <w:t xml:space="preserve">2016 </w:t>
      </w:r>
      <w:hyperlink r:id="rId6" w:history="1">
        <w:r w:rsidR="00243C5E" w:rsidRPr="00E94B17">
          <w:rPr>
            <w:rStyle w:val="Hyperlink"/>
            <w:lang w:val="en-CA"/>
          </w:rPr>
          <w:t>https://www.spacefoundation.org/programs/public-policy-and-government-affairs/introduction-space/global-space-programs</w:t>
        </w:r>
      </w:hyperlink>
    </w:p>
    <w:p w14:paraId="1C0470C2" w14:textId="77777777" w:rsidR="00307E0A" w:rsidRDefault="00307E0A">
      <w:pPr>
        <w:rPr>
          <w:rFonts w:ascii="Open Sans" w:eastAsia="Times New Roman" w:hAnsi="Open Sans" w:cs="Times New Roman"/>
          <w:b/>
          <w:bCs/>
          <w:color w:val="333333"/>
          <w:shd w:val="clear" w:color="auto" w:fill="FFE7AF"/>
        </w:rPr>
      </w:pPr>
    </w:p>
    <w:p w14:paraId="71668C94" w14:textId="77777777" w:rsidR="00307E0A" w:rsidRDefault="00307E0A">
      <w:pPr>
        <w:rPr>
          <w:rFonts w:ascii="Open Sans" w:eastAsia="Times New Roman" w:hAnsi="Open Sans" w:cs="Times New Roman"/>
          <w:b/>
          <w:bCs/>
          <w:color w:val="333333"/>
          <w:shd w:val="clear" w:color="auto" w:fill="FFE7AF"/>
        </w:rPr>
      </w:pPr>
    </w:p>
    <w:p w14:paraId="062BFC43" w14:textId="77777777" w:rsidR="00243C5E" w:rsidRDefault="00307E0A">
      <w:pPr>
        <w:rPr>
          <w:lang w:val="en-CA"/>
        </w:rPr>
      </w:pPr>
      <w:r>
        <w:rPr>
          <w:lang w:val="en-CA"/>
        </w:rPr>
        <w:t xml:space="preserve">“Prevention of outer space arms race, Mediterranean security among issues, as disarmament committee approvals seven” </w:t>
      </w:r>
      <w:r>
        <w:rPr>
          <w:i/>
          <w:lang w:val="en-CA"/>
        </w:rPr>
        <w:t xml:space="preserve">UN News Center. </w:t>
      </w:r>
      <w:r>
        <w:rPr>
          <w:lang w:val="en-CA"/>
        </w:rPr>
        <w:t xml:space="preserve">UN, </w:t>
      </w:r>
      <w:proofErr w:type="spellStart"/>
      <w:r>
        <w:rPr>
          <w:lang w:val="en-CA"/>
        </w:rPr>
        <w:t>n.d.</w:t>
      </w:r>
      <w:proofErr w:type="spellEnd"/>
      <w:r>
        <w:rPr>
          <w:lang w:val="en-CA"/>
        </w:rPr>
        <w:t xml:space="preserve"> Web,09 Nov. 2016 </w:t>
      </w:r>
      <w:hyperlink r:id="rId7" w:history="1">
        <w:r w:rsidR="00243C5E" w:rsidRPr="00D477DB">
          <w:rPr>
            <w:rStyle w:val="Hyperlink"/>
            <w:lang w:val="en-CA"/>
          </w:rPr>
          <w:t>http://www.un.org/press/en/2005/gadis3310.doc.htm</w:t>
        </w:r>
      </w:hyperlink>
    </w:p>
    <w:p w14:paraId="6079386E" w14:textId="77777777" w:rsidR="00307E0A" w:rsidRDefault="00307E0A">
      <w:pPr>
        <w:rPr>
          <w:lang w:val="en-CA"/>
        </w:rPr>
      </w:pPr>
    </w:p>
    <w:p w14:paraId="2576C69A" w14:textId="77777777" w:rsidR="003C71FF" w:rsidRDefault="003C71FF">
      <w:pPr>
        <w:rPr>
          <w:lang w:val="en-CA"/>
        </w:rPr>
      </w:pPr>
    </w:p>
    <w:p w14:paraId="58ADD856" w14:textId="77777777" w:rsidR="00243C5E" w:rsidRDefault="00307E0A">
      <w:pPr>
        <w:rPr>
          <w:lang w:val="en-CA"/>
        </w:rPr>
      </w:pPr>
      <w:r>
        <w:rPr>
          <w:lang w:val="en-CA"/>
        </w:rPr>
        <w:t xml:space="preserve">“Treaty on Principles Governing the activities of Sates in the Exploration and Use of Outer Space, Including the Moon and other Celestial Bodies” </w:t>
      </w:r>
      <w:proofErr w:type="spellStart"/>
      <w:r w:rsidR="003C71FF">
        <w:rPr>
          <w:i/>
          <w:lang w:val="en-CA"/>
        </w:rPr>
        <w:t>U.s.</w:t>
      </w:r>
      <w:proofErr w:type="spellEnd"/>
      <w:r w:rsidR="003C71FF">
        <w:rPr>
          <w:i/>
          <w:lang w:val="en-CA"/>
        </w:rPr>
        <w:t xml:space="preserve"> Department of State. </w:t>
      </w:r>
      <w:r w:rsidR="003C71FF">
        <w:rPr>
          <w:lang w:val="en-CA"/>
        </w:rPr>
        <w:t xml:space="preserve">U.S. Department of State, </w:t>
      </w:r>
      <w:proofErr w:type="spellStart"/>
      <w:r w:rsidR="003C71FF">
        <w:rPr>
          <w:lang w:val="en-CA"/>
        </w:rPr>
        <w:t>n.d.</w:t>
      </w:r>
      <w:proofErr w:type="spellEnd"/>
      <w:r w:rsidR="003C71FF">
        <w:rPr>
          <w:lang w:val="en-CA"/>
        </w:rPr>
        <w:t xml:space="preserve"> Web. 09 Nov. 2016. </w:t>
      </w:r>
      <w:hyperlink r:id="rId8" w:history="1">
        <w:r w:rsidR="00243C5E" w:rsidRPr="00D477DB">
          <w:rPr>
            <w:rStyle w:val="Hyperlink"/>
            <w:lang w:val="en-CA"/>
          </w:rPr>
          <w:t>http://www.state.gov/t/isn/5181.htm</w:t>
        </w:r>
      </w:hyperlink>
    </w:p>
    <w:p w14:paraId="205145A5" w14:textId="77777777" w:rsidR="00243C5E" w:rsidRDefault="00243C5E">
      <w:pPr>
        <w:rPr>
          <w:lang w:val="en-CA"/>
        </w:rPr>
      </w:pPr>
    </w:p>
    <w:p w14:paraId="68E97BB8" w14:textId="77777777" w:rsidR="003C71FF" w:rsidRDefault="003C71FF">
      <w:pPr>
        <w:rPr>
          <w:lang w:val="en-CA"/>
        </w:rPr>
      </w:pPr>
      <w:r>
        <w:rPr>
          <w:lang w:val="en-CA"/>
        </w:rPr>
        <w:t xml:space="preserve"> </w:t>
      </w:r>
    </w:p>
    <w:p w14:paraId="603C2532" w14:textId="77777777" w:rsidR="00243C5E" w:rsidRDefault="003C71FF">
      <w:pPr>
        <w:rPr>
          <w:lang w:val="en-CA"/>
        </w:rPr>
      </w:pPr>
      <w:r>
        <w:rPr>
          <w:lang w:val="en-CA"/>
        </w:rPr>
        <w:t xml:space="preserve">“Registration Convention-Today’s Practical Issues” </w:t>
      </w:r>
      <w:proofErr w:type="spellStart"/>
      <w:proofErr w:type="gramStart"/>
      <w:r>
        <w:rPr>
          <w:lang w:val="en-CA"/>
        </w:rPr>
        <w:t>N.P.,,.</w:t>
      </w:r>
      <w:proofErr w:type="gramEnd"/>
      <w:r>
        <w:rPr>
          <w:lang w:val="en-CA"/>
        </w:rPr>
        <w:t>d</w:t>
      </w:r>
      <w:proofErr w:type="spellEnd"/>
      <w:r>
        <w:rPr>
          <w:lang w:val="en-CA"/>
        </w:rPr>
        <w:t xml:space="preserve">. Web. 09. 2016. </w:t>
      </w:r>
      <w:hyperlink r:id="rId9" w:history="1">
        <w:r w:rsidR="00243C5E" w:rsidRPr="00D477DB">
          <w:rPr>
            <w:rStyle w:val="Hyperlink"/>
            <w:lang w:val="en-CA"/>
          </w:rPr>
          <w:t>http://www.unoosa.org/documents/pdf/copuos/lsc/2016/symp-03.pdf</w:t>
        </w:r>
      </w:hyperlink>
    </w:p>
    <w:p w14:paraId="7E6BE9D1" w14:textId="77777777" w:rsidR="003C71FF" w:rsidRDefault="003C71FF">
      <w:pPr>
        <w:rPr>
          <w:lang w:val="en-CA"/>
        </w:rPr>
      </w:pPr>
    </w:p>
    <w:p w14:paraId="0CF60465" w14:textId="77777777" w:rsidR="00243C5E" w:rsidRDefault="00243C5E">
      <w:pPr>
        <w:rPr>
          <w:lang w:val="en-CA"/>
        </w:rPr>
      </w:pPr>
    </w:p>
    <w:p w14:paraId="551347C5" w14:textId="77777777" w:rsidR="00D3742D" w:rsidRPr="003C71FF" w:rsidRDefault="00E34345" w:rsidP="00D3742D">
      <w:pPr>
        <w:rPr>
          <w:rFonts w:ascii="Open Sans" w:eastAsia="Times New Roman" w:hAnsi="Open Sans" w:cs="Times New Roman"/>
          <w:bCs/>
          <w:color w:val="333333"/>
        </w:rPr>
      </w:pPr>
      <w:r>
        <w:rPr>
          <w:lang w:val="en-CA"/>
        </w:rPr>
        <w:fldChar w:fldCharType="begin"/>
      </w:r>
      <w:r>
        <w:rPr>
          <w:lang w:val="en-CA"/>
        </w:rPr>
        <w:instrText xml:space="preserve"> HYPERLINK "</w:instrText>
      </w:r>
      <w:r w:rsidRPr="00E34345">
        <w:rPr>
          <w:lang w:val="en-CA"/>
        </w:rPr>
        <w:instrText>http://www.unoosa.org/oosa/en/ourwork/psa/schedule/2011/international_conference_argentina_use-of-space-technology-for-water-management.html</w:instrText>
      </w:r>
      <w:r>
        <w:rPr>
          <w:lang w:val="en-CA"/>
        </w:rPr>
        <w:instrText xml:space="preserve">" </w:instrText>
      </w:r>
      <w:r>
        <w:rPr>
          <w:lang w:val="en-CA"/>
        </w:rPr>
        <w:fldChar w:fldCharType="separate"/>
      </w:r>
      <w:r w:rsidR="00D3742D" w:rsidRPr="003C71FF">
        <w:rPr>
          <w:rFonts w:ascii="Open Sans" w:eastAsia="Times New Roman" w:hAnsi="Open Sans" w:cs="Times New Roman"/>
          <w:bCs/>
          <w:color w:val="333333"/>
        </w:rPr>
        <w:t xml:space="preserve">Daniel.garcia-yarnoz. "United </w:t>
      </w:r>
      <w:proofErr w:type="spellStart"/>
      <w:r w:rsidR="00D3742D" w:rsidRPr="003C71FF">
        <w:rPr>
          <w:rFonts w:ascii="Open Sans" w:eastAsia="Times New Roman" w:hAnsi="Open Sans" w:cs="Times New Roman"/>
          <w:bCs/>
          <w:color w:val="333333"/>
        </w:rPr>
        <w:t>NationsOffice</w:t>
      </w:r>
      <w:proofErr w:type="spellEnd"/>
      <w:r w:rsidR="00D3742D" w:rsidRPr="003C71FF">
        <w:rPr>
          <w:rFonts w:ascii="Open Sans" w:eastAsia="Times New Roman" w:hAnsi="Open Sans" w:cs="Times New Roman"/>
          <w:bCs/>
          <w:color w:val="333333"/>
        </w:rPr>
        <w:t xml:space="preserve"> for Outer Space Affairs." </w:t>
      </w:r>
      <w:r w:rsidR="00D3742D" w:rsidRPr="003C71FF">
        <w:rPr>
          <w:rFonts w:ascii="Open Sans" w:eastAsia="Times New Roman" w:hAnsi="Open Sans" w:cs="Times New Roman"/>
          <w:bCs/>
          <w:i/>
          <w:iCs/>
          <w:color w:val="333333"/>
        </w:rPr>
        <w:t>2nd UN/Argentina International Conference on the Use of Space Technology for Water Management</w:t>
      </w:r>
      <w:r w:rsidR="00D3742D" w:rsidRPr="003C71FF">
        <w:rPr>
          <w:rFonts w:ascii="Open Sans" w:eastAsia="Times New Roman" w:hAnsi="Open Sans" w:cs="Times New Roman"/>
          <w:bCs/>
          <w:color w:val="333333"/>
        </w:rPr>
        <w:t xml:space="preserve">. </w:t>
      </w:r>
      <w:proofErr w:type="spellStart"/>
      <w:r w:rsidR="00D3742D" w:rsidRPr="003C71FF">
        <w:rPr>
          <w:rFonts w:ascii="Open Sans" w:eastAsia="Times New Roman" w:hAnsi="Open Sans" w:cs="Times New Roman"/>
          <w:bCs/>
          <w:color w:val="333333"/>
        </w:rPr>
        <w:t>N.p</w:t>
      </w:r>
      <w:proofErr w:type="spellEnd"/>
      <w:r w:rsidR="00D3742D" w:rsidRPr="003C71FF">
        <w:rPr>
          <w:rFonts w:ascii="Open Sans" w:eastAsia="Times New Roman" w:hAnsi="Open Sans" w:cs="Times New Roman"/>
          <w:bCs/>
          <w:color w:val="333333"/>
        </w:rPr>
        <w:t xml:space="preserve">., </w:t>
      </w:r>
      <w:proofErr w:type="spellStart"/>
      <w:r w:rsidR="00D3742D" w:rsidRPr="003C71FF">
        <w:rPr>
          <w:rFonts w:ascii="Open Sans" w:eastAsia="Times New Roman" w:hAnsi="Open Sans" w:cs="Times New Roman"/>
          <w:bCs/>
          <w:color w:val="333333"/>
        </w:rPr>
        <w:t>n.d.</w:t>
      </w:r>
      <w:proofErr w:type="spellEnd"/>
      <w:r w:rsidR="00D3742D" w:rsidRPr="003C71FF">
        <w:rPr>
          <w:rFonts w:ascii="Open Sans" w:eastAsia="Times New Roman" w:hAnsi="Open Sans" w:cs="Times New Roman"/>
          <w:bCs/>
          <w:color w:val="333333"/>
        </w:rPr>
        <w:t xml:space="preserve"> Web. 09 Nov. 2016.</w:t>
      </w:r>
    </w:p>
    <w:p w14:paraId="5FB5296E" w14:textId="77777777" w:rsidR="00E34345" w:rsidRDefault="00E34345">
      <w:pPr>
        <w:rPr>
          <w:lang w:val="en-CA"/>
        </w:rPr>
      </w:pPr>
      <w:r w:rsidRPr="00D477DB">
        <w:rPr>
          <w:rStyle w:val="Hyperlink"/>
          <w:lang w:val="en-CA"/>
        </w:rPr>
        <w:t>http://www.unoosa.org/oosa/en/ourwork/psa/schedule/2011/international_conference_argentina_use-of-space-technology-for-water-management.html</w:t>
      </w:r>
      <w:r>
        <w:rPr>
          <w:lang w:val="en-CA"/>
        </w:rPr>
        <w:fldChar w:fldCharType="end"/>
      </w:r>
    </w:p>
    <w:p w14:paraId="44034B22" w14:textId="77777777" w:rsidR="00E34345" w:rsidRDefault="00E34345">
      <w:pPr>
        <w:rPr>
          <w:lang w:val="en-CA"/>
        </w:rPr>
      </w:pPr>
    </w:p>
    <w:p w14:paraId="4D663FF3" w14:textId="77777777" w:rsidR="00E34345" w:rsidRDefault="00E34345">
      <w:pPr>
        <w:rPr>
          <w:lang w:val="en-CA"/>
        </w:rPr>
      </w:pPr>
    </w:p>
    <w:p w14:paraId="66B03CFE" w14:textId="77777777" w:rsidR="00E34345" w:rsidRDefault="003C71FF">
      <w:pPr>
        <w:rPr>
          <w:lang w:val="en-CA"/>
        </w:rPr>
      </w:pPr>
      <w:r>
        <w:rPr>
          <w:lang w:val="en-CA"/>
        </w:rPr>
        <w:t xml:space="preserve"> “Foreign Relations of Saudi Arabia.” </w:t>
      </w:r>
      <w:r>
        <w:rPr>
          <w:i/>
          <w:lang w:val="en-CA"/>
        </w:rPr>
        <w:t xml:space="preserve">Wikipedia. </w:t>
      </w:r>
      <w:r>
        <w:rPr>
          <w:lang w:val="en-CA"/>
        </w:rPr>
        <w:t xml:space="preserve">Wikimedia Foundation, </w:t>
      </w:r>
      <w:proofErr w:type="spellStart"/>
      <w:r>
        <w:rPr>
          <w:lang w:val="en-CA"/>
        </w:rPr>
        <w:t>n.d</w:t>
      </w:r>
      <w:proofErr w:type="spellEnd"/>
      <w:r>
        <w:rPr>
          <w:lang w:val="en-CA"/>
        </w:rPr>
        <w:t xml:space="preserve"> Web. 09 Nov. 2016. </w:t>
      </w:r>
      <w:hyperlink r:id="rId10" w:history="1">
        <w:r w:rsidR="00E34345" w:rsidRPr="00D477DB">
          <w:rPr>
            <w:rStyle w:val="Hyperlink"/>
            <w:lang w:val="en-CA"/>
          </w:rPr>
          <w:t>https://en.wikipedia.org/wiki/Foreign_relations_of_Saudi_Arabia</w:t>
        </w:r>
      </w:hyperlink>
    </w:p>
    <w:p w14:paraId="1220D5CF" w14:textId="77777777" w:rsidR="00E34345" w:rsidRDefault="00E34345">
      <w:pPr>
        <w:rPr>
          <w:lang w:val="en-CA"/>
        </w:rPr>
      </w:pPr>
    </w:p>
    <w:p w14:paraId="10B73181" w14:textId="77777777" w:rsidR="00E34345" w:rsidRDefault="003C71FF">
      <w:pPr>
        <w:rPr>
          <w:lang w:val="en-CA"/>
        </w:rPr>
      </w:pPr>
      <w:r>
        <w:rPr>
          <w:lang w:val="en-CA"/>
        </w:rPr>
        <w:t>@</w:t>
      </w:r>
      <w:proofErr w:type="spellStart"/>
      <w:r>
        <w:rPr>
          <w:lang w:val="en-CA"/>
        </w:rPr>
        <w:t>Foreignaffairs</w:t>
      </w:r>
      <w:proofErr w:type="spellEnd"/>
      <w:r>
        <w:rPr>
          <w:lang w:val="en-CA"/>
        </w:rPr>
        <w:t xml:space="preserve">. “Regulating Outer Space.” </w:t>
      </w:r>
      <w:r>
        <w:rPr>
          <w:i/>
          <w:lang w:val="en-CA"/>
        </w:rPr>
        <w:t xml:space="preserve">Foreign Affairs. </w:t>
      </w:r>
      <w:proofErr w:type="spellStart"/>
      <w:r>
        <w:rPr>
          <w:lang w:val="en-CA"/>
        </w:rPr>
        <w:t>N.p</w:t>
      </w:r>
      <w:proofErr w:type="spellEnd"/>
      <w:r>
        <w:rPr>
          <w:lang w:val="en-CA"/>
        </w:rPr>
        <w:t xml:space="preserve">., 2016. Web. 09 Nov. 2016. </w:t>
      </w:r>
      <w:hyperlink r:id="rId11" w:history="1">
        <w:r w:rsidR="00E34345" w:rsidRPr="00D477DB">
          <w:rPr>
            <w:rStyle w:val="Hyperlink"/>
            <w:lang w:val="en-CA"/>
          </w:rPr>
          <w:t>https://www.foreignaffairs.com/articles/space/2016-05-12/regulating-outer-space</w:t>
        </w:r>
      </w:hyperlink>
    </w:p>
    <w:p w14:paraId="5EF2EA64" w14:textId="77777777" w:rsidR="00E34345" w:rsidRDefault="00E34345">
      <w:pPr>
        <w:rPr>
          <w:lang w:val="en-CA"/>
        </w:rPr>
      </w:pPr>
    </w:p>
    <w:p w14:paraId="2816F7F0" w14:textId="77777777" w:rsidR="00E34345" w:rsidRPr="00F36C2C" w:rsidRDefault="00E34345">
      <w:pPr>
        <w:rPr>
          <w:lang w:val="en-CA"/>
        </w:rPr>
      </w:pPr>
    </w:p>
    <w:sectPr w:rsidR="00E34345" w:rsidRPr="00F36C2C" w:rsidSect="00F531F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AAA13" w14:textId="77777777" w:rsidR="007E4861" w:rsidRDefault="007E4861" w:rsidP="008442F3">
      <w:r>
        <w:separator/>
      </w:r>
    </w:p>
  </w:endnote>
  <w:endnote w:type="continuationSeparator" w:id="0">
    <w:p w14:paraId="26438049" w14:textId="77777777" w:rsidR="007E4861" w:rsidRDefault="007E4861" w:rsidP="0084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709DB" w14:textId="77777777" w:rsidR="007E4861" w:rsidRDefault="007E4861" w:rsidP="008442F3">
      <w:r>
        <w:separator/>
      </w:r>
    </w:p>
  </w:footnote>
  <w:footnote w:type="continuationSeparator" w:id="0">
    <w:p w14:paraId="15B050E2" w14:textId="77777777" w:rsidR="007E4861" w:rsidRDefault="007E4861" w:rsidP="008442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C4072" w14:textId="77777777" w:rsidR="008442F3" w:rsidRPr="008442F3" w:rsidRDefault="008442F3" w:rsidP="008442F3">
    <w:pPr>
      <w:pStyle w:val="Header"/>
      <w:rPr>
        <w:b/>
        <w:sz w:val="28"/>
        <w:szCs w:val="28"/>
      </w:rPr>
    </w:pPr>
    <w:r w:rsidRPr="008442F3">
      <w:rPr>
        <w:b/>
        <w:sz w:val="28"/>
        <w:szCs w:val="28"/>
      </w:rPr>
      <w:t>SSUNS 2016</w:t>
    </w:r>
    <w:r>
      <w:rPr>
        <w:b/>
        <w:sz w:val="28"/>
        <w:szCs w:val="28"/>
      </w:rPr>
      <w:t xml:space="preserve">                                                                                                           </w:t>
    </w:r>
    <w:r w:rsidRPr="008442F3">
      <w:drawing>
        <wp:inline distT="0" distB="0" distL="0" distR="0" wp14:anchorId="56F5F893" wp14:editId="354DF98B">
          <wp:extent cx="583768" cy="58376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H="1">
                    <a:off x="0" y="0"/>
                    <a:ext cx="647900" cy="647900"/>
                  </a:xfrm>
                  <a:prstGeom prst="rect">
                    <a:avLst/>
                  </a:prstGeom>
                </pic:spPr>
              </pic:pic>
            </a:graphicData>
          </a:graphic>
        </wp:inline>
      </w:drawing>
    </w:r>
  </w:p>
  <w:p w14:paraId="14311D59" w14:textId="77777777" w:rsidR="008442F3" w:rsidRDefault="008442F3" w:rsidP="008442F3">
    <w:pPr>
      <w:pStyle w:val="Header"/>
      <w:jc w:val="right"/>
    </w:pPr>
  </w:p>
  <w:p w14:paraId="3B3FA132" w14:textId="77777777" w:rsidR="008442F3" w:rsidRDefault="008442F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2C"/>
    <w:rsid w:val="00007D14"/>
    <w:rsid w:val="000167C6"/>
    <w:rsid w:val="00050930"/>
    <w:rsid w:val="00074B3E"/>
    <w:rsid w:val="0019762B"/>
    <w:rsid w:val="00243C5E"/>
    <w:rsid w:val="00267616"/>
    <w:rsid w:val="00307E0A"/>
    <w:rsid w:val="003B27B5"/>
    <w:rsid w:val="003C71FF"/>
    <w:rsid w:val="00447B0A"/>
    <w:rsid w:val="0057063F"/>
    <w:rsid w:val="005B33EC"/>
    <w:rsid w:val="005F2212"/>
    <w:rsid w:val="00653D69"/>
    <w:rsid w:val="006B1380"/>
    <w:rsid w:val="0073321F"/>
    <w:rsid w:val="0075727E"/>
    <w:rsid w:val="007819E0"/>
    <w:rsid w:val="00787F00"/>
    <w:rsid w:val="007B03D1"/>
    <w:rsid w:val="007E4861"/>
    <w:rsid w:val="008442F3"/>
    <w:rsid w:val="008D08C5"/>
    <w:rsid w:val="00901A94"/>
    <w:rsid w:val="00931D6A"/>
    <w:rsid w:val="009D2825"/>
    <w:rsid w:val="00A43FA8"/>
    <w:rsid w:val="00BB20A0"/>
    <w:rsid w:val="00D3742D"/>
    <w:rsid w:val="00D62D07"/>
    <w:rsid w:val="00DC0C2F"/>
    <w:rsid w:val="00E2342C"/>
    <w:rsid w:val="00E337E8"/>
    <w:rsid w:val="00E34345"/>
    <w:rsid w:val="00E94B17"/>
    <w:rsid w:val="00F36C2C"/>
    <w:rsid w:val="00F5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BAC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C5E"/>
    <w:rPr>
      <w:color w:val="0563C1" w:themeColor="hyperlink"/>
      <w:u w:val="single"/>
    </w:rPr>
  </w:style>
  <w:style w:type="character" w:customStyle="1" w:styleId="apple-converted-space">
    <w:name w:val="apple-converted-space"/>
    <w:basedOn w:val="DefaultParagraphFont"/>
    <w:rsid w:val="00E94B17"/>
  </w:style>
  <w:style w:type="character" w:styleId="FollowedHyperlink">
    <w:name w:val="FollowedHyperlink"/>
    <w:basedOn w:val="DefaultParagraphFont"/>
    <w:uiPriority w:val="99"/>
    <w:semiHidden/>
    <w:unhideWhenUsed/>
    <w:rsid w:val="00307E0A"/>
    <w:rPr>
      <w:color w:val="954F72" w:themeColor="followedHyperlink"/>
      <w:u w:val="single"/>
    </w:rPr>
  </w:style>
  <w:style w:type="paragraph" w:styleId="Header">
    <w:name w:val="header"/>
    <w:basedOn w:val="Normal"/>
    <w:link w:val="HeaderChar"/>
    <w:uiPriority w:val="99"/>
    <w:unhideWhenUsed/>
    <w:rsid w:val="008442F3"/>
    <w:pPr>
      <w:tabs>
        <w:tab w:val="center" w:pos="4680"/>
        <w:tab w:val="right" w:pos="9360"/>
      </w:tabs>
    </w:pPr>
  </w:style>
  <w:style w:type="character" w:customStyle="1" w:styleId="HeaderChar">
    <w:name w:val="Header Char"/>
    <w:basedOn w:val="DefaultParagraphFont"/>
    <w:link w:val="Header"/>
    <w:uiPriority w:val="99"/>
    <w:rsid w:val="008442F3"/>
  </w:style>
  <w:style w:type="paragraph" w:styleId="Footer">
    <w:name w:val="footer"/>
    <w:basedOn w:val="Normal"/>
    <w:link w:val="FooterChar"/>
    <w:uiPriority w:val="99"/>
    <w:unhideWhenUsed/>
    <w:rsid w:val="008442F3"/>
    <w:pPr>
      <w:tabs>
        <w:tab w:val="center" w:pos="4680"/>
        <w:tab w:val="right" w:pos="9360"/>
      </w:tabs>
    </w:pPr>
  </w:style>
  <w:style w:type="character" w:customStyle="1" w:styleId="FooterChar">
    <w:name w:val="Footer Char"/>
    <w:basedOn w:val="DefaultParagraphFont"/>
    <w:link w:val="Footer"/>
    <w:uiPriority w:val="99"/>
    <w:rsid w:val="00844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92169">
      <w:bodyDiv w:val="1"/>
      <w:marLeft w:val="0"/>
      <w:marRight w:val="0"/>
      <w:marTop w:val="0"/>
      <w:marBottom w:val="0"/>
      <w:divBdr>
        <w:top w:val="none" w:sz="0" w:space="0" w:color="auto"/>
        <w:left w:val="none" w:sz="0" w:space="0" w:color="auto"/>
        <w:bottom w:val="none" w:sz="0" w:space="0" w:color="auto"/>
        <w:right w:val="none" w:sz="0" w:space="0" w:color="auto"/>
      </w:divBdr>
    </w:div>
    <w:div w:id="803086974">
      <w:bodyDiv w:val="1"/>
      <w:marLeft w:val="0"/>
      <w:marRight w:val="0"/>
      <w:marTop w:val="0"/>
      <w:marBottom w:val="0"/>
      <w:divBdr>
        <w:top w:val="none" w:sz="0" w:space="0" w:color="auto"/>
        <w:left w:val="none" w:sz="0" w:space="0" w:color="auto"/>
        <w:bottom w:val="none" w:sz="0" w:space="0" w:color="auto"/>
        <w:right w:val="none" w:sz="0" w:space="0" w:color="auto"/>
      </w:divBdr>
    </w:div>
    <w:div w:id="915633028">
      <w:bodyDiv w:val="1"/>
      <w:marLeft w:val="0"/>
      <w:marRight w:val="0"/>
      <w:marTop w:val="0"/>
      <w:marBottom w:val="0"/>
      <w:divBdr>
        <w:top w:val="none" w:sz="0" w:space="0" w:color="auto"/>
        <w:left w:val="none" w:sz="0" w:space="0" w:color="auto"/>
        <w:bottom w:val="none" w:sz="0" w:space="0" w:color="auto"/>
        <w:right w:val="none" w:sz="0" w:space="0" w:color="auto"/>
      </w:divBdr>
    </w:div>
    <w:div w:id="1188251907">
      <w:bodyDiv w:val="1"/>
      <w:marLeft w:val="0"/>
      <w:marRight w:val="0"/>
      <w:marTop w:val="0"/>
      <w:marBottom w:val="0"/>
      <w:divBdr>
        <w:top w:val="none" w:sz="0" w:space="0" w:color="auto"/>
        <w:left w:val="none" w:sz="0" w:space="0" w:color="auto"/>
        <w:bottom w:val="none" w:sz="0" w:space="0" w:color="auto"/>
        <w:right w:val="none" w:sz="0" w:space="0" w:color="auto"/>
      </w:divBdr>
      <w:divsChild>
        <w:div w:id="1073813869">
          <w:marLeft w:val="-225"/>
          <w:marRight w:val="-225"/>
          <w:marTop w:val="0"/>
          <w:marBottom w:val="0"/>
          <w:divBdr>
            <w:top w:val="none" w:sz="0" w:space="0" w:color="auto"/>
            <w:left w:val="none" w:sz="0" w:space="0" w:color="auto"/>
            <w:bottom w:val="none" w:sz="0" w:space="0" w:color="auto"/>
            <w:right w:val="none" w:sz="0" w:space="0" w:color="auto"/>
          </w:divBdr>
          <w:divsChild>
            <w:div w:id="1448500139">
              <w:marLeft w:val="0"/>
              <w:marRight w:val="0"/>
              <w:marTop w:val="0"/>
              <w:marBottom w:val="0"/>
              <w:divBdr>
                <w:top w:val="none" w:sz="0" w:space="0" w:color="auto"/>
                <w:left w:val="none" w:sz="0" w:space="0" w:color="auto"/>
                <w:bottom w:val="none" w:sz="0" w:space="0" w:color="auto"/>
                <w:right w:val="none" w:sz="0" w:space="0" w:color="auto"/>
              </w:divBdr>
            </w:div>
          </w:divsChild>
        </w:div>
        <w:div w:id="2032022700">
          <w:marLeft w:val="-225"/>
          <w:marRight w:val="-225"/>
          <w:marTop w:val="0"/>
          <w:marBottom w:val="0"/>
          <w:divBdr>
            <w:top w:val="none" w:sz="0" w:space="0" w:color="auto"/>
            <w:left w:val="none" w:sz="0" w:space="0" w:color="auto"/>
            <w:bottom w:val="none" w:sz="0" w:space="0" w:color="auto"/>
            <w:right w:val="none" w:sz="0" w:space="0" w:color="auto"/>
          </w:divBdr>
        </w:div>
      </w:divsChild>
    </w:div>
    <w:div w:id="1295716171">
      <w:bodyDiv w:val="1"/>
      <w:marLeft w:val="0"/>
      <w:marRight w:val="0"/>
      <w:marTop w:val="0"/>
      <w:marBottom w:val="0"/>
      <w:divBdr>
        <w:top w:val="none" w:sz="0" w:space="0" w:color="auto"/>
        <w:left w:val="none" w:sz="0" w:space="0" w:color="auto"/>
        <w:bottom w:val="none" w:sz="0" w:space="0" w:color="auto"/>
        <w:right w:val="none" w:sz="0" w:space="0" w:color="auto"/>
      </w:divBdr>
    </w:div>
    <w:div w:id="1559776610">
      <w:bodyDiv w:val="1"/>
      <w:marLeft w:val="0"/>
      <w:marRight w:val="0"/>
      <w:marTop w:val="0"/>
      <w:marBottom w:val="0"/>
      <w:divBdr>
        <w:top w:val="none" w:sz="0" w:space="0" w:color="auto"/>
        <w:left w:val="none" w:sz="0" w:space="0" w:color="auto"/>
        <w:bottom w:val="none" w:sz="0" w:space="0" w:color="auto"/>
        <w:right w:val="none" w:sz="0" w:space="0" w:color="auto"/>
      </w:divBdr>
    </w:div>
    <w:div w:id="1787967510">
      <w:bodyDiv w:val="1"/>
      <w:marLeft w:val="0"/>
      <w:marRight w:val="0"/>
      <w:marTop w:val="0"/>
      <w:marBottom w:val="0"/>
      <w:divBdr>
        <w:top w:val="none" w:sz="0" w:space="0" w:color="auto"/>
        <w:left w:val="none" w:sz="0" w:space="0" w:color="auto"/>
        <w:bottom w:val="none" w:sz="0" w:space="0" w:color="auto"/>
        <w:right w:val="none" w:sz="0" w:space="0" w:color="auto"/>
      </w:divBdr>
    </w:div>
    <w:div w:id="1893079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foreignaffairs.com/articles/space/2016-05-12/regulating-outer-spac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spacefoundation.org/programs/public-policy-and-government-affairs/introduction-space/global-space-programs" TargetMode="External"/><Relationship Id="rId7" Type="http://schemas.openxmlformats.org/officeDocument/2006/relationships/hyperlink" Target="http://www.un.org/press/en/2005/gadis3310.doc.htm" TargetMode="External"/><Relationship Id="rId8" Type="http://schemas.openxmlformats.org/officeDocument/2006/relationships/hyperlink" Target="http://www.state.gov/t/isn/5181.htm" TargetMode="External"/><Relationship Id="rId9" Type="http://schemas.openxmlformats.org/officeDocument/2006/relationships/hyperlink" Target="http://www.unoosa.org/documents/pdf/copuos/lsc/2016/symp-03.pdf" TargetMode="External"/><Relationship Id="rId10" Type="http://schemas.openxmlformats.org/officeDocument/2006/relationships/hyperlink" Target="https://en.wikipedia.org/wiki/Foreign_relations_of_Saudi_Arab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760</Words>
  <Characters>4338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atkmargaret@gmail.com</dc:creator>
  <cp:keywords/>
  <dc:description/>
  <cp:lastModifiedBy>atkmargaret@gmail.com</cp:lastModifiedBy>
  <cp:revision>1</cp:revision>
  <dcterms:created xsi:type="dcterms:W3CDTF">2016-11-09T20:51:00Z</dcterms:created>
  <dcterms:modified xsi:type="dcterms:W3CDTF">2016-11-10T01:49:00Z</dcterms:modified>
</cp:coreProperties>
</file>