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E128B" w14:textId="77777777" w:rsidR="00D447BD" w:rsidRPr="001A4456" w:rsidRDefault="007E7597">
      <w:pPr>
        <w:pStyle w:val="Body"/>
        <w:jc w:val="center"/>
        <w:rPr>
          <w:rFonts w:ascii="Times New Roman" w:hAnsi="Times New Roman" w:cs="Times New Roman"/>
          <w:b/>
          <w:bCs/>
          <w:sz w:val="24"/>
          <w:szCs w:val="24"/>
        </w:rPr>
      </w:pPr>
      <w:r w:rsidRPr="001A4456">
        <w:rPr>
          <w:rFonts w:ascii="Times New Roman" w:hAnsi="Times New Roman" w:cs="Times New Roman"/>
          <w:b/>
          <w:bCs/>
          <w:sz w:val="24"/>
          <w:szCs w:val="24"/>
        </w:rPr>
        <w:t xml:space="preserve">SSUNS 2016 Position Paper for Commission on the Status of Women </w:t>
      </w:r>
    </w:p>
    <w:p w14:paraId="68FA28D3" w14:textId="77777777" w:rsidR="00D447BD" w:rsidRPr="001A4456" w:rsidRDefault="00D447BD">
      <w:pPr>
        <w:pStyle w:val="Body"/>
        <w:rPr>
          <w:rFonts w:ascii="Times New Roman" w:hAnsi="Times New Roman" w:cs="Times New Roman"/>
          <w:sz w:val="24"/>
          <w:szCs w:val="24"/>
        </w:rPr>
      </w:pPr>
    </w:p>
    <w:p w14:paraId="5FFD07AF" w14:textId="77777777" w:rsidR="00D447BD" w:rsidRPr="001A4456" w:rsidRDefault="007E7597">
      <w:pPr>
        <w:pStyle w:val="Body"/>
        <w:rPr>
          <w:rFonts w:ascii="Times New Roman" w:hAnsi="Times New Roman" w:cs="Times New Roman"/>
          <w:sz w:val="24"/>
          <w:szCs w:val="24"/>
        </w:rPr>
      </w:pPr>
      <w:r w:rsidRPr="001A4456">
        <w:rPr>
          <w:rFonts w:ascii="Times New Roman" w:hAnsi="Times New Roman" w:cs="Times New Roman"/>
          <w:sz w:val="24"/>
          <w:szCs w:val="24"/>
        </w:rPr>
        <w:t xml:space="preserve">Delegation: International Woman’s Health Coalition </w:t>
      </w:r>
    </w:p>
    <w:p w14:paraId="091CA709" w14:textId="77777777" w:rsidR="00D447BD" w:rsidRPr="001A4456" w:rsidRDefault="007E7597">
      <w:pPr>
        <w:pStyle w:val="Body"/>
        <w:rPr>
          <w:rFonts w:ascii="Times New Roman" w:hAnsi="Times New Roman" w:cs="Times New Roman"/>
          <w:sz w:val="24"/>
          <w:szCs w:val="24"/>
        </w:rPr>
      </w:pPr>
      <w:r w:rsidRPr="001A4456">
        <w:rPr>
          <w:rFonts w:ascii="Times New Roman" w:hAnsi="Times New Roman" w:cs="Times New Roman"/>
          <w:sz w:val="24"/>
          <w:szCs w:val="24"/>
        </w:rPr>
        <w:t xml:space="preserve">Name: </w:t>
      </w:r>
      <w:bookmarkStart w:id="0" w:name="_GoBack"/>
      <w:proofErr w:type="spellStart"/>
      <w:r w:rsidRPr="001A4456">
        <w:rPr>
          <w:rFonts w:ascii="Times New Roman" w:hAnsi="Times New Roman" w:cs="Times New Roman"/>
          <w:sz w:val="24"/>
          <w:szCs w:val="24"/>
        </w:rPr>
        <w:t>Mannat</w:t>
      </w:r>
      <w:proofErr w:type="spellEnd"/>
      <w:r w:rsidRPr="001A4456">
        <w:rPr>
          <w:rFonts w:ascii="Times New Roman" w:hAnsi="Times New Roman" w:cs="Times New Roman"/>
          <w:sz w:val="24"/>
          <w:szCs w:val="24"/>
        </w:rPr>
        <w:t xml:space="preserve"> </w:t>
      </w:r>
      <w:proofErr w:type="spellStart"/>
      <w:r w:rsidRPr="001A4456">
        <w:rPr>
          <w:rFonts w:ascii="Times New Roman" w:hAnsi="Times New Roman" w:cs="Times New Roman"/>
          <w:sz w:val="24"/>
          <w:szCs w:val="24"/>
        </w:rPr>
        <w:t>Brar</w:t>
      </w:r>
      <w:bookmarkEnd w:id="0"/>
      <w:proofErr w:type="spellEnd"/>
      <w:r w:rsidRPr="001A4456">
        <w:rPr>
          <w:rFonts w:ascii="Times New Roman" w:hAnsi="Times New Roman" w:cs="Times New Roman"/>
          <w:sz w:val="24"/>
          <w:szCs w:val="24"/>
        </w:rPr>
        <w:t xml:space="preserve"> </w:t>
      </w:r>
    </w:p>
    <w:p w14:paraId="2B40AB4F" w14:textId="77777777" w:rsidR="00D447BD" w:rsidRPr="001A4456" w:rsidRDefault="007E7597">
      <w:pPr>
        <w:pStyle w:val="Body"/>
        <w:rPr>
          <w:rFonts w:ascii="Times New Roman" w:hAnsi="Times New Roman" w:cs="Times New Roman"/>
          <w:sz w:val="24"/>
          <w:szCs w:val="24"/>
        </w:rPr>
      </w:pPr>
      <w:r w:rsidRPr="001A4456">
        <w:rPr>
          <w:rFonts w:ascii="Times New Roman" w:hAnsi="Times New Roman" w:cs="Times New Roman"/>
          <w:sz w:val="24"/>
          <w:szCs w:val="24"/>
        </w:rPr>
        <w:t xml:space="preserve">School: Mentor College </w:t>
      </w:r>
    </w:p>
    <w:p w14:paraId="6AF8C186" w14:textId="77777777" w:rsidR="00D447BD" w:rsidRPr="001A4456" w:rsidRDefault="00D447BD">
      <w:pPr>
        <w:pStyle w:val="Body"/>
        <w:rPr>
          <w:rFonts w:ascii="Times New Roman" w:hAnsi="Times New Roman" w:cs="Times New Roman"/>
          <w:sz w:val="24"/>
          <w:szCs w:val="24"/>
        </w:rPr>
      </w:pPr>
    </w:p>
    <w:p w14:paraId="64252AFD" w14:textId="77777777" w:rsidR="00D447BD" w:rsidRDefault="007E7597">
      <w:pPr>
        <w:pStyle w:val="Body"/>
        <w:rPr>
          <w:rFonts w:ascii="Times New Roman" w:hAnsi="Times New Roman" w:cs="Times New Roman"/>
          <w:b/>
          <w:bCs/>
          <w:sz w:val="24"/>
          <w:szCs w:val="24"/>
        </w:rPr>
      </w:pPr>
      <w:r w:rsidRPr="001A4456">
        <w:rPr>
          <w:rFonts w:ascii="Times New Roman" w:hAnsi="Times New Roman" w:cs="Times New Roman"/>
          <w:b/>
          <w:bCs/>
          <w:sz w:val="24"/>
          <w:szCs w:val="24"/>
        </w:rPr>
        <w:t xml:space="preserve">Topic One: Women and Sustainability </w:t>
      </w:r>
    </w:p>
    <w:p w14:paraId="00EF08C0" w14:textId="77777777" w:rsidR="001A4456" w:rsidRPr="001A4456" w:rsidRDefault="001A4456">
      <w:pPr>
        <w:pStyle w:val="Body"/>
        <w:rPr>
          <w:rFonts w:ascii="Times New Roman" w:hAnsi="Times New Roman" w:cs="Times New Roman"/>
          <w:b/>
          <w:bCs/>
          <w:sz w:val="24"/>
          <w:szCs w:val="24"/>
        </w:rPr>
      </w:pPr>
    </w:p>
    <w:p w14:paraId="6D2F633F" w14:textId="77777777" w:rsidR="00D447BD" w:rsidRPr="001A4456" w:rsidRDefault="007E7597">
      <w:pPr>
        <w:pStyle w:val="Body"/>
        <w:jc w:val="both"/>
        <w:rPr>
          <w:rFonts w:ascii="Times New Roman" w:hAnsi="Times New Roman" w:cs="Times New Roman"/>
          <w:sz w:val="24"/>
          <w:szCs w:val="24"/>
        </w:rPr>
      </w:pPr>
      <w:r w:rsidRPr="001A4456">
        <w:rPr>
          <w:rFonts w:ascii="Times New Roman" w:hAnsi="Times New Roman" w:cs="Times New Roman"/>
          <w:sz w:val="24"/>
          <w:szCs w:val="24"/>
        </w:rPr>
        <w:tab/>
        <w:t xml:space="preserve">Although many different measures have been taken to </w:t>
      </w:r>
      <w:r w:rsidRPr="001A4456">
        <w:rPr>
          <w:rFonts w:ascii="Times New Roman" w:hAnsi="Times New Roman" w:cs="Times New Roman"/>
          <w:sz w:val="24"/>
          <w:szCs w:val="24"/>
        </w:rPr>
        <w:t>combat the issue of women and sustainability, specifically the lack of gender equality that constrains women from making contributions to the economy, the international community and the International Women</w:t>
      </w:r>
      <w:r w:rsidRPr="001A4456">
        <w:rPr>
          <w:rFonts w:ascii="Times New Roman" w:hAnsi="Times New Roman" w:cs="Times New Roman"/>
          <w:sz w:val="24"/>
          <w:szCs w:val="24"/>
        </w:rPr>
        <w:t>’s Health Coalition recognizes that the issue must</w:t>
      </w:r>
      <w:r w:rsidRPr="001A4456">
        <w:rPr>
          <w:rFonts w:ascii="Times New Roman" w:hAnsi="Times New Roman" w:cs="Times New Roman"/>
          <w:sz w:val="24"/>
          <w:szCs w:val="24"/>
        </w:rPr>
        <w:t xml:space="preserve"> be addressed. The IWHC recognizes the issues that women face and have implemented several programs to advance global policies, recruit activists for advocacy and partner with local groups in different countries in attempt to improve issues regarding the l</w:t>
      </w:r>
      <w:r w:rsidRPr="001A4456">
        <w:rPr>
          <w:rFonts w:ascii="Times New Roman" w:hAnsi="Times New Roman" w:cs="Times New Roman"/>
          <w:sz w:val="24"/>
          <w:szCs w:val="24"/>
        </w:rPr>
        <w:t>ack of sexuality education and provide women with the tools to succeed (International Women</w:t>
      </w:r>
      <w:r w:rsidRPr="001A4456">
        <w:rPr>
          <w:rFonts w:ascii="Times New Roman" w:hAnsi="Times New Roman" w:cs="Times New Roman"/>
          <w:sz w:val="24"/>
          <w:szCs w:val="24"/>
        </w:rPr>
        <w:t>’</w:t>
      </w:r>
      <w:r w:rsidRPr="001A4456">
        <w:rPr>
          <w:rFonts w:ascii="Times New Roman" w:hAnsi="Times New Roman" w:cs="Times New Roman"/>
          <w:sz w:val="24"/>
          <w:szCs w:val="24"/>
        </w:rPr>
        <w:t xml:space="preserve">s Health Coalition, 2016). </w:t>
      </w:r>
    </w:p>
    <w:p w14:paraId="4DFF5C40" w14:textId="77777777" w:rsidR="00D447BD" w:rsidRPr="001A4456" w:rsidRDefault="00D447BD">
      <w:pPr>
        <w:pStyle w:val="Body"/>
        <w:rPr>
          <w:rFonts w:ascii="Times New Roman" w:hAnsi="Times New Roman" w:cs="Times New Roman"/>
          <w:sz w:val="24"/>
          <w:szCs w:val="24"/>
        </w:rPr>
      </w:pPr>
    </w:p>
    <w:p w14:paraId="5882EC13" w14:textId="77777777" w:rsidR="00D447BD" w:rsidRPr="001A4456" w:rsidRDefault="007E7597">
      <w:pPr>
        <w:pStyle w:val="Body"/>
        <w:jc w:val="both"/>
        <w:rPr>
          <w:rFonts w:ascii="Times New Roman" w:hAnsi="Times New Roman" w:cs="Times New Roman"/>
          <w:sz w:val="24"/>
          <w:szCs w:val="24"/>
        </w:rPr>
      </w:pPr>
      <w:r w:rsidRPr="001A4456">
        <w:rPr>
          <w:rFonts w:ascii="Times New Roman" w:hAnsi="Times New Roman" w:cs="Times New Roman"/>
          <w:sz w:val="24"/>
          <w:szCs w:val="24"/>
        </w:rPr>
        <w:tab/>
        <w:t>Focusing on empowerment and education has ensured the IWHC success with combating issues regarding women and sustainability. As a resu</w:t>
      </w:r>
      <w:r w:rsidRPr="001A4456">
        <w:rPr>
          <w:rFonts w:ascii="Times New Roman" w:hAnsi="Times New Roman" w:cs="Times New Roman"/>
          <w:sz w:val="24"/>
          <w:szCs w:val="24"/>
        </w:rPr>
        <w:t>lt, the organization has had great success in aiding women around the world. The IWHC has provided over 740 women</w:t>
      </w:r>
      <w:r w:rsidRPr="001A4456">
        <w:rPr>
          <w:rFonts w:ascii="Times New Roman" w:hAnsi="Times New Roman" w:cs="Times New Roman"/>
          <w:sz w:val="24"/>
          <w:szCs w:val="24"/>
        </w:rPr>
        <w:t>’s organizations around the world with funding to implement and improve social programs that deal with gender equality issues and allow women a</w:t>
      </w:r>
      <w:r w:rsidRPr="001A4456">
        <w:rPr>
          <w:rFonts w:ascii="Times New Roman" w:hAnsi="Times New Roman" w:cs="Times New Roman"/>
          <w:sz w:val="24"/>
          <w:szCs w:val="24"/>
        </w:rPr>
        <w:t>ccess to the education and tools that they need to succeed (International Women</w:t>
      </w:r>
      <w:r w:rsidRPr="001A4456">
        <w:rPr>
          <w:rFonts w:ascii="Times New Roman" w:hAnsi="Times New Roman" w:cs="Times New Roman"/>
          <w:sz w:val="24"/>
          <w:szCs w:val="24"/>
        </w:rPr>
        <w:t>’</w:t>
      </w:r>
      <w:r w:rsidRPr="001A4456">
        <w:rPr>
          <w:rFonts w:ascii="Times New Roman" w:hAnsi="Times New Roman" w:cs="Times New Roman"/>
          <w:sz w:val="24"/>
          <w:szCs w:val="24"/>
        </w:rPr>
        <w:t xml:space="preserve">s Health Coalition, 2016). Partnering with Education as a </w:t>
      </w:r>
      <w:proofErr w:type="gramStart"/>
      <w:r w:rsidRPr="001A4456">
        <w:rPr>
          <w:rFonts w:ascii="Times New Roman" w:hAnsi="Times New Roman" w:cs="Times New Roman"/>
          <w:sz w:val="24"/>
          <w:szCs w:val="24"/>
        </w:rPr>
        <w:t>Vaccine(</w:t>
      </w:r>
      <w:proofErr w:type="gramEnd"/>
      <w:r w:rsidRPr="001A4456">
        <w:rPr>
          <w:rFonts w:ascii="Times New Roman" w:hAnsi="Times New Roman" w:cs="Times New Roman"/>
          <w:sz w:val="24"/>
          <w:szCs w:val="24"/>
        </w:rPr>
        <w:t>EVA) the IWHC has been able to implement programs to help young women reach their full potential, and works to</w:t>
      </w:r>
      <w:r w:rsidRPr="001A4456">
        <w:rPr>
          <w:rFonts w:ascii="Times New Roman" w:hAnsi="Times New Roman" w:cs="Times New Roman"/>
          <w:sz w:val="24"/>
          <w:szCs w:val="24"/>
        </w:rPr>
        <w:t xml:space="preserve"> build and implement innovative and sustainable mechanisms for improved quality of life in Nigeria. Programs that EVA and the IWHC develop are implemented into the school systems of Nigeria allowing young girls to learn about the social, cultural, and comm</w:t>
      </w:r>
      <w:r w:rsidRPr="001A4456">
        <w:rPr>
          <w:rFonts w:ascii="Times New Roman" w:hAnsi="Times New Roman" w:cs="Times New Roman"/>
          <w:sz w:val="24"/>
          <w:szCs w:val="24"/>
        </w:rPr>
        <w:t>unity practices that prevent girls, adolescents, and women from accessing and completing their education; creating a supportive environment by addressing related issues such as hygiene, mobility, and safety (International Women</w:t>
      </w:r>
      <w:r w:rsidRPr="001A4456">
        <w:rPr>
          <w:rFonts w:ascii="Times New Roman" w:hAnsi="Times New Roman" w:cs="Times New Roman"/>
          <w:sz w:val="24"/>
          <w:szCs w:val="24"/>
        </w:rPr>
        <w:t>’</w:t>
      </w:r>
      <w:r w:rsidRPr="001A4456">
        <w:rPr>
          <w:rFonts w:ascii="Times New Roman" w:hAnsi="Times New Roman" w:cs="Times New Roman"/>
          <w:sz w:val="24"/>
          <w:szCs w:val="24"/>
        </w:rPr>
        <w:t xml:space="preserve">s Health Coalition, 2016). </w:t>
      </w:r>
    </w:p>
    <w:p w14:paraId="31A7732A" w14:textId="77777777" w:rsidR="00D447BD" w:rsidRPr="001A4456" w:rsidRDefault="00D447BD">
      <w:pPr>
        <w:pStyle w:val="Body"/>
        <w:jc w:val="both"/>
        <w:rPr>
          <w:rFonts w:ascii="Times New Roman" w:hAnsi="Times New Roman" w:cs="Times New Roman"/>
          <w:sz w:val="24"/>
          <w:szCs w:val="24"/>
        </w:rPr>
      </w:pPr>
    </w:p>
    <w:p w14:paraId="7FF9D910" w14:textId="77777777" w:rsidR="00D447BD" w:rsidRPr="001A4456" w:rsidRDefault="007E7597">
      <w:pPr>
        <w:pStyle w:val="Body"/>
        <w:jc w:val="both"/>
        <w:rPr>
          <w:rFonts w:ascii="Times New Roman" w:hAnsi="Times New Roman" w:cs="Times New Roman"/>
          <w:sz w:val="24"/>
          <w:szCs w:val="24"/>
        </w:rPr>
      </w:pPr>
      <w:r w:rsidRPr="001A4456">
        <w:rPr>
          <w:rFonts w:ascii="Times New Roman" w:hAnsi="Times New Roman" w:cs="Times New Roman"/>
          <w:sz w:val="24"/>
          <w:szCs w:val="24"/>
        </w:rPr>
        <w:tab/>
        <w:t>In the past the IWHC has implemented many programs to aid women around the world. One of the main things that the organization does is create partnerships with local groups, as well as providing them funding and technical support to improve education sys</w:t>
      </w:r>
      <w:r w:rsidRPr="001A4456">
        <w:rPr>
          <w:rFonts w:ascii="Times New Roman" w:hAnsi="Times New Roman" w:cs="Times New Roman"/>
          <w:sz w:val="24"/>
          <w:szCs w:val="24"/>
        </w:rPr>
        <w:t>tems giving women the ability to contribute to the economy. The organization believes that if the members of this committee came together and combined efforts, adequate funding could be provided to women</w:t>
      </w:r>
      <w:r w:rsidRPr="001A4456">
        <w:rPr>
          <w:rFonts w:ascii="Times New Roman" w:hAnsi="Times New Roman" w:cs="Times New Roman"/>
          <w:sz w:val="24"/>
          <w:szCs w:val="24"/>
        </w:rPr>
        <w:t xml:space="preserve">’s organizations, such as EVA, to provide women with </w:t>
      </w:r>
      <w:r w:rsidRPr="001A4456">
        <w:rPr>
          <w:rFonts w:ascii="Times New Roman" w:hAnsi="Times New Roman" w:cs="Times New Roman"/>
          <w:sz w:val="24"/>
          <w:szCs w:val="24"/>
        </w:rPr>
        <w:t xml:space="preserve">the </w:t>
      </w:r>
      <w:proofErr w:type="spellStart"/>
      <w:r w:rsidRPr="001A4456">
        <w:rPr>
          <w:rFonts w:ascii="Times New Roman" w:hAnsi="Times New Roman" w:cs="Times New Roman"/>
          <w:sz w:val="24"/>
          <w:szCs w:val="24"/>
        </w:rPr>
        <w:t>eduction</w:t>
      </w:r>
      <w:proofErr w:type="spellEnd"/>
      <w:r w:rsidRPr="001A4456">
        <w:rPr>
          <w:rFonts w:ascii="Times New Roman" w:hAnsi="Times New Roman" w:cs="Times New Roman"/>
          <w:sz w:val="24"/>
          <w:szCs w:val="24"/>
        </w:rPr>
        <w:t xml:space="preserve"> they need to succeed, as well as break the systematic, cultural and legal barriers that constrain them from making contributions to the economy, while also combating issues regarding hygiene and safety. </w:t>
      </w:r>
    </w:p>
    <w:p w14:paraId="2F092D9B" w14:textId="77777777" w:rsidR="00D447BD" w:rsidRPr="001A4456" w:rsidRDefault="00D447BD">
      <w:pPr>
        <w:pStyle w:val="Body"/>
        <w:rPr>
          <w:rFonts w:ascii="Times New Roman" w:hAnsi="Times New Roman" w:cs="Times New Roman"/>
          <w:sz w:val="24"/>
          <w:szCs w:val="24"/>
        </w:rPr>
      </w:pPr>
    </w:p>
    <w:p w14:paraId="0E275147" w14:textId="77777777" w:rsidR="00D447BD" w:rsidRDefault="007E7597">
      <w:pPr>
        <w:pStyle w:val="Body"/>
        <w:rPr>
          <w:rFonts w:ascii="Times New Roman" w:hAnsi="Times New Roman" w:cs="Times New Roman"/>
          <w:b/>
          <w:bCs/>
          <w:sz w:val="24"/>
          <w:szCs w:val="24"/>
        </w:rPr>
      </w:pPr>
      <w:r w:rsidRPr="001A4456">
        <w:rPr>
          <w:rFonts w:ascii="Times New Roman" w:hAnsi="Times New Roman" w:cs="Times New Roman"/>
          <w:b/>
          <w:bCs/>
          <w:sz w:val="24"/>
          <w:szCs w:val="24"/>
        </w:rPr>
        <w:t>Topic 2: Elimination of Gender Based V</w:t>
      </w:r>
      <w:r w:rsidRPr="001A4456">
        <w:rPr>
          <w:rFonts w:ascii="Times New Roman" w:hAnsi="Times New Roman" w:cs="Times New Roman"/>
          <w:b/>
          <w:bCs/>
          <w:sz w:val="24"/>
          <w:szCs w:val="24"/>
        </w:rPr>
        <w:t xml:space="preserve">iolence </w:t>
      </w:r>
    </w:p>
    <w:p w14:paraId="1565CC97" w14:textId="77777777" w:rsidR="001A4456" w:rsidRPr="001A4456" w:rsidRDefault="001A4456">
      <w:pPr>
        <w:pStyle w:val="Body"/>
        <w:rPr>
          <w:rFonts w:ascii="Times New Roman" w:hAnsi="Times New Roman" w:cs="Times New Roman"/>
          <w:b/>
          <w:bCs/>
          <w:sz w:val="24"/>
          <w:szCs w:val="24"/>
        </w:rPr>
      </w:pPr>
    </w:p>
    <w:p w14:paraId="7D666E61" w14:textId="77777777" w:rsidR="00D447BD" w:rsidRPr="001A4456" w:rsidRDefault="007E7597">
      <w:pPr>
        <w:pStyle w:val="Body"/>
        <w:jc w:val="both"/>
        <w:rPr>
          <w:rFonts w:ascii="Times New Roman" w:hAnsi="Times New Roman" w:cs="Times New Roman"/>
          <w:sz w:val="24"/>
          <w:szCs w:val="24"/>
        </w:rPr>
      </w:pPr>
      <w:r w:rsidRPr="001A4456">
        <w:rPr>
          <w:rFonts w:ascii="Times New Roman" w:hAnsi="Times New Roman" w:cs="Times New Roman"/>
          <w:sz w:val="24"/>
          <w:szCs w:val="24"/>
        </w:rPr>
        <w:tab/>
        <w:t>Although the origins of gender inequality and gender based violence against women stem from factors such as the class system, religion and poverty, the International Women</w:t>
      </w:r>
      <w:r w:rsidRPr="001A4456">
        <w:rPr>
          <w:rFonts w:ascii="Times New Roman" w:hAnsi="Times New Roman" w:cs="Times New Roman"/>
          <w:sz w:val="24"/>
          <w:szCs w:val="24"/>
        </w:rPr>
        <w:t xml:space="preserve">’s Health Organization recognizes that gender based violence is a pressing </w:t>
      </w:r>
      <w:r w:rsidRPr="001A4456">
        <w:rPr>
          <w:rFonts w:ascii="Times New Roman" w:hAnsi="Times New Roman" w:cs="Times New Roman"/>
          <w:sz w:val="24"/>
          <w:szCs w:val="24"/>
        </w:rPr>
        <w:t xml:space="preserve">issue that has yet to be resolved. </w:t>
      </w:r>
    </w:p>
    <w:p w14:paraId="5DA581E9" w14:textId="77777777" w:rsidR="00D447BD" w:rsidRPr="001A4456" w:rsidRDefault="00D447BD">
      <w:pPr>
        <w:pStyle w:val="Body"/>
        <w:jc w:val="both"/>
        <w:rPr>
          <w:rFonts w:ascii="Times New Roman" w:hAnsi="Times New Roman" w:cs="Times New Roman"/>
          <w:sz w:val="24"/>
          <w:szCs w:val="24"/>
        </w:rPr>
      </w:pPr>
    </w:p>
    <w:p w14:paraId="3175BF75" w14:textId="77777777" w:rsidR="00D447BD" w:rsidRPr="001A4456" w:rsidRDefault="007E7597">
      <w:pPr>
        <w:pStyle w:val="Body"/>
        <w:jc w:val="both"/>
        <w:rPr>
          <w:rFonts w:ascii="Times New Roman" w:hAnsi="Times New Roman" w:cs="Times New Roman"/>
          <w:sz w:val="24"/>
          <w:szCs w:val="24"/>
        </w:rPr>
      </w:pPr>
      <w:r w:rsidRPr="001A4456">
        <w:rPr>
          <w:rFonts w:ascii="Times New Roman" w:hAnsi="Times New Roman" w:cs="Times New Roman"/>
          <w:sz w:val="24"/>
          <w:szCs w:val="24"/>
        </w:rPr>
        <w:tab/>
        <w:t xml:space="preserve">Some of the priorities of the IWHC include: advancing the rights of adolescent girls, promoting comprehensive sexuality education and ending early and forced child marriages, all </w:t>
      </w:r>
      <w:r w:rsidRPr="001A4456">
        <w:rPr>
          <w:rFonts w:ascii="Times New Roman" w:hAnsi="Times New Roman" w:cs="Times New Roman"/>
          <w:sz w:val="24"/>
          <w:szCs w:val="24"/>
        </w:rPr>
        <w:lastRenderedPageBreak/>
        <w:t>of which directly relate to resolving t</w:t>
      </w:r>
      <w:r w:rsidRPr="001A4456">
        <w:rPr>
          <w:rFonts w:ascii="Times New Roman" w:hAnsi="Times New Roman" w:cs="Times New Roman"/>
          <w:sz w:val="24"/>
          <w:szCs w:val="24"/>
        </w:rPr>
        <w:t>he issue of gender based violence. Focusing on comprehensive sexual health and rights education the IWHC has made great advancements in solving partic</w:t>
      </w:r>
      <w:r w:rsidR="001A4456">
        <w:rPr>
          <w:rFonts w:ascii="Times New Roman" w:hAnsi="Times New Roman" w:cs="Times New Roman"/>
          <w:sz w:val="24"/>
          <w:szCs w:val="24"/>
        </w:rPr>
        <w:t>ular problems concerning gender-</w:t>
      </w:r>
      <w:r w:rsidRPr="001A4456">
        <w:rPr>
          <w:rFonts w:ascii="Times New Roman" w:hAnsi="Times New Roman" w:cs="Times New Roman"/>
          <w:sz w:val="24"/>
          <w:szCs w:val="24"/>
        </w:rPr>
        <w:t>based violence. In the past, the organization has become partners with a S</w:t>
      </w:r>
      <w:r w:rsidRPr="001A4456">
        <w:rPr>
          <w:rFonts w:ascii="Times New Roman" w:hAnsi="Times New Roman" w:cs="Times New Roman"/>
          <w:sz w:val="24"/>
          <w:szCs w:val="24"/>
        </w:rPr>
        <w:t xml:space="preserve">outh Asian based community project called </w:t>
      </w:r>
      <w:proofErr w:type="spellStart"/>
      <w:r w:rsidRPr="001A4456">
        <w:rPr>
          <w:rFonts w:ascii="Times New Roman" w:hAnsi="Times New Roman" w:cs="Times New Roman"/>
          <w:sz w:val="24"/>
          <w:szCs w:val="24"/>
        </w:rPr>
        <w:t>Aahung</w:t>
      </w:r>
      <w:proofErr w:type="spellEnd"/>
      <w:r w:rsidRPr="001A4456">
        <w:rPr>
          <w:rFonts w:ascii="Times New Roman" w:hAnsi="Times New Roman" w:cs="Times New Roman"/>
          <w:sz w:val="24"/>
          <w:szCs w:val="24"/>
        </w:rPr>
        <w:t xml:space="preserve"> that works alongside schools, medial institutions and other organizations to provide education to students about sexual and reproductive health rights </w:t>
      </w:r>
      <w:r w:rsidRPr="001A4456">
        <w:rPr>
          <w:rFonts w:ascii="Times New Roman" w:hAnsi="Times New Roman" w:cs="Times New Roman"/>
          <w:sz w:val="24"/>
          <w:szCs w:val="24"/>
        </w:rPr>
        <w:t>(International Women</w:t>
      </w:r>
      <w:r w:rsidRPr="001A4456">
        <w:rPr>
          <w:rFonts w:ascii="Times New Roman" w:hAnsi="Times New Roman" w:cs="Times New Roman"/>
          <w:sz w:val="24"/>
          <w:szCs w:val="24"/>
        </w:rPr>
        <w:t>’</w:t>
      </w:r>
      <w:r w:rsidRPr="001A4456">
        <w:rPr>
          <w:rFonts w:ascii="Times New Roman" w:hAnsi="Times New Roman" w:cs="Times New Roman"/>
          <w:sz w:val="24"/>
          <w:szCs w:val="24"/>
        </w:rPr>
        <w:t xml:space="preserve">s Health Coalition, 2016). </w:t>
      </w:r>
    </w:p>
    <w:p w14:paraId="0D3EAFFE" w14:textId="77777777" w:rsidR="00D447BD" w:rsidRPr="001A4456" w:rsidRDefault="00D447BD">
      <w:pPr>
        <w:pStyle w:val="Body"/>
        <w:jc w:val="both"/>
        <w:rPr>
          <w:rFonts w:ascii="Times New Roman" w:hAnsi="Times New Roman" w:cs="Times New Roman"/>
          <w:sz w:val="24"/>
          <w:szCs w:val="24"/>
        </w:rPr>
      </w:pPr>
    </w:p>
    <w:p w14:paraId="38F25780" w14:textId="77777777" w:rsidR="00D447BD" w:rsidRPr="001A4456" w:rsidRDefault="007E7597">
      <w:pPr>
        <w:pStyle w:val="Body"/>
        <w:jc w:val="both"/>
        <w:rPr>
          <w:rFonts w:ascii="Times New Roman" w:hAnsi="Times New Roman" w:cs="Times New Roman"/>
          <w:sz w:val="24"/>
          <w:szCs w:val="24"/>
        </w:rPr>
      </w:pPr>
      <w:r w:rsidRPr="001A4456">
        <w:rPr>
          <w:rFonts w:ascii="Times New Roman" w:hAnsi="Times New Roman" w:cs="Times New Roman"/>
          <w:sz w:val="24"/>
          <w:szCs w:val="24"/>
        </w:rPr>
        <w:tab/>
        <w:t>The I</w:t>
      </w:r>
      <w:r w:rsidRPr="001A4456">
        <w:rPr>
          <w:rFonts w:ascii="Times New Roman" w:hAnsi="Times New Roman" w:cs="Times New Roman"/>
          <w:sz w:val="24"/>
          <w:szCs w:val="24"/>
        </w:rPr>
        <w:t>WHC emphasizes the need for the implementation of laws that condone early child marriages and violence by promoting the addition of comprehensive sexual education into the formal education systems of the countries in which these issues prevail. Organizatio</w:t>
      </w:r>
      <w:r w:rsidRPr="001A4456">
        <w:rPr>
          <w:rFonts w:ascii="Times New Roman" w:hAnsi="Times New Roman" w:cs="Times New Roman"/>
          <w:sz w:val="24"/>
          <w:szCs w:val="24"/>
        </w:rPr>
        <w:t xml:space="preserve">ns such as </w:t>
      </w:r>
      <w:proofErr w:type="spellStart"/>
      <w:r w:rsidRPr="001A4456">
        <w:rPr>
          <w:rFonts w:ascii="Times New Roman" w:hAnsi="Times New Roman" w:cs="Times New Roman"/>
          <w:sz w:val="24"/>
          <w:szCs w:val="24"/>
        </w:rPr>
        <w:t>Aahung</w:t>
      </w:r>
      <w:proofErr w:type="spellEnd"/>
      <w:r w:rsidRPr="001A4456">
        <w:rPr>
          <w:rFonts w:ascii="Times New Roman" w:hAnsi="Times New Roman" w:cs="Times New Roman"/>
          <w:sz w:val="24"/>
          <w:szCs w:val="24"/>
        </w:rPr>
        <w:t xml:space="preserve"> have educated over 11,000 people in the South Asian region. Promoting and assisting programs like </w:t>
      </w:r>
      <w:proofErr w:type="spellStart"/>
      <w:r w:rsidRPr="001A4456">
        <w:rPr>
          <w:rFonts w:ascii="Times New Roman" w:hAnsi="Times New Roman" w:cs="Times New Roman"/>
          <w:sz w:val="24"/>
          <w:szCs w:val="24"/>
        </w:rPr>
        <w:t>Aahung</w:t>
      </w:r>
      <w:proofErr w:type="spellEnd"/>
      <w:r w:rsidRPr="001A4456">
        <w:rPr>
          <w:rFonts w:ascii="Times New Roman" w:hAnsi="Times New Roman" w:cs="Times New Roman"/>
          <w:sz w:val="24"/>
          <w:szCs w:val="24"/>
        </w:rPr>
        <w:t xml:space="preserve"> will allow the issues of gender based violence and gender inequality to be resolved or lessened so that women and girls around the wo</w:t>
      </w:r>
      <w:r w:rsidRPr="001A4456">
        <w:rPr>
          <w:rFonts w:ascii="Times New Roman" w:hAnsi="Times New Roman" w:cs="Times New Roman"/>
          <w:sz w:val="24"/>
          <w:szCs w:val="24"/>
        </w:rPr>
        <w:t xml:space="preserve">rld will understand their full potential, as well as their sexual and reproductive health rights </w:t>
      </w:r>
      <w:r w:rsidRPr="001A4456">
        <w:rPr>
          <w:rFonts w:ascii="Times New Roman" w:hAnsi="Times New Roman" w:cs="Times New Roman"/>
          <w:sz w:val="24"/>
          <w:szCs w:val="24"/>
        </w:rPr>
        <w:t>(International Women</w:t>
      </w:r>
      <w:r w:rsidRPr="001A4456">
        <w:rPr>
          <w:rFonts w:ascii="Times New Roman" w:hAnsi="Times New Roman" w:cs="Times New Roman"/>
          <w:sz w:val="24"/>
          <w:szCs w:val="24"/>
        </w:rPr>
        <w:t>’</w:t>
      </w:r>
      <w:r w:rsidRPr="001A4456">
        <w:rPr>
          <w:rFonts w:ascii="Times New Roman" w:hAnsi="Times New Roman" w:cs="Times New Roman"/>
          <w:sz w:val="24"/>
          <w:szCs w:val="24"/>
        </w:rPr>
        <w:t xml:space="preserve">s Health Coalition, 2016). The IWHC also supports the efforts of countries such as Finland, Denmark and Norway that have implemented </w:t>
      </w:r>
      <w:proofErr w:type="gramStart"/>
      <w:r w:rsidRPr="001A4456">
        <w:rPr>
          <w:rFonts w:ascii="Times New Roman" w:hAnsi="Times New Roman" w:cs="Times New Roman"/>
          <w:sz w:val="24"/>
          <w:szCs w:val="24"/>
        </w:rPr>
        <w:t>frame</w:t>
      </w:r>
      <w:r w:rsidRPr="001A4456">
        <w:rPr>
          <w:rFonts w:ascii="Times New Roman" w:hAnsi="Times New Roman" w:cs="Times New Roman"/>
          <w:sz w:val="24"/>
          <w:szCs w:val="24"/>
        </w:rPr>
        <w:t>works which</w:t>
      </w:r>
      <w:proofErr w:type="gramEnd"/>
      <w:r w:rsidRPr="001A4456">
        <w:rPr>
          <w:rFonts w:ascii="Times New Roman" w:hAnsi="Times New Roman" w:cs="Times New Roman"/>
          <w:sz w:val="24"/>
          <w:szCs w:val="24"/>
        </w:rPr>
        <w:t xml:space="preserve"> support the empowerment of women (</w:t>
      </w:r>
      <w:proofErr w:type="spellStart"/>
      <w:r w:rsidRPr="001A4456">
        <w:rPr>
          <w:rFonts w:ascii="Times New Roman" w:hAnsi="Times New Roman" w:cs="Times New Roman"/>
          <w:sz w:val="24"/>
          <w:szCs w:val="24"/>
          <w:lang w:val="de-DE"/>
        </w:rPr>
        <w:t>Zahidi</w:t>
      </w:r>
      <w:proofErr w:type="spellEnd"/>
      <w:r w:rsidRPr="001A4456">
        <w:rPr>
          <w:rFonts w:ascii="Times New Roman" w:hAnsi="Times New Roman" w:cs="Times New Roman"/>
          <w:sz w:val="24"/>
          <w:szCs w:val="24"/>
        </w:rPr>
        <w:t>, 2013). The IWHC believes that the countries in which gender based violence issues exist can use Finland, Denmark and Norway as a model to resolve cultural and religious factors that cause gender based v</w:t>
      </w:r>
      <w:r w:rsidRPr="001A4456">
        <w:rPr>
          <w:rFonts w:ascii="Times New Roman" w:hAnsi="Times New Roman" w:cs="Times New Roman"/>
          <w:sz w:val="24"/>
          <w:szCs w:val="24"/>
        </w:rPr>
        <w:t>iolence. The IWHC</w:t>
      </w:r>
      <w:r w:rsidR="001A4456">
        <w:rPr>
          <w:rFonts w:ascii="Times New Roman" w:hAnsi="Times New Roman" w:cs="Times New Roman"/>
          <w:sz w:val="24"/>
          <w:szCs w:val="24"/>
        </w:rPr>
        <w:t xml:space="preserve"> believes that resolving gender-</w:t>
      </w:r>
      <w:r w:rsidRPr="001A4456">
        <w:rPr>
          <w:rFonts w:ascii="Times New Roman" w:hAnsi="Times New Roman" w:cs="Times New Roman"/>
          <w:sz w:val="24"/>
          <w:szCs w:val="24"/>
        </w:rPr>
        <w:t>based violence, including forced marriage and martial assault, is of utmost importance and should be top priority in committee session (International Women</w:t>
      </w:r>
      <w:r w:rsidRPr="001A4456">
        <w:rPr>
          <w:rFonts w:ascii="Times New Roman" w:hAnsi="Times New Roman" w:cs="Times New Roman"/>
          <w:sz w:val="24"/>
          <w:szCs w:val="24"/>
        </w:rPr>
        <w:t>’</w:t>
      </w:r>
      <w:r w:rsidRPr="001A4456">
        <w:rPr>
          <w:rFonts w:ascii="Times New Roman" w:hAnsi="Times New Roman" w:cs="Times New Roman"/>
          <w:sz w:val="24"/>
          <w:szCs w:val="24"/>
        </w:rPr>
        <w:t xml:space="preserve">s Health Coalition, 2016). </w:t>
      </w:r>
    </w:p>
    <w:p w14:paraId="44139421" w14:textId="77777777" w:rsidR="00D447BD" w:rsidRPr="001A4456" w:rsidRDefault="00D447BD">
      <w:pPr>
        <w:pStyle w:val="Body"/>
        <w:rPr>
          <w:rFonts w:ascii="Times New Roman" w:hAnsi="Times New Roman" w:cs="Times New Roman"/>
          <w:sz w:val="24"/>
          <w:szCs w:val="24"/>
        </w:rPr>
      </w:pPr>
    </w:p>
    <w:p w14:paraId="3E268C88" w14:textId="77777777" w:rsidR="00D447BD" w:rsidRDefault="007E7597">
      <w:pPr>
        <w:pStyle w:val="Body"/>
        <w:rPr>
          <w:rFonts w:ascii="Times New Roman" w:hAnsi="Times New Roman" w:cs="Times New Roman"/>
          <w:b/>
          <w:bCs/>
          <w:sz w:val="24"/>
          <w:szCs w:val="24"/>
        </w:rPr>
      </w:pPr>
      <w:r w:rsidRPr="001A4456">
        <w:rPr>
          <w:rFonts w:ascii="Times New Roman" w:hAnsi="Times New Roman" w:cs="Times New Roman"/>
          <w:b/>
          <w:bCs/>
          <w:sz w:val="24"/>
          <w:szCs w:val="24"/>
        </w:rPr>
        <w:t>Topic 3: Women in Educ</w:t>
      </w:r>
      <w:r w:rsidRPr="001A4456">
        <w:rPr>
          <w:rFonts w:ascii="Times New Roman" w:hAnsi="Times New Roman" w:cs="Times New Roman"/>
          <w:b/>
          <w:bCs/>
          <w:sz w:val="24"/>
          <w:szCs w:val="24"/>
        </w:rPr>
        <w:t>ation and Employment</w:t>
      </w:r>
    </w:p>
    <w:p w14:paraId="67EA0F60" w14:textId="77777777" w:rsidR="001A4456" w:rsidRPr="001A4456" w:rsidRDefault="001A4456">
      <w:pPr>
        <w:pStyle w:val="Body"/>
        <w:rPr>
          <w:rFonts w:ascii="Times New Roman" w:hAnsi="Times New Roman" w:cs="Times New Roman"/>
          <w:b/>
          <w:bCs/>
          <w:sz w:val="24"/>
          <w:szCs w:val="24"/>
        </w:rPr>
      </w:pPr>
    </w:p>
    <w:p w14:paraId="195CCB24" w14:textId="77777777" w:rsidR="00D447BD" w:rsidRPr="001A4456" w:rsidRDefault="007E7597">
      <w:pPr>
        <w:pStyle w:val="Body"/>
        <w:jc w:val="both"/>
        <w:rPr>
          <w:rFonts w:ascii="Times New Roman" w:hAnsi="Times New Roman" w:cs="Times New Roman"/>
          <w:sz w:val="24"/>
          <w:szCs w:val="24"/>
        </w:rPr>
      </w:pPr>
      <w:r w:rsidRPr="001A4456">
        <w:rPr>
          <w:rFonts w:ascii="Times New Roman" w:hAnsi="Times New Roman" w:cs="Times New Roman"/>
          <w:sz w:val="24"/>
          <w:szCs w:val="24"/>
        </w:rPr>
        <w:tab/>
        <w:t>Issues concerning women in education and employment continue to be prevalent mainly in African and Asian countries. Factors such as poverty, early marriage, pregnancy and traditional attitudes cause women to be neglected of the educat</w:t>
      </w:r>
      <w:r w:rsidRPr="001A4456">
        <w:rPr>
          <w:rFonts w:ascii="Times New Roman" w:hAnsi="Times New Roman" w:cs="Times New Roman"/>
          <w:sz w:val="24"/>
          <w:szCs w:val="24"/>
        </w:rPr>
        <w:t xml:space="preserve">ion that they need to find employment and support </w:t>
      </w:r>
      <w:proofErr w:type="gramStart"/>
      <w:r w:rsidRPr="001A4456">
        <w:rPr>
          <w:rFonts w:ascii="Times New Roman" w:hAnsi="Times New Roman" w:cs="Times New Roman"/>
          <w:sz w:val="24"/>
          <w:szCs w:val="24"/>
        </w:rPr>
        <w:t>themselves</w:t>
      </w:r>
      <w:proofErr w:type="gramEnd"/>
      <w:r w:rsidRPr="001A4456">
        <w:rPr>
          <w:rFonts w:ascii="Times New Roman" w:hAnsi="Times New Roman" w:cs="Times New Roman"/>
          <w:sz w:val="24"/>
          <w:szCs w:val="24"/>
        </w:rPr>
        <w:t>. The International Women</w:t>
      </w:r>
      <w:r w:rsidRPr="001A4456">
        <w:rPr>
          <w:rFonts w:ascii="Times New Roman" w:hAnsi="Times New Roman" w:cs="Times New Roman"/>
          <w:sz w:val="24"/>
          <w:szCs w:val="24"/>
        </w:rPr>
        <w:t xml:space="preserve">’s Health Coalition recognizes the issue and is fully committed to solving it. </w:t>
      </w:r>
    </w:p>
    <w:p w14:paraId="17E9E1D2" w14:textId="77777777" w:rsidR="00D447BD" w:rsidRPr="001A4456" w:rsidRDefault="00D447BD">
      <w:pPr>
        <w:pStyle w:val="Body"/>
        <w:jc w:val="both"/>
        <w:rPr>
          <w:rFonts w:ascii="Times New Roman" w:hAnsi="Times New Roman" w:cs="Times New Roman"/>
          <w:sz w:val="24"/>
          <w:szCs w:val="24"/>
        </w:rPr>
      </w:pPr>
    </w:p>
    <w:p w14:paraId="0289028B" w14:textId="77777777" w:rsidR="00D447BD" w:rsidRPr="001A4456" w:rsidRDefault="007E7597">
      <w:pPr>
        <w:pStyle w:val="Body"/>
        <w:jc w:val="both"/>
        <w:rPr>
          <w:rFonts w:ascii="Times New Roman" w:hAnsi="Times New Roman" w:cs="Times New Roman"/>
          <w:sz w:val="24"/>
          <w:szCs w:val="24"/>
        </w:rPr>
      </w:pPr>
      <w:r w:rsidRPr="001A4456">
        <w:rPr>
          <w:rFonts w:ascii="Times New Roman" w:hAnsi="Times New Roman" w:cs="Times New Roman"/>
          <w:sz w:val="24"/>
          <w:szCs w:val="24"/>
        </w:rPr>
        <w:tab/>
        <w:t xml:space="preserve">Focusing on education and empowerment the IWHC has made significant advancements where </w:t>
      </w:r>
      <w:proofErr w:type="gramStart"/>
      <w:r w:rsidRPr="001A4456">
        <w:rPr>
          <w:rFonts w:ascii="Times New Roman" w:hAnsi="Times New Roman" w:cs="Times New Roman"/>
          <w:sz w:val="24"/>
          <w:szCs w:val="24"/>
        </w:rPr>
        <w:t>wo</w:t>
      </w:r>
      <w:r w:rsidRPr="001A4456">
        <w:rPr>
          <w:rFonts w:ascii="Times New Roman" w:hAnsi="Times New Roman" w:cs="Times New Roman"/>
          <w:sz w:val="24"/>
          <w:szCs w:val="24"/>
        </w:rPr>
        <w:t>men in education and employment is</w:t>
      </w:r>
      <w:proofErr w:type="gramEnd"/>
      <w:r w:rsidRPr="001A4456">
        <w:rPr>
          <w:rFonts w:ascii="Times New Roman" w:hAnsi="Times New Roman" w:cs="Times New Roman"/>
          <w:sz w:val="24"/>
          <w:szCs w:val="24"/>
        </w:rPr>
        <w:t xml:space="preserve"> concerned. In 2010 the IWHC partnered with </w:t>
      </w:r>
      <w:proofErr w:type="spellStart"/>
      <w:r w:rsidRPr="001A4456">
        <w:rPr>
          <w:rFonts w:ascii="Times New Roman" w:hAnsi="Times New Roman" w:cs="Times New Roman"/>
          <w:sz w:val="24"/>
          <w:szCs w:val="24"/>
        </w:rPr>
        <w:t>Reprolatina</w:t>
      </w:r>
      <w:proofErr w:type="spellEnd"/>
      <w:r w:rsidRPr="001A4456">
        <w:rPr>
          <w:rFonts w:ascii="Times New Roman" w:hAnsi="Times New Roman" w:cs="Times New Roman"/>
          <w:sz w:val="24"/>
          <w:szCs w:val="24"/>
        </w:rPr>
        <w:t>, an organization that provides sexuality education that insures girls have the knowledge that they need to stay in school, as well as the knowledge of their sexual ri</w:t>
      </w:r>
      <w:r w:rsidRPr="001A4456">
        <w:rPr>
          <w:rFonts w:ascii="Times New Roman" w:hAnsi="Times New Roman" w:cs="Times New Roman"/>
          <w:sz w:val="24"/>
          <w:szCs w:val="24"/>
        </w:rPr>
        <w:t xml:space="preserve">ghts </w:t>
      </w:r>
      <w:r w:rsidRPr="001A4456">
        <w:rPr>
          <w:rFonts w:ascii="Times New Roman" w:hAnsi="Times New Roman" w:cs="Times New Roman"/>
          <w:sz w:val="24"/>
          <w:szCs w:val="24"/>
        </w:rPr>
        <w:t>(International Women</w:t>
      </w:r>
      <w:r w:rsidRPr="001A4456">
        <w:rPr>
          <w:rFonts w:ascii="Times New Roman" w:hAnsi="Times New Roman" w:cs="Times New Roman"/>
          <w:sz w:val="24"/>
          <w:szCs w:val="24"/>
        </w:rPr>
        <w:t>’</w:t>
      </w:r>
      <w:r w:rsidRPr="001A4456">
        <w:rPr>
          <w:rFonts w:ascii="Times New Roman" w:hAnsi="Times New Roman" w:cs="Times New Roman"/>
          <w:sz w:val="24"/>
          <w:szCs w:val="24"/>
        </w:rPr>
        <w:t xml:space="preserve">s Health Coalition, 2016). The teen pregnancy rates were as high as 40% when </w:t>
      </w:r>
      <w:proofErr w:type="spellStart"/>
      <w:r w:rsidRPr="001A4456">
        <w:rPr>
          <w:rFonts w:ascii="Times New Roman" w:hAnsi="Times New Roman" w:cs="Times New Roman"/>
          <w:sz w:val="24"/>
          <w:szCs w:val="24"/>
        </w:rPr>
        <w:t>Reprolatina</w:t>
      </w:r>
      <w:proofErr w:type="spellEnd"/>
      <w:r w:rsidRPr="001A4456">
        <w:rPr>
          <w:rFonts w:ascii="Times New Roman" w:hAnsi="Times New Roman" w:cs="Times New Roman"/>
          <w:sz w:val="24"/>
          <w:szCs w:val="24"/>
        </w:rPr>
        <w:t xml:space="preserve"> and IWHC arrived in </w:t>
      </w:r>
      <w:proofErr w:type="spellStart"/>
      <w:r w:rsidRPr="001A4456">
        <w:rPr>
          <w:rFonts w:ascii="Times New Roman" w:hAnsi="Times New Roman" w:cs="Times New Roman"/>
          <w:sz w:val="24"/>
          <w:szCs w:val="24"/>
        </w:rPr>
        <w:t>Barro</w:t>
      </w:r>
      <w:proofErr w:type="spellEnd"/>
      <w:r w:rsidRPr="001A4456">
        <w:rPr>
          <w:rFonts w:ascii="Times New Roman" w:hAnsi="Times New Roman" w:cs="Times New Roman"/>
          <w:sz w:val="24"/>
          <w:szCs w:val="24"/>
        </w:rPr>
        <w:t xml:space="preserve"> Alto, Brazil and had fallen to 10% after the implementation of sexuality health education programs in the region (I</w:t>
      </w:r>
      <w:r w:rsidRPr="001A4456">
        <w:rPr>
          <w:rFonts w:ascii="Times New Roman" w:hAnsi="Times New Roman" w:cs="Times New Roman"/>
          <w:sz w:val="24"/>
          <w:szCs w:val="24"/>
        </w:rPr>
        <w:t>nternational Women</w:t>
      </w:r>
      <w:r w:rsidRPr="001A4456">
        <w:rPr>
          <w:rFonts w:ascii="Times New Roman" w:hAnsi="Times New Roman" w:cs="Times New Roman"/>
          <w:sz w:val="24"/>
          <w:szCs w:val="24"/>
        </w:rPr>
        <w:t>’</w:t>
      </w:r>
      <w:r w:rsidRPr="001A4456">
        <w:rPr>
          <w:rFonts w:ascii="Times New Roman" w:hAnsi="Times New Roman" w:cs="Times New Roman"/>
          <w:sz w:val="24"/>
          <w:szCs w:val="24"/>
        </w:rPr>
        <w:t>s Health Coalition, 2016).</w:t>
      </w:r>
    </w:p>
    <w:p w14:paraId="5D334C63" w14:textId="77777777" w:rsidR="00D447BD" w:rsidRPr="001A4456" w:rsidRDefault="00D447BD">
      <w:pPr>
        <w:pStyle w:val="Body"/>
        <w:jc w:val="both"/>
        <w:rPr>
          <w:rFonts w:ascii="Times New Roman" w:hAnsi="Times New Roman" w:cs="Times New Roman"/>
          <w:sz w:val="24"/>
          <w:szCs w:val="24"/>
        </w:rPr>
      </w:pPr>
    </w:p>
    <w:p w14:paraId="14064D28" w14:textId="77777777" w:rsidR="00D447BD" w:rsidRPr="001A4456" w:rsidRDefault="007E7597">
      <w:pPr>
        <w:pStyle w:val="Body"/>
        <w:jc w:val="both"/>
        <w:rPr>
          <w:rFonts w:ascii="Times New Roman" w:hAnsi="Times New Roman" w:cs="Times New Roman"/>
          <w:sz w:val="24"/>
          <w:szCs w:val="24"/>
        </w:rPr>
      </w:pPr>
      <w:r w:rsidRPr="001A4456">
        <w:rPr>
          <w:rFonts w:ascii="Times New Roman" w:hAnsi="Times New Roman" w:cs="Times New Roman"/>
          <w:sz w:val="24"/>
          <w:szCs w:val="24"/>
        </w:rPr>
        <w:tab/>
        <w:t xml:space="preserve">The IWHC believes that if programs similar to that of </w:t>
      </w:r>
      <w:proofErr w:type="spellStart"/>
      <w:r w:rsidRPr="001A4456">
        <w:rPr>
          <w:rFonts w:ascii="Times New Roman" w:hAnsi="Times New Roman" w:cs="Times New Roman"/>
          <w:sz w:val="24"/>
          <w:szCs w:val="24"/>
        </w:rPr>
        <w:t>Reprolatina</w:t>
      </w:r>
      <w:r w:rsidRPr="001A4456">
        <w:rPr>
          <w:rFonts w:ascii="Times New Roman" w:hAnsi="Times New Roman" w:cs="Times New Roman"/>
          <w:sz w:val="24"/>
          <w:szCs w:val="24"/>
        </w:rPr>
        <w:t>’s</w:t>
      </w:r>
      <w:proofErr w:type="spellEnd"/>
      <w:r w:rsidRPr="001A4456">
        <w:rPr>
          <w:rFonts w:ascii="Times New Roman" w:hAnsi="Times New Roman" w:cs="Times New Roman"/>
          <w:sz w:val="24"/>
          <w:szCs w:val="24"/>
        </w:rPr>
        <w:t xml:space="preserve"> were implemented into the education systems of Asian and African countries the teen pregnancy rates could be lowered insuring that more girl</w:t>
      </w:r>
      <w:r w:rsidRPr="001A4456">
        <w:rPr>
          <w:rFonts w:ascii="Times New Roman" w:hAnsi="Times New Roman" w:cs="Times New Roman"/>
          <w:sz w:val="24"/>
          <w:szCs w:val="24"/>
        </w:rPr>
        <w:t>s are in school getting the education they need to succeed and gain employment in the future. As well as sexuality education, social programs that break cultural and traditional barriers would be beneficial as some communities around the world do not see w</w:t>
      </w:r>
      <w:r w:rsidRPr="001A4456">
        <w:rPr>
          <w:rFonts w:ascii="Times New Roman" w:hAnsi="Times New Roman" w:cs="Times New Roman"/>
          <w:sz w:val="24"/>
          <w:szCs w:val="24"/>
        </w:rPr>
        <w:t xml:space="preserve">omen as contributors to society and do not see their importance in society. </w:t>
      </w:r>
    </w:p>
    <w:p w14:paraId="50CAC42F" w14:textId="77777777" w:rsidR="00D447BD" w:rsidRPr="001A4456" w:rsidRDefault="00D447BD">
      <w:pPr>
        <w:pStyle w:val="Body"/>
        <w:rPr>
          <w:rFonts w:ascii="Times New Roman" w:hAnsi="Times New Roman" w:cs="Times New Roman"/>
          <w:sz w:val="24"/>
          <w:szCs w:val="24"/>
        </w:rPr>
      </w:pPr>
    </w:p>
    <w:p w14:paraId="0DD511F3" w14:textId="77777777" w:rsidR="00D447BD" w:rsidRPr="001A4456" w:rsidRDefault="00D447BD">
      <w:pPr>
        <w:pStyle w:val="Body"/>
        <w:rPr>
          <w:rFonts w:ascii="Times New Roman" w:hAnsi="Times New Roman" w:cs="Times New Roman"/>
          <w:b/>
          <w:bCs/>
          <w:sz w:val="24"/>
          <w:szCs w:val="24"/>
        </w:rPr>
      </w:pPr>
    </w:p>
    <w:p w14:paraId="421E46B5" w14:textId="77777777" w:rsidR="00D447BD" w:rsidRPr="001A4456" w:rsidRDefault="007E7597">
      <w:pPr>
        <w:pStyle w:val="Body"/>
        <w:rPr>
          <w:rFonts w:ascii="Times New Roman" w:hAnsi="Times New Roman" w:cs="Times New Roman"/>
          <w:b/>
          <w:bCs/>
          <w:sz w:val="24"/>
          <w:szCs w:val="24"/>
        </w:rPr>
      </w:pPr>
      <w:r w:rsidRPr="001A4456">
        <w:rPr>
          <w:rFonts w:ascii="Times New Roman" w:hAnsi="Times New Roman" w:cs="Times New Roman"/>
          <w:b/>
          <w:bCs/>
          <w:sz w:val="24"/>
          <w:szCs w:val="24"/>
        </w:rPr>
        <w:t>Work Citied</w:t>
      </w:r>
    </w:p>
    <w:p w14:paraId="1E8B66C5" w14:textId="77777777" w:rsidR="001A4456" w:rsidRDefault="001A4456">
      <w:pPr>
        <w:pStyle w:val="Body"/>
        <w:rPr>
          <w:rFonts w:ascii="Times New Roman" w:hAnsi="Times New Roman" w:cs="Times New Roman"/>
          <w:sz w:val="24"/>
          <w:szCs w:val="24"/>
        </w:rPr>
      </w:pPr>
    </w:p>
    <w:p w14:paraId="64F26550" w14:textId="77777777" w:rsidR="00D447BD" w:rsidRPr="001A4456" w:rsidRDefault="007E7597">
      <w:pPr>
        <w:pStyle w:val="Body"/>
        <w:rPr>
          <w:rFonts w:ascii="Times New Roman" w:hAnsi="Times New Roman" w:cs="Times New Roman"/>
          <w:sz w:val="24"/>
          <w:szCs w:val="24"/>
        </w:rPr>
      </w:pPr>
      <w:r w:rsidRPr="001A4456">
        <w:rPr>
          <w:rFonts w:ascii="Times New Roman" w:hAnsi="Times New Roman" w:cs="Times New Roman"/>
          <w:sz w:val="24"/>
          <w:szCs w:val="24"/>
        </w:rPr>
        <w:tab/>
      </w:r>
      <w:proofErr w:type="gramStart"/>
      <w:r w:rsidRPr="001A4456">
        <w:rPr>
          <w:rFonts w:ascii="Times New Roman" w:hAnsi="Times New Roman" w:cs="Times New Roman"/>
          <w:i/>
          <w:iCs/>
          <w:sz w:val="24"/>
          <w:szCs w:val="24"/>
        </w:rPr>
        <w:t>International Women’s Health Coalition</w:t>
      </w:r>
      <w:r w:rsidRPr="001A4456">
        <w:rPr>
          <w:rFonts w:ascii="Times New Roman" w:hAnsi="Times New Roman" w:cs="Times New Roman"/>
          <w:sz w:val="24"/>
          <w:szCs w:val="24"/>
        </w:rPr>
        <w:t>.</w:t>
      </w:r>
      <w:proofErr w:type="gramEnd"/>
      <w:r w:rsidRPr="001A4456">
        <w:rPr>
          <w:rFonts w:ascii="Times New Roman" w:hAnsi="Times New Roman" w:cs="Times New Roman"/>
          <w:sz w:val="24"/>
          <w:szCs w:val="24"/>
        </w:rPr>
        <w:t xml:space="preserve"> 2016. International Women’s Health Coalition. 3 November 2016. Web. </w:t>
      </w:r>
    </w:p>
    <w:p w14:paraId="42258E6C" w14:textId="77777777" w:rsidR="00D447BD" w:rsidRPr="001A4456" w:rsidRDefault="00D447BD">
      <w:pPr>
        <w:pStyle w:val="Body"/>
        <w:rPr>
          <w:rFonts w:ascii="Times New Roman" w:hAnsi="Times New Roman" w:cs="Times New Roman"/>
          <w:sz w:val="24"/>
          <w:szCs w:val="24"/>
        </w:rPr>
      </w:pPr>
    </w:p>
    <w:p w14:paraId="35D58F57" w14:textId="77777777" w:rsidR="00D447BD" w:rsidRPr="001A4456" w:rsidRDefault="007E7597">
      <w:pPr>
        <w:pStyle w:val="Body"/>
        <w:rPr>
          <w:rFonts w:ascii="Times New Roman" w:hAnsi="Times New Roman" w:cs="Times New Roman"/>
          <w:sz w:val="24"/>
          <w:szCs w:val="24"/>
        </w:rPr>
      </w:pPr>
      <w:r w:rsidRPr="001A4456">
        <w:rPr>
          <w:rFonts w:ascii="Times New Roman" w:hAnsi="Times New Roman" w:cs="Times New Roman"/>
          <w:sz w:val="24"/>
          <w:szCs w:val="24"/>
        </w:rPr>
        <w:tab/>
      </w:r>
      <w:proofErr w:type="spellStart"/>
      <w:r w:rsidRPr="001A4456">
        <w:rPr>
          <w:rFonts w:ascii="Times New Roman" w:hAnsi="Times New Roman" w:cs="Times New Roman"/>
          <w:sz w:val="24"/>
          <w:szCs w:val="24"/>
        </w:rPr>
        <w:t>Zahidi</w:t>
      </w:r>
      <w:proofErr w:type="spellEnd"/>
      <w:r w:rsidRPr="001A4456">
        <w:rPr>
          <w:rFonts w:ascii="Times New Roman" w:hAnsi="Times New Roman" w:cs="Times New Roman"/>
          <w:sz w:val="24"/>
          <w:szCs w:val="24"/>
        </w:rPr>
        <w:t xml:space="preserve">, </w:t>
      </w:r>
      <w:proofErr w:type="spellStart"/>
      <w:r w:rsidRPr="001A4456">
        <w:rPr>
          <w:rFonts w:ascii="Times New Roman" w:hAnsi="Times New Roman" w:cs="Times New Roman"/>
          <w:sz w:val="24"/>
          <w:szCs w:val="24"/>
        </w:rPr>
        <w:t>Saadia</w:t>
      </w:r>
      <w:proofErr w:type="spellEnd"/>
      <w:r w:rsidRPr="001A4456">
        <w:rPr>
          <w:rFonts w:ascii="Times New Roman" w:hAnsi="Times New Roman" w:cs="Times New Roman"/>
          <w:sz w:val="24"/>
          <w:szCs w:val="24"/>
        </w:rPr>
        <w:t xml:space="preserve">. “What Makes the Nordic </w:t>
      </w:r>
      <w:r w:rsidRPr="001A4456">
        <w:rPr>
          <w:rFonts w:ascii="Times New Roman" w:hAnsi="Times New Roman" w:cs="Times New Roman"/>
          <w:sz w:val="24"/>
          <w:szCs w:val="24"/>
        </w:rPr>
        <w:t>Countries Gender Equality Winners?</w:t>
      </w:r>
      <w:proofErr w:type="gramStart"/>
      <w:r w:rsidRPr="001A4456">
        <w:rPr>
          <w:rFonts w:ascii="Times New Roman" w:hAnsi="Times New Roman" w:cs="Times New Roman"/>
          <w:sz w:val="24"/>
          <w:szCs w:val="24"/>
        </w:rPr>
        <w:t>”.</w:t>
      </w:r>
      <w:proofErr w:type="gramEnd"/>
      <w:r w:rsidRPr="001A4456">
        <w:rPr>
          <w:rFonts w:ascii="Times New Roman" w:hAnsi="Times New Roman" w:cs="Times New Roman"/>
          <w:sz w:val="24"/>
          <w:szCs w:val="24"/>
        </w:rPr>
        <w:t xml:space="preserve"> </w:t>
      </w:r>
      <w:r w:rsidRPr="001A4456">
        <w:rPr>
          <w:rFonts w:ascii="Times New Roman" w:hAnsi="Times New Roman" w:cs="Times New Roman"/>
          <w:i/>
          <w:iCs/>
          <w:sz w:val="24"/>
          <w:szCs w:val="24"/>
        </w:rPr>
        <w:t>The Huffington Post</w:t>
      </w:r>
      <w:r w:rsidRPr="001A4456">
        <w:rPr>
          <w:rFonts w:ascii="Times New Roman" w:hAnsi="Times New Roman" w:cs="Times New Roman"/>
          <w:sz w:val="24"/>
          <w:szCs w:val="24"/>
        </w:rPr>
        <w:t xml:space="preserve">. 24 October 2010. The Huffington Post. 3 November 2016. Web. </w:t>
      </w:r>
    </w:p>
    <w:sectPr w:rsidR="00D447BD" w:rsidRPr="001A4456">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94B3E" w14:textId="77777777" w:rsidR="00000000" w:rsidRDefault="007E7597">
      <w:r>
        <w:separator/>
      </w:r>
    </w:p>
  </w:endnote>
  <w:endnote w:type="continuationSeparator" w:id="0">
    <w:p w14:paraId="32313D1D" w14:textId="77777777" w:rsidR="00000000" w:rsidRDefault="007E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D578" w14:textId="77777777" w:rsidR="00D447BD" w:rsidRDefault="00D447B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8C8BB" w14:textId="77777777" w:rsidR="00000000" w:rsidRDefault="007E7597">
      <w:r>
        <w:separator/>
      </w:r>
    </w:p>
  </w:footnote>
  <w:footnote w:type="continuationSeparator" w:id="0">
    <w:p w14:paraId="13AF6465" w14:textId="77777777" w:rsidR="00000000" w:rsidRDefault="007E75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38D1E" w14:textId="77777777" w:rsidR="00D447BD" w:rsidRDefault="00D447B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447BD"/>
    <w:rsid w:val="001A4456"/>
    <w:rsid w:val="00404DEB"/>
    <w:rsid w:val="007E7597"/>
    <w:rsid w:val="00D447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CC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1047</Words>
  <Characters>5970</Characters>
  <Application>Microsoft Macintosh Word</Application>
  <DocSecurity>0</DocSecurity>
  <Lines>49</Lines>
  <Paragraphs>14</Paragraphs>
  <ScaleCrop>false</ScaleCrop>
  <Company/>
  <LinksUpToDate>false</LinksUpToDate>
  <CharactersWithSpaces>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Moosa</cp:lastModifiedBy>
  <cp:revision>2</cp:revision>
  <dcterms:created xsi:type="dcterms:W3CDTF">2016-11-11T02:14:00Z</dcterms:created>
  <dcterms:modified xsi:type="dcterms:W3CDTF">2016-11-11T02:14:00Z</dcterms:modified>
</cp:coreProperties>
</file>