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240" w:lineRule="auto"/>
      </w:pPr>
      <w:r>
        <w:rPr>
          <w:rtl w:val="0"/>
        </w:rPr>
        <w:t>/*</w:t>
      </w:r>
    </w:p>
    <w:p>
      <w:pPr>
        <w:pStyle w:val="Body A"/>
        <w:spacing w:line="240" w:lineRule="auto"/>
      </w:pPr>
      <w:r>
        <w:rPr>
          <w:rStyle w:val="None A"/>
          <w:rtl w:val="0"/>
          <w:lang w:val="de-DE"/>
        </w:rPr>
        <w:t>CSC142</w:t>
      </w:r>
    </w:p>
    <w:p>
      <w:pPr>
        <w:pStyle w:val="Body A"/>
        <w:spacing w:line="240" w:lineRule="auto"/>
      </w:pPr>
      <w:r>
        <w:rPr>
          <w:rtl w:val="0"/>
          <w:lang w:val="en-US"/>
        </w:rPr>
        <w:t>Justin Byun,  No partner at this time</w:t>
      </w:r>
    </w:p>
    <w:p>
      <w:pPr>
        <w:pStyle w:val="Body A"/>
        <w:spacing w:line="240" w:lineRule="auto"/>
      </w:pPr>
      <w:r>
        <w:rPr>
          <w:rtl w:val="0"/>
        </w:rPr>
        <w:t>HW#</w:t>
      </w:r>
      <w:r>
        <w:rPr>
          <w:rtl w:val="0"/>
          <w:lang w:val="en-US"/>
        </w:rPr>
        <w:t>10 Last updated 12/0</w:t>
      </w:r>
      <w:r>
        <w:rPr>
          <w:rtl w:val="0"/>
          <w:lang w:val="en-US"/>
        </w:rPr>
        <w:t>9</w:t>
      </w:r>
    </w:p>
    <w:p>
      <w:pPr>
        <w:pStyle w:val="Body A"/>
        <w:spacing w:line="240" w:lineRule="auto"/>
      </w:pPr>
      <w:r>
        <w:rPr>
          <w:rtl w:val="0"/>
        </w:rPr>
        <w:t>*/</w:t>
      </w:r>
    </w:p>
    <w:p>
      <w:pPr>
        <w:pStyle w:val="Body A"/>
        <w:spacing w:line="240" w:lineRule="auto"/>
      </w:pPr>
      <w:r>
        <w:rPr>
          <w:rtl w:val="0"/>
          <w:lang w:val="en-US"/>
        </w:rPr>
        <w:t>Self-Checking Problems</w:t>
      </w:r>
    </w:p>
    <w:p>
      <w:pPr>
        <w:pStyle w:val="Body A"/>
        <w:numPr>
          <w:ilvl w:val="0"/>
          <w:numId w:val="2"/>
        </w:numPr>
        <w:spacing w:line="240" w:lineRule="auto"/>
      </w:pP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Recursion: Recursion is when a statement in a function calls itself repeatedly.  The iteration is when a loop repeatedly executes until the controlling condition becomes false.  The primary difference between recursion and iteration is that is a recursion is a process, always applied to a function.  Iteration is applied to the set of instructions which we want to get repeatedly executed.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3.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1,2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1,3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1,2,4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1,2,4,8,16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1,3,7,15,30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1,3,6,12,25,50,100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6.</w:t>
      </w:r>
    </w:p>
    <w:p>
      <w:pPr>
        <w:pStyle w:val="Body A"/>
        <w:numPr>
          <w:ilvl w:val="0"/>
          <w:numId w:val="5"/>
        </w:numPr>
        <w:spacing w:line="240" w:lineRule="auto"/>
        <w:rPr>
          <w:lang w:val="en-US"/>
        </w:rPr>
      </w:pPr>
      <w:r>
        <w:rPr>
          <w:rtl w:val="0"/>
          <w:lang w:val="en-US"/>
        </w:rPr>
        <w:t>4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8,4,8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16,8,16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12,8,4,8,12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12, 9, 6, 3, 6, 9, 12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9.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Print out the given file/input while there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line to read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13.</w:t>
      </w:r>
    </w:p>
    <w:p>
      <w:pPr>
        <w:pStyle w:val="Body A"/>
        <w:numPr>
          <w:ilvl w:val="0"/>
          <w:numId w:val="6"/>
        </w:numPr>
        <w:spacing w:line="240" w:lineRule="auto"/>
        <w:rPr>
          <w:lang w:val="en-US"/>
        </w:rPr>
      </w:pPr>
      <w:r>
        <w:rPr>
          <w:rtl w:val="0"/>
          <w:lang w:val="en-US"/>
        </w:rPr>
        <w:t>6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4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7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0</w:t>
      </w:r>
    </w:p>
    <w:p>
      <w:pPr>
        <w:pStyle w:val="Body A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1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15.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a) 7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b) 6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c) 4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d) 10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e) 5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18.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Tell the clients 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working 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not, 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23.</w:t>
      </w:r>
    </w:p>
    <w:p>
      <w:pPr>
        <w:pStyle w:val="Body A"/>
        <w:spacing w:line="240" w:lineRule="auto"/>
        <w:rPr>
          <w:lang w:val="en-US"/>
        </w:rPr>
      </w:pPr>
      <w:r>
        <w:rPr>
          <w:rtl w:val="0"/>
          <w:lang w:val="en-US"/>
        </w:rPr>
        <w:t>Decision tree: Decision tree is the most powerful and popular tool for classification and prediction.  A decision tree is a flowchart-like tree structure, where each internal node denotes a test on an attribute, each branch represents an outcome of the test, and each leaf node holds a class label.  With this hierarchical architecture, you can backtrack the value changes.</w:t>
      </w:r>
    </w:p>
    <w:p>
      <w:pPr>
        <w:pStyle w:val="Body A"/>
        <w:spacing w:line="240" w:lineRule="auto"/>
        <w:rPr>
          <w:lang w:val="en-US"/>
        </w:rPr>
      </w:pPr>
    </w:p>
    <w:p>
      <w:pPr>
        <w:pStyle w:val="Body A"/>
        <w:spacing w:line="240" w:lineRule="auto"/>
      </w:pPr>
      <w:r>
        <w:rPr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 A">
    <w:name w:val="None A"/>
    <w:rPr>
      <w:lang w:val="de-DE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