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414" w:rsidRDefault="00444414">
      <w:pPr>
        <w:pStyle w:val="PlainText"/>
        <w:rPr>
          <w:rFonts w:ascii="Times New Roman" w:eastAsia="MS Mincho" w:hAnsi="Times New Roman"/>
          <w:sz w:val="22"/>
          <w:szCs w:val="22"/>
        </w:rPr>
      </w:pPr>
      <w:bookmarkStart w:id="0" w:name="_GoBack"/>
      <w:bookmarkEnd w:id="0"/>
      <w:r>
        <w:rPr>
          <w:rFonts w:ascii="Times New Roman" w:eastAsia="MS Mincho" w:hAnsi="Times New Roman"/>
          <w:sz w:val="22"/>
          <w:szCs w:val="22"/>
        </w:rPr>
        <w:t xml:space="preserve">Apalachicola NERR Meteorological Metadata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January - December 20</w:t>
      </w:r>
      <w:r w:rsidR="00F1247C">
        <w:rPr>
          <w:rFonts w:ascii="Times New Roman" w:eastAsia="MS Mincho" w:hAnsi="Times New Roman"/>
          <w:sz w:val="22"/>
          <w:szCs w:val="22"/>
        </w:rPr>
        <w:t>10</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Last Update:  </w:t>
      </w:r>
      <w:r w:rsidR="00AE47FA">
        <w:rPr>
          <w:rFonts w:ascii="Times New Roman" w:eastAsia="MS Mincho" w:hAnsi="Times New Roman"/>
          <w:sz w:val="22"/>
          <w:szCs w:val="22"/>
        </w:rPr>
        <w:t>May 2</w:t>
      </w:r>
      <w:r w:rsidR="00917921">
        <w:rPr>
          <w:rFonts w:ascii="Times New Roman" w:eastAsia="MS Mincho" w:hAnsi="Times New Roman"/>
          <w:sz w:val="22"/>
          <w:szCs w:val="22"/>
        </w:rPr>
        <w:t>1</w:t>
      </w:r>
      <w:r w:rsidR="00AE47FA">
        <w:rPr>
          <w:rFonts w:ascii="Times New Roman" w:eastAsia="MS Mincho" w:hAnsi="Times New Roman"/>
          <w:sz w:val="22"/>
          <w:szCs w:val="22"/>
        </w:rPr>
        <w:t>, 2013</w:t>
      </w:r>
    </w:p>
    <w:p w:rsidR="00947FED" w:rsidRDefault="00947FED">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I. Data Set &amp; Research Descriptors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1) Principal investigator &amp; contact persons:</w:t>
      </w:r>
    </w:p>
    <w:p w:rsidR="00444414" w:rsidRDefault="00444414">
      <w:pPr>
        <w:pStyle w:val="PlainText"/>
        <w:rPr>
          <w:rFonts w:ascii="Times New Roman" w:eastAsia="MS Mincho" w:hAnsi="Times New Roman"/>
          <w:sz w:val="22"/>
          <w:szCs w:val="22"/>
        </w:rPr>
      </w:pPr>
    </w:p>
    <w:p w:rsidR="00444414" w:rsidRDefault="00A1495F">
      <w:pPr>
        <w:pStyle w:val="PlainText"/>
        <w:rPr>
          <w:rFonts w:ascii="Times New Roman" w:eastAsia="MS Mincho" w:hAnsi="Times New Roman"/>
          <w:sz w:val="22"/>
          <w:szCs w:val="22"/>
        </w:rPr>
      </w:pPr>
      <w:r>
        <w:rPr>
          <w:rFonts w:ascii="Times New Roman" w:eastAsia="MS Mincho" w:hAnsi="Times New Roman"/>
          <w:sz w:val="22"/>
          <w:szCs w:val="22"/>
        </w:rPr>
        <w:t>Jenna Wanat</w:t>
      </w:r>
      <w:r w:rsidR="00444414">
        <w:rPr>
          <w:rFonts w:ascii="Times New Roman" w:eastAsia="MS Mincho" w:hAnsi="Times New Roman"/>
          <w:sz w:val="22"/>
          <w:szCs w:val="22"/>
        </w:rPr>
        <w:t>, Research Coordinator</w:t>
      </w:r>
    </w:p>
    <w:p w:rsidR="00574C15" w:rsidRDefault="00574C15">
      <w:pPr>
        <w:pStyle w:val="PlainText"/>
        <w:rPr>
          <w:rFonts w:ascii="Times New Roman" w:eastAsia="MS Mincho" w:hAnsi="Times New Roman"/>
          <w:sz w:val="22"/>
          <w:szCs w:val="22"/>
        </w:rPr>
      </w:pPr>
      <w:r>
        <w:rPr>
          <w:rFonts w:ascii="Times New Roman" w:eastAsia="MS Mincho" w:hAnsi="Times New Roman"/>
          <w:sz w:val="22"/>
          <w:szCs w:val="22"/>
        </w:rPr>
        <w:t>Jennifer.wanat@dep.state.fl.us</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850-670-</w:t>
      </w:r>
      <w:r w:rsidR="009A1769">
        <w:rPr>
          <w:rFonts w:ascii="Times New Roman" w:eastAsia="MS Mincho" w:hAnsi="Times New Roman"/>
          <w:sz w:val="22"/>
          <w:szCs w:val="22"/>
        </w:rPr>
        <w:t>7716</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Lauren Levi</w:t>
      </w:r>
      <w:r w:rsidR="00B97ED8">
        <w:rPr>
          <w:rFonts w:ascii="Times New Roman" w:eastAsia="MS Mincho" w:hAnsi="Times New Roman"/>
          <w:sz w:val="22"/>
          <w:szCs w:val="22"/>
        </w:rPr>
        <w:t xml:space="preserve">, Environmental Specialist </w:t>
      </w:r>
    </w:p>
    <w:p w:rsidR="00444414" w:rsidRDefault="007A7322">
      <w:pPr>
        <w:pStyle w:val="PlainText"/>
        <w:rPr>
          <w:rFonts w:ascii="Times New Roman" w:eastAsia="MS Mincho" w:hAnsi="Times New Roman"/>
          <w:sz w:val="22"/>
          <w:szCs w:val="22"/>
        </w:rPr>
      </w:pPr>
      <w:hyperlink r:id="rId8" w:history="1">
        <w:r w:rsidR="00574C15" w:rsidRPr="00BD7063">
          <w:rPr>
            <w:rStyle w:val="Hyperlink"/>
            <w:rFonts w:ascii="Times New Roman" w:eastAsia="MS Mincho" w:hAnsi="Times New Roman"/>
            <w:sz w:val="22"/>
            <w:szCs w:val="22"/>
          </w:rPr>
          <w:t>lauren.levi@dep.state.fl.us</w:t>
        </w:r>
      </w:hyperlink>
    </w:p>
    <w:p w:rsidR="00444414" w:rsidRDefault="009A1769">
      <w:pPr>
        <w:pStyle w:val="PlainText"/>
        <w:rPr>
          <w:rFonts w:ascii="Times New Roman" w:eastAsia="MS Mincho" w:hAnsi="Times New Roman"/>
          <w:sz w:val="22"/>
          <w:szCs w:val="22"/>
        </w:rPr>
      </w:pPr>
      <w:r>
        <w:rPr>
          <w:rFonts w:ascii="Times New Roman" w:eastAsia="MS Mincho" w:hAnsi="Times New Roman"/>
          <w:sz w:val="22"/>
          <w:szCs w:val="22"/>
        </w:rPr>
        <w:t>850-670-7710</w:t>
      </w:r>
    </w:p>
    <w:p w:rsidR="00B97ED8" w:rsidRDefault="00B97ED8">
      <w:pPr>
        <w:pStyle w:val="PlainText"/>
        <w:rPr>
          <w:rFonts w:ascii="Times New Roman" w:eastAsia="MS Mincho" w:hAnsi="Times New Roman"/>
          <w:sz w:val="22"/>
          <w:szCs w:val="22"/>
        </w:rPr>
      </w:pPr>
    </w:p>
    <w:p w:rsidR="00B97ED8" w:rsidRDefault="00B97ED8">
      <w:pPr>
        <w:pStyle w:val="PlainText"/>
        <w:rPr>
          <w:rFonts w:ascii="Times New Roman" w:eastAsia="MS Mincho" w:hAnsi="Times New Roman"/>
          <w:sz w:val="22"/>
          <w:szCs w:val="22"/>
        </w:rPr>
      </w:pPr>
      <w:r>
        <w:rPr>
          <w:rFonts w:ascii="Times New Roman" w:eastAsia="MS Mincho" w:hAnsi="Times New Roman"/>
          <w:sz w:val="22"/>
          <w:szCs w:val="22"/>
        </w:rPr>
        <w:t>Jason Garwood, Enviromental Specialist</w:t>
      </w:r>
    </w:p>
    <w:p w:rsidR="00B97ED8" w:rsidRDefault="007A7322">
      <w:pPr>
        <w:pStyle w:val="PlainText"/>
        <w:rPr>
          <w:rFonts w:ascii="Times New Roman" w:eastAsia="MS Mincho" w:hAnsi="Times New Roman"/>
          <w:sz w:val="22"/>
          <w:szCs w:val="22"/>
        </w:rPr>
      </w:pPr>
      <w:hyperlink r:id="rId9" w:history="1">
        <w:r w:rsidR="00B97ED8" w:rsidRPr="002251ED">
          <w:rPr>
            <w:rStyle w:val="Hyperlink"/>
            <w:rFonts w:ascii="Times New Roman" w:eastAsia="MS Mincho" w:hAnsi="Times New Roman"/>
            <w:sz w:val="22"/>
            <w:szCs w:val="22"/>
          </w:rPr>
          <w:t>Jason.garwood@dep.state.fl.us</w:t>
        </w:r>
      </w:hyperlink>
    </w:p>
    <w:p w:rsidR="00B97ED8" w:rsidRDefault="009A1769">
      <w:pPr>
        <w:pStyle w:val="PlainText"/>
        <w:rPr>
          <w:rFonts w:ascii="Times New Roman" w:eastAsia="MS Mincho" w:hAnsi="Times New Roman"/>
          <w:sz w:val="22"/>
          <w:szCs w:val="22"/>
        </w:rPr>
      </w:pPr>
      <w:r>
        <w:rPr>
          <w:rFonts w:ascii="Times New Roman" w:eastAsia="MS Mincho" w:hAnsi="Times New Roman"/>
          <w:sz w:val="22"/>
          <w:szCs w:val="22"/>
        </w:rPr>
        <w:t>850-670-7705</w:t>
      </w:r>
    </w:p>
    <w:p w:rsidR="00B97ED8" w:rsidRDefault="00B97ED8">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Florida Department of Environmental Protection</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Apalachicola National Estuarine Research Reserve</w:t>
      </w:r>
    </w:p>
    <w:p w:rsidR="00444414" w:rsidRDefault="009A1769">
      <w:pPr>
        <w:pStyle w:val="PlainText"/>
        <w:rPr>
          <w:rFonts w:ascii="Times New Roman" w:eastAsia="MS Mincho" w:hAnsi="Times New Roman"/>
          <w:sz w:val="22"/>
          <w:szCs w:val="22"/>
        </w:rPr>
      </w:pPr>
      <w:r>
        <w:rPr>
          <w:rFonts w:ascii="Times New Roman" w:eastAsia="MS Mincho" w:hAnsi="Times New Roman"/>
          <w:sz w:val="22"/>
          <w:szCs w:val="22"/>
        </w:rPr>
        <w:t>108 Island Drive</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Eastpoint, FL 32328</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2) Entry verification:</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The Data Logger program (APALACHICOLA_APAEBMET.CR1) controls the sampling of the sensors.  Meteorological conditions are measured every 5 seconds from each sensor and stored on the CR1000</w:t>
      </w:r>
      <w:r w:rsidR="002F24C0">
        <w:rPr>
          <w:rFonts w:ascii="Times New Roman" w:eastAsia="MS Mincho" w:hAnsi="Times New Roman"/>
          <w:sz w:val="22"/>
          <w:szCs w:val="22"/>
        </w:rPr>
        <w:t xml:space="preserve"> datalogger</w:t>
      </w:r>
      <w:r>
        <w:rPr>
          <w:rFonts w:ascii="Times New Roman" w:eastAsia="MS Mincho" w:hAnsi="Times New Roman"/>
          <w:sz w:val="22"/>
          <w:szCs w:val="22"/>
        </w:rPr>
        <w:t>. Data are output to a file in array 15, which stores 15-minute averages, max, and min data</w:t>
      </w:r>
      <w:r w:rsidR="00C804FB">
        <w:rPr>
          <w:rFonts w:ascii="Times New Roman" w:eastAsia="MS Mincho" w:hAnsi="Times New Roman"/>
          <w:sz w:val="22"/>
          <w:szCs w:val="22"/>
        </w:rPr>
        <w:t>, and totals</w:t>
      </w:r>
      <w:r>
        <w:rPr>
          <w:rFonts w:ascii="Times New Roman" w:eastAsia="MS Mincho" w:hAnsi="Times New Roman"/>
          <w:sz w:val="22"/>
          <w:szCs w:val="22"/>
        </w:rPr>
        <w:t xml:space="preserve">. Compact flash module cards (CFM100) are used to interface between the CR1000 and the LoggerNet software.    LoggerNet  is used as a desktop application, and when necessary, as a laptop application for direct communication with the CR1000 in the field.   </w:t>
      </w:r>
    </w:p>
    <w:p w:rsidR="00444414" w:rsidRDefault="00444414">
      <w:pPr>
        <w:pStyle w:val="PlainText"/>
        <w:rPr>
          <w:rFonts w:ascii="Times New Roman" w:eastAsia="MS Mincho" w:hAnsi="Times New Roman"/>
          <w:sz w:val="22"/>
          <w:szCs w:val="22"/>
        </w:rPr>
      </w:pPr>
    </w:p>
    <w:p w:rsidR="00444414" w:rsidRDefault="00444414">
      <w:pPr>
        <w:pStyle w:val="BodyText"/>
        <w:ind w:right="540"/>
        <w:rPr>
          <w:szCs w:val="22"/>
        </w:rPr>
      </w:pPr>
      <w:r>
        <w:rPr>
          <w:szCs w:val="22"/>
        </w:rPr>
        <w:t>Files are exported from LoggerNet in a comma-delimited format and uploaded to the CDMO where they undergo automated primary QAQC and become part of the CDMO’s online provisional database.  During primary QAQC, data are flagged if they are missing</w:t>
      </w:r>
      <w:r w:rsidR="00620CA9">
        <w:rPr>
          <w:szCs w:val="22"/>
        </w:rPr>
        <w:t xml:space="preserve"> or </w:t>
      </w:r>
      <w:r>
        <w:rPr>
          <w:szCs w:val="22"/>
        </w:rPr>
        <w:t>out of sensor range.  The edited file is then returned to the Reserve where it is opened in Microsoft Excel and processed using the CDMO’s NERRQAQC Excel macro.  The macro inserts station codes, creates metadata worksheets for flagged data, and graphs the data for review.  The Reserve performs secondary QAQC review by comparing flagged data and graphs produced during automated primary QAQC against monthly field logs and external data sources, when available.   Outliers, suspect, and erroneous data found during this secondary review are appropriately flagged and coded using the NERRQAQC Excel macro.      After secondary review by the Reserve is completed, the NERRQAQC Excel macro is used to append files and export them to the CDMO for tertiary QAQC and assimilation into the CDMO’s authoritative online database.  For more information on QAQC flags and QAQC codes, see Sections 11 and 12.</w:t>
      </w:r>
    </w:p>
    <w:p w:rsidR="00444414" w:rsidRDefault="00444414">
      <w:pPr>
        <w:pStyle w:val="BodyText"/>
        <w:ind w:right="540"/>
        <w:rPr>
          <w:szCs w:val="22"/>
        </w:rPr>
      </w:pPr>
    </w:p>
    <w:p w:rsidR="00444414" w:rsidRDefault="009E613B">
      <w:pPr>
        <w:pStyle w:val="BodyText"/>
        <w:ind w:right="540"/>
        <w:rPr>
          <w:szCs w:val="22"/>
        </w:rPr>
      </w:pPr>
      <w:r>
        <w:rPr>
          <w:szCs w:val="22"/>
        </w:rPr>
        <w:t xml:space="preserve">Lauren Levi </w:t>
      </w:r>
      <w:r w:rsidR="00620CA9">
        <w:rPr>
          <w:szCs w:val="22"/>
        </w:rPr>
        <w:t xml:space="preserve">and </w:t>
      </w:r>
      <w:r w:rsidR="00B97ED8">
        <w:rPr>
          <w:szCs w:val="22"/>
        </w:rPr>
        <w:t>Jason Garwood</w:t>
      </w:r>
      <w:r w:rsidR="00620CA9">
        <w:rPr>
          <w:szCs w:val="22"/>
        </w:rPr>
        <w:t xml:space="preserve"> are</w:t>
      </w:r>
      <w:r>
        <w:rPr>
          <w:szCs w:val="22"/>
        </w:rPr>
        <w:t xml:space="preserve"> responsible for all Meteorological data management.</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lastRenderedPageBreak/>
        <w:t>3) Research objectives: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Data collected from the East Bay weather station complement those data taken from the East Bay water quality station. Data are also used for the analysis of other datalogger data collected at Cat Point and Dry Bar. Positioning the weather station in East Bay allows the Reserve to monitor changes in rainfall, photosynthetically active radiation, temperature, and other weather parameters influencing the water quality of East Bay. East Bay drains the Tate's Hell Swamp area, which was altered in the late 1960's and early 1970's by timber companies. An EPA grant allowed the Northwest Florida Water Management District to begin restoration of the site in 1995 to reduce non-point source runoff. East Bay is also an important nursery area for numerous fish and invertebrate species within Apalachicola Bay.</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4) Research methods:</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Data Collection (CR1000)</w:t>
      </w:r>
    </w:p>
    <w:p w:rsidR="006F3F8C" w:rsidRPr="002F24C0" w:rsidRDefault="006F3F8C" w:rsidP="006F3F8C">
      <w:pPr>
        <w:ind w:right="900"/>
        <w:jc w:val="both"/>
        <w:rPr>
          <w:sz w:val="22"/>
          <w:szCs w:val="22"/>
        </w:rPr>
      </w:pPr>
      <w:r w:rsidRPr="006F3F8C">
        <w:rPr>
          <w:sz w:val="22"/>
          <w:szCs w:val="22"/>
        </w:rPr>
        <w:t xml:space="preserve">The 15 minute Data are collected in the following formats for the </w:t>
      </w:r>
      <w:r w:rsidRPr="002F24C0">
        <w:rPr>
          <w:sz w:val="22"/>
          <w:szCs w:val="22"/>
        </w:rPr>
        <w:t>CR1000:</w:t>
      </w:r>
    </w:p>
    <w:p w:rsidR="006F3F8C" w:rsidRPr="006F3F8C" w:rsidRDefault="006F3F8C" w:rsidP="006F3F8C">
      <w:pPr>
        <w:ind w:left="720" w:right="900"/>
        <w:jc w:val="both"/>
        <w:rPr>
          <w:sz w:val="22"/>
          <w:szCs w:val="22"/>
        </w:rPr>
      </w:pPr>
      <w:r w:rsidRPr="006F3F8C">
        <w:rPr>
          <w:sz w:val="22"/>
          <w:szCs w:val="22"/>
        </w:rPr>
        <w:t xml:space="preserve">Averages from 5-second data:  </w:t>
      </w:r>
    </w:p>
    <w:p w:rsidR="006F3F8C" w:rsidRPr="006F3F8C" w:rsidRDefault="006F3F8C" w:rsidP="006F3F8C">
      <w:pPr>
        <w:ind w:left="1080" w:right="900"/>
        <w:jc w:val="both"/>
        <w:rPr>
          <w:sz w:val="22"/>
          <w:szCs w:val="22"/>
        </w:rPr>
      </w:pPr>
      <w:r w:rsidRPr="006F3F8C">
        <w:rPr>
          <w:sz w:val="22"/>
          <w:szCs w:val="22"/>
        </w:rPr>
        <w:t>Air Temperature (°C), Relative Humidity (%), Barometric Pressure (mb), Wind Speed (m/s), Wind Direction (degrees), Battery Voltage (volts)</w:t>
      </w:r>
    </w:p>
    <w:p w:rsidR="006F3F8C" w:rsidRPr="006F3F8C" w:rsidRDefault="006F3F8C" w:rsidP="006F3F8C">
      <w:pPr>
        <w:ind w:left="720" w:right="900"/>
        <w:jc w:val="both"/>
        <w:rPr>
          <w:sz w:val="22"/>
          <w:szCs w:val="22"/>
        </w:rPr>
      </w:pPr>
      <w:r w:rsidRPr="006F3F8C">
        <w:rPr>
          <w:sz w:val="22"/>
          <w:szCs w:val="22"/>
        </w:rPr>
        <w:t xml:space="preserve">Maximum, Minimum, and their times from 5-second data:  </w:t>
      </w:r>
    </w:p>
    <w:p w:rsidR="00983EE5" w:rsidRDefault="006F3F8C" w:rsidP="00983EE5">
      <w:pPr>
        <w:ind w:left="1080" w:right="900"/>
        <w:jc w:val="both"/>
        <w:rPr>
          <w:sz w:val="22"/>
          <w:szCs w:val="22"/>
        </w:rPr>
      </w:pPr>
      <w:r w:rsidRPr="006F3F8C">
        <w:rPr>
          <w:sz w:val="22"/>
          <w:szCs w:val="22"/>
        </w:rPr>
        <w:t>Air Temperature (°C</w:t>
      </w:r>
      <w:r w:rsidR="00983EE5" w:rsidRPr="006F3F8C">
        <w:rPr>
          <w:sz w:val="22"/>
          <w:szCs w:val="22"/>
        </w:rPr>
        <w:t>)</w:t>
      </w:r>
      <w:r w:rsidR="00983EE5">
        <w:rPr>
          <w:sz w:val="22"/>
          <w:szCs w:val="22"/>
        </w:rPr>
        <w:t xml:space="preserve"> (these data are not in the dataset but are available from APA NERR)</w:t>
      </w:r>
    </w:p>
    <w:p w:rsidR="00983EE5" w:rsidRDefault="00983EE5" w:rsidP="00983EE5">
      <w:pPr>
        <w:ind w:right="900"/>
        <w:jc w:val="both"/>
        <w:rPr>
          <w:sz w:val="22"/>
          <w:szCs w:val="22"/>
        </w:rPr>
      </w:pPr>
      <w:r>
        <w:rPr>
          <w:sz w:val="22"/>
          <w:szCs w:val="22"/>
        </w:rPr>
        <w:tab/>
        <w:t>Maximum and their time from 5-second data:</w:t>
      </w:r>
    </w:p>
    <w:p w:rsidR="00983EE5" w:rsidRDefault="006F3F8C" w:rsidP="006F3F8C">
      <w:pPr>
        <w:ind w:left="1080" w:right="900"/>
        <w:jc w:val="both"/>
        <w:rPr>
          <w:sz w:val="22"/>
          <w:szCs w:val="22"/>
        </w:rPr>
      </w:pPr>
      <w:r w:rsidRPr="006F3F8C">
        <w:rPr>
          <w:sz w:val="22"/>
          <w:szCs w:val="22"/>
        </w:rPr>
        <w:t xml:space="preserve">Wind Speed, (m/s) </w:t>
      </w:r>
    </w:p>
    <w:p w:rsidR="006F3F8C" w:rsidRPr="006F3F8C" w:rsidRDefault="006F3F8C" w:rsidP="00983EE5">
      <w:pPr>
        <w:ind w:right="900" w:firstLine="720"/>
        <w:jc w:val="both"/>
        <w:rPr>
          <w:sz w:val="22"/>
          <w:szCs w:val="22"/>
        </w:rPr>
      </w:pPr>
      <w:r w:rsidRPr="006F3F8C">
        <w:rPr>
          <w:sz w:val="22"/>
          <w:szCs w:val="22"/>
        </w:rPr>
        <w:t>Wind Direction Standard Deviation (degrees) from 5-second data</w:t>
      </w:r>
    </w:p>
    <w:p w:rsidR="006F3F8C" w:rsidRPr="006F3F8C" w:rsidRDefault="006F3F8C" w:rsidP="006F3F8C">
      <w:pPr>
        <w:ind w:left="720" w:right="900"/>
        <w:jc w:val="both"/>
        <w:rPr>
          <w:sz w:val="22"/>
          <w:szCs w:val="22"/>
        </w:rPr>
      </w:pPr>
      <w:r w:rsidRPr="006F3F8C">
        <w:rPr>
          <w:sz w:val="22"/>
          <w:szCs w:val="22"/>
        </w:rPr>
        <w:t xml:space="preserve">Totals:  </w:t>
      </w:r>
    </w:p>
    <w:p w:rsidR="006F3F8C" w:rsidRPr="006F3F8C" w:rsidRDefault="006F3F8C" w:rsidP="006F3F8C">
      <w:pPr>
        <w:ind w:left="1080" w:right="900"/>
        <w:jc w:val="both"/>
        <w:rPr>
          <w:sz w:val="22"/>
          <w:szCs w:val="22"/>
        </w:rPr>
      </w:pPr>
      <w:r w:rsidRPr="006F3F8C">
        <w:rPr>
          <w:sz w:val="22"/>
          <w:szCs w:val="22"/>
        </w:rPr>
        <w:t>Precipitation (mm), PAR (millimoles/m</w:t>
      </w:r>
      <w:r w:rsidRPr="006F3F8C">
        <w:rPr>
          <w:sz w:val="22"/>
          <w:szCs w:val="22"/>
          <w:vertAlign w:val="superscript"/>
        </w:rPr>
        <w:t>2</w:t>
      </w:r>
      <w:r w:rsidRPr="006F3F8C">
        <w:rPr>
          <w:sz w:val="22"/>
          <w:szCs w:val="22"/>
        </w:rPr>
        <w:t>), and Cumulative Precipitation (mm)</w:t>
      </w:r>
    </w:p>
    <w:p w:rsidR="00444414" w:rsidRDefault="00444414">
      <w:pPr>
        <w:pStyle w:val="PlainText"/>
        <w:rPr>
          <w:rFonts w:ascii="Times New Roman" w:eastAsia="MS Mincho" w:hAnsi="Times New Roman"/>
          <w:sz w:val="22"/>
          <w:szCs w:val="22"/>
          <w:u w:val="single"/>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Sensor Calibration QA/QC</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Sensors are calibrated either annually or biannually according to the maintenance schedule dictated by the Weather SOPs. The sensors and their wires are inspected monthly to make sure that they are clean, moving freely, and undamaged. The arm of the wind sensor is checked monthly to assure that it is aligned to true north.</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Data Storage/Interface with LoggerNet</w:t>
      </w:r>
    </w:p>
    <w:p w:rsidR="00444414" w:rsidRDefault="00444414">
      <w:pPr>
        <w:pStyle w:val="PlainText"/>
        <w:rPr>
          <w:rFonts w:ascii="Times New Roman" w:eastAsia="MS Mincho" w:hAnsi="Times New Roman"/>
          <w:color w:val="FF0000"/>
          <w:sz w:val="22"/>
          <w:szCs w:val="22"/>
        </w:rPr>
      </w:pPr>
      <w:r>
        <w:rPr>
          <w:rFonts w:ascii="Times New Roman" w:eastAsia="MS Mincho" w:hAnsi="Times New Roman"/>
          <w:sz w:val="22"/>
          <w:szCs w:val="22"/>
        </w:rPr>
        <w:t>Compact flash module cards (CFM 100)</w:t>
      </w:r>
      <w:r>
        <w:rPr>
          <w:rFonts w:ascii="Times New Roman" w:eastAsia="MS Mincho" w:hAnsi="Times New Roman"/>
          <w:color w:val="FF0000"/>
          <w:sz w:val="22"/>
          <w:szCs w:val="22"/>
        </w:rPr>
        <w:t xml:space="preserve"> </w:t>
      </w:r>
      <w:r>
        <w:rPr>
          <w:rFonts w:ascii="Times New Roman" w:eastAsia="MS Mincho" w:hAnsi="Times New Roman"/>
          <w:sz w:val="22"/>
          <w:szCs w:val="22"/>
        </w:rPr>
        <w:t xml:space="preserve">are used to interface between the CR1000 and the LoggerNet software supplied by Campbell Scientific. CFM100 cards are exchanged monthly.  At the time of the exchange, a handheld Kestrel 4000 is used to measure weather conditions and compare them to the measurements of the sensors on the weather station. The CFM 100 card is downloaded with the LoggerNet software.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Telemetry</w:t>
      </w:r>
    </w:p>
    <w:p w:rsidR="0064118C" w:rsidRDefault="00444414">
      <w:pPr>
        <w:ind w:right="540"/>
        <w:jc w:val="both"/>
        <w:rPr>
          <w:sz w:val="22"/>
          <w:szCs w:val="22"/>
        </w:rPr>
      </w:pPr>
      <w:r>
        <w:rPr>
          <w:sz w:val="22"/>
          <w:szCs w:val="22"/>
        </w:rPr>
        <w:t xml:space="preserve">Campbell Scientific data telemetry equipment was installed at the East Bay weather station on 06/22/06 and transmits data to the NOAA GOES satellite, NESDIS ID #3B01C09E. 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0" w:tooltip="blocked::http://cdmo.baruch.sc.edu/" w:history="1">
        <w:r>
          <w:rPr>
            <w:rStyle w:val="Hyperlink"/>
            <w:sz w:val="22"/>
            <w:szCs w:val="22"/>
          </w:rPr>
          <w:t>http://cdmo.baruch.sc.edu</w:t>
        </w:r>
      </w:hyperlink>
      <w:r w:rsidR="0064118C">
        <w:rPr>
          <w:color w:val="008080"/>
          <w:sz w:val="22"/>
          <w:szCs w:val="22"/>
        </w:rPr>
        <w:t xml:space="preserve">.   </w:t>
      </w:r>
    </w:p>
    <w:p w:rsidR="00444414" w:rsidRDefault="00444414">
      <w:pPr>
        <w:rPr>
          <w:rFonts w:eastAsia="MS Mincho"/>
          <w:sz w:val="22"/>
          <w:szCs w:val="22"/>
        </w:rPr>
      </w:pPr>
      <w:r>
        <w:rPr>
          <w:sz w:val="22"/>
          <w:szCs w:val="22"/>
        </w:rPr>
        <w:t> </w:t>
      </w:r>
    </w:p>
    <w:p w:rsidR="00444414" w:rsidRDefault="00444414">
      <w:pPr>
        <w:pStyle w:val="PlainText"/>
        <w:rPr>
          <w:rFonts w:ascii="Times New Roman" w:eastAsia="MS Mincho" w:hAnsi="Times New Roman"/>
          <w:sz w:val="22"/>
          <w:szCs w:val="22"/>
          <w:u w:val="single"/>
        </w:rPr>
      </w:pPr>
      <w:r>
        <w:rPr>
          <w:rFonts w:ascii="Times New Roman" w:eastAsia="MS Mincho" w:hAnsi="Times New Roman"/>
          <w:sz w:val="22"/>
          <w:szCs w:val="22"/>
          <w:u w:val="single"/>
        </w:rPr>
        <w:t>Data QA/QC</w:t>
      </w:r>
    </w:p>
    <w:p w:rsidR="00444414" w:rsidRDefault="00444414">
      <w:pPr>
        <w:pStyle w:val="BodyText"/>
        <w:ind w:right="540"/>
        <w:rPr>
          <w:szCs w:val="22"/>
        </w:rPr>
      </w:pPr>
      <w:r>
        <w:rPr>
          <w:szCs w:val="22"/>
        </w:rPr>
        <w:lastRenderedPageBreak/>
        <w:t>Data are uploaded from the CR1000 datalogger to a personal computer (IBM compatible).  Files are exported from LoggerNet in a comma-delimited format and uploaded to the CDMO where they undergo automated primary QAQC and become part of the CDMO’s online provisional database.  During primary QAQC, data are flagged if they are missing</w:t>
      </w:r>
      <w:r w:rsidR="00F41142">
        <w:rPr>
          <w:szCs w:val="22"/>
        </w:rPr>
        <w:t xml:space="preserve"> or </w:t>
      </w:r>
      <w:r>
        <w:rPr>
          <w:szCs w:val="22"/>
        </w:rPr>
        <w:t>out of sensor range.  The edited file is then returned to the Reserve where it is undergoes secondary QAQC and export to the CDMO, as detailed in section 2 above.</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5) Site location and character:</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The Apalachicola National Estuarine Research Reserve is located in the northwestern part of Florida, generally called the panhandle.  It is located adjacent to the City of Apalachicola, and encompasses most of the Apalachicola Bay system, including 52 miles of the lower Apalachicola River.  Passes, both natural and manmade, connect Apalachicola Bay to the northeastern Gulf of Mexico. The sampling site is located in the upper reaches of East Bay.  East Bay is separated from Apalachicola Bay by two bridges and a causeway and is located to the north of Apalachicola Bay proper.  The bay is 8.2 km long, has an average depth of approximately 1.0 m MHW, and an average width of 1.8 km. The tides in East Bay are mixed and range from 0.3 m to 1.0 m (average 0.5 m).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The weather station is located at latitude </w:t>
      </w:r>
      <w:r w:rsidR="00B42802" w:rsidRPr="00B42802">
        <w:rPr>
          <w:rFonts w:ascii="Times New Roman" w:hAnsi="Times New Roman"/>
          <w:sz w:val="22"/>
          <w:szCs w:val="22"/>
        </w:rPr>
        <w:t>29</w:t>
      </w:r>
      <w:r w:rsidR="00B42802" w:rsidRPr="00B42802">
        <w:rPr>
          <w:rFonts w:ascii="Times New Roman" w:hAnsi="Times New Roman"/>
          <w:sz w:val="22"/>
          <w:szCs w:val="22"/>
          <w:vertAlign w:val="superscript"/>
        </w:rPr>
        <w:t>o</w:t>
      </w:r>
      <w:r w:rsidR="00B42802">
        <w:rPr>
          <w:rFonts w:ascii="Times New Roman" w:hAnsi="Times New Roman"/>
          <w:sz w:val="22"/>
          <w:szCs w:val="22"/>
          <w:vertAlign w:val="superscript"/>
        </w:rPr>
        <w:t xml:space="preserve"> </w:t>
      </w:r>
      <w:r w:rsidR="00B42802" w:rsidRPr="00B42802">
        <w:rPr>
          <w:rFonts w:ascii="Times New Roman" w:hAnsi="Times New Roman"/>
          <w:sz w:val="22"/>
          <w:szCs w:val="22"/>
        </w:rPr>
        <w:t>47’27.24 N</w:t>
      </w:r>
      <w:r w:rsidR="00B42802">
        <w:t xml:space="preserve"> </w:t>
      </w:r>
      <w:r>
        <w:rPr>
          <w:rFonts w:ascii="Times New Roman" w:eastAsia="MS Mincho" w:hAnsi="Times New Roman"/>
          <w:sz w:val="22"/>
          <w:szCs w:val="22"/>
        </w:rPr>
        <w:t xml:space="preserve">and longitude </w:t>
      </w:r>
      <w:r w:rsidR="00B42802" w:rsidRPr="00B42802">
        <w:rPr>
          <w:rFonts w:ascii="Times New Roman" w:hAnsi="Times New Roman"/>
          <w:sz w:val="22"/>
          <w:szCs w:val="22"/>
        </w:rPr>
        <w:t>84</w:t>
      </w:r>
      <w:r w:rsidR="00B42802" w:rsidRPr="00B42802">
        <w:rPr>
          <w:rFonts w:ascii="Times New Roman" w:hAnsi="Times New Roman"/>
          <w:sz w:val="22"/>
          <w:szCs w:val="22"/>
          <w:vertAlign w:val="superscript"/>
        </w:rPr>
        <w:t>o</w:t>
      </w:r>
      <w:r w:rsidR="00B42802">
        <w:rPr>
          <w:rFonts w:ascii="Times New Roman" w:hAnsi="Times New Roman"/>
          <w:sz w:val="22"/>
          <w:szCs w:val="22"/>
          <w:vertAlign w:val="superscript"/>
        </w:rPr>
        <w:t xml:space="preserve"> </w:t>
      </w:r>
      <w:r w:rsidR="00B42802" w:rsidRPr="00B42802">
        <w:rPr>
          <w:rFonts w:ascii="Times New Roman" w:hAnsi="Times New Roman"/>
          <w:sz w:val="22"/>
          <w:szCs w:val="22"/>
        </w:rPr>
        <w:t>53’0.24</w:t>
      </w:r>
      <w:r w:rsidR="00B42802">
        <w:rPr>
          <w:rFonts w:ascii="Times New Roman" w:hAnsi="Times New Roman"/>
          <w:sz w:val="22"/>
          <w:szCs w:val="22"/>
        </w:rPr>
        <w:t xml:space="preserve"> </w:t>
      </w:r>
      <w:r w:rsidR="00B42802" w:rsidRPr="00B42802">
        <w:rPr>
          <w:rFonts w:ascii="Times New Roman" w:hAnsi="Times New Roman"/>
          <w:sz w:val="22"/>
          <w:szCs w:val="22"/>
        </w:rPr>
        <w:t>W</w:t>
      </w:r>
      <w:r>
        <w:rPr>
          <w:rFonts w:ascii="Times New Roman" w:eastAsia="MS Mincho" w:hAnsi="Times New Roman"/>
          <w:sz w:val="22"/>
          <w:szCs w:val="22"/>
        </w:rPr>
        <w:t xml:space="preserve">  This site is less than 0.5 nautical miles west of the East Bay water quality station.  The site is located near the tip of a peninsula, which separates Blount's Bay from West Bayou.  The peninsula is dominated by marsh vegetation (mainly </w:t>
      </w:r>
      <w:r>
        <w:rPr>
          <w:rFonts w:ascii="Times New Roman" w:eastAsia="MS Mincho" w:hAnsi="Times New Roman"/>
          <w:i/>
          <w:iCs/>
          <w:sz w:val="22"/>
          <w:szCs w:val="22"/>
        </w:rPr>
        <w:t>Juncus roemerianus</w:t>
      </w:r>
      <w:r>
        <w:rPr>
          <w:rFonts w:ascii="Times New Roman" w:eastAsia="MS Mincho" w:hAnsi="Times New Roman"/>
          <w:sz w:val="22"/>
          <w:szCs w:val="22"/>
        </w:rPr>
        <w:t xml:space="preserve">).  There is a cabbage palm hammock along the southeastern shoreline of the peninsula.  The dominant upland habitat is primarily pineland forest to the northwest, which includes slash pine, saw palmetto, and sand pine. </w:t>
      </w:r>
      <w:r w:rsidR="00F406FA">
        <w:rPr>
          <w:rFonts w:ascii="Times New Roman" w:eastAsia="MS Mincho" w:hAnsi="Times New Roman"/>
          <w:sz w:val="22"/>
          <w:szCs w:val="22"/>
        </w:rPr>
        <w:t>The wind and PAR</w:t>
      </w:r>
      <w:r>
        <w:rPr>
          <w:rFonts w:ascii="Times New Roman" w:eastAsia="MS Mincho" w:hAnsi="Times New Roman"/>
          <w:sz w:val="22"/>
          <w:szCs w:val="22"/>
        </w:rPr>
        <w:t xml:space="preserve"> sensors are mounted at the top of a 3-meter tower</w:t>
      </w:r>
      <w:r w:rsidR="00F406FA">
        <w:rPr>
          <w:rFonts w:ascii="Times New Roman" w:eastAsia="MS Mincho" w:hAnsi="Times New Roman"/>
          <w:sz w:val="22"/>
          <w:szCs w:val="22"/>
        </w:rPr>
        <w:t>.  The</w:t>
      </w:r>
      <w:r w:rsidR="009A03EC">
        <w:rPr>
          <w:rFonts w:ascii="Times New Roman" w:eastAsia="MS Mincho" w:hAnsi="Times New Roman"/>
          <w:sz w:val="22"/>
          <w:szCs w:val="22"/>
        </w:rPr>
        <w:t xml:space="preserve"> temperature/relative humidity sensor</w:t>
      </w:r>
      <w:r w:rsidR="00F406FA">
        <w:rPr>
          <w:rFonts w:ascii="Times New Roman" w:eastAsia="MS Mincho" w:hAnsi="Times New Roman"/>
          <w:sz w:val="22"/>
          <w:szCs w:val="22"/>
        </w:rPr>
        <w:t xml:space="preserve"> and barometric pressure senso</w:t>
      </w:r>
      <w:r w:rsidR="008367AC">
        <w:rPr>
          <w:rFonts w:ascii="Times New Roman" w:eastAsia="MS Mincho" w:hAnsi="Times New Roman"/>
          <w:sz w:val="22"/>
          <w:szCs w:val="22"/>
        </w:rPr>
        <w:t xml:space="preserve">r (in CR1000 enclosure) </w:t>
      </w:r>
      <w:r w:rsidR="00F406FA">
        <w:rPr>
          <w:rFonts w:ascii="Times New Roman" w:eastAsia="MS Mincho" w:hAnsi="Times New Roman"/>
          <w:sz w:val="22"/>
          <w:szCs w:val="22"/>
        </w:rPr>
        <w:t>are</w:t>
      </w:r>
      <w:r w:rsidR="009A03EC">
        <w:rPr>
          <w:rFonts w:ascii="Times New Roman" w:eastAsia="MS Mincho" w:hAnsi="Times New Roman"/>
          <w:sz w:val="22"/>
          <w:szCs w:val="22"/>
        </w:rPr>
        <w:t xml:space="preserve"> mounted on the tower at 1.5 meters.</w:t>
      </w:r>
      <w:r>
        <w:rPr>
          <w:rFonts w:ascii="Times New Roman" w:eastAsia="MS Mincho" w:hAnsi="Times New Roman"/>
          <w:sz w:val="22"/>
          <w:szCs w:val="22"/>
        </w:rPr>
        <w:t xml:space="preserve">  The tower is mounted on a 2m platform.  The tipping bucket rain gauge is mounted on a 1m platform approximately 4m from the weather station platform.  There is nothing nearby to shade the tower and the nearest wind block is the edge of the pine forest about one-half to three-quarters of a mile north to northwest of the station.</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6) Data collection period: January-December, 20</w:t>
      </w:r>
      <w:r w:rsidR="00F707F9">
        <w:rPr>
          <w:rFonts w:ascii="Times New Roman" w:eastAsia="MS Mincho" w:hAnsi="Times New Roman"/>
          <w:b/>
          <w:bCs/>
          <w:sz w:val="22"/>
          <w:szCs w:val="22"/>
        </w:rPr>
        <w:t>10</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The Apalachicola weather monitoring station was erected on August 27, 1999 and began monitoring on September 3, 1999. The data submitted with this report encompasses data collected from 00:</w:t>
      </w:r>
      <w:r w:rsidR="008A1BC9">
        <w:rPr>
          <w:rFonts w:ascii="Times New Roman" w:eastAsia="MS Mincho" w:hAnsi="Times New Roman"/>
          <w:sz w:val="22"/>
          <w:szCs w:val="22"/>
        </w:rPr>
        <w:t xml:space="preserve">00 </w:t>
      </w:r>
      <w:r>
        <w:rPr>
          <w:rFonts w:ascii="Times New Roman" w:eastAsia="MS Mincho" w:hAnsi="Times New Roman"/>
          <w:sz w:val="22"/>
          <w:szCs w:val="22"/>
        </w:rPr>
        <w:t>January 1, 20</w:t>
      </w:r>
      <w:r w:rsidR="00F1247C">
        <w:rPr>
          <w:rFonts w:ascii="Times New Roman" w:eastAsia="MS Mincho" w:hAnsi="Times New Roman"/>
          <w:sz w:val="22"/>
          <w:szCs w:val="22"/>
        </w:rPr>
        <w:t>10</w:t>
      </w:r>
      <w:r>
        <w:rPr>
          <w:rFonts w:ascii="Times New Roman" w:eastAsia="MS Mincho" w:hAnsi="Times New Roman"/>
          <w:sz w:val="22"/>
          <w:szCs w:val="22"/>
        </w:rPr>
        <w:t xml:space="preserve"> through 23:45 December 31, 20</w:t>
      </w:r>
      <w:r w:rsidR="00F1247C">
        <w:rPr>
          <w:rFonts w:ascii="Times New Roman" w:eastAsia="MS Mincho" w:hAnsi="Times New Roman"/>
          <w:sz w:val="22"/>
          <w:szCs w:val="22"/>
        </w:rPr>
        <w:t>10</w:t>
      </w:r>
      <w:r>
        <w:rPr>
          <w:rFonts w:ascii="Times New Roman" w:eastAsia="MS Mincho" w:hAnsi="Times New Roman"/>
          <w:sz w:val="22"/>
          <w:szCs w:val="22"/>
        </w:rPr>
        <w:t>.</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 xml:space="preserve">7) Distribution  </w:t>
      </w:r>
    </w:p>
    <w:p w:rsidR="00444414" w:rsidRDefault="00444414">
      <w:pPr>
        <w:pStyle w:val="PlainText"/>
        <w:rPr>
          <w:rFonts w:ascii="Times New Roman" w:eastAsia="MS Mincho" w:hAnsi="Times New Roman"/>
          <w:sz w:val="22"/>
          <w:szCs w:val="22"/>
        </w:rPr>
      </w:pPr>
    </w:p>
    <w:p w:rsidR="0017207D" w:rsidRPr="0017207D" w:rsidRDefault="0017207D" w:rsidP="0017207D">
      <w:pPr>
        <w:pStyle w:val="BodyTextIndent2"/>
        <w:spacing w:after="0" w:line="240" w:lineRule="auto"/>
        <w:ind w:left="540" w:right="900"/>
        <w:jc w:val="both"/>
        <w:rPr>
          <w:sz w:val="22"/>
          <w:szCs w:val="22"/>
        </w:rPr>
      </w:pPr>
      <w:r w:rsidRPr="0017207D">
        <w:rPr>
          <w:sz w:val="22"/>
          <w:szCs w:val="22"/>
        </w:rPr>
        <w:t xml:space="preserve">NOAA/ERD retains the right to analyze, synthesize and publish summaries of the NERRS System-wide Monitoring Program data.  The PI retains the right to be fully credited for having collected and processed the data.  Following academic courtesy standards, the PI and NERR site where the data were collected will be contacted and fully acknowledged in any subsequent publications in which any part of the data are used.  Manuscripts resulting from this NOAA/OCRM supported research that are produced for publication in open literature, including refereed scientific journals, will acknowledge that the research was conducted under an award from the Estuarine Reserves Division, Office of Ocean and Coastal Resource Management, National Ocean Service, National Oceanic and Atmospheric Administration.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w:t>
      </w:r>
      <w:r w:rsidRPr="0017207D">
        <w:rPr>
          <w:sz w:val="22"/>
          <w:szCs w:val="22"/>
        </w:rPr>
        <w:lastRenderedPageBreak/>
        <w:t xml:space="preserve">Recipient or third persons, nor will the Federal government reimburse or indemnify the Recipient for its liability due to any losses resulting in any way from the use of this data.  </w:t>
      </w:r>
    </w:p>
    <w:p w:rsidR="0017207D" w:rsidRPr="0017207D" w:rsidRDefault="0017207D" w:rsidP="0017207D">
      <w:pPr>
        <w:pStyle w:val="BodyTextIndent2"/>
        <w:spacing w:after="0" w:line="240" w:lineRule="auto"/>
        <w:ind w:left="540" w:right="900"/>
        <w:jc w:val="both"/>
        <w:rPr>
          <w:sz w:val="22"/>
          <w:szCs w:val="22"/>
        </w:rPr>
      </w:pPr>
    </w:p>
    <w:p w:rsidR="0017207D" w:rsidRPr="0017207D" w:rsidRDefault="0017207D" w:rsidP="0017207D">
      <w:pPr>
        <w:pStyle w:val="BodyTextIndent3"/>
        <w:spacing w:after="0"/>
        <w:ind w:left="540" w:right="900"/>
        <w:jc w:val="both"/>
        <w:rPr>
          <w:sz w:val="22"/>
          <w:szCs w:val="22"/>
        </w:rPr>
      </w:pPr>
      <w:r w:rsidRPr="0017207D">
        <w:rPr>
          <w:sz w:val="22"/>
          <w:szCs w:val="22"/>
        </w:rPr>
        <w:t xml:space="preserve">NERR weather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1" w:history="1">
        <w:r w:rsidRPr="0017207D">
          <w:rPr>
            <w:rStyle w:val="Hyperlink"/>
            <w:sz w:val="22"/>
            <w:szCs w:val="22"/>
          </w:rPr>
          <w:t>http://cdmo.baruch.sc.edu/</w:t>
        </w:r>
      </w:hyperlink>
      <w:r w:rsidRPr="0017207D">
        <w:rPr>
          <w:sz w:val="22"/>
          <w:szCs w:val="22"/>
        </w:rPr>
        <w:t xml:space="preserve">.  Data are available in comma separated format.  </w:t>
      </w:r>
    </w:p>
    <w:p w:rsidR="0017207D" w:rsidRPr="0017207D" w:rsidRDefault="0017207D" w:rsidP="0017207D">
      <w:pPr>
        <w:pStyle w:val="BodyTextIndent2"/>
        <w:spacing w:after="0" w:line="240" w:lineRule="auto"/>
        <w:ind w:left="540" w:right="900"/>
        <w:jc w:val="both"/>
        <w:rPr>
          <w:sz w:val="22"/>
          <w:szCs w:val="22"/>
        </w:rPr>
      </w:pPr>
    </w:p>
    <w:p w:rsidR="0017207D" w:rsidRDefault="0017207D">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8) Associated researchers and projects:</w:t>
      </w:r>
    </w:p>
    <w:p w:rsidR="00444414" w:rsidRDefault="00444414">
      <w:pPr>
        <w:pStyle w:val="PlainText"/>
        <w:rPr>
          <w:rFonts w:ascii="Times New Roman" w:eastAsia="MS Mincho" w:hAnsi="Times New Roman"/>
          <w:color w:val="FF9900"/>
          <w:sz w:val="22"/>
          <w:szCs w:val="22"/>
        </w:rPr>
      </w:pPr>
    </w:p>
    <w:p w:rsidR="00444414" w:rsidRDefault="00444414">
      <w:pPr>
        <w:pStyle w:val="BodyText"/>
        <w:autoSpaceDE/>
        <w:autoSpaceDN/>
        <w:adjustRightInd/>
        <w:rPr>
          <w:szCs w:val="22"/>
        </w:rPr>
      </w:pPr>
      <w:r>
        <w:rPr>
          <w:szCs w:val="22"/>
        </w:rPr>
        <w:t>Edmiston, H.L., Farhny, S., Lamb, M., Levi, L., Wanat, J., Avant, J., Selly, N./ Apalachicola National Estuarine Research Reserve.  Tropical Storm and Hurricane Impacts on a Gulf Coast Estuary: Apalachicola Bay, Florida USA.</w:t>
      </w:r>
    </w:p>
    <w:p w:rsidR="00444414" w:rsidRDefault="00444414">
      <w:pPr>
        <w:pStyle w:val="PlainText"/>
        <w:rPr>
          <w:rFonts w:ascii="Times New Roman" w:eastAsia="MS Mincho" w:hAnsi="Times New Roman"/>
          <w:color w:val="FF9900"/>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Dulaiova, H. / Florida State University Department of Oceanography.  NOAA Graduate Research Fellowship.  Determination of the distribution and volume of groundwater entering Apalachicola Bay from St. George Island.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Edmiston, H.L., Wanat, J., Levi, L., Stewart, J., Lamb, M., Fahrny, S./ Apalachicola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National Estuarine Research Reserve.  Distribution and density of fishes and benthic invertebrates in Apalachicola Bay.</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Edmiston, H.L., Levi, L., Wanat, J., Stewart, J., Lamb, M., Fahrny, S./ Apalachicola National Estuarine Research Reserve.  System-Wide Monitoring Program (SWMP) for water quality, weather, nutrients &amp; chlorophyll A, and submerged aquatic vegetation monitoring in Apalachicola Bay.</w:t>
      </w:r>
    </w:p>
    <w:p w:rsidR="00444414" w:rsidRDefault="00444414">
      <w:pPr>
        <w:pStyle w:val="PlainText"/>
        <w:rPr>
          <w:rFonts w:ascii="Times New Roman" w:eastAsia="MS Mincho" w:hAnsi="Times New Roman"/>
          <w:sz w:val="22"/>
          <w:szCs w:val="22"/>
        </w:rPr>
      </w:pPr>
    </w:p>
    <w:p w:rsidR="00444414" w:rsidRDefault="00444414">
      <w:pPr>
        <w:pStyle w:val="BodyText"/>
        <w:rPr>
          <w:szCs w:val="22"/>
        </w:rPr>
      </w:pPr>
      <w:r>
        <w:rPr>
          <w:szCs w:val="22"/>
        </w:rPr>
        <w:t>Gi</w:t>
      </w:r>
      <w:r w:rsidR="00F417FD">
        <w:rPr>
          <w:szCs w:val="22"/>
        </w:rPr>
        <w:t>l</w:t>
      </w:r>
      <w:r>
        <w:rPr>
          <w:szCs w:val="22"/>
        </w:rPr>
        <w:t xml:space="preserve">hring, T./ Florida State University.  The role of oligohaline marshes as a source or sink of nitrogen to the Apalachicola Bay.   </w:t>
      </w:r>
    </w:p>
    <w:p w:rsidR="00444414" w:rsidRDefault="00444414">
      <w:pPr>
        <w:pStyle w:val="PlainText"/>
        <w:rPr>
          <w:rFonts w:ascii="Times New Roman" w:eastAsia="MS Mincho" w:hAnsi="Times New Roman"/>
          <w:sz w:val="22"/>
          <w:szCs w:val="22"/>
        </w:rPr>
      </w:pPr>
    </w:p>
    <w:p w:rsidR="00F417FD" w:rsidRDefault="00F417FD" w:rsidP="00F417FD">
      <w:pPr>
        <w:pStyle w:val="PlainText"/>
        <w:rPr>
          <w:rFonts w:ascii="Times New Roman" w:eastAsia="MS Mincho" w:hAnsi="Times New Roman"/>
          <w:sz w:val="22"/>
          <w:szCs w:val="22"/>
        </w:rPr>
      </w:pPr>
      <w:r>
        <w:rPr>
          <w:rFonts w:ascii="Times New Roman" w:eastAsia="MS Mincho" w:hAnsi="Times New Roman"/>
          <w:sz w:val="22"/>
          <w:szCs w:val="22"/>
        </w:rPr>
        <w:t>Lewis, G. and Galperin, B./University of South Florida.  A hydrodynamic model of Apalachicola Bay.</w:t>
      </w:r>
    </w:p>
    <w:p w:rsidR="00F417FD" w:rsidRDefault="00F417FD">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 xml:space="preserve">Niu, X./ Florida State University Department of Statistics, Edmiston, H.L., Bailey, G.O./ Apalachicola </w:t>
      </w:r>
    </w:p>
    <w:p w:rsidR="00444414" w:rsidRDefault="00444414">
      <w:pPr>
        <w:pStyle w:val="PlainText"/>
        <w:rPr>
          <w:rFonts w:ascii="Times New Roman" w:hAnsi="Times New Roman"/>
          <w:sz w:val="22"/>
          <w:szCs w:val="22"/>
        </w:rPr>
      </w:pPr>
      <w:r>
        <w:rPr>
          <w:rFonts w:ascii="Times New Roman" w:eastAsia="MS Mincho" w:hAnsi="Times New Roman"/>
          <w:sz w:val="22"/>
          <w:szCs w:val="22"/>
        </w:rPr>
        <w:t>National Estuarine Research Reserve.  Time series models for salinity and other environmental factors in the Apalachicola estuarine system (1998).  Estuarine, Coastal, and Shelf Science 46:549-563.</w:t>
      </w:r>
    </w:p>
    <w:p w:rsidR="00444414" w:rsidRDefault="00444414">
      <w:pPr>
        <w:pStyle w:val="BodyText"/>
        <w:rPr>
          <w:szCs w:val="22"/>
        </w:rPr>
      </w:pPr>
    </w:p>
    <w:p w:rsidR="00444414" w:rsidRDefault="00444414">
      <w:pPr>
        <w:pStyle w:val="BodyText"/>
        <w:rPr>
          <w:szCs w:val="22"/>
        </w:rPr>
      </w:pPr>
      <w:r>
        <w:rPr>
          <w:szCs w:val="22"/>
        </w:rPr>
        <w:t xml:space="preserve">Peterson, R./ Florida State University.  Origin and fate of suspended particulates in the Apalachicola River: Impact on Apalachicola Bay   </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Putland, J./ Florida State University Department of Oceanography.  NOAA Graduate Research Fellowship.</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Planktonic food web variations related to salinity and nutrient patterns in Apalachicola Bay.</w:t>
      </w:r>
    </w:p>
    <w:p w:rsidR="00F417FD" w:rsidRDefault="00F417FD">
      <w:pPr>
        <w:pStyle w:val="PlainText"/>
        <w:rPr>
          <w:rFonts w:ascii="Times New Roman" w:eastAsia="MS Mincho" w:hAnsi="Times New Roman"/>
          <w:sz w:val="22"/>
          <w:szCs w:val="22"/>
        </w:rPr>
      </w:pPr>
    </w:p>
    <w:p w:rsidR="00F417FD" w:rsidRPr="00F417FD" w:rsidRDefault="00F417FD" w:rsidP="00F417FD">
      <w:pPr>
        <w:adjustRightInd w:val="0"/>
        <w:rPr>
          <w:bCs/>
          <w:iCs/>
          <w:color w:val="000000"/>
          <w:sz w:val="22"/>
          <w:szCs w:val="22"/>
        </w:rPr>
      </w:pPr>
      <w:r w:rsidRPr="00F417FD">
        <w:rPr>
          <w:bCs/>
          <w:iCs/>
          <w:color w:val="000000"/>
          <w:sz w:val="22"/>
          <w:szCs w:val="22"/>
        </w:rPr>
        <w:t>Wang, H., W. Huang, M. Harwell, L. Edmiston</w:t>
      </w:r>
      <w:r w:rsidRPr="00F417FD">
        <w:rPr>
          <w:bCs/>
          <w:iCs/>
          <w:color w:val="000066"/>
          <w:sz w:val="22"/>
          <w:szCs w:val="22"/>
        </w:rPr>
        <w:t>,</w:t>
      </w:r>
      <w:r w:rsidRPr="00F417FD">
        <w:rPr>
          <w:bCs/>
          <w:iCs/>
          <w:color w:val="000000"/>
          <w:sz w:val="22"/>
          <w:szCs w:val="22"/>
        </w:rPr>
        <w:t xml:space="preserve"> E. Johnson, P. Hsieh, K. Milla, J. Christensen,</w:t>
      </w:r>
    </w:p>
    <w:p w:rsidR="00F417FD" w:rsidRDefault="00F417FD" w:rsidP="00F417FD">
      <w:pPr>
        <w:adjustRightInd w:val="0"/>
        <w:rPr>
          <w:bCs/>
          <w:sz w:val="22"/>
          <w:szCs w:val="22"/>
        </w:rPr>
      </w:pPr>
      <w:r w:rsidRPr="00F417FD">
        <w:rPr>
          <w:bCs/>
          <w:iCs/>
          <w:color w:val="000000"/>
          <w:sz w:val="22"/>
          <w:szCs w:val="22"/>
        </w:rPr>
        <w:t xml:space="preserve">J. Stewart, X. Liu.  2008.  </w:t>
      </w:r>
      <w:r w:rsidRPr="00F417FD">
        <w:rPr>
          <w:bCs/>
          <w:sz w:val="22"/>
          <w:szCs w:val="22"/>
        </w:rPr>
        <w:t>Modeling oyster growth rate by coupling oyster population  and hydrodynamic models for Apalachicola Bay, Florida, USA.  Ecological Modeling  211:77-89.</w:t>
      </w:r>
    </w:p>
    <w:p w:rsidR="00F417FD" w:rsidRDefault="00F417FD">
      <w:pPr>
        <w:pStyle w:val="PlainText"/>
        <w:rPr>
          <w:rFonts w:ascii="Times New Roman" w:eastAsia="MS Mincho" w:hAnsi="Times New Roman"/>
          <w:sz w:val="22"/>
          <w:szCs w:val="22"/>
        </w:rPr>
      </w:pPr>
    </w:p>
    <w:p w:rsidR="00F9130F" w:rsidRPr="009F3073" w:rsidRDefault="00F9130F" w:rsidP="007903E2">
      <w:pPr>
        <w:rPr>
          <w:bCs/>
          <w:sz w:val="22"/>
          <w:szCs w:val="22"/>
        </w:rPr>
      </w:pPr>
      <w:r w:rsidRPr="009F3073">
        <w:rPr>
          <w:sz w:val="22"/>
          <w:szCs w:val="22"/>
        </w:rPr>
        <w:t>Paula Viveros</w:t>
      </w:r>
      <w:r w:rsidR="007903E2">
        <w:rPr>
          <w:sz w:val="22"/>
          <w:szCs w:val="22"/>
        </w:rPr>
        <w:t xml:space="preserve">, </w:t>
      </w:r>
      <w:r w:rsidRPr="009F3073">
        <w:rPr>
          <w:sz w:val="22"/>
          <w:szCs w:val="22"/>
        </w:rPr>
        <w:t>NO</w:t>
      </w:r>
      <w:r w:rsidR="007903E2">
        <w:rPr>
          <w:sz w:val="22"/>
          <w:szCs w:val="22"/>
        </w:rPr>
        <w:t xml:space="preserve">AA Graduate Research Fellowship, </w:t>
      </w:r>
      <w:r w:rsidRPr="009F3073">
        <w:rPr>
          <w:bCs/>
          <w:sz w:val="22"/>
          <w:szCs w:val="22"/>
        </w:rPr>
        <w:t>Phytoplankton composition and abundance in relation to salinity, nutrient and light gradients in the Apalachicola National Estuarine Research Reserve (ANERR)</w:t>
      </w:r>
    </w:p>
    <w:p w:rsidR="00F9130F" w:rsidRDefault="00F9130F" w:rsidP="00F9130F">
      <w:pPr>
        <w:pStyle w:val="PlainText"/>
        <w:ind w:left="360"/>
        <w:rPr>
          <w:rFonts w:ascii="Times New Roman" w:hAnsi="Times New Roman"/>
          <w:sz w:val="22"/>
          <w:szCs w:val="22"/>
        </w:rPr>
      </w:pPr>
    </w:p>
    <w:p w:rsidR="00F9130F" w:rsidRPr="007903E2" w:rsidRDefault="00F9130F" w:rsidP="007903E2">
      <w:pPr>
        <w:pStyle w:val="PlainText"/>
        <w:rPr>
          <w:rFonts w:ascii="Times New Roman" w:hAnsi="Times New Roman"/>
          <w:sz w:val="22"/>
          <w:szCs w:val="22"/>
        </w:rPr>
      </w:pPr>
      <w:r w:rsidRPr="00E22C68">
        <w:rPr>
          <w:rFonts w:ascii="Times New Roman" w:hAnsi="Times New Roman"/>
          <w:sz w:val="22"/>
          <w:szCs w:val="22"/>
        </w:rPr>
        <w:lastRenderedPageBreak/>
        <w:t>Chris Anderson</w:t>
      </w:r>
      <w:r w:rsidR="007903E2">
        <w:rPr>
          <w:rFonts w:ascii="Times New Roman" w:hAnsi="Times New Roman"/>
          <w:sz w:val="22"/>
          <w:szCs w:val="22"/>
        </w:rPr>
        <w:t xml:space="preserve">, </w:t>
      </w:r>
      <w:r w:rsidRPr="00E22C68">
        <w:rPr>
          <w:rFonts w:ascii="Times New Roman" w:hAnsi="Times New Roman"/>
          <w:sz w:val="22"/>
          <w:szCs w:val="22"/>
        </w:rPr>
        <w:t>Auburn University</w:t>
      </w:r>
      <w:r w:rsidR="007903E2" w:rsidRPr="007903E2">
        <w:rPr>
          <w:rFonts w:ascii="Times New Roman" w:hAnsi="Times New Roman"/>
          <w:sz w:val="22"/>
          <w:szCs w:val="22"/>
        </w:rPr>
        <w:t xml:space="preserve">, </w:t>
      </w:r>
      <w:r w:rsidRPr="007903E2">
        <w:rPr>
          <w:rFonts w:ascii="Times New Roman" w:hAnsi="Times New Roman"/>
          <w:sz w:val="22"/>
          <w:szCs w:val="22"/>
        </w:rPr>
        <w:t>School of Forestry and Wildlife Sciences</w:t>
      </w:r>
    </w:p>
    <w:p w:rsidR="00F9130F" w:rsidRPr="00E22C68" w:rsidRDefault="00F9130F" w:rsidP="007903E2">
      <w:pPr>
        <w:pStyle w:val="PlainText"/>
        <w:rPr>
          <w:rFonts w:ascii="Times New Roman" w:hAnsi="Times New Roman"/>
          <w:sz w:val="22"/>
          <w:szCs w:val="22"/>
        </w:rPr>
      </w:pPr>
      <w:r w:rsidRPr="00E22C68">
        <w:rPr>
          <w:rFonts w:ascii="Times New Roman" w:hAnsi="Times New Roman"/>
          <w:sz w:val="22"/>
          <w:szCs w:val="22"/>
        </w:rPr>
        <w:t>Response of coastal riverine wetlands to water allocations in an urbanizing watershed</w:t>
      </w:r>
    </w:p>
    <w:p w:rsidR="00F9130F" w:rsidRDefault="00F9130F" w:rsidP="00F9130F">
      <w:pPr>
        <w:pStyle w:val="PlainText"/>
        <w:ind w:left="360"/>
        <w:rPr>
          <w:rFonts w:ascii="Times New Roman" w:hAnsi="Times New Roman"/>
          <w:sz w:val="22"/>
          <w:szCs w:val="22"/>
        </w:rPr>
      </w:pPr>
    </w:p>
    <w:p w:rsidR="00F9130F" w:rsidRPr="009F3073" w:rsidRDefault="00F9130F" w:rsidP="007903E2">
      <w:pPr>
        <w:rPr>
          <w:sz w:val="22"/>
          <w:szCs w:val="22"/>
        </w:rPr>
      </w:pPr>
      <w:r w:rsidRPr="009F3073">
        <w:rPr>
          <w:sz w:val="22"/>
          <w:szCs w:val="22"/>
        </w:rPr>
        <w:t>Stacy Smith, Ph.D.</w:t>
      </w:r>
      <w:r w:rsidR="007903E2">
        <w:rPr>
          <w:sz w:val="22"/>
          <w:szCs w:val="22"/>
        </w:rPr>
        <w:t xml:space="preserve">, </w:t>
      </w:r>
      <w:r w:rsidRPr="009F3073">
        <w:rPr>
          <w:sz w:val="22"/>
          <w:szCs w:val="22"/>
        </w:rPr>
        <w:t>Florida A&amp;M University post-doctoral research associate, ECSC/Environmental Sciences Institute</w:t>
      </w:r>
      <w:r w:rsidR="007903E2">
        <w:rPr>
          <w:sz w:val="22"/>
          <w:szCs w:val="22"/>
        </w:rPr>
        <w:t xml:space="preserve">, </w:t>
      </w:r>
      <w:r w:rsidRPr="009F3073">
        <w:rPr>
          <w:bCs/>
          <w:sz w:val="22"/>
          <w:szCs w:val="22"/>
        </w:rPr>
        <w:t>Drought, Reduced River Flow and Sea Level Rise: Exploring Climate</w:t>
      </w:r>
      <w:r w:rsidR="007903E2">
        <w:rPr>
          <w:bCs/>
          <w:sz w:val="22"/>
          <w:szCs w:val="22"/>
        </w:rPr>
        <w:t xml:space="preserve"> </w:t>
      </w:r>
      <w:r w:rsidRPr="009F3073">
        <w:rPr>
          <w:bCs/>
          <w:sz w:val="22"/>
          <w:szCs w:val="22"/>
        </w:rPr>
        <w:t>Impacts on Carbon and Nitrogen Cycling in the Apalachicola Bay System</w:t>
      </w:r>
    </w:p>
    <w:p w:rsidR="007903E2" w:rsidRPr="00054728" w:rsidRDefault="007903E2" w:rsidP="00F9130F">
      <w:pPr>
        <w:pStyle w:val="PlainText"/>
        <w:ind w:left="360"/>
        <w:rPr>
          <w:rFonts w:ascii="Times New Roman" w:eastAsia="MS Mincho" w:hAnsi="Times New Roman"/>
          <w:sz w:val="22"/>
          <w:szCs w:val="22"/>
        </w:rPr>
      </w:pPr>
    </w:p>
    <w:p w:rsidR="00F9130F" w:rsidRPr="00054728" w:rsidRDefault="00F9130F" w:rsidP="007903E2">
      <w:pPr>
        <w:pStyle w:val="PlainText"/>
        <w:rPr>
          <w:rFonts w:ascii="Times New Roman" w:eastAsia="MS Mincho" w:hAnsi="Times New Roman"/>
          <w:sz w:val="22"/>
          <w:szCs w:val="22"/>
        </w:rPr>
      </w:pPr>
      <w:r w:rsidRPr="00054728">
        <w:rPr>
          <w:rFonts w:ascii="Times New Roman" w:eastAsia="MS Mincho" w:hAnsi="Times New Roman"/>
          <w:sz w:val="22"/>
          <w:szCs w:val="22"/>
        </w:rPr>
        <w:t xml:space="preserve">Edmiston, HL., </w:t>
      </w:r>
      <w:r>
        <w:rPr>
          <w:rFonts w:ascii="Times New Roman" w:eastAsia="MS Mincho" w:hAnsi="Times New Roman"/>
          <w:sz w:val="22"/>
          <w:szCs w:val="22"/>
        </w:rPr>
        <w:t xml:space="preserve">Dean, B., </w:t>
      </w:r>
      <w:r w:rsidRPr="00054728">
        <w:rPr>
          <w:rFonts w:ascii="Times New Roman" w:eastAsia="MS Mincho" w:hAnsi="Times New Roman"/>
          <w:sz w:val="22"/>
          <w:szCs w:val="22"/>
        </w:rPr>
        <w:t xml:space="preserve"> Wanat, J., </w:t>
      </w:r>
      <w:r>
        <w:rPr>
          <w:rFonts w:ascii="Times New Roman" w:eastAsia="MS Mincho" w:hAnsi="Times New Roman"/>
          <w:sz w:val="22"/>
          <w:szCs w:val="22"/>
        </w:rPr>
        <w:t xml:space="preserve">Wren, N., Selly, N., </w:t>
      </w:r>
      <w:r w:rsidRPr="00054728">
        <w:rPr>
          <w:rFonts w:ascii="Times New Roman" w:eastAsia="MS Mincho" w:hAnsi="Times New Roman"/>
          <w:sz w:val="22"/>
          <w:szCs w:val="22"/>
        </w:rPr>
        <w:t xml:space="preserve">Levi, L., Lamb, M., </w:t>
      </w:r>
    </w:p>
    <w:p w:rsidR="00F9130F" w:rsidRDefault="00F9130F" w:rsidP="007903E2">
      <w:pPr>
        <w:pStyle w:val="PlainText"/>
        <w:rPr>
          <w:rFonts w:ascii="Times New Roman" w:eastAsia="MS Mincho" w:hAnsi="Times New Roman"/>
          <w:sz w:val="22"/>
          <w:szCs w:val="22"/>
        </w:rPr>
      </w:pPr>
      <w:r w:rsidRPr="00054728">
        <w:rPr>
          <w:rFonts w:ascii="Times New Roman" w:eastAsia="MS Mincho" w:hAnsi="Times New Roman"/>
          <w:sz w:val="22"/>
          <w:szCs w:val="22"/>
        </w:rPr>
        <w:t>Apalachicola National Estuarine Research Reserve</w:t>
      </w:r>
      <w:r w:rsidR="007903E2">
        <w:rPr>
          <w:rFonts w:ascii="Times New Roman" w:eastAsia="MS Mincho" w:hAnsi="Times New Roman"/>
          <w:sz w:val="22"/>
          <w:szCs w:val="22"/>
        </w:rPr>
        <w:t xml:space="preserve">, </w:t>
      </w:r>
      <w:r w:rsidRPr="00054728">
        <w:rPr>
          <w:rFonts w:ascii="Times New Roman" w:eastAsia="MS Mincho" w:hAnsi="Times New Roman"/>
          <w:sz w:val="22"/>
          <w:szCs w:val="22"/>
        </w:rPr>
        <w:t>Apalachicola Bay Oyster Growth Monitoring</w:t>
      </w:r>
    </w:p>
    <w:p w:rsidR="00953447" w:rsidRDefault="00953447" w:rsidP="007903E2">
      <w:pPr>
        <w:pStyle w:val="PlainText"/>
        <w:rPr>
          <w:rFonts w:ascii="Times New Roman" w:eastAsia="MS Mincho" w:hAnsi="Times New Roman"/>
          <w:sz w:val="22"/>
          <w:szCs w:val="22"/>
        </w:rPr>
      </w:pPr>
    </w:p>
    <w:p w:rsidR="00F9130F" w:rsidRDefault="00F9130F">
      <w:pPr>
        <w:pStyle w:val="PlainText"/>
        <w:rPr>
          <w:rFonts w:ascii="Times New Roman" w:eastAsia="MS Mincho" w:hAnsi="Times New Roman"/>
          <w:color w:val="FF9900"/>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II. Physical Structure Descriptors</w:t>
      </w:r>
    </w:p>
    <w:p w:rsidR="00444414" w:rsidRDefault="00444414">
      <w:pPr>
        <w:pStyle w:val="PlainText"/>
        <w:rPr>
          <w:rFonts w:ascii="Times New Roman" w:eastAsia="MS Mincho" w:hAnsi="Times New Roman"/>
          <w:b/>
          <w:bCs/>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9) Sensor Specifications:</w:t>
      </w:r>
    </w:p>
    <w:p w:rsidR="007175E2" w:rsidRDefault="007175E2">
      <w:pPr>
        <w:pStyle w:val="PlainText"/>
        <w:rPr>
          <w:rFonts w:ascii="Times New Roman" w:eastAsia="MS Mincho" w:hAnsi="Times New Roman"/>
          <w:b/>
          <w:bCs/>
          <w:sz w:val="22"/>
          <w:szCs w:val="22"/>
        </w:rPr>
      </w:pP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Temperature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Celsius</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Platinum resistance temperature detector (PRT)</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HMP45C Temperature and Relative Humidity Probe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Temperature:  -40°C to +60°C</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-40°C to +60°C</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0.2 °C @ 20°C</w:t>
      </w:r>
    </w:p>
    <w:p w:rsidR="007175E2" w:rsidRDefault="007175E2" w:rsidP="007175E2">
      <w:pPr>
        <w:pStyle w:val="PlainText"/>
        <w:rPr>
          <w:rFonts w:ascii="Times New Roman" w:eastAsia="MS Mincho" w:hAnsi="Times New Roman"/>
          <w:color w:val="FF0000"/>
          <w:sz w:val="22"/>
          <w:szCs w:val="22"/>
        </w:rPr>
      </w:pPr>
      <w:r>
        <w:rPr>
          <w:rFonts w:ascii="Times New Roman" w:eastAsia="MS Mincho" w:hAnsi="Times New Roman"/>
          <w:sz w:val="22"/>
          <w:szCs w:val="22"/>
        </w:rPr>
        <w:t xml:space="preserve">Date of Last calibration:   </w:t>
      </w:r>
      <w:r w:rsidR="00C33495">
        <w:rPr>
          <w:rFonts w:ascii="Times New Roman" w:eastAsia="MS Mincho" w:hAnsi="Times New Roman"/>
          <w:sz w:val="22"/>
          <w:szCs w:val="22"/>
        </w:rPr>
        <w:t>(</w:t>
      </w:r>
      <w:r w:rsidR="00F1247C">
        <w:rPr>
          <w:rFonts w:ascii="Times New Roman" w:eastAsia="MS Mincho" w:hAnsi="Times New Roman"/>
          <w:sz w:val="22"/>
          <w:szCs w:val="22"/>
        </w:rPr>
        <w:t>S/N A</w:t>
      </w:r>
      <w:r w:rsidR="00C33495">
        <w:rPr>
          <w:rFonts w:ascii="Times New Roman" w:eastAsia="MS Mincho" w:hAnsi="Times New Roman"/>
          <w:sz w:val="22"/>
          <w:szCs w:val="22"/>
        </w:rPr>
        <w:t>4350035)  7/30/2009</w:t>
      </w:r>
    </w:p>
    <w:p w:rsidR="007175E2" w:rsidRDefault="007175E2" w:rsidP="007175E2">
      <w:pPr>
        <w:pStyle w:val="PlainText"/>
        <w:rPr>
          <w:rFonts w:ascii="Times New Roman" w:eastAsia="MS Mincho" w:hAnsi="Times New Roman"/>
          <w:sz w:val="22"/>
          <w:szCs w:val="22"/>
        </w:rPr>
      </w:pPr>
      <w:r>
        <w:rPr>
          <w:rFonts w:ascii="Times New Roman" w:eastAsia="MS Mincho" w:hAnsi="Times New Roman"/>
          <w:sz w:val="22"/>
          <w:szCs w:val="22"/>
        </w:rPr>
        <w:t xml:space="preserve">In Use Dates are from 00:00 </w:t>
      </w:r>
      <w:r w:rsidR="00666709">
        <w:rPr>
          <w:rFonts w:ascii="Times New Roman" w:eastAsia="MS Mincho" w:hAnsi="Times New Roman"/>
          <w:sz w:val="22"/>
          <w:szCs w:val="22"/>
        </w:rPr>
        <w:t>9/30/2009</w:t>
      </w:r>
      <w:r>
        <w:rPr>
          <w:rFonts w:ascii="Times New Roman" w:eastAsia="MS Mincho" w:hAnsi="Times New Roman"/>
          <w:sz w:val="22"/>
          <w:szCs w:val="22"/>
        </w:rPr>
        <w:t xml:space="preserve"> to 10:00 </w:t>
      </w:r>
      <w:r w:rsidR="00C33495">
        <w:rPr>
          <w:rFonts w:ascii="Times New Roman" w:eastAsia="MS Mincho" w:hAnsi="Times New Roman"/>
          <w:sz w:val="22"/>
          <w:szCs w:val="22"/>
        </w:rPr>
        <w:t>8/9/2010</w:t>
      </w:r>
    </w:p>
    <w:p w:rsidR="007175E2" w:rsidRDefault="007175E2" w:rsidP="007175E2">
      <w:pPr>
        <w:pStyle w:val="PlainText"/>
        <w:rPr>
          <w:rFonts w:ascii="Times New Roman" w:eastAsia="MS Mincho" w:hAnsi="Times New Roman"/>
          <w:color w:val="FF0000"/>
          <w:sz w:val="22"/>
          <w:szCs w:val="22"/>
        </w:rPr>
      </w:pPr>
      <w:r>
        <w:rPr>
          <w:rFonts w:ascii="Times New Roman" w:eastAsia="MS Mincho" w:hAnsi="Times New Roman"/>
          <w:sz w:val="22"/>
          <w:szCs w:val="22"/>
        </w:rPr>
        <w:t xml:space="preserve">Date of Last calibration: </w:t>
      </w:r>
      <w:r w:rsidR="00C33495">
        <w:rPr>
          <w:rFonts w:ascii="Times New Roman" w:eastAsia="MS Mincho" w:hAnsi="Times New Roman"/>
          <w:sz w:val="22"/>
          <w:szCs w:val="22"/>
        </w:rPr>
        <w:t>(S/N D3950069) 7/12/2010</w:t>
      </w:r>
    </w:p>
    <w:p w:rsidR="007175E2" w:rsidRDefault="007175E2" w:rsidP="007175E2">
      <w:pPr>
        <w:pStyle w:val="PlainText"/>
        <w:rPr>
          <w:rFonts w:ascii="Times New Roman" w:eastAsia="MS Mincho" w:hAnsi="Times New Roman"/>
          <w:sz w:val="22"/>
          <w:szCs w:val="22"/>
        </w:rPr>
      </w:pPr>
      <w:r>
        <w:rPr>
          <w:rFonts w:ascii="Times New Roman" w:eastAsia="MS Mincho" w:hAnsi="Times New Roman"/>
          <w:sz w:val="22"/>
          <w:szCs w:val="22"/>
        </w:rPr>
        <w:t xml:space="preserve">In Use Dates are from 10:00 </w:t>
      </w:r>
      <w:r w:rsidR="00C33495">
        <w:rPr>
          <w:rFonts w:ascii="Times New Roman" w:eastAsia="MS Mincho" w:hAnsi="Times New Roman"/>
          <w:sz w:val="22"/>
          <w:szCs w:val="22"/>
        </w:rPr>
        <w:t>8/9/2010</w:t>
      </w:r>
      <w:r>
        <w:rPr>
          <w:rFonts w:ascii="Times New Roman" w:eastAsia="MS Mincho" w:hAnsi="Times New Roman"/>
          <w:sz w:val="22"/>
          <w:szCs w:val="22"/>
        </w:rPr>
        <w:t xml:space="preserve"> to </w:t>
      </w:r>
      <w:r w:rsidR="00C33495">
        <w:rPr>
          <w:rFonts w:ascii="Times New Roman" w:eastAsia="MS Mincho" w:hAnsi="Times New Roman"/>
          <w:sz w:val="22"/>
          <w:szCs w:val="22"/>
        </w:rPr>
        <w:t>23:45 12/31/2010</w:t>
      </w:r>
    </w:p>
    <w:p w:rsidR="007175E2" w:rsidRDefault="007175E2" w:rsidP="007175E2">
      <w:pPr>
        <w:pStyle w:val="PlainText"/>
        <w:ind w:left="360"/>
        <w:rPr>
          <w:rFonts w:ascii="Garamond" w:eastAsia="MS Mincho" w:hAnsi="Garamond"/>
          <w:sz w:val="22"/>
          <w:szCs w:val="22"/>
        </w:rPr>
      </w:pPr>
    </w:p>
    <w:p w:rsid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Relative Humidity</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Percent</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Vaisala HUMICAP© 180 capacitive relative humidity sensor</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HMP45C Temperature and Relative Humidity Probe</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0-100% non-condensing</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at 20°C:  +/- 2% RH (0-90%) and +/- 3% (90-100%)</w:t>
      </w:r>
    </w:p>
    <w:p w:rsidR="007175E2" w:rsidRPr="003F58D6" w:rsidRDefault="007175E2"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Temperature dependence of RH measurement: +/- 0.05% RH/°C</w:t>
      </w:r>
    </w:p>
    <w:p w:rsidR="00666209" w:rsidRDefault="00666209" w:rsidP="00666209">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(S/N A4350035)  7/30/2009</w:t>
      </w:r>
    </w:p>
    <w:p w:rsidR="00666209" w:rsidRDefault="00666209" w:rsidP="00666209">
      <w:pPr>
        <w:pStyle w:val="PlainText"/>
        <w:rPr>
          <w:rFonts w:ascii="Times New Roman" w:eastAsia="MS Mincho" w:hAnsi="Times New Roman"/>
          <w:sz w:val="22"/>
          <w:szCs w:val="22"/>
        </w:rPr>
      </w:pPr>
      <w:r>
        <w:rPr>
          <w:rFonts w:ascii="Times New Roman" w:eastAsia="MS Mincho" w:hAnsi="Times New Roman"/>
          <w:sz w:val="22"/>
          <w:szCs w:val="22"/>
        </w:rPr>
        <w:t xml:space="preserve">In Use Dates are from 00:00 </w:t>
      </w:r>
      <w:r w:rsidR="00666709">
        <w:rPr>
          <w:rFonts w:ascii="Times New Roman" w:eastAsia="MS Mincho" w:hAnsi="Times New Roman"/>
          <w:sz w:val="22"/>
          <w:szCs w:val="22"/>
        </w:rPr>
        <w:t>9/30/2009</w:t>
      </w:r>
      <w:r>
        <w:rPr>
          <w:rFonts w:ascii="Times New Roman" w:eastAsia="MS Mincho" w:hAnsi="Times New Roman"/>
          <w:sz w:val="22"/>
          <w:szCs w:val="22"/>
        </w:rPr>
        <w:t xml:space="preserve"> to 10:00 8/9/2010</w:t>
      </w:r>
    </w:p>
    <w:p w:rsidR="00666209" w:rsidRDefault="00666209" w:rsidP="00666209">
      <w:pPr>
        <w:pStyle w:val="PlainText"/>
        <w:rPr>
          <w:rFonts w:ascii="Times New Roman" w:eastAsia="MS Mincho" w:hAnsi="Times New Roman"/>
          <w:color w:val="FF0000"/>
          <w:sz w:val="22"/>
          <w:szCs w:val="22"/>
        </w:rPr>
      </w:pPr>
      <w:r>
        <w:rPr>
          <w:rFonts w:ascii="Times New Roman" w:eastAsia="MS Mincho" w:hAnsi="Times New Roman"/>
          <w:sz w:val="22"/>
          <w:szCs w:val="22"/>
        </w:rPr>
        <w:t>Date of Last calibration: (S/N D3950069) 7/12/2010</w:t>
      </w:r>
    </w:p>
    <w:p w:rsidR="00666209" w:rsidRDefault="00666209" w:rsidP="00666209">
      <w:pPr>
        <w:pStyle w:val="PlainText"/>
        <w:rPr>
          <w:rFonts w:ascii="Times New Roman" w:eastAsia="MS Mincho" w:hAnsi="Times New Roman"/>
          <w:sz w:val="22"/>
          <w:szCs w:val="22"/>
        </w:rPr>
      </w:pPr>
      <w:r>
        <w:rPr>
          <w:rFonts w:ascii="Times New Roman" w:eastAsia="MS Mincho" w:hAnsi="Times New Roman"/>
          <w:sz w:val="22"/>
          <w:szCs w:val="22"/>
        </w:rPr>
        <w:t>In Use Dates are from 10:00 8/9/2010 to 23:45 12/31/2010</w:t>
      </w:r>
    </w:p>
    <w:p w:rsidR="00666209" w:rsidRPr="00E87CC3" w:rsidRDefault="00666209" w:rsidP="007175E2">
      <w:pPr>
        <w:pStyle w:val="PlainText"/>
        <w:ind w:left="360"/>
        <w:rPr>
          <w:rFonts w:ascii="Garamond" w:eastAsia="MS Mincho" w:hAnsi="Garamond"/>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Parameter: Barometric </w:t>
      </w:r>
      <w:r w:rsidR="00A72D44">
        <w:rPr>
          <w:rFonts w:ascii="Times New Roman" w:eastAsia="MS Mincho" w:hAnsi="Times New Roman"/>
          <w:sz w:val="22"/>
          <w:szCs w:val="22"/>
        </w:rPr>
        <w:t>Pressure</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millibars (mb)</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Vaisala Barocap © silicon capacitive pressure sensor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Model #: CS-105 </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Range:</w:t>
      </w:r>
      <w:r w:rsidRPr="003F58D6">
        <w:rPr>
          <w:rFonts w:ascii="Times New Roman" w:eastAsia="MS Mincho" w:hAnsi="Times New Roman"/>
          <w:sz w:val="22"/>
          <w:szCs w:val="22"/>
        </w:rPr>
        <w:tab/>
        <w:t xml:space="preserve"> Pressure: 600 to 1060 mb; Temperature:  -40°C to +60°C;</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Humidity:  non-condensing</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0.5 mb @ 20°C; +/- 2 mb @ 0°C to 40°C; +/- 4 mb @ -20°C to 45°C; +/- 6 mb @ -40°C to 60°C</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Stability: ± 0.1 mb per year</w:t>
      </w:r>
    </w:p>
    <w:p w:rsidR="003F58D6" w:rsidRPr="00657B31"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 xml:space="preserve">Date of Last calibration: </w:t>
      </w:r>
      <w:r w:rsidR="00220F7B">
        <w:rPr>
          <w:rFonts w:ascii="Times New Roman" w:eastAsia="MS Mincho" w:hAnsi="Times New Roman"/>
          <w:sz w:val="22"/>
          <w:szCs w:val="22"/>
        </w:rPr>
        <w:t xml:space="preserve">(S/N R1630017) </w:t>
      </w:r>
      <w:r>
        <w:rPr>
          <w:rFonts w:ascii="Times New Roman" w:eastAsia="MS Mincho" w:hAnsi="Times New Roman"/>
          <w:sz w:val="22"/>
          <w:szCs w:val="22"/>
        </w:rPr>
        <w:t>3/20/2008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In Use Dates are from 00:00 1/1/20</w:t>
      </w:r>
      <w:r w:rsidR="00220F7B">
        <w:rPr>
          <w:rFonts w:ascii="Times New Roman" w:eastAsia="MS Mincho" w:hAnsi="Times New Roman"/>
          <w:sz w:val="22"/>
          <w:szCs w:val="22"/>
        </w:rPr>
        <w:t>10</w:t>
      </w:r>
      <w:r>
        <w:rPr>
          <w:rFonts w:ascii="Times New Roman" w:eastAsia="MS Mincho" w:hAnsi="Times New Roman"/>
          <w:sz w:val="22"/>
          <w:szCs w:val="22"/>
        </w:rPr>
        <w:t xml:space="preserve"> to </w:t>
      </w:r>
      <w:r w:rsidR="00220F7B">
        <w:rPr>
          <w:rFonts w:ascii="Times New Roman" w:eastAsia="MS Mincho" w:hAnsi="Times New Roman"/>
          <w:sz w:val="22"/>
          <w:szCs w:val="22"/>
        </w:rPr>
        <w:t>14:03</w:t>
      </w:r>
      <w:r>
        <w:rPr>
          <w:rFonts w:ascii="Times New Roman" w:eastAsia="MS Mincho" w:hAnsi="Times New Roman"/>
          <w:sz w:val="22"/>
          <w:szCs w:val="22"/>
        </w:rPr>
        <w:t xml:space="preserve"> </w:t>
      </w:r>
      <w:r w:rsidR="00220F7B">
        <w:rPr>
          <w:rFonts w:ascii="Times New Roman" w:eastAsia="MS Mincho" w:hAnsi="Times New Roman"/>
          <w:sz w:val="22"/>
          <w:szCs w:val="22"/>
        </w:rPr>
        <w:t>3/31/2010</w:t>
      </w:r>
    </w:p>
    <w:p w:rsidR="00220F7B" w:rsidRPr="00657B31" w:rsidRDefault="00220F7B" w:rsidP="00220F7B">
      <w:pPr>
        <w:pStyle w:val="PlainText"/>
        <w:rPr>
          <w:rFonts w:ascii="Times New Roman" w:eastAsia="MS Mincho" w:hAnsi="Times New Roman"/>
          <w:sz w:val="22"/>
          <w:szCs w:val="22"/>
        </w:rPr>
      </w:pPr>
      <w:r>
        <w:rPr>
          <w:rFonts w:ascii="Times New Roman" w:eastAsia="MS Mincho" w:hAnsi="Times New Roman"/>
          <w:sz w:val="22"/>
          <w:szCs w:val="22"/>
        </w:rPr>
        <w:t>Date of Last calibration: (S/N W5040015) 3/5/2010</w:t>
      </w:r>
    </w:p>
    <w:p w:rsidR="00220F7B" w:rsidRDefault="00220F7B" w:rsidP="00220F7B">
      <w:pPr>
        <w:pStyle w:val="PlainText"/>
        <w:rPr>
          <w:rFonts w:ascii="Times New Roman" w:eastAsia="MS Mincho" w:hAnsi="Times New Roman"/>
          <w:sz w:val="22"/>
          <w:szCs w:val="22"/>
        </w:rPr>
      </w:pPr>
      <w:r>
        <w:rPr>
          <w:rFonts w:ascii="Times New Roman" w:eastAsia="MS Mincho" w:hAnsi="Times New Roman"/>
          <w:sz w:val="22"/>
          <w:szCs w:val="22"/>
        </w:rPr>
        <w:lastRenderedPageBreak/>
        <w:t>In Use Dates are from 14:03 3/31/2010 to 23:45 12/31/2010</w:t>
      </w:r>
    </w:p>
    <w:p w:rsidR="003F58D6" w:rsidRDefault="003F58D6" w:rsidP="003F58D6">
      <w:pPr>
        <w:pStyle w:val="PlainText"/>
        <w:rPr>
          <w:rFonts w:ascii="Times New Roman" w:eastAsia="MS Mincho" w:hAnsi="Times New Roman"/>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Wind speed</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meter per second (m/s)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18 cm diameter 4-blade helicoids propeller molded of polypropylene</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R.M. Young 05103 Wind Monitor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0-60 m/s (134 mph); gust survival 100 m/s (220 mph)</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+/- 0.3 m/s</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w:t>
      </w:r>
      <w:r w:rsidR="00220F7B">
        <w:rPr>
          <w:rFonts w:ascii="Times New Roman" w:eastAsia="MS Mincho" w:hAnsi="Times New Roman"/>
          <w:sz w:val="22"/>
          <w:szCs w:val="22"/>
        </w:rPr>
        <w:t>(S/N WM69121) 7/28/2009</w:t>
      </w:r>
      <w:r w:rsidRPr="00AC694E">
        <w:rPr>
          <w:rFonts w:ascii="Times New Roman" w:eastAsia="MS Mincho" w:hAnsi="Times New Roman"/>
          <w:sz w:val="22"/>
          <w:szCs w:val="22"/>
        </w:rPr>
        <w:t xml:space="preserve">  </w:t>
      </w:r>
    </w:p>
    <w:p w:rsidR="003F58D6" w:rsidRPr="00AC694E" w:rsidRDefault="003F58D6" w:rsidP="003F58D6">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In Use Dates are from 00:00 </w:t>
      </w:r>
      <w:r w:rsidR="00666709">
        <w:rPr>
          <w:rFonts w:ascii="Times New Roman" w:eastAsia="MS Mincho" w:hAnsi="Times New Roman"/>
          <w:sz w:val="22"/>
          <w:szCs w:val="22"/>
        </w:rPr>
        <w:t>8/28/2009</w:t>
      </w:r>
      <w:r w:rsidRPr="00AC694E">
        <w:rPr>
          <w:rFonts w:ascii="Times New Roman" w:eastAsia="MS Mincho" w:hAnsi="Times New Roman"/>
          <w:sz w:val="22"/>
          <w:szCs w:val="22"/>
        </w:rPr>
        <w:t xml:space="preserve"> to </w:t>
      </w:r>
      <w:r w:rsidR="00220F7B">
        <w:rPr>
          <w:rFonts w:ascii="Times New Roman" w:eastAsia="MS Mincho" w:hAnsi="Times New Roman"/>
          <w:sz w:val="22"/>
          <w:szCs w:val="22"/>
        </w:rPr>
        <w:t>23:45 12/31/2010</w:t>
      </w:r>
    </w:p>
    <w:p w:rsidR="003F58D6" w:rsidRPr="00E87CC3" w:rsidRDefault="003F58D6" w:rsidP="003F58D6">
      <w:pPr>
        <w:pStyle w:val="PlainText"/>
        <w:ind w:left="360"/>
        <w:rPr>
          <w:rFonts w:ascii="Garamond" w:eastAsia="MS Mincho" w:hAnsi="Garamond"/>
          <w:sz w:val="22"/>
          <w:szCs w:val="22"/>
        </w:rPr>
      </w:pP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Parameter: Wind direction</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degrees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balanced vane, 38 cm turning radius</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R.M. Young 05103 Wind Monitor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Range:  360° mechanical, 355° electrical (5° open)</w:t>
      </w:r>
    </w:p>
    <w:p w:rsid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Accuracy: +/- 3 degrees</w:t>
      </w:r>
    </w:p>
    <w:p w:rsidR="00220F7B" w:rsidRPr="00AC694E" w:rsidRDefault="00220F7B" w:rsidP="00220F7B">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Date of last calibration:  </w:t>
      </w:r>
      <w:r>
        <w:rPr>
          <w:rFonts w:ascii="Times New Roman" w:eastAsia="MS Mincho" w:hAnsi="Times New Roman"/>
          <w:sz w:val="22"/>
          <w:szCs w:val="22"/>
        </w:rPr>
        <w:t>(S/N WM69121) 7/28/2009</w:t>
      </w:r>
      <w:r w:rsidRPr="00AC694E">
        <w:rPr>
          <w:rFonts w:ascii="Times New Roman" w:eastAsia="MS Mincho" w:hAnsi="Times New Roman"/>
          <w:sz w:val="22"/>
          <w:szCs w:val="22"/>
        </w:rPr>
        <w:t xml:space="preserve">  </w:t>
      </w:r>
    </w:p>
    <w:p w:rsidR="00220F7B" w:rsidRPr="00AC694E" w:rsidRDefault="00220F7B" w:rsidP="00220F7B">
      <w:pPr>
        <w:pStyle w:val="PlainText"/>
        <w:rPr>
          <w:rFonts w:ascii="Times New Roman" w:eastAsia="MS Mincho" w:hAnsi="Times New Roman"/>
          <w:sz w:val="22"/>
          <w:szCs w:val="22"/>
        </w:rPr>
      </w:pPr>
      <w:r w:rsidRPr="00AC694E">
        <w:rPr>
          <w:rFonts w:ascii="Times New Roman" w:eastAsia="MS Mincho" w:hAnsi="Times New Roman"/>
          <w:sz w:val="22"/>
          <w:szCs w:val="22"/>
        </w:rPr>
        <w:t xml:space="preserve">In Use Dates are from 00:00 </w:t>
      </w:r>
      <w:r w:rsidR="00666709">
        <w:rPr>
          <w:rFonts w:ascii="Times New Roman" w:eastAsia="MS Mincho" w:hAnsi="Times New Roman"/>
          <w:sz w:val="22"/>
          <w:szCs w:val="22"/>
        </w:rPr>
        <w:t>8/28/2009</w:t>
      </w:r>
      <w:r w:rsidRPr="00AC694E">
        <w:rPr>
          <w:rFonts w:ascii="Times New Roman" w:eastAsia="MS Mincho" w:hAnsi="Times New Roman"/>
          <w:sz w:val="22"/>
          <w:szCs w:val="22"/>
        </w:rPr>
        <w:t xml:space="preserve"> to </w:t>
      </w:r>
      <w:r>
        <w:rPr>
          <w:rFonts w:ascii="Times New Roman" w:eastAsia="MS Mincho" w:hAnsi="Times New Roman"/>
          <w:sz w:val="22"/>
          <w:szCs w:val="22"/>
        </w:rPr>
        <w:t>23:45 12/31/2010</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**Note** The arm of the wind sensor is checked monthly to ensure that it remains aligned to true north.</w:t>
      </w:r>
    </w:p>
    <w:p w:rsidR="003F58D6" w:rsidRDefault="003F58D6" w:rsidP="003F58D6">
      <w:pPr>
        <w:pStyle w:val="PlainText"/>
        <w:rPr>
          <w:rFonts w:ascii="Times New Roman" w:eastAsia="MS Mincho" w:hAnsi="Times New Roman"/>
          <w:sz w:val="22"/>
          <w:szCs w:val="22"/>
        </w:rPr>
      </w:pPr>
    </w:p>
    <w:p w:rsidR="00A72D44" w:rsidRDefault="003F58D6" w:rsidP="00A72D44">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Parameter: </w:t>
      </w:r>
    </w:p>
    <w:p w:rsidR="00A72D44" w:rsidRPr="003F58D6" w:rsidRDefault="00A72D44" w:rsidP="00A72D44">
      <w:pPr>
        <w:pStyle w:val="PlainText"/>
        <w:rPr>
          <w:rFonts w:ascii="Times New Roman" w:eastAsia="MS Mincho" w:hAnsi="Times New Roman"/>
          <w:sz w:val="22"/>
          <w:szCs w:val="22"/>
        </w:rPr>
      </w:pPr>
      <w:r>
        <w:rPr>
          <w:rFonts w:ascii="Times New Roman" w:eastAsia="MS Mincho" w:hAnsi="Times New Roman"/>
          <w:sz w:val="22"/>
          <w:szCs w:val="22"/>
        </w:rPr>
        <w:t>Photosynthetically Active Radiation</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Units: mmoles m-2 (total flux)</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Sensor type: High stability silicon photovoltaic detector (blue enhanced)</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Model #: LI190SB</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Light spectrum waveband:  400 to 700 nm</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Temperature dependence: 0.15% per °C maximum</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Stability:  &lt;±2% change over 1 yr</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Operating Temperature:  -40°C to 65°C; Humidity: 0 to 100%</w:t>
      </w:r>
    </w:p>
    <w:p w:rsidR="003F58D6" w:rsidRPr="003F58D6" w:rsidRDefault="003F58D6" w:rsidP="003F58D6">
      <w:pPr>
        <w:pStyle w:val="PlainText"/>
        <w:rPr>
          <w:rFonts w:ascii="Times New Roman" w:eastAsia="MS Mincho" w:hAnsi="Times New Roman"/>
          <w:sz w:val="22"/>
          <w:szCs w:val="22"/>
        </w:rPr>
      </w:pPr>
      <w:r w:rsidRPr="003F58D6">
        <w:rPr>
          <w:rFonts w:ascii="Times New Roman" w:eastAsia="MS Mincho" w:hAnsi="Times New Roman"/>
          <w:sz w:val="22"/>
          <w:szCs w:val="22"/>
        </w:rPr>
        <w:t xml:space="preserve">Sensitivity:  typically 5 µA per 1000 µmoles s-1 m-2 </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 xml:space="preserve">Date of last calibration:  </w:t>
      </w:r>
      <w:r w:rsidR="00095341">
        <w:rPr>
          <w:rFonts w:ascii="Times New Roman" w:eastAsia="MS Mincho" w:hAnsi="Times New Roman"/>
          <w:sz w:val="22"/>
          <w:szCs w:val="22"/>
        </w:rPr>
        <w:t xml:space="preserve">(S/N Q22438) </w:t>
      </w:r>
      <w:r>
        <w:rPr>
          <w:rFonts w:ascii="Times New Roman" w:eastAsia="MS Mincho" w:hAnsi="Times New Roman"/>
          <w:sz w:val="22"/>
          <w:szCs w:val="22"/>
        </w:rPr>
        <w:t>3/21/2008</w:t>
      </w:r>
    </w:p>
    <w:p w:rsidR="003F58D6" w:rsidRDefault="003F58D6" w:rsidP="003F58D6">
      <w:pPr>
        <w:pStyle w:val="PlainText"/>
        <w:rPr>
          <w:rFonts w:ascii="Times New Roman" w:eastAsia="MS Mincho" w:hAnsi="Times New Roman"/>
          <w:sz w:val="22"/>
          <w:szCs w:val="22"/>
        </w:rPr>
      </w:pPr>
      <w:r>
        <w:rPr>
          <w:rFonts w:ascii="Times New Roman" w:eastAsia="MS Mincho" w:hAnsi="Times New Roman"/>
          <w:sz w:val="22"/>
          <w:szCs w:val="22"/>
        </w:rPr>
        <w:t xml:space="preserve">In Use Dates are from </w:t>
      </w:r>
      <w:r w:rsidR="00095341">
        <w:rPr>
          <w:rFonts w:ascii="Times New Roman" w:eastAsia="MS Mincho" w:hAnsi="Times New Roman"/>
          <w:sz w:val="22"/>
          <w:szCs w:val="22"/>
        </w:rPr>
        <w:t xml:space="preserve">00:00 </w:t>
      </w:r>
      <w:r w:rsidR="00666709">
        <w:rPr>
          <w:rFonts w:ascii="Times New Roman" w:eastAsia="MS Mincho" w:hAnsi="Times New Roman"/>
          <w:sz w:val="22"/>
          <w:szCs w:val="22"/>
        </w:rPr>
        <w:t>6/11/2008</w:t>
      </w:r>
      <w:r w:rsidR="00095341">
        <w:rPr>
          <w:rFonts w:ascii="Times New Roman" w:eastAsia="MS Mincho" w:hAnsi="Times New Roman"/>
          <w:sz w:val="22"/>
          <w:szCs w:val="22"/>
        </w:rPr>
        <w:t xml:space="preserve"> </w:t>
      </w:r>
      <w:r>
        <w:rPr>
          <w:rFonts w:ascii="Times New Roman" w:eastAsia="MS Mincho" w:hAnsi="Times New Roman"/>
          <w:sz w:val="22"/>
          <w:szCs w:val="22"/>
        </w:rPr>
        <w:t xml:space="preserve">to </w:t>
      </w:r>
      <w:r w:rsidR="00095341">
        <w:rPr>
          <w:rFonts w:ascii="Times New Roman" w:eastAsia="MS Mincho" w:hAnsi="Times New Roman"/>
          <w:sz w:val="22"/>
          <w:szCs w:val="22"/>
        </w:rPr>
        <w:t>10:20 4/5/2010</w:t>
      </w:r>
    </w:p>
    <w:p w:rsidR="00095341" w:rsidRDefault="00095341" w:rsidP="003F58D6">
      <w:pPr>
        <w:pStyle w:val="PlainText"/>
        <w:rPr>
          <w:rFonts w:ascii="Times New Roman" w:eastAsia="MS Mincho" w:hAnsi="Times New Roman"/>
          <w:sz w:val="22"/>
          <w:szCs w:val="22"/>
        </w:rPr>
      </w:pPr>
      <w:r>
        <w:rPr>
          <w:rFonts w:ascii="Times New Roman" w:eastAsia="MS Mincho" w:hAnsi="Times New Roman"/>
          <w:sz w:val="22"/>
          <w:szCs w:val="22"/>
        </w:rPr>
        <w:t>Multiplier: 1.235</w:t>
      </w:r>
    </w:p>
    <w:p w:rsidR="00095341" w:rsidRDefault="00095341" w:rsidP="00095341">
      <w:pPr>
        <w:pStyle w:val="PlainText"/>
        <w:rPr>
          <w:rFonts w:ascii="Times New Roman" w:eastAsia="MS Mincho" w:hAnsi="Times New Roman"/>
          <w:sz w:val="22"/>
          <w:szCs w:val="22"/>
        </w:rPr>
      </w:pPr>
      <w:r>
        <w:rPr>
          <w:rFonts w:ascii="Times New Roman" w:eastAsia="MS Mincho" w:hAnsi="Times New Roman"/>
          <w:sz w:val="22"/>
          <w:szCs w:val="22"/>
        </w:rPr>
        <w:t>Date of last calibration:  (S/N Q99240) 3/17/2010</w:t>
      </w:r>
    </w:p>
    <w:p w:rsidR="00095341" w:rsidRDefault="00095341" w:rsidP="00095341">
      <w:pPr>
        <w:pStyle w:val="PlainText"/>
        <w:rPr>
          <w:rFonts w:ascii="Times New Roman" w:eastAsia="MS Mincho" w:hAnsi="Times New Roman"/>
          <w:sz w:val="22"/>
          <w:szCs w:val="22"/>
        </w:rPr>
      </w:pPr>
      <w:r>
        <w:rPr>
          <w:rFonts w:ascii="Times New Roman" w:eastAsia="MS Mincho" w:hAnsi="Times New Roman"/>
          <w:sz w:val="22"/>
          <w:szCs w:val="22"/>
        </w:rPr>
        <w:t>In Use Dates are from 10:20 4/5/2010 to 23:45 12/31/2010</w:t>
      </w:r>
    </w:p>
    <w:p w:rsidR="00095341" w:rsidRDefault="00095341" w:rsidP="00095341">
      <w:pPr>
        <w:pStyle w:val="PlainText"/>
        <w:rPr>
          <w:rFonts w:ascii="Times New Roman" w:eastAsia="MS Mincho" w:hAnsi="Times New Roman"/>
          <w:color w:val="FF0000"/>
          <w:sz w:val="22"/>
          <w:szCs w:val="22"/>
        </w:rPr>
      </w:pPr>
      <w:r>
        <w:rPr>
          <w:rFonts w:ascii="Times New Roman" w:eastAsia="MS Mincho" w:hAnsi="Times New Roman"/>
          <w:sz w:val="22"/>
          <w:szCs w:val="22"/>
        </w:rPr>
        <w:t>Multiplier: 1.281</w:t>
      </w:r>
    </w:p>
    <w:p w:rsidR="00444414" w:rsidRDefault="00444414">
      <w:pPr>
        <w:pStyle w:val="PlainText"/>
        <w:rPr>
          <w:rFonts w:ascii="Times New Roman" w:eastAsia="MS Mincho" w:hAnsi="Times New Roman"/>
          <w:sz w:val="22"/>
          <w:szCs w:val="22"/>
        </w:rPr>
      </w:pP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Parameter: Precipitation (specify if heated rain gauge)</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Units: millimeters (mm)</w:t>
      </w:r>
      <w:r w:rsidRPr="008D550B">
        <w:rPr>
          <w:rFonts w:ascii="Times New Roman" w:eastAsia="MS Mincho" w:hAnsi="Times New Roman"/>
          <w:sz w:val="22"/>
          <w:szCs w:val="22"/>
        </w:rPr>
        <w:tab/>
      </w:r>
      <w:r w:rsidRPr="008D550B">
        <w:rPr>
          <w:rFonts w:ascii="Times New Roman" w:eastAsia="MS Mincho" w:hAnsi="Times New Roman"/>
          <w:sz w:val="22"/>
          <w:szCs w:val="22"/>
        </w:rPr>
        <w:tab/>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Sensor type: Tipping Bucket Rain Gauge</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Model #:  TE525</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Rainfall per tip: 0.01 inch</w:t>
      </w:r>
    </w:p>
    <w:p w:rsidR="008D550B" w:rsidRP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Operating range: Temperature: 0° to 50°C; Humidity: 0 to 100%</w:t>
      </w:r>
    </w:p>
    <w:p w:rsidR="008D550B" w:rsidRDefault="008D550B" w:rsidP="008D550B">
      <w:pPr>
        <w:pStyle w:val="PlainText"/>
        <w:rPr>
          <w:rFonts w:ascii="Times New Roman" w:eastAsia="MS Mincho" w:hAnsi="Times New Roman"/>
          <w:sz w:val="22"/>
          <w:szCs w:val="22"/>
        </w:rPr>
      </w:pPr>
      <w:r w:rsidRPr="008D550B">
        <w:rPr>
          <w:rFonts w:ascii="Times New Roman" w:eastAsia="MS Mincho" w:hAnsi="Times New Roman"/>
          <w:sz w:val="22"/>
          <w:szCs w:val="22"/>
        </w:rPr>
        <w:t>Accuracy:  +/- 1.0% up to 1 in./hr; +0, -3% from 1 to 2 in./hr; +0, -5% from 2 to 3 in./hr</w:t>
      </w:r>
    </w:p>
    <w:p w:rsidR="008367AC" w:rsidRPr="008D550B" w:rsidRDefault="008367AC" w:rsidP="008D550B">
      <w:pPr>
        <w:pStyle w:val="PlainText"/>
        <w:rPr>
          <w:rFonts w:ascii="Times New Roman" w:eastAsia="MS Mincho" w:hAnsi="Times New Roman"/>
          <w:sz w:val="22"/>
          <w:szCs w:val="22"/>
        </w:rPr>
      </w:pPr>
      <w:r>
        <w:rPr>
          <w:rFonts w:ascii="Times New Roman" w:eastAsia="MS Mincho" w:hAnsi="Times New Roman"/>
          <w:sz w:val="22"/>
          <w:szCs w:val="22"/>
        </w:rPr>
        <w:t>Date installed:  8/19/2005</w:t>
      </w:r>
    </w:p>
    <w:p w:rsidR="008D550B" w:rsidRDefault="008D550B" w:rsidP="008D550B">
      <w:pPr>
        <w:pStyle w:val="PlainText"/>
        <w:rPr>
          <w:rFonts w:ascii="Times New Roman" w:eastAsia="MS Mincho" w:hAnsi="Times New Roman"/>
          <w:sz w:val="22"/>
          <w:szCs w:val="22"/>
        </w:rPr>
      </w:pPr>
      <w:r>
        <w:rPr>
          <w:rFonts w:ascii="Times New Roman" w:eastAsia="MS Mincho" w:hAnsi="Times New Roman"/>
          <w:sz w:val="22"/>
          <w:szCs w:val="22"/>
        </w:rPr>
        <w:t>Date of Last calibration: 7/</w:t>
      </w:r>
      <w:r w:rsidR="00C9247F">
        <w:rPr>
          <w:rFonts w:ascii="Times New Roman" w:eastAsia="MS Mincho" w:hAnsi="Times New Roman"/>
          <w:sz w:val="22"/>
          <w:szCs w:val="22"/>
        </w:rPr>
        <w:t>2</w:t>
      </w:r>
      <w:r>
        <w:rPr>
          <w:rFonts w:ascii="Times New Roman" w:eastAsia="MS Mincho" w:hAnsi="Times New Roman"/>
          <w:sz w:val="22"/>
          <w:szCs w:val="22"/>
        </w:rPr>
        <w:t>/20</w:t>
      </w:r>
      <w:r w:rsidR="00C9247F">
        <w:rPr>
          <w:rFonts w:ascii="Times New Roman" w:eastAsia="MS Mincho" w:hAnsi="Times New Roman"/>
          <w:sz w:val="22"/>
          <w:szCs w:val="22"/>
        </w:rPr>
        <w:t>10</w:t>
      </w:r>
    </w:p>
    <w:p w:rsidR="008D550B" w:rsidRDefault="008D550B" w:rsidP="008D550B">
      <w:pPr>
        <w:pStyle w:val="PlainText"/>
        <w:rPr>
          <w:rFonts w:ascii="Times New Roman" w:eastAsia="MS Mincho" w:hAnsi="Times New Roman"/>
          <w:sz w:val="22"/>
          <w:szCs w:val="22"/>
        </w:rPr>
      </w:pPr>
      <w:r>
        <w:rPr>
          <w:rFonts w:ascii="Times New Roman" w:eastAsia="MS Mincho" w:hAnsi="Times New Roman"/>
          <w:sz w:val="22"/>
          <w:szCs w:val="22"/>
        </w:rPr>
        <w:t>In Use Dates are from 00:</w:t>
      </w:r>
      <w:r w:rsidR="00C9247F">
        <w:rPr>
          <w:rFonts w:ascii="Times New Roman" w:eastAsia="MS Mincho" w:hAnsi="Times New Roman"/>
          <w:sz w:val="22"/>
          <w:szCs w:val="22"/>
        </w:rPr>
        <w:t>00</w:t>
      </w:r>
      <w:r>
        <w:rPr>
          <w:rFonts w:ascii="Times New Roman" w:eastAsia="MS Mincho" w:hAnsi="Times New Roman"/>
          <w:sz w:val="22"/>
          <w:szCs w:val="22"/>
        </w:rPr>
        <w:t xml:space="preserve"> 1/01/20</w:t>
      </w:r>
      <w:r w:rsidR="00C9247F">
        <w:rPr>
          <w:rFonts w:ascii="Times New Roman" w:eastAsia="MS Mincho" w:hAnsi="Times New Roman"/>
          <w:sz w:val="22"/>
          <w:szCs w:val="22"/>
        </w:rPr>
        <w:t>10</w:t>
      </w:r>
      <w:r>
        <w:rPr>
          <w:rFonts w:ascii="Times New Roman" w:eastAsia="MS Mincho" w:hAnsi="Times New Roman"/>
          <w:sz w:val="22"/>
          <w:szCs w:val="22"/>
        </w:rPr>
        <w:t xml:space="preserve"> through 23:45 12/31/20</w:t>
      </w:r>
      <w:r w:rsidR="00C9247F">
        <w:rPr>
          <w:rFonts w:ascii="Times New Roman" w:eastAsia="MS Mincho" w:hAnsi="Times New Roman"/>
          <w:sz w:val="22"/>
          <w:szCs w:val="22"/>
        </w:rPr>
        <w:t>10</w:t>
      </w:r>
    </w:p>
    <w:p w:rsidR="00444414" w:rsidRDefault="00444414">
      <w:pPr>
        <w:pStyle w:val="PlainText"/>
        <w:rPr>
          <w:rFonts w:ascii="Times New Roman" w:eastAsia="MS Mincho" w:hAnsi="Times New Roman"/>
          <w:sz w:val="22"/>
          <w:szCs w:val="22"/>
        </w:rPr>
      </w:pPr>
      <w:r>
        <w:rPr>
          <w:rFonts w:ascii="Times New Roman" w:eastAsia="MS Mincho" w:hAnsi="Times New Roman"/>
          <w:color w:val="FF0000"/>
          <w:sz w:val="22"/>
          <w:szCs w:val="22"/>
        </w:rPr>
        <w:t xml:space="preserve">                                                                                                                                                                         </w:t>
      </w:r>
      <w:r>
        <w:rPr>
          <w:rFonts w:ascii="Times New Roman" w:eastAsia="MS Mincho" w:hAnsi="Times New Roman"/>
          <w:sz w:val="22"/>
          <w:szCs w:val="22"/>
        </w:rPr>
        <w:t xml:space="preserve">Compact Flash Module </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Model #: CFM100</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lastRenderedPageBreak/>
        <w:t>Storage capacity: 64 MB</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Operating range: Temperature: -35° to +65°C</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Memory type: user selectable for either ring style (default) or fill and drop.</w:t>
      </w:r>
    </w:p>
    <w:p w:rsidR="00444414" w:rsidRDefault="00444414">
      <w:pPr>
        <w:pStyle w:val="PlainText"/>
        <w:rPr>
          <w:rFonts w:ascii="Times New Roman" w:eastAsia="MS Mincho" w:hAnsi="Times New Roman"/>
          <w:sz w:val="22"/>
          <w:szCs w:val="22"/>
        </w:rPr>
      </w:pPr>
      <w:r>
        <w:rPr>
          <w:rFonts w:ascii="Times New Roman" w:eastAsia="MS Mincho" w:hAnsi="Times New Roman"/>
          <w:sz w:val="22"/>
          <w:szCs w:val="22"/>
        </w:rPr>
        <w:t>Power requirements: 12 V supplied through CR1000 peripheral port</w:t>
      </w:r>
    </w:p>
    <w:p w:rsidR="00444414" w:rsidRDefault="00444414">
      <w:pPr>
        <w:pStyle w:val="PlainText"/>
        <w:rPr>
          <w:rFonts w:ascii="Times New Roman" w:eastAsia="MS Mincho" w:hAnsi="Times New Roman"/>
          <w:sz w:val="22"/>
          <w:szCs w:val="22"/>
        </w:rPr>
      </w:pPr>
      <w:r>
        <w:rPr>
          <w:rFonts w:ascii="Times New Roman" w:eastAsia="MS Mincho" w:hAnsi="Times New Roman"/>
          <w:color w:val="FF0000"/>
          <w:sz w:val="22"/>
          <w:szCs w:val="22"/>
        </w:rPr>
        <w:t xml:space="preserve"> </w:t>
      </w:r>
      <w:r>
        <w:rPr>
          <w:rFonts w:ascii="Times New Roman" w:eastAsia="MS Mincho" w:hAnsi="Times New Roman"/>
          <w:sz w:val="22"/>
          <w:szCs w:val="22"/>
        </w:rPr>
        <w:t>In Use Dates are from 00:15 1/01/20</w:t>
      </w:r>
      <w:r w:rsidR="00C9247F">
        <w:rPr>
          <w:rFonts w:ascii="Times New Roman" w:eastAsia="MS Mincho" w:hAnsi="Times New Roman"/>
          <w:sz w:val="22"/>
          <w:szCs w:val="22"/>
        </w:rPr>
        <w:t>10</w:t>
      </w:r>
      <w:r>
        <w:rPr>
          <w:rFonts w:ascii="Times New Roman" w:eastAsia="MS Mincho" w:hAnsi="Times New Roman"/>
          <w:sz w:val="22"/>
          <w:szCs w:val="22"/>
        </w:rPr>
        <w:t xml:space="preserve"> to 23:45 12/31/20</w:t>
      </w:r>
      <w:r w:rsidR="00C9247F">
        <w:rPr>
          <w:rFonts w:ascii="Times New Roman" w:eastAsia="MS Mincho" w:hAnsi="Times New Roman"/>
          <w:sz w:val="22"/>
          <w:szCs w:val="22"/>
        </w:rPr>
        <w:t>10</w:t>
      </w: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hAnsi="Times New Roman"/>
          <w:sz w:val="22"/>
          <w:szCs w:val="22"/>
        </w:rPr>
      </w:pPr>
      <w:r>
        <w:rPr>
          <w:rFonts w:ascii="Times New Roman" w:hAnsi="Times New Roman"/>
          <w:sz w:val="22"/>
          <w:szCs w:val="22"/>
        </w:rPr>
        <w:t>The CR1000 has two MB Flash EEPROM that are used to store the Operating System. Another 128 K Flash is used to store configuration settings. A minimum of 2 MB SRAM is (4 MB optional) is available for program storage (16K), operating system use, and data storage. Additional storage is available by using a compact flash card in the optional CFM100 Compact Flash Module.</w:t>
      </w:r>
    </w:p>
    <w:p w:rsidR="00474E73" w:rsidRDefault="00474E73">
      <w:pPr>
        <w:pStyle w:val="PlainText"/>
        <w:rPr>
          <w:rFonts w:ascii="Times New Roman" w:hAnsi="Times New Roman"/>
          <w:sz w:val="22"/>
          <w:szCs w:val="22"/>
        </w:rPr>
      </w:pPr>
      <w:r>
        <w:rPr>
          <w:rFonts w:ascii="Times New Roman" w:hAnsi="Times New Roman"/>
          <w:sz w:val="22"/>
          <w:szCs w:val="22"/>
        </w:rPr>
        <w:t>Date</w:t>
      </w:r>
      <w:r w:rsidR="009A03EC">
        <w:rPr>
          <w:rFonts w:ascii="Times New Roman" w:hAnsi="Times New Roman"/>
          <w:sz w:val="22"/>
          <w:szCs w:val="22"/>
        </w:rPr>
        <w:t xml:space="preserve"> CR1000</w:t>
      </w:r>
      <w:r>
        <w:rPr>
          <w:rFonts w:ascii="Times New Roman" w:hAnsi="Times New Roman"/>
          <w:sz w:val="22"/>
          <w:szCs w:val="22"/>
        </w:rPr>
        <w:t xml:space="preserve"> Installed:  </w:t>
      </w:r>
      <w:r w:rsidR="009A03EC">
        <w:rPr>
          <w:rFonts w:ascii="Times New Roman" w:hAnsi="Times New Roman"/>
          <w:sz w:val="22"/>
          <w:szCs w:val="22"/>
        </w:rPr>
        <w:t>6/28/2006</w:t>
      </w:r>
    </w:p>
    <w:p w:rsidR="009A03EC" w:rsidRDefault="009A03EC">
      <w:pPr>
        <w:pStyle w:val="PlainText"/>
        <w:rPr>
          <w:rFonts w:ascii="Times New Roman" w:hAnsi="Times New Roman"/>
          <w:sz w:val="22"/>
          <w:szCs w:val="22"/>
        </w:rPr>
      </w:pPr>
      <w:r>
        <w:rPr>
          <w:rFonts w:ascii="Times New Roman" w:hAnsi="Times New Roman"/>
          <w:sz w:val="22"/>
          <w:szCs w:val="22"/>
        </w:rPr>
        <w:t>Date CFM100 Installed :  8/7/2006</w:t>
      </w: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 xml:space="preserve">10) Coded variable indicator and variable code definitions:  </w:t>
      </w:r>
    </w:p>
    <w:p w:rsidR="003B13C8" w:rsidRDefault="003B13C8">
      <w:pPr>
        <w:pStyle w:val="PlainText"/>
        <w:rPr>
          <w:rFonts w:ascii="Times New Roman" w:eastAsia="MS Mincho" w:hAnsi="Times New Roman"/>
          <w:b/>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Sampling station:</w:t>
      </w: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East Bay</w:t>
      </w:r>
    </w:p>
    <w:p w:rsidR="003B13C8" w:rsidRPr="003B13C8" w:rsidRDefault="003B13C8">
      <w:pPr>
        <w:pStyle w:val="PlainText"/>
        <w:rPr>
          <w:rFonts w:ascii="Times New Roman" w:eastAsia="MS Mincho" w:hAnsi="Times New Roman"/>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Sampling site code:</w:t>
      </w: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EB</w:t>
      </w:r>
    </w:p>
    <w:p w:rsidR="003B13C8" w:rsidRPr="003B13C8" w:rsidRDefault="003B13C8">
      <w:pPr>
        <w:pStyle w:val="PlainText"/>
        <w:rPr>
          <w:rFonts w:ascii="Times New Roman" w:eastAsia="MS Mincho" w:hAnsi="Times New Roman"/>
          <w:bCs/>
          <w:sz w:val="22"/>
          <w:szCs w:val="22"/>
        </w:rPr>
      </w:pPr>
    </w:p>
    <w:p w:rsidR="003B13C8" w:rsidRPr="003B13C8" w:rsidRDefault="003B13C8">
      <w:pPr>
        <w:pStyle w:val="PlainText"/>
        <w:rPr>
          <w:rFonts w:ascii="Times New Roman" w:eastAsia="MS Mincho" w:hAnsi="Times New Roman"/>
          <w:bCs/>
          <w:sz w:val="22"/>
          <w:szCs w:val="22"/>
        </w:rPr>
      </w:pPr>
      <w:r w:rsidRPr="003B13C8">
        <w:rPr>
          <w:rFonts w:ascii="Times New Roman" w:eastAsia="MS Mincho" w:hAnsi="Times New Roman"/>
          <w:bCs/>
          <w:sz w:val="22"/>
          <w:szCs w:val="22"/>
        </w:rPr>
        <w:t>Station code:</w:t>
      </w:r>
    </w:p>
    <w:p w:rsidR="003B13C8" w:rsidRDefault="003B13C8">
      <w:pPr>
        <w:pStyle w:val="PlainText"/>
        <w:rPr>
          <w:rFonts w:ascii="Times New Roman" w:eastAsia="MS Mincho" w:hAnsi="Times New Roman"/>
          <w:b/>
          <w:bCs/>
          <w:sz w:val="22"/>
          <w:szCs w:val="22"/>
        </w:rPr>
      </w:pPr>
      <w:r w:rsidRPr="003B13C8">
        <w:rPr>
          <w:rFonts w:ascii="Times New Roman" w:eastAsia="MS Mincho" w:hAnsi="Times New Roman"/>
          <w:bCs/>
          <w:sz w:val="22"/>
          <w:szCs w:val="22"/>
        </w:rPr>
        <w:t>apaebmet</w:t>
      </w:r>
    </w:p>
    <w:p w:rsidR="00151CB6" w:rsidRDefault="00151CB6">
      <w:pPr>
        <w:pStyle w:val="PlainText"/>
        <w:rPr>
          <w:rFonts w:ascii="Times New Roman" w:eastAsia="MS Mincho" w:hAnsi="Times New Roman"/>
          <w:sz w:val="22"/>
          <w:szCs w:val="22"/>
        </w:rPr>
      </w:pPr>
    </w:p>
    <w:p w:rsidR="00657B31" w:rsidRDefault="00657B31">
      <w:pPr>
        <w:pStyle w:val="PlainText"/>
        <w:rPr>
          <w:rFonts w:ascii="Times New Roman" w:eastAsia="MS Mincho" w:hAnsi="Times New Roman"/>
          <w:sz w:val="22"/>
          <w:szCs w:val="22"/>
        </w:rPr>
      </w:pPr>
    </w:p>
    <w:p w:rsidR="00444414" w:rsidRDefault="00444414">
      <w:pPr>
        <w:pStyle w:val="PlainText"/>
        <w:rPr>
          <w:rFonts w:ascii="Times New Roman" w:hAnsi="Times New Roman"/>
          <w:sz w:val="22"/>
          <w:szCs w:val="22"/>
        </w:rPr>
      </w:pPr>
      <w:r>
        <w:rPr>
          <w:rFonts w:ascii="Times New Roman" w:eastAsia="MS Mincho" w:hAnsi="Times New Roman"/>
          <w:b/>
          <w:sz w:val="22"/>
          <w:szCs w:val="22"/>
        </w:rPr>
        <w:t>11)</w:t>
      </w:r>
      <w:r>
        <w:rPr>
          <w:rFonts w:ascii="Times New Roman" w:hAnsi="Times New Roman"/>
          <w:b/>
          <w:sz w:val="22"/>
          <w:szCs w:val="22"/>
        </w:rPr>
        <w:t>QAQC flag definitions:</w:t>
      </w:r>
      <w:r>
        <w:rPr>
          <w:rFonts w:ascii="Times New Roman" w:hAnsi="Times New Roman"/>
          <w:sz w:val="22"/>
          <w:szCs w:val="22"/>
        </w:rPr>
        <w:t xml:space="preserve">  </w:t>
      </w:r>
    </w:p>
    <w:p w:rsidR="00444414" w:rsidRDefault="00444414">
      <w:pPr>
        <w:pStyle w:val="HTMLPreformatted"/>
        <w:rPr>
          <w:rFonts w:ascii="Times New Roman" w:hAnsi="Times New Roman"/>
          <w:bCs/>
          <w:sz w:val="22"/>
          <w:szCs w:val="22"/>
        </w:rPr>
      </w:pPr>
    </w:p>
    <w:p w:rsidR="00620CA9" w:rsidRPr="003E551D" w:rsidRDefault="00620CA9" w:rsidP="00620CA9">
      <w:pPr>
        <w:pStyle w:val="HTMLPreformatted"/>
        <w:ind w:right="900"/>
        <w:jc w:val="both"/>
        <w:rPr>
          <w:rFonts w:ascii="Times New Roman" w:hAnsi="Times New Roman"/>
          <w:bCs/>
          <w:sz w:val="22"/>
          <w:szCs w:val="22"/>
        </w:rPr>
      </w:pPr>
      <w:r w:rsidRPr="003E551D">
        <w:rPr>
          <w:rFonts w:ascii="Times New Roman" w:hAnsi="Times New Roman"/>
          <w:bCs/>
          <w:sz w:val="22"/>
          <w:szCs w:val="22"/>
        </w:rPr>
        <w:t xml:space="preserve">QAQC flags provide documentation of the data and are applied to individual data points by insertion into the parameter’s associated flag column (header preceded by an F_).   During primary automated QAQC (performed by the CDMO), -5, -4, </w:t>
      </w:r>
      <w:r>
        <w:rPr>
          <w:rFonts w:ascii="Times New Roman" w:hAnsi="Times New Roman"/>
          <w:bCs/>
          <w:sz w:val="22"/>
          <w:szCs w:val="22"/>
        </w:rPr>
        <w:t xml:space="preserve">and </w:t>
      </w:r>
      <w:r w:rsidRPr="003E551D">
        <w:rPr>
          <w:rFonts w:ascii="Times New Roman" w:hAnsi="Times New Roman"/>
          <w:bCs/>
          <w:sz w:val="22"/>
          <w:szCs w:val="22"/>
        </w:rPr>
        <w:t>-2</w:t>
      </w:r>
      <w:r>
        <w:rPr>
          <w:rFonts w:ascii="Times New Roman" w:hAnsi="Times New Roman"/>
          <w:bCs/>
          <w:sz w:val="22"/>
          <w:szCs w:val="22"/>
        </w:rPr>
        <w:t xml:space="preserve"> </w:t>
      </w:r>
      <w:r w:rsidRPr="003E551D">
        <w:rPr>
          <w:rFonts w:ascii="Times New Roman" w:hAnsi="Times New Roman"/>
          <w:bCs/>
          <w:sz w:val="22"/>
          <w:szCs w:val="22"/>
        </w:rPr>
        <w:t>flags are applied automatically to indicate data that is above or below sensor range</w:t>
      </w:r>
      <w:r>
        <w:rPr>
          <w:rFonts w:ascii="Times New Roman" w:hAnsi="Times New Roman"/>
          <w:bCs/>
          <w:sz w:val="22"/>
          <w:szCs w:val="22"/>
        </w:rPr>
        <w:t xml:space="preserve"> </w:t>
      </w:r>
      <w:r w:rsidR="00FD633F">
        <w:rPr>
          <w:rFonts w:ascii="Times New Roman" w:hAnsi="Times New Roman"/>
          <w:bCs/>
          <w:sz w:val="22"/>
          <w:szCs w:val="22"/>
        </w:rPr>
        <w:t xml:space="preserve">or </w:t>
      </w:r>
      <w:r w:rsidR="00FD633F" w:rsidRPr="003E551D">
        <w:rPr>
          <w:rFonts w:ascii="Times New Roman" w:hAnsi="Times New Roman"/>
          <w:bCs/>
          <w:sz w:val="22"/>
          <w:szCs w:val="22"/>
        </w:rPr>
        <w:t>missing</w:t>
      </w:r>
      <w:r w:rsidRPr="003E551D">
        <w:rPr>
          <w:rFonts w:ascii="Times New Roman" w:hAnsi="Times New Roman"/>
          <w:bCs/>
          <w:sz w:val="22"/>
          <w:szCs w:val="22"/>
        </w:rPr>
        <w:t xml:space="preserve">.  All remaining data are then flagged 0, as </w:t>
      </w:r>
      <w:r w:rsidRPr="00D8613D">
        <w:rPr>
          <w:rFonts w:ascii="Times New Roman" w:hAnsi="Times New Roman"/>
          <w:sz w:val="22"/>
          <w:szCs w:val="22"/>
        </w:rPr>
        <w:t>passing initial QAQC checks.</w:t>
      </w:r>
      <w:r>
        <w:rPr>
          <w:rFonts w:ascii="Times New Roman" w:hAnsi="Times New Roman"/>
          <w:sz w:val="24"/>
          <w:szCs w:val="24"/>
        </w:rPr>
        <w:t xml:space="preserve">  </w:t>
      </w:r>
      <w:r w:rsidRPr="003E551D" w:rsidDel="00D8613D">
        <w:rPr>
          <w:rFonts w:ascii="Times New Roman" w:hAnsi="Times New Roman"/>
          <w:bCs/>
          <w:sz w:val="22"/>
          <w:szCs w:val="22"/>
        </w:rPr>
        <w:t xml:space="preserve"> </w:t>
      </w:r>
      <w:r w:rsidRPr="003E551D">
        <w:rPr>
          <w:rFonts w:ascii="Times New Roman" w:hAnsi="Times New Roman"/>
          <w:bCs/>
          <w:sz w:val="22"/>
          <w:szCs w:val="22"/>
        </w:rPr>
        <w:t>During secondary and tertiary QAQC 1, -3, and 5 flags may be used to note data as suspect, rejected due to QAQC, or corrected.</w:t>
      </w:r>
    </w:p>
    <w:p w:rsidR="00444414" w:rsidRDefault="00444414">
      <w:pPr>
        <w:pStyle w:val="HTMLPreformatted"/>
        <w:ind w:right="720"/>
        <w:rPr>
          <w:rFonts w:ascii="Times New Roman" w:hAnsi="Times New Roman"/>
          <w:sz w:val="22"/>
          <w:szCs w:val="22"/>
          <w:highlight w:val="yellow"/>
        </w:rPr>
      </w:pPr>
    </w:p>
    <w:p w:rsidR="00444414" w:rsidRDefault="00444414">
      <w:pPr>
        <w:pStyle w:val="HTMLPreformatted"/>
        <w:tabs>
          <w:tab w:val="clear" w:pos="916"/>
          <w:tab w:val="left" w:pos="720"/>
          <w:tab w:val="left" w:pos="1080"/>
        </w:tabs>
        <w:ind w:left="360"/>
        <w:rPr>
          <w:rFonts w:ascii="Times New Roman" w:hAnsi="Times New Roman"/>
          <w:sz w:val="22"/>
          <w:szCs w:val="22"/>
        </w:rPr>
      </w:pPr>
      <w:r>
        <w:rPr>
          <w:rFonts w:ascii="Times New Roman" w:hAnsi="Times New Roman"/>
          <w:sz w:val="22"/>
          <w:szCs w:val="22"/>
        </w:rPr>
        <w:t>-5</w:t>
      </w:r>
      <w:r>
        <w:rPr>
          <w:rFonts w:ascii="Times New Roman" w:hAnsi="Times New Roman"/>
          <w:sz w:val="22"/>
          <w:szCs w:val="22"/>
        </w:rPr>
        <w:tab/>
        <w:t>Outside High Sensor Range</w:t>
      </w:r>
    </w:p>
    <w:p w:rsidR="00444414" w:rsidRDefault="00444414">
      <w:pPr>
        <w:pStyle w:val="HTMLPreformatted"/>
        <w:tabs>
          <w:tab w:val="clear" w:pos="916"/>
          <w:tab w:val="left" w:pos="720"/>
          <w:tab w:val="left" w:pos="1080"/>
        </w:tabs>
        <w:ind w:left="360"/>
        <w:rPr>
          <w:rFonts w:ascii="Times New Roman" w:hAnsi="Times New Roman"/>
          <w:sz w:val="22"/>
          <w:szCs w:val="22"/>
        </w:rPr>
      </w:pPr>
      <w:r>
        <w:rPr>
          <w:rFonts w:ascii="Times New Roman" w:hAnsi="Times New Roman"/>
          <w:sz w:val="22"/>
          <w:szCs w:val="22"/>
        </w:rPr>
        <w:t>-4</w:t>
      </w:r>
      <w:r>
        <w:rPr>
          <w:rFonts w:ascii="Times New Roman" w:hAnsi="Times New Roman"/>
          <w:sz w:val="22"/>
          <w:szCs w:val="22"/>
        </w:rPr>
        <w:tab/>
        <w:t>Outside Low Sensor Range</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-3</w:t>
      </w:r>
      <w:r>
        <w:rPr>
          <w:rFonts w:ascii="Times New Roman" w:hAnsi="Times New Roman"/>
          <w:sz w:val="22"/>
          <w:szCs w:val="22"/>
        </w:rPr>
        <w:tab/>
      </w:r>
      <w:r>
        <w:rPr>
          <w:rFonts w:ascii="Times New Roman" w:hAnsi="Times New Roman"/>
          <w:sz w:val="22"/>
          <w:szCs w:val="22"/>
        </w:rPr>
        <w:tab/>
        <w:t>Data Rejected due to QAQC</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-2</w:t>
      </w:r>
      <w:r>
        <w:rPr>
          <w:rFonts w:ascii="Times New Roman" w:hAnsi="Times New Roman"/>
          <w:sz w:val="22"/>
          <w:szCs w:val="22"/>
        </w:rPr>
        <w:tab/>
      </w:r>
      <w:r>
        <w:rPr>
          <w:rFonts w:ascii="Times New Roman" w:hAnsi="Times New Roman"/>
          <w:sz w:val="22"/>
          <w:szCs w:val="22"/>
        </w:rPr>
        <w:tab/>
        <w:t>Missing Data</w:t>
      </w:r>
    </w:p>
    <w:p w:rsidR="00444414" w:rsidRPr="009A03EC"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-1</w:t>
      </w:r>
      <w:r>
        <w:rPr>
          <w:rFonts w:ascii="Times New Roman" w:hAnsi="Times New Roman"/>
          <w:sz w:val="22"/>
          <w:szCs w:val="22"/>
        </w:rPr>
        <w:tab/>
      </w:r>
      <w:r>
        <w:rPr>
          <w:rFonts w:ascii="Times New Roman" w:hAnsi="Times New Roman"/>
          <w:sz w:val="22"/>
          <w:szCs w:val="22"/>
        </w:rPr>
        <w:tab/>
      </w:r>
      <w:r w:rsidR="009A03EC" w:rsidRPr="009A03EC">
        <w:rPr>
          <w:rFonts w:ascii="Times New Roman" w:hAnsi="Times New Roman"/>
          <w:sz w:val="22"/>
          <w:szCs w:val="22"/>
        </w:rPr>
        <w:t>Optional SWMP supported parameter</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0</w:t>
      </w:r>
      <w:r>
        <w:rPr>
          <w:rFonts w:ascii="Times New Roman" w:hAnsi="Times New Roman"/>
          <w:sz w:val="22"/>
          <w:szCs w:val="22"/>
        </w:rPr>
        <w:tab/>
      </w:r>
      <w:r>
        <w:rPr>
          <w:rFonts w:ascii="Times New Roman" w:hAnsi="Times New Roman"/>
          <w:sz w:val="22"/>
          <w:szCs w:val="22"/>
        </w:rPr>
        <w:tab/>
      </w:r>
      <w:r w:rsidR="00620CA9" w:rsidRPr="00D8613D">
        <w:rPr>
          <w:rFonts w:ascii="Times New Roman" w:hAnsi="Times New Roman"/>
          <w:sz w:val="22"/>
          <w:szCs w:val="22"/>
        </w:rPr>
        <w:t>Passed Initial QAQC Checks</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1</w:t>
      </w:r>
      <w:r>
        <w:rPr>
          <w:rFonts w:ascii="Times New Roman" w:hAnsi="Times New Roman"/>
          <w:sz w:val="22"/>
          <w:szCs w:val="22"/>
        </w:rPr>
        <w:tab/>
      </w:r>
      <w:r>
        <w:rPr>
          <w:rFonts w:ascii="Times New Roman" w:hAnsi="Times New Roman"/>
          <w:sz w:val="22"/>
          <w:szCs w:val="22"/>
        </w:rPr>
        <w:tab/>
        <w:t>Suspect Data</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2</w:t>
      </w:r>
      <w:r>
        <w:rPr>
          <w:rFonts w:ascii="Times New Roman" w:hAnsi="Times New Roman"/>
          <w:sz w:val="22"/>
          <w:szCs w:val="22"/>
        </w:rPr>
        <w:tab/>
      </w:r>
      <w:r>
        <w:rPr>
          <w:rFonts w:ascii="Times New Roman" w:hAnsi="Times New Roman"/>
          <w:sz w:val="22"/>
          <w:szCs w:val="22"/>
        </w:rPr>
        <w:tab/>
      </w:r>
      <w:r w:rsidR="00620CA9" w:rsidRPr="00120625">
        <w:rPr>
          <w:rFonts w:ascii="Times New Roman" w:hAnsi="Times New Roman"/>
          <w:i/>
          <w:sz w:val="22"/>
          <w:szCs w:val="22"/>
        </w:rPr>
        <w:t>Open - reserved for later flag</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3</w:t>
      </w:r>
      <w:r>
        <w:rPr>
          <w:rFonts w:ascii="Times New Roman" w:hAnsi="Times New Roman"/>
          <w:sz w:val="22"/>
          <w:szCs w:val="22"/>
        </w:rPr>
        <w:tab/>
      </w:r>
      <w:r>
        <w:rPr>
          <w:rFonts w:ascii="Times New Roman" w:hAnsi="Times New Roman"/>
          <w:sz w:val="22"/>
          <w:szCs w:val="22"/>
        </w:rPr>
        <w:tab/>
      </w:r>
      <w:r w:rsidR="00620CA9" w:rsidRPr="00120625">
        <w:rPr>
          <w:rFonts w:ascii="Times New Roman" w:hAnsi="Times New Roman"/>
          <w:i/>
          <w:sz w:val="22"/>
          <w:szCs w:val="22"/>
        </w:rPr>
        <w:t>Open - reserved for later flag</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4</w:t>
      </w:r>
      <w:r>
        <w:rPr>
          <w:rFonts w:ascii="Times New Roman" w:hAnsi="Times New Roman"/>
          <w:sz w:val="22"/>
          <w:szCs w:val="22"/>
        </w:rPr>
        <w:tab/>
      </w:r>
      <w:r>
        <w:rPr>
          <w:rFonts w:ascii="Times New Roman" w:hAnsi="Times New Roman"/>
          <w:sz w:val="22"/>
          <w:szCs w:val="22"/>
        </w:rPr>
        <w:tab/>
        <w:t>Historical Data:  Pre-Auto QAQC</w:t>
      </w:r>
    </w:p>
    <w:p w:rsidR="00444414" w:rsidRDefault="00444414">
      <w:pPr>
        <w:pStyle w:val="HTMLPreformatted"/>
        <w:tabs>
          <w:tab w:val="left" w:pos="720"/>
          <w:tab w:val="left" w:pos="1080"/>
        </w:tabs>
        <w:ind w:left="360"/>
        <w:rPr>
          <w:rFonts w:ascii="Times New Roman" w:hAnsi="Times New Roman"/>
          <w:sz w:val="22"/>
          <w:szCs w:val="22"/>
        </w:rPr>
      </w:pPr>
      <w:r>
        <w:rPr>
          <w:rFonts w:ascii="Times New Roman" w:hAnsi="Times New Roman"/>
          <w:sz w:val="22"/>
          <w:szCs w:val="22"/>
        </w:rPr>
        <w:t xml:space="preserve"> 5</w:t>
      </w:r>
      <w:r>
        <w:rPr>
          <w:rFonts w:ascii="Times New Roman" w:hAnsi="Times New Roman"/>
          <w:sz w:val="22"/>
          <w:szCs w:val="22"/>
        </w:rPr>
        <w:tab/>
      </w:r>
      <w:r>
        <w:rPr>
          <w:rFonts w:ascii="Times New Roman" w:hAnsi="Times New Roman"/>
          <w:sz w:val="22"/>
          <w:szCs w:val="22"/>
        </w:rPr>
        <w:tab/>
        <w:t>Corrected Data</w:t>
      </w: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color w:val="FF0000"/>
          <w:sz w:val="22"/>
          <w:szCs w:val="22"/>
        </w:rPr>
      </w:pPr>
    </w:p>
    <w:p w:rsidR="00444414" w:rsidRDefault="00444414">
      <w:pPr>
        <w:pStyle w:val="PlainText"/>
        <w:rPr>
          <w:rFonts w:ascii="Times New Roman" w:hAnsi="Times New Roman"/>
          <w:b/>
          <w:sz w:val="22"/>
          <w:szCs w:val="22"/>
        </w:rPr>
      </w:pPr>
      <w:r>
        <w:rPr>
          <w:rFonts w:ascii="Times New Roman" w:eastAsia="MS Mincho" w:hAnsi="Times New Roman"/>
          <w:b/>
          <w:bCs/>
          <w:sz w:val="22"/>
          <w:szCs w:val="22"/>
        </w:rPr>
        <w:t>12</w:t>
      </w:r>
      <w:r>
        <w:rPr>
          <w:rFonts w:ascii="Times New Roman" w:hAnsi="Times New Roman"/>
          <w:b/>
          <w:sz w:val="22"/>
          <w:szCs w:val="22"/>
        </w:rPr>
        <w:t>)  QAQC code definitions:</w:t>
      </w:r>
    </w:p>
    <w:p w:rsidR="003B13C8" w:rsidRDefault="003B13C8">
      <w:pPr>
        <w:pStyle w:val="PlainText"/>
        <w:rPr>
          <w:rFonts w:ascii="Times New Roman" w:hAnsi="Times New Roman"/>
          <w:b/>
          <w:sz w:val="22"/>
          <w:szCs w:val="22"/>
        </w:rPr>
      </w:pPr>
    </w:p>
    <w:p w:rsidR="003B13C8" w:rsidRPr="003B13C8" w:rsidRDefault="003B13C8" w:rsidP="003B13C8">
      <w:pPr>
        <w:pStyle w:val="HTMLPreformatted"/>
        <w:tabs>
          <w:tab w:val="left" w:pos="8460"/>
        </w:tabs>
        <w:ind w:left="540" w:right="900"/>
        <w:jc w:val="both"/>
        <w:rPr>
          <w:rFonts w:ascii="Times New Roman" w:hAnsi="Times New Roman"/>
          <w:sz w:val="22"/>
          <w:szCs w:val="22"/>
        </w:rPr>
      </w:pPr>
      <w:r w:rsidRPr="003B13C8">
        <w:rPr>
          <w:rFonts w:ascii="Times New Roman" w:hAnsi="Times New Roman"/>
          <w:sz w:val="22"/>
          <w:szCs w:val="22"/>
        </w:rPr>
        <w:t xml:space="preserve">QAQC codes are used in conjunction with QAQC flags to provide further documentation of the data and are also applied by insertion into the associated flag column.  There are three </w:t>
      </w:r>
      <w:r w:rsidRPr="003B13C8">
        <w:rPr>
          <w:rFonts w:ascii="Times New Roman" w:hAnsi="Times New Roman"/>
          <w:sz w:val="22"/>
          <w:szCs w:val="22"/>
        </w:rPr>
        <w:lastRenderedPageBreak/>
        <w:t>(3) different code categories, general, sensor, and comment.  General errors document general problems with the CR1000, sensor errors are sensor specific, and comment codes are used to further document conditions or a problem with the data.  Only one general or sensor error and one comment code can be applied to a particular data point</w:t>
      </w:r>
      <w:r w:rsidR="00FD633F">
        <w:rPr>
          <w:rFonts w:ascii="Times New Roman" w:hAnsi="Times New Roman"/>
          <w:sz w:val="22"/>
          <w:szCs w:val="22"/>
        </w:rPr>
        <w:t>, but some comment codes</w:t>
      </w:r>
      <w:r w:rsidR="00A773FA">
        <w:rPr>
          <w:rFonts w:ascii="Times New Roman" w:hAnsi="Times New Roman"/>
          <w:sz w:val="22"/>
          <w:szCs w:val="22"/>
        </w:rPr>
        <w:t xml:space="preserve"> (marked with an * below)</w:t>
      </w:r>
      <w:r w:rsidR="00FD633F" w:rsidRPr="003B13C8">
        <w:rPr>
          <w:rFonts w:ascii="Times New Roman" w:hAnsi="Times New Roman"/>
          <w:sz w:val="22"/>
          <w:szCs w:val="22"/>
        </w:rPr>
        <w:t xml:space="preserve"> </w:t>
      </w:r>
      <w:r w:rsidR="00A773FA">
        <w:rPr>
          <w:rFonts w:ascii="Times New Roman" w:hAnsi="Times New Roman"/>
          <w:sz w:val="22"/>
          <w:szCs w:val="22"/>
        </w:rPr>
        <w:t>can be applied to the entire record in the F_Record column.</w:t>
      </w:r>
    </w:p>
    <w:p w:rsidR="003B13C8" w:rsidRPr="003B13C8" w:rsidRDefault="003B13C8" w:rsidP="003B13C8">
      <w:pPr>
        <w:pStyle w:val="HTMLPreformatted"/>
        <w:ind w:left="360" w:right="360"/>
        <w:rPr>
          <w:rFonts w:ascii="Times New Roman" w:hAnsi="Times New Roman"/>
          <w:sz w:val="22"/>
          <w:szCs w:val="22"/>
        </w:rPr>
      </w:pPr>
    </w:p>
    <w:p w:rsidR="003B13C8" w:rsidRPr="003B13C8" w:rsidRDefault="003B13C8" w:rsidP="003B13C8">
      <w:pPr>
        <w:pStyle w:val="HTMLPreformatted"/>
        <w:tabs>
          <w:tab w:val="clear" w:pos="916"/>
          <w:tab w:val="left" w:pos="360"/>
          <w:tab w:val="left" w:pos="720"/>
          <w:tab w:val="left" w:pos="1080"/>
        </w:tabs>
        <w:ind w:left="360" w:right="720"/>
        <w:rPr>
          <w:rFonts w:ascii="Times New Roman" w:hAnsi="Times New Roman"/>
          <w:sz w:val="22"/>
          <w:szCs w:val="22"/>
        </w:rPr>
      </w:pPr>
      <w:r w:rsidRPr="003B13C8">
        <w:rPr>
          <w:rFonts w:ascii="Times New Roman" w:hAnsi="Times New Roman"/>
          <w:sz w:val="22"/>
          <w:szCs w:val="22"/>
        </w:rPr>
        <w:tab/>
        <w:t>General Errors</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GIM</w:t>
      </w:r>
      <w:r w:rsidRPr="003B13C8">
        <w:rPr>
          <w:szCs w:val="22"/>
        </w:rPr>
        <w:tab/>
        <w:t>Instrument Malfunction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GIT</w:t>
      </w:r>
      <w:r w:rsidRPr="003B13C8">
        <w:rPr>
          <w:szCs w:val="22"/>
        </w:rPr>
        <w:tab/>
        <w:t>Instrument Recording Error, Recovered Telemetry Data</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GMC</w:t>
      </w:r>
      <w:r w:rsidRPr="003B13C8">
        <w:rPr>
          <w:szCs w:val="22"/>
        </w:rPr>
        <w:tab/>
        <w:t>No Instrument Deployed due to Maintenance/Calibration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 xml:space="preserve">GMT </w:t>
      </w:r>
      <w:r w:rsidRPr="003B13C8">
        <w:rPr>
          <w:szCs w:val="22"/>
        </w:rPr>
        <w:tab/>
        <w:t>Instrument Maintenance</w:t>
      </w:r>
    </w:p>
    <w:p w:rsidR="003B13C8" w:rsidRPr="003B13C8" w:rsidRDefault="003B13C8" w:rsidP="003B13C8">
      <w:pPr>
        <w:pStyle w:val="BodyText"/>
        <w:tabs>
          <w:tab w:val="left" w:pos="1080"/>
          <w:tab w:val="left" w:pos="1440"/>
          <w:tab w:val="left" w:pos="1980"/>
        </w:tabs>
        <w:ind w:right="720"/>
        <w:rPr>
          <w:szCs w:val="22"/>
        </w:rPr>
      </w:pPr>
      <w:r w:rsidRPr="003B13C8">
        <w:rPr>
          <w:szCs w:val="22"/>
        </w:rPr>
        <w:tab/>
        <w:t>GPD</w:t>
      </w:r>
      <w:r w:rsidRPr="003B13C8">
        <w:rPr>
          <w:szCs w:val="22"/>
        </w:rPr>
        <w:tab/>
        <w:t>Power Down</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GPF</w:t>
      </w:r>
      <w:r w:rsidRPr="003B13C8">
        <w:rPr>
          <w:szCs w:val="22"/>
        </w:rPr>
        <w:tab/>
        <w:t>Power Failure / Low Battery</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GPR</w:t>
      </w:r>
      <w:r w:rsidRPr="003B13C8">
        <w:rPr>
          <w:szCs w:val="22"/>
        </w:rPr>
        <w:tab/>
        <w:t>Program Reload</w:t>
      </w:r>
    </w:p>
    <w:p w:rsidR="003B13C8" w:rsidRPr="003B13C8" w:rsidRDefault="003B13C8" w:rsidP="003B13C8">
      <w:pPr>
        <w:pStyle w:val="BodyText"/>
        <w:tabs>
          <w:tab w:val="left" w:pos="1080"/>
          <w:tab w:val="left" w:pos="1440"/>
          <w:tab w:val="left" w:pos="1980"/>
        </w:tabs>
        <w:ind w:left="720" w:right="720"/>
        <w:rPr>
          <w:szCs w:val="22"/>
        </w:rPr>
      </w:pPr>
      <w:r w:rsidRPr="003B13C8">
        <w:rPr>
          <w:szCs w:val="22"/>
        </w:rPr>
        <w:tab/>
        <w:t>GQR</w:t>
      </w:r>
      <w:r w:rsidRPr="003B13C8">
        <w:rPr>
          <w:szCs w:val="22"/>
        </w:rPr>
        <w:tab/>
        <w:t>Data Rejected Due to QA/QC Checks</w:t>
      </w:r>
    </w:p>
    <w:p w:rsidR="003B13C8" w:rsidRPr="003B13C8" w:rsidRDefault="003B13C8" w:rsidP="003B13C8">
      <w:pPr>
        <w:pStyle w:val="BodyText"/>
        <w:tabs>
          <w:tab w:val="left" w:pos="1080"/>
          <w:tab w:val="left" w:pos="1440"/>
          <w:tab w:val="left" w:pos="1980"/>
        </w:tabs>
        <w:ind w:right="720"/>
        <w:rPr>
          <w:szCs w:val="22"/>
        </w:rPr>
      </w:pPr>
      <w:r w:rsidRPr="003B13C8">
        <w:rPr>
          <w:szCs w:val="22"/>
        </w:rPr>
        <w:tab/>
        <w:t>GSM</w:t>
      </w:r>
      <w:r w:rsidRPr="003B13C8">
        <w:rPr>
          <w:szCs w:val="22"/>
        </w:rPr>
        <w:tab/>
        <w:t>See Metadata</w:t>
      </w:r>
    </w:p>
    <w:p w:rsidR="003B13C8" w:rsidRPr="003B13C8" w:rsidRDefault="003B13C8" w:rsidP="003B13C8">
      <w:pPr>
        <w:pStyle w:val="BodyText"/>
        <w:tabs>
          <w:tab w:val="left" w:pos="1080"/>
          <w:tab w:val="left" w:pos="1440"/>
          <w:tab w:val="left" w:pos="1980"/>
        </w:tabs>
        <w:ind w:right="720"/>
        <w:rPr>
          <w:szCs w:val="22"/>
        </w:rPr>
      </w:pPr>
    </w:p>
    <w:p w:rsidR="003B13C8" w:rsidRPr="003B13C8" w:rsidRDefault="003B13C8" w:rsidP="003B13C8">
      <w:pPr>
        <w:tabs>
          <w:tab w:val="left" w:pos="720"/>
          <w:tab w:val="left" w:pos="1080"/>
          <w:tab w:val="left" w:pos="1440"/>
          <w:tab w:val="left" w:pos="1980"/>
        </w:tabs>
        <w:ind w:left="360"/>
        <w:rPr>
          <w:sz w:val="22"/>
          <w:szCs w:val="22"/>
        </w:rPr>
      </w:pPr>
      <w:r w:rsidRPr="003B13C8">
        <w:rPr>
          <w:sz w:val="22"/>
          <w:szCs w:val="22"/>
        </w:rPr>
        <w:tab/>
        <w:t>Sensor Errors</w:t>
      </w:r>
    </w:p>
    <w:p w:rsidR="003B13C8" w:rsidRDefault="003B13C8" w:rsidP="003B13C8">
      <w:pPr>
        <w:tabs>
          <w:tab w:val="left" w:pos="1080"/>
          <w:tab w:val="left" w:pos="1440"/>
          <w:tab w:val="left" w:pos="1980"/>
        </w:tabs>
        <w:ind w:left="720"/>
        <w:rPr>
          <w:sz w:val="22"/>
          <w:szCs w:val="22"/>
        </w:rPr>
      </w:pPr>
      <w:r w:rsidRPr="003B13C8">
        <w:rPr>
          <w:sz w:val="22"/>
          <w:szCs w:val="22"/>
        </w:rPr>
        <w:tab/>
        <w:t>SIC</w:t>
      </w:r>
      <w:r w:rsidRPr="003B13C8">
        <w:rPr>
          <w:sz w:val="22"/>
          <w:szCs w:val="22"/>
        </w:rPr>
        <w:tab/>
      </w:r>
      <w:r w:rsidRPr="003B13C8">
        <w:rPr>
          <w:sz w:val="22"/>
          <w:szCs w:val="22"/>
        </w:rPr>
        <w:tab/>
        <w:t>Incorrect Calibration Constant, Multiplier or Offset</w:t>
      </w:r>
    </w:p>
    <w:p w:rsidR="00A77477" w:rsidRDefault="00A77477" w:rsidP="003B13C8">
      <w:pPr>
        <w:tabs>
          <w:tab w:val="left" w:pos="1080"/>
          <w:tab w:val="left" w:pos="1440"/>
          <w:tab w:val="left" w:pos="1980"/>
        </w:tabs>
        <w:ind w:left="720"/>
        <w:rPr>
          <w:sz w:val="22"/>
          <w:szCs w:val="22"/>
        </w:rPr>
      </w:pPr>
      <w:r>
        <w:rPr>
          <w:sz w:val="22"/>
          <w:szCs w:val="22"/>
        </w:rPr>
        <w:tab/>
        <w:t>SIW</w:t>
      </w:r>
      <w:r>
        <w:rPr>
          <w:sz w:val="22"/>
          <w:szCs w:val="22"/>
        </w:rPr>
        <w:tab/>
        <w:t>Incorrect Wiring</w:t>
      </w:r>
    </w:p>
    <w:p w:rsidR="00A77477" w:rsidRPr="003B13C8" w:rsidRDefault="00A77477" w:rsidP="003B13C8">
      <w:pPr>
        <w:tabs>
          <w:tab w:val="left" w:pos="1080"/>
          <w:tab w:val="left" w:pos="1440"/>
          <w:tab w:val="left" w:pos="1980"/>
        </w:tabs>
        <w:ind w:left="720"/>
        <w:rPr>
          <w:sz w:val="22"/>
          <w:szCs w:val="22"/>
        </w:rPr>
      </w:pPr>
      <w:r>
        <w:rPr>
          <w:sz w:val="22"/>
          <w:szCs w:val="22"/>
        </w:rPr>
        <w:tab/>
        <w:t>SMT</w:t>
      </w:r>
      <w:r>
        <w:rPr>
          <w:sz w:val="22"/>
          <w:szCs w:val="22"/>
        </w:rPr>
        <w:tab/>
        <w:t>Sensor Maintenance</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SNV</w:t>
      </w:r>
      <w:r w:rsidRPr="003B13C8">
        <w:rPr>
          <w:sz w:val="22"/>
          <w:szCs w:val="22"/>
        </w:rPr>
        <w:tab/>
        <w:t>Negative Value</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SOC</w:t>
      </w:r>
      <w:r w:rsidRPr="003B13C8">
        <w:rPr>
          <w:sz w:val="22"/>
          <w:szCs w:val="22"/>
        </w:rPr>
        <w:tab/>
        <w:t>Out of Calibration</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SSN</w:t>
      </w:r>
      <w:r w:rsidRPr="003B13C8">
        <w:rPr>
          <w:sz w:val="22"/>
          <w:szCs w:val="22"/>
        </w:rPr>
        <w:tab/>
        <w:t>Not a Number / Unknown Value</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SSM</w:t>
      </w:r>
      <w:r w:rsidRPr="003B13C8">
        <w:rPr>
          <w:sz w:val="22"/>
          <w:szCs w:val="22"/>
        </w:rPr>
        <w:tab/>
        <w:t>Sensor Malfunction</w:t>
      </w:r>
    </w:p>
    <w:p w:rsidR="003B13C8" w:rsidRPr="003B13C8" w:rsidRDefault="003B13C8" w:rsidP="003B13C8">
      <w:pPr>
        <w:tabs>
          <w:tab w:val="left" w:pos="1080"/>
          <w:tab w:val="left" w:pos="1440"/>
          <w:tab w:val="left" w:pos="1980"/>
        </w:tabs>
        <w:spacing w:after="120"/>
        <w:ind w:left="720"/>
        <w:rPr>
          <w:sz w:val="22"/>
          <w:szCs w:val="22"/>
        </w:rPr>
      </w:pPr>
      <w:r w:rsidRPr="003B13C8">
        <w:rPr>
          <w:sz w:val="22"/>
          <w:szCs w:val="22"/>
        </w:rPr>
        <w:tab/>
        <w:t>SSR</w:t>
      </w:r>
      <w:r w:rsidRPr="003B13C8">
        <w:rPr>
          <w:sz w:val="22"/>
          <w:szCs w:val="22"/>
        </w:rPr>
        <w:tab/>
      </w:r>
      <w:r w:rsidRPr="003B13C8">
        <w:rPr>
          <w:sz w:val="22"/>
          <w:szCs w:val="22"/>
        </w:rPr>
        <w:tab/>
        <w:t>Sensor Removed</w:t>
      </w:r>
    </w:p>
    <w:p w:rsidR="003B13C8" w:rsidRPr="003B13C8" w:rsidRDefault="003B13C8" w:rsidP="003B13C8">
      <w:pPr>
        <w:tabs>
          <w:tab w:val="left" w:pos="720"/>
          <w:tab w:val="left" w:pos="1080"/>
          <w:tab w:val="left" w:pos="1440"/>
          <w:tab w:val="left" w:pos="1980"/>
        </w:tabs>
        <w:ind w:left="360"/>
        <w:rPr>
          <w:sz w:val="22"/>
          <w:szCs w:val="22"/>
        </w:rPr>
      </w:pPr>
      <w:r w:rsidRPr="003B13C8">
        <w:rPr>
          <w:sz w:val="22"/>
          <w:szCs w:val="22"/>
        </w:rPr>
        <w:tab/>
        <w:t>Comments</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CAF</w:t>
      </w:r>
      <w:r w:rsidRPr="003B13C8">
        <w:rPr>
          <w:sz w:val="22"/>
          <w:szCs w:val="22"/>
        </w:rPr>
        <w:tab/>
        <w:t xml:space="preserve">Acceptable Calibration/Accuracy Error of Sensor </w:t>
      </w:r>
    </w:p>
    <w:p w:rsidR="003B13C8" w:rsidRPr="003B13C8" w:rsidRDefault="003B13C8" w:rsidP="003B13C8">
      <w:pPr>
        <w:pStyle w:val="BodyText"/>
        <w:tabs>
          <w:tab w:val="left" w:pos="720"/>
          <w:tab w:val="left" w:pos="1080"/>
          <w:tab w:val="left" w:pos="1440"/>
          <w:tab w:val="left" w:pos="1980"/>
          <w:tab w:val="left" w:pos="2520"/>
        </w:tabs>
        <w:ind w:left="720" w:right="720"/>
        <w:rPr>
          <w:szCs w:val="22"/>
        </w:rPr>
      </w:pPr>
      <w:r w:rsidRPr="003B13C8">
        <w:rPr>
          <w:szCs w:val="22"/>
        </w:rPr>
        <w:tab/>
        <w:t>CDF</w:t>
      </w:r>
      <w:r w:rsidRPr="003B13C8">
        <w:rPr>
          <w:szCs w:val="22"/>
        </w:rPr>
        <w:tab/>
        <w:t>Data Appear to Fit Conditions</w:t>
      </w:r>
    </w:p>
    <w:p w:rsidR="003B13C8" w:rsidRPr="003B13C8" w:rsidRDefault="003B13C8" w:rsidP="003B13C8">
      <w:pPr>
        <w:tabs>
          <w:tab w:val="left" w:pos="1080"/>
          <w:tab w:val="left" w:pos="1440"/>
          <w:tab w:val="left" w:pos="1980"/>
        </w:tabs>
        <w:ind w:left="720"/>
        <w:rPr>
          <w:sz w:val="22"/>
          <w:szCs w:val="22"/>
        </w:rPr>
      </w:pPr>
      <w:r w:rsidRPr="003B13C8">
        <w:rPr>
          <w:sz w:val="22"/>
          <w:szCs w:val="22"/>
        </w:rPr>
        <w:tab/>
        <w:t>CRE</w:t>
      </w:r>
      <w:r w:rsidR="00A773FA">
        <w:rPr>
          <w:sz w:val="22"/>
          <w:szCs w:val="22"/>
        </w:rPr>
        <w:t>*</w:t>
      </w:r>
      <w:r w:rsidRPr="003B13C8">
        <w:rPr>
          <w:sz w:val="22"/>
          <w:szCs w:val="22"/>
        </w:rPr>
        <w:tab/>
        <w:t>Significant Rain Event</w:t>
      </w:r>
    </w:p>
    <w:p w:rsidR="003B13C8" w:rsidRDefault="003B13C8" w:rsidP="003B13C8">
      <w:pPr>
        <w:tabs>
          <w:tab w:val="left" w:pos="1080"/>
          <w:tab w:val="left" w:pos="1440"/>
          <w:tab w:val="left" w:pos="1980"/>
        </w:tabs>
        <w:ind w:left="720"/>
        <w:rPr>
          <w:sz w:val="22"/>
          <w:szCs w:val="22"/>
        </w:rPr>
      </w:pPr>
      <w:r w:rsidRPr="003B13C8">
        <w:rPr>
          <w:sz w:val="22"/>
          <w:szCs w:val="22"/>
        </w:rPr>
        <w:tab/>
        <w:t>CSM</w:t>
      </w:r>
      <w:r w:rsidR="00A773FA">
        <w:rPr>
          <w:sz w:val="22"/>
          <w:szCs w:val="22"/>
        </w:rPr>
        <w:t>*</w:t>
      </w:r>
      <w:r w:rsidRPr="003B13C8">
        <w:rPr>
          <w:sz w:val="22"/>
          <w:szCs w:val="22"/>
        </w:rPr>
        <w:tab/>
        <w:t>See Metadata</w:t>
      </w:r>
    </w:p>
    <w:p w:rsidR="00A77477" w:rsidRPr="003B13C8" w:rsidRDefault="00A77477" w:rsidP="003B13C8">
      <w:pPr>
        <w:tabs>
          <w:tab w:val="left" w:pos="1080"/>
          <w:tab w:val="left" w:pos="1440"/>
          <w:tab w:val="left" w:pos="1980"/>
        </w:tabs>
        <w:ind w:left="720"/>
        <w:rPr>
          <w:sz w:val="22"/>
          <w:szCs w:val="22"/>
        </w:rPr>
      </w:pPr>
      <w:r>
        <w:rPr>
          <w:sz w:val="22"/>
          <w:szCs w:val="22"/>
        </w:rPr>
        <w:tab/>
        <w:t>CCU</w:t>
      </w:r>
      <w:r>
        <w:rPr>
          <w:sz w:val="22"/>
          <w:szCs w:val="22"/>
        </w:rPr>
        <w:tab/>
        <w:t>Cause Unknown</w:t>
      </w:r>
    </w:p>
    <w:p w:rsidR="003B13C8" w:rsidRDefault="003B13C8" w:rsidP="003B13C8">
      <w:pPr>
        <w:pStyle w:val="BodyText"/>
        <w:tabs>
          <w:tab w:val="left" w:pos="1062"/>
          <w:tab w:val="left" w:pos="1260"/>
          <w:tab w:val="left" w:pos="1980"/>
        </w:tabs>
        <w:rPr>
          <w:szCs w:val="22"/>
        </w:rPr>
      </w:pPr>
      <w:r w:rsidRPr="003B13C8">
        <w:rPr>
          <w:szCs w:val="22"/>
        </w:rPr>
        <w:tab/>
        <w:t>CVT</w:t>
      </w:r>
      <w:r w:rsidR="00A773FA">
        <w:rPr>
          <w:szCs w:val="22"/>
        </w:rPr>
        <w:t>*</w:t>
      </w:r>
      <w:r w:rsidRPr="003B13C8">
        <w:rPr>
          <w:szCs w:val="22"/>
        </w:rPr>
        <w:tab/>
        <w:t>Possible Vandalism/Tampering</w:t>
      </w:r>
    </w:p>
    <w:p w:rsidR="00A773FA" w:rsidRPr="003B13C8" w:rsidRDefault="00A773FA" w:rsidP="003B13C8">
      <w:pPr>
        <w:pStyle w:val="BodyText"/>
        <w:tabs>
          <w:tab w:val="left" w:pos="1062"/>
          <w:tab w:val="left" w:pos="1260"/>
          <w:tab w:val="left" w:pos="1980"/>
        </w:tabs>
        <w:rPr>
          <w:szCs w:val="22"/>
        </w:rPr>
      </w:pPr>
      <w:r>
        <w:rPr>
          <w:szCs w:val="22"/>
        </w:rPr>
        <w:tab/>
        <w:t>CWE*</w:t>
      </w:r>
      <w:r>
        <w:rPr>
          <w:szCs w:val="22"/>
        </w:rPr>
        <w:tab/>
        <w:t>Significant Weather Event</w:t>
      </w:r>
    </w:p>
    <w:p w:rsidR="003B13C8" w:rsidRPr="003B13C8" w:rsidRDefault="003B13C8">
      <w:pPr>
        <w:pStyle w:val="PlainText"/>
        <w:rPr>
          <w:rFonts w:ascii="Times New Roman" w:hAnsi="Times New Roman"/>
          <w:sz w:val="22"/>
          <w:szCs w:val="22"/>
        </w:rPr>
      </w:pPr>
    </w:p>
    <w:p w:rsidR="00444414" w:rsidRDefault="00444414">
      <w:pPr>
        <w:pStyle w:val="PlainText"/>
        <w:rPr>
          <w:rFonts w:ascii="Times New Roman" w:eastAsia="MS Mincho" w:hAnsi="Times New Roman"/>
          <w:sz w:val="22"/>
          <w:szCs w:val="22"/>
        </w:rPr>
      </w:pPr>
    </w:p>
    <w:p w:rsidR="00444414" w:rsidRDefault="00444414">
      <w:pPr>
        <w:pStyle w:val="PlainText"/>
        <w:rPr>
          <w:rFonts w:ascii="Times New Roman" w:eastAsia="MS Mincho" w:hAnsi="Times New Roman"/>
          <w:b/>
          <w:bCs/>
          <w:sz w:val="22"/>
          <w:szCs w:val="22"/>
        </w:rPr>
      </w:pPr>
      <w:r>
        <w:rPr>
          <w:rFonts w:ascii="Times New Roman" w:eastAsia="MS Mincho" w:hAnsi="Times New Roman"/>
          <w:b/>
          <w:bCs/>
          <w:sz w:val="22"/>
          <w:szCs w:val="22"/>
        </w:rPr>
        <w:t>13) Other Remarks/ Notes</w:t>
      </w:r>
    </w:p>
    <w:p w:rsidR="00CF2121" w:rsidRDefault="00CF2121">
      <w:pPr>
        <w:pStyle w:val="PlainText"/>
        <w:rPr>
          <w:rFonts w:ascii="Times New Roman" w:eastAsia="MS Mincho" w:hAnsi="Times New Roman"/>
          <w:b/>
          <w:bCs/>
          <w:sz w:val="22"/>
          <w:szCs w:val="22"/>
        </w:rPr>
      </w:pPr>
    </w:p>
    <w:p w:rsidR="00CF2121" w:rsidRPr="00CF2121" w:rsidRDefault="00CF2121" w:rsidP="00CF2121">
      <w:pPr>
        <w:pStyle w:val="BodyText"/>
        <w:tabs>
          <w:tab w:val="left" w:pos="1062"/>
          <w:tab w:val="left" w:pos="1260"/>
        </w:tabs>
        <w:ind w:right="900"/>
        <w:jc w:val="both"/>
        <w:rPr>
          <w:szCs w:val="22"/>
        </w:rPr>
      </w:pPr>
      <w:r w:rsidRPr="00CF2121">
        <w:rPr>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rsidR="00CF2121" w:rsidRPr="00CF2121" w:rsidRDefault="00CF2121" w:rsidP="00CF2121">
      <w:pPr>
        <w:ind w:left="540"/>
        <w:rPr>
          <w:sz w:val="22"/>
          <w:szCs w:val="22"/>
        </w:rPr>
      </w:pPr>
    </w:p>
    <w:p w:rsidR="00CF2121" w:rsidRPr="00CF2121" w:rsidRDefault="00CF2121" w:rsidP="00CF2121">
      <w:pPr>
        <w:ind w:right="900"/>
        <w:jc w:val="both"/>
        <w:rPr>
          <w:iCs/>
          <w:sz w:val="22"/>
          <w:szCs w:val="22"/>
        </w:rPr>
      </w:pPr>
      <w:r w:rsidRPr="00CF2121">
        <w:rPr>
          <w:iCs/>
          <w:sz w:val="22"/>
          <w:szCs w:val="22"/>
        </w:rPr>
        <w:t>Small negative PAR  values are within range of the sensor and are due to normal errors in the sensor and the CR1000 Datalogger.</w:t>
      </w:r>
      <w:r w:rsidRPr="00CF2121">
        <w:rPr>
          <w:iCs/>
          <w:color w:val="0000FF"/>
          <w:sz w:val="22"/>
          <w:szCs w:val="22"/>
        </w:rPr>
        <w:t xml:space="preserve"> </w:t>
      </w:r>
      <w:r w:rsidRPr="00CF2121">
        <w:rPr>
          <w:iCs/>
          <w:sz w:val="22"/>
          <w:szCs w:val="22"/>
        </w:rPr>
        <w:t>The Maximum signal noise error for the Licor sensor is +/- 2.214 mmoles/m2 over a 15 minute interval.</w:t>
      </w:r>
    </w:p>
    <w:p w:rsidR="00CF2121" w:rsidRPr="00CF2121" w:rsidRDefault="00CF2121" w:rsidP="00CF2121">
      <w:pPr>
        <w:ind w:left="540" w:right="900"/>
        <w:jc w:val="both"/>
        <w:rPr>
          <w:iCs/>
          <w:sz w:val="22"/>
          <w:szCs w:val="22"/>
        </w:rPr>
      </w:pPr>
    </w:p>
    <w:p w:rsidR="00CF2121" w:rsidRPr="00CF2121" w:rsidRDefault="00CF2121" w:rsidP="00CF2121">
      <w:pPr>
        <w:ind w:right="900"/>
        <w:jc w:val="both"/>
        <w:rPr>
          <w:iCs/>
          <w:sz w:val="22"/>
          <w:szCs w:val="22"/>
        </w:rPr>
      </w:pPr>
      <w:r w:rsidRPr="00CF2121">
        <w:rPr>
          <w:iCs/>
          <w:sz w:val="22"/>
          <w:szCs w:val="22"/>
        </w:rPr>
        <w:t>Relative Humidity data greater than 100 are within range of the sensor accuracy of +/-3%.</w:t>
      </w:r>
    </w:p>
    <w:p w:rsidR="00310EB3" w:rsidRDefault="00310EB3" w:rsidP="00310EB3">
      <w:pPr>
        <w:spacing w:before="100" w:beforeAutospacing="1" w:after="100" w:afterAutospacing="1"/>
        <w:rPr>
          <w:sz w:val="22"/>
          <w:szCs w:val="22"/>
        </w:rPr>
      </w:pPr>
      <w:r w:rsidRPr="004D28E4">
        <w:rPr>
          <w:sz w:val="22"/>
          <w:szCs w:val="22"/>
        </w:rPr>
        <w:lastRenderedPageBreak/>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4D28E4">
        <w:rPr>
          <w:sz w:val="22"/>
          <w:szCs w:val="22"/>
          <w:vertAlign w:val="superscript"/>
        </w:rPr>
        <w:t>st</w:t>
      </w:r>
      <w:r w:rsidRPr="004D28E4">
        <w:rPr>
          <w:sz w:val="22"/>
          <w:szCs w:val="22"/>
        </w:rPr>
        <w:t xml:space="preserve"> and December 31</w:t>
      </w:r>
      <w:r w:rsidRPr="004D28E4">
        <w:rPr>
          <w:sz w:val="22"/>
          <w:szCs w:val="22"/>
          <w:vertAlign w:val="superscript"/>
        </w:rPr>
        <w:t>st</w:t>
      </w:r>
      <w:r w:rsidRPr="004D28E4">
        <w:rPr>
          <w:sz w:val="22"/>
          <w:szCs w:val="22"/>
        </w:rPr>
        <w:t xml:space="preserve"> data. </w:t>
      </w:r>
    </w:p>
    <w:p w:rsidR="00917921" w:rsidRPr="00B42802" w:rsidRDefault="00917921" w:rsidP="00B42802">
      <w:pPr>
        <w:ind w:right="900"/>
        <w:rPr>
          <w:iCs/>
          <w:sz w:val="22"/>
          <w:szCs w:val="22"/>
        </w:rPr>
      </w:pPr>
      <w:r w:rsidRPr="00C77EF0">
        <w:rPr>
          <w:iCs/>
        </w:rPr>
        <w:t>All PAR data for the entire 20</w:t>
      </w:r>
      <w:r w:rsidR="007E69E4">
        <w:rPr>
          <w:iCs/>
        </w:rPr>
        <w:t>10</w:t>
      </w:r>
      <w:r w:rsidRPr="00C77EF0">
        <w:rPr>
          <w:iCs/>
        </w:rPr>
        <w:t xml:space="preserve"> dataset is commented due to the variation seen in nighttime PAR readings.   Nighttime PAR readings slightly elevated (greater than 0.0 and less than 20 mmole/m2) and are commented as suspect {</w:t>
      </w:r>
      <w:r w:rsidRPr="00C77EF0">
        <w:rPr>
          <w:iCs/>
          <w:color w:val="000000"/>
        </w:rPr>
        <w:t>&lt;1&gt; (CSM)}.    Nighttime PAR significantly elevated (greater than or equal to 20 mmole/m2) and are commented as rejected {&lt;-3&gt; [GQR] (CSM)}.    All remaining nighttime and daytime PAR values are commented as {&lt;0&gt; (CSM)}, indicating that those particular data values appear satisfactory however users should be aware of possible data inconsistencies.  </w:t>
      </w:r>
      <w:r w:rsidR="00B42802" w:rsidRPr="00112864">
        <w:rPr>
          <w:iCs/>
          <w:sz w:val="22"/>
          <w:szCs w:val="22"/>
        </w:rPr>
        <w:t xml:space="preserve">Nighttime periods were determined on a monthly basis by using sunrise-sunset times obtained from </w:t>
      </w:r>
      <w:hyperlink r:id="rId12" w:history="1">
        <w:r w:rsidR="00B42802" w:rsidRPr="00112864">
          <w:rPr>
            <w:rStyle w:val="Hyperlink"/>
            <w:iCs/>
            <w:sz w:val="22"/>
            <w:szCs w:val="22"/>
          </w:rPr>
          <w:t>http://www.sunrisesunset.com</w:t>
        </w:r>
      </w:hyperlink>
      <w:r w:rsidR="00B42802" w:rsidRPr="00112864">
        <w:rPr>
          <w:iCs/>
          <w:sz w:val="22"/>
          <w:szCs w:val="22"/>
        </w:rPr>
        <w:t>.</w:t>
      </w:r>
      <w:r w:rsidR="00B42802">
        <w:rPr>
          <w:iCs/>
          <w:sz w:val="22"/>
          <w:szCs w:val="22"/>
        </w:rPr>
        <w:t xml:space="preserve">  </w:t>
      </w:r>
      <w:r w:rsidRPr="00C77EF0">
        <w:rPr>
          <w:iCs/>
          <w:color w:val="000000"/>
        </w:rPr>
        <w:t>It is thought that moisture intrusion into the sensor and/or sensor cable is responsible for the elevated nighttime PAR readings.    This issue is still under investigation</w:t>
      </w:r>
      <w:r w:rsidRPr="00C276D6">
        <w:rPr>
          <w:color w:val="000000"/>
        </w:rPr>
        <w:t>.</w:t>
      </w:r>
      <w:r w:rsidR="00B42802">
        <w:rPr>
          <w:color w:val="000000"/>
        </w:rPr>
        <w:t xml:space="preserve">  </w:t>
      </w:r>
    </w:p>
    <w:p w:rsidR="004342B6" w:rsidRDefault="00E5528A" w:rsidP="00CF2121">
      <w:pPr>
        <w:spacing w:before="100" w:beforeAutospacing="1" w:after="100" w:afterAutospacing="1"/>
        <w:rPr>
          <w:sz w:val="22"/>
          <w:szCs w:val="22"/>
        </w:rPr>
      </w:pPr>
      <w:r>
        <w:rPr>
          <w:sz w:val="22"/>
          <w:szCs w:val="22"/>
        </w:rPr>
        <w:t>All parameters are coded as Missing, See Metadata (&lt;-2&gt; CSM) for date/time 4/4/2010 7:15 through 4/5/2010 11:15 due to a corrupted CFM card.    These data were not downloaded prior to the program reload that occurred at 4/5/2010 11:00.</w:t>
      </w:r>
    </w:p>
    <w:p w:rsidR="0039204C" w:rsidRDefault="00F707F9" w:rsidP="009679CC">
      <w:pPr>
        <w:rPr>
          <w:sz w:val="22"/>
          <w:szCs w:val="22"/>
        </w:rPr>
      </w:pPr>
      <w:r>
        <w:rPr>
          <w:sz w:val="22"/>
          <w:szCs w:val="22"/>
        </w:rPr>
        <w:t>A prescribed burn was conducted in the vicinity of the station on April 6, 2010.    All parameters are coded as Suspect, See Metadata (&lt;1&gt; CSM) for date/time 4/6/2010 14:45 through 4/6/2010 16:00.    The marsh area surrounding the</w:t>
      </w:r>
      <w:r w:rsidR="0081650D">
        <w:rPr>
          <w:sz w:val="22"/>
          <w:szCs w:val="22"/>
        </w:rPr>
        <w:t xml:space="preserve"> station was mowed by staff at least a year before this burn event</w:t>
      </w:r>
      <w:r>
        <w:rPr>
          <w:sz w:val="22"/>
          <w:szCs w:val="22"/>
        </w:rPr>
        <w:t xml:space="preserve"> in an effort to reduce available fuel as this area is subject to lightning strike fires as well as prescribed bu</w:t>
      </w:r>
      <w:r w:rsidR="0081650D">
        <w:rPr>
          <w:sz w:val="22"/>
          <w:szCs w:val="22"/>
        </w:rPr>
        <w:t>rn</w:t>
      </w:r>
      <w:r>
        <w:rPr>
          <w:sz w:val="22"/>
          <w:szCs w:val="22"/>
        </w:rPr>
        <w:t xml:space="preserve">s.    </w:t>
      </w:r>
      <w:r w:rsidR="00FF3F73">
        <w:rPr>
          <w:sz w:val="22"/>
          <w:szCs w:val="22"/>
        </w:rPr>
        <w:t xml:space="preserve">The mowing effort proved successful, with the prescribed fire completely surrounding the station, but not entering the mowed area encircling the station.   </w:t>
      </w:r>
    </w:p>
    <w:p w:rsidR="0039204C" w:rsidRDefault="0039204C" w:rsidP="009679CC">
      <w:pPr>
        <w:rPr>
          <w:noProof/>
        </w:rPr>
      </w:pPr>
    </w:p>
    <w:p w:rsidR="0039204C" w:rsidRDefault="0039204C" w:rsidP="009679CC">
      <w:pPr>
        <w:rPr>
          <w:sz w:val="22"/>
          <w:szCs w:val="22"/>
        </w:rPr>
      </w:pPr>
    </w:p>
    <w:p w:rsidR="00E5528A" w:rsidRDefault="00112864" w:rsidP="00770C57">
      <w:pPr>
        <w:rPr>
          <w:sz w:val="22"/>
          <w:szCs w:val="2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pt;height:159.75pt">
            <v:imagedata r:id="rId13" o:title="DSCN3087"/>
          </v:shape>
        </w:pict>
      </w:r>
      <w:r w:rsidR="00E5528A" w:rsidRPr="00E5528A">
        <w:rPr>
          <w:sz w:val="22"/>
          <w:szCs w:val="22"/>
        </w:rPr>
        <w:t xml:space="preserve"> </w:t>
      </w:r>
      <w:r w:rsidR="00E5528A">
        <w:rPr>
          <w:sz w:val="22"/>
          <w:szCs w:val="22"/>
        </w:rPr>
        <w:t xml:space="preserve">  </w:t>
      </w:r>
    </w:p>
    <w:p w:rsidR="00E5528A" w:rsidRDefault="00E5528A" w:rsidP="00770C57">
      <w:pPr>
        <w:rPr>
          <w:sz w:val="22"/>
          <w:szCs w:val="22"/>
        </w:rPr>
      </w:pPr>
    </w:p>
    <w:p w:rsidR="0039204C" w:rsidRDefault="00E5528A" w:rsidP="00770C57">
      <w:pPr>
        <w:rPr>
          <w:sz w:val="22"/>
          <w:szCs w:val="22"/>
        </w:rPr>
      </w:pPr>
      <w:r>
        <w:rPr>
          <w:sz w:val="22"/>
          <w:szCs w:val="22"/>
        </w:rPr>
        <w:t>Figure 1.   ANERR weather station is located on the other side of those flames.    April 6, 2010.</w:t>
      </w:r>
    </w:p>
    <w:p w:rsidR="00E5528A" w:rsidRDefault="00E5528A" w:rsidP="00770C57">
      <w:pPr>
        <w:rPr>
          <w:sz w:val="22"/>
          <w:szCs w:val="22"/>
        </w:rPr>
      </w:pPr>
    </w:p>
    <w:p w:rsidR="00E5528A" w:rsidRDefault="00E5528A" w:rsidP="00770C57">
      <w:pPr>
        <w:rPr>
          <w:noProof/>
        </w:rPr>
      </w:pPr>
    </w:p>
    <w:p w:rsidR="0039204C" w:rsidRDefault="007A7322" w:rsidP="009679CC">
      <w:pPr>
        <w:rPr>
          <w:sz w:val="22"/>
          <w:szCs w:val="22"/>
        </w:rPr>
      </w:pPr>
      <w:r>
        <w:rPr>
          <w:noProof/>
        </w:rPr>
        <w:lastRenderedPageBreak/>
        <w:pict>
          <v:shape id="_x0000_s1031" type="#_x0000_t75" style="position:absolute;margin-left:9.85pt;margin-top:-48.1pt;width:214.45pt;height:156.85pt;z-index:1;mso-position-horizontal-relative:margin;mso-position-vertical-relative:margin">
            <v:imagedata r:id="rId14" o:title="apaebmet burn 040710b"/>
            <w10:wrap type="square" anchorx="margin" anchory="margin"/>
          </v:shape>
        </w:pict>
      </w:r>
    </w:p>
    <w:p w:rsidR="0039204C" w:rsidRDefault="0039204C" w:rsidP="009679CC">
      <w:pPr>
        <w:rPr>
          <w:sz w:val="22"/>
          <w:szCs w:val="22"/>
        </w:rPr>
      </w:pPr>
    </w:p>
    <w:p w:rsidR="00532B21" w:rsidRPr="0082481E" w:rsidRDefault="0082481E" w:rsidP="0082481E">
      <w:pPr>
        <w:rPr>
          <w:sz w:val="22"/>
          <w:szCs w:val="22"/>
          <w:lang w:val="en-CA"/>
        </w:rPr>
      </w:pPr>
      <w:r>
        <w:rPr>
          <w:sz w:val="22"/>
          <w:szCs w:val="22"/>
        </w:rPr>
        <w:tab/>
      </w:r>
      <w:r>
        <w:rPr>
          <w:sz w:val="22"/>
          <w:szCs w:val="22"/>
        </w:rPr>
        <w:tab/>
      </w:r>
      <w:r>
        <w:rPr>
          <w:sz w:val="22"/>
          <w:szCs w:val="22"/>
        </w:rPr>
        <w:tab/>
      </w: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FF5106" w:rsidRPr="00FF5106" w:rsidRDefault="00FF5106" w:rsidP="00FF5106">
      <w:pPr>
        <w:rPr>
          <w:rFonts w:eastAsia="MS Mincho"/>
        </w:rPr>
      </w:pPr>
    </w:p>
    <w:p w:rsidR="00626F9F" w:rsidRPr="00FF5106" w:rsidRDefault="00FC1D3E" w:rsidP="00FC1D3E">
      <w:pPr>
        <w:rPr>
          <w:rFonts w:eastAsia="MS Mincho"/>
        </w:rPr>
      </w:pPr>
      <w:r>
        <w:rPr>
          <w:rFonts w:eastAsia="MS Mincho"/>
        </w:rPr>
        <w:t xml:space="preserve">Figure 2.  Still standing and still transmitting!   Note unburned vegetation in mowed area surrounding ANERR weather station.   April 6, 2010.  </w:t>
      </w:r>
    </w:p>
    <w:sectPr w:rsidR="00626F9F" w:rsidRPr="00FF5106" w:rsidSect="00B50372">
      <w:footerReference w:type="even" r:id="rId15"/>
      <w:footerReference w:type="default" r:id="rId16"/>
      <w:pgSz w:w="12240" w:h="15840"/>
      <w:pgMar w:top="1440" w:right="1319" w:bottom="1440" w:left="1319" w:header="720" w:footer="720" w:gutter="0"/>
      <w:cols w:space="720" w:equalWidth="0">
        <w:col w:w="9602" w:space="72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322" w:rsidRDefault="007A7322">
      <w:r>
        <w:separator/>
      </w:r>
    </w:p>
  </w:endnote>
  <w:endnote w:type="continuationSeparator" w:id="0">
    <w:p w:rsidR="007A7322" w:rsidRDefault="007A7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B01" w:rsidRDefault="00CF58CB">
    <w:pPr>
      <w:pStyle w:val="Footer"/>
      <w:framePr w:wrap="around" w:vAnchor="text" w:hAnchor="margin" w:xAlign="right" w:y="1"/>
      <w:rPr>
        <w:rStyle w:val="PageNumber"/>
      </w:rPr>
    </w:pPr>
    <w:r>
      <w:rPr>
        <w:rStyle w:val="PageNumber"/>
      </w:rPr>
      <w:fldChar w:fldCharType="begin"/>
    </w:r>
    <w:r w:rsidR="00E87B01">
      <w:rPr>
        <w:rStyle w:val="PageNumber"/>
      </w:rPr>
      <w:instrText xml:space="preserve">PAGE  </w:instrText>
    </w:r>
    <w:r>
      <w:rPr>
        <w:rStyle w:val="PageNumber"/>
      </w:rPr>
      <w:fldChar w:fldCharType="end"/>
    </w:r>
  </w:p>
  <w:p w:rsidR="00E87B01" w:rsidRDefault="00E87B0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B01" w:rsidRDefault="00CF58CB">
    <w:pPr>
      <w:pStyle w:val="Footer"/>
      <w:framePr w:wrap="around" w:vAnchor="text" w:hAnchor="margin" w:xAlign="right" w:y="1"/>
      <w:rPr>
        <w:rStyle w:val="PageNumber"/>
      </w:rPr>
    </w:pPr>
    <w:r>
      <w:rPr>
        <w:rStyle w:val="PageNumber"/>
      </w:rPr>
      <w:fldChar w:fldCharType="begin"/>
    </w:r>
    <w:r w:rsidR="00E87B01">
      <w:rPr>
        <w:rStyle w:val="PageNumber"/>
      </w:rPr>
      <w:instrText xml:space="preserve">PAGE  </w:instrText>
    </w:r>
    <w:r>
      <w:rPr>
        <w:rStyle w:val="PageNumber"/>
      </w:rPr>
      <w:fldChar w:fldCharType="separate"/>
    </w:r>
    <w:r w:rsidR="00112864">
      <w:rPr>
        <w:rStyle w:val="PageNumber"/>
        <w:noProof/>
      </w:rPr>
      <w:t>1</w:t>
    </w:r>
    <w:r>
      <w:rPr>
        <w:rStyle w:val="PageNumber"/>
      </w:rPr>
      <w:fldChar w:fldCharType="end"/>
    </w:r>
  </w:p>
  <w:p w:rsidR="00E87B01" w:rsidRDefault="00E87B0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322" w:rsidRDefault="007A7322">
      <w:r>
        <w:separator/>
      </w:r>
    </w:p>
  </w:footnote>
  <w:footnote w:type="continuationSeparator" w:id="0">
    <w:p w:rsidR="007A7322" w:rsidRDefault="007A73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F167F"/>
    <w:multiLevelType w:val="hybridMultilevel"/>
    <w:tmpl w:val="2CAAC248"/>
    <w:lvl w:ilvl="0" w:tplc="6D4C6C74">
      <w:start w:val="3"/>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nsid w:val="1E805CFC"/>
    <w:multiLevelType w:val="hybridMultilevel"/>
    <w:tmpl w:val="70B0A0EE"/>
    <w:lvl w:ilvl="0" w:tplc="3B8A9CE4">
      <w:start w:val="15"/>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nsid w:val="206572D0"/>
    <w:multiLevelType w:val="hybridMultilevel"/>
    <w:tmpl w:val="144E5EE8"/>
    <w:lvl w:ilvl="0" w:tplc="0E182B6C">
      <w:start w:val="15"/>
      <w:numFmt w:val="bullet"/>
      <w:lvlText w:val="-"/>
      <w:lvlJc w:val="left"/>
      <w:pPr>
        <w:tabs>
          <w:tab w:val="num" w:pos="1800"/>
        </w:tabs>
        <w:ind w:left="1800" w:hanging="360"/>
      </w:pPr>
      <w:rPr>
        <w:rFonts w:ascii="Times New Roman" w:eastAsia="MS Mincho"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534C477E"/>
    <w:multiLevelType w:val="hybridMultilevel"/>
    <w:tmpl w:val="272E5208"/>
    <w:lvl w:ilvl="0" w:tplc="F162DBFE">
      <w:start w:val="3"/>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5ED3116A"/>
    <w:multiLevelType w:val="hybridMultilevel"/>
    <w:tmpl w:val="9ECEBC18"/>
    <w:lvl w:ilvl="0" w:tplc="5420C658">
      <w:start w:val="1"/>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738808D5"/>
    <w:multiLevelType w:val="hybridMultilevel"/>
    <w:tmpl w:val="1592E26E"/>
    <w:lvl w:ilvl="0" w:tplc="93387320">
      <w:start w:val="15"/>
      <w:numFmt w:val="bullet"/>
      <w:lvlText w:val="-"/>
      <w:lvlJc w:val="left"/>
      <w:pPr>
        <w:tabs>
          <w:tab w:val="num" w:pos="1080"/>
        </w:tabs>
        <w:ind w:left="1080" w:hanging="360"/>
      </w:pPr>
      <w:rPr>
        <w:rFonts w:ascii="Times New Roman" w:eastAsia="MS Mincho"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417FD"/>
    <w:rsid w:val="000057A4"/>
    <w:rsid w:val="00085668"/>
    <w:rsid w:val="00095341"/>
    <w:rsid w:val="000E4717"/>
    <w:rsid w:val="000F41F4"/>
    <w:rsid w:val="00112864"/>
    <w:rsid w:val="00120625"/>
    <w:rsid w:val="00136261"/>
    <w:rsid w:val="00151CB6"/>
    <w:rsid w:val="00156403"/>
    <w:rsid w:val="001633C8"/>
    <w:rsid w:val="0017207D"/>
    <w:rsid w:val="001927EE"/>
    <w:rsid w:val="001C45BD"/>
    <w:rsid w:val="001C7992"/>
    <w:rsid w:val="00220F7B"/>
    <w:rsid w:val="00287E8F"/>
    <w:rsid w:val="002C2EB9"/>
    <w:rsid w:val="002E0E95"/>
    <w:rsid w:val="002F24C0"/>
    <w:rsid w:val="00310EB3"/>
    <w:rsid w:val="00315865"/>
    <w:rsid w:val="003253F0"/>
    <w:rsid w:val="00327861"/>
    <w:rsid w:val="003672E2"/>
    <w:rsid w:val="0038291F"/>
    <w:rsid w:val="0039204C"/>
    <w:rsid w:val="00393FA7"/>
    <w:rsid w:val="003B13C8"/>
    <w:rsid w:val="003C1302"/>
    <w:rsid w:val="003E3175"/>
    <w:rsid w:val="003E7E26"/>
    <w:rsid w:val="003F58D6"/>
    <w:rsid w:val="004342B6"/>
    <w:rsid w:val="00444414"/>
    <w:rsid w:val="00472663"/>
    <w:rsid w:val="00474E73"/>
    <w:rsid w:val="004D1BD6"/>
    <w:rsid w:val="00513710"/>
    <w:rsid w:val="00517AA1"/>
    <w:rsid w:val="00527570"/>
    <w:rsid w:val="00532B21"/>
    <w:rsid w:val="00574C15"/>
    <w:rsid w:val="005923F2"/>
    <w:rsid w:val="00592818"/>
    <w:rsid w:val="005B0696"/>
    <w:rsid w:val="00620CA9"/>
    <w:rsid w:val="00621DEF"/>
    <w:rsid w:val="00626F9F"/>
    <w:rsid w:val="0064118C"/>
    <w:rsid w:val="00657B31"/>
    <w:rsid w:val="00666209"/>
    <w:rsid w:val="00666709"/>
    <w:rsid w:val="0067037B"/>
    <w:rsid w:val="00675545"/>
    <w:rsid w:val="00680091"/>
    <w:rsid w:val="0068331F"/>
    <w:rsid w:val="00692A92"/>
    <w:rsid w:val="006C6307"/>
    <w:rsid w:val="006D66C1"/>
    <w:rsid w:val="006F22D2"/>
    <w:rsid w:val="006F3F8C"/>
    <w:rsid w:val="00703A4B"/>
    <w:rsid w:val="007175E2"/>
    <w:rsid w:val="00770C57"/>
    <w:rsid w:val="00775550"/>
    <w:rsid w:val="007903E2"/>
    <w:rsid w:val="007A369D"/>
    <w:rsid w:val="007A7322"/>
    <w:rsid w:val="007E69E4"/>
    <w:rsid w:val="007F2B10"/>
    <w:rsid w:val="00813143"/>
    <w:rsid w:val="0081650D"/>
    <w:rsid w:val="0082481E"/>
    <w:rsid w:val="008367AC"/>
    <w:rsid w:val="00881884"/>
    <w:rsid w:val="008A1BC9"/>
    <w:rsid w:val="008B41A9"/>
    <w:rsid w:val="008C0C01"/>
    <w:rsid w:val="008C5525"/>
    <w:rsid w:val="008C795B"/>
    <w:rsid w:val="008D550B"/>
    <w:rsid w:val="009054B4"/>
    <w:rsid w:val="00917921"/>
    <w:rsid w:val="00947FED"/>
    <w:rsid w:val="00953447"/>
    <w:rsid w:val="009679CC"/>
    <w:rsid w:val="00983EE5"/>
    <w:rsid w:val="009A03EC"/>
    <w:rsid w:val="009A0BAC"/>
    <w:rsid w:val="009A1769"/>
    <w:rsid w:val="009C22E9"/>
    <w:rsid w:val="009E613B"/>
    <w:rsid w:val="00A144BE"/>
    <w:rsid w:val="00A1495F"/>
    <w:rsid w:val="00A3437C"/>
    <w:rsid w:val="00A34C64"/>
    <w:rsid w:val="00A36C4A"/>
    <w:rsid w:val="00A54771"/>
    <w:rsid w:val="00A72D44"/>
    <w:rsid w:val="00A773FA"/>
    <w:rsid w:val="00A77477"/>
    <w:rsid w:val="00A926B0"/>
    <w:rsid w:val="00AC4E8C"/>
    <w:rsid w:val="00AC694E"/>
    <w:rsid w:val="00AE47FA"/>
    <w:rsid w:val="00B01B3E"/>
    <w:rsid w:val="00B04D46"/>
    <w:rsid w:val="00B42802"/>
    <w:rsid w:val="00B46559"/>
    <w:rsid w:val="00B50372"/>
    <w:rsid w:val="00B5713D"/>
    <w:rsid w:val="00B85A68"/>
    <w:rsid w:val="00B864F7"/>
    <w:rsid w:val="00B97ED8"/>
    <w:rsid w:val="00BA2730"/>
    <w:rsid w:val="00BA3E83"/>
    <w:rsid w:val="00BE7A94"/>
    <w:rsid w:val="00BF5644"/>
    <w:rsid w:val="00C06212"/>
    <w:rsid w:val="00C125EC"/>
    <w:rsid w:val="00C33495"/>
    <w:rsid w:val="00C3711E"/>
    <w:rsid w:val="00C712E3"/>
    <w:rsid w:val="00C804FB"/>
    <w:rsid w:val="00C9247F"/>
    <w:rsid w:val="00CB3C90"/>
    <w:rsid w:val="00CC4612"/>
    <w:rsid w:val="00CE130E"/>
    <w:rsid w:val="00CE6DE8"/>
    <w:rsid w:val="00CF2121"/>
    <w:rsid w:val="00CF325F"/>
    <w:rsid w:val="00CF58CB"/>
    <w:rsid w:val="00CF7946"/>
    <w:rsid w:val="00D22910"/>
    <w:rsid w:val="00D53E8E"/>
    <w:rsid w:val="00D65897"/>
    <w:rsid w:val="00DB5ECD"/>
    <w:rsid w:val="00DE0C8F"/>
    <w:rsid w:val="00E01DD7"/>
    <w:rsid w:val="00E175B6"/>
    <w:rsid w:val="00E46CC1"/>
    <w:rsid w:val="00E5528A"/>
    <w:rsid w:val="00E75FBA"/>
    <w:rsid w:val="00E87B01"/>
    <w:rsid w:val="00EA5A0A"/>
    <w:rsid w:val="00EB0F72"/>
    <w:rsid w:val="00EB111A"/>
    <w:rsid w:val="00EB6120"/>
    <w:rsid w:val="00ED4645"/>
    <w:rsid w:val="00F10081"/>
    <w:rsid w:val="00F1247C"/>
    <w:rsid w:val="00F260D8"/>
    <w:rsid w:val="00F406FA"/>
    <w:rsid w:val="00F41142"/>
    <w:rsid w:val="00F417FD"/>
    <w:rsid w:val="00F707F9"/>
    <w:rsid w:val="00F85282"/>
    <w:rsid w:val="00F86341"/>
    <w:rsid w:val="00F9130F"/>
    <w:rsid w:val="00F9162A"/>
    <w:rsid w:val="00FC1D3E"/>
    <w:rsid w:val="00FD17EC"/>
    <w:rsid w:val="00FD3196"/>
    <w:rsid w:val="00FD633F"/>
    <w:rsid w:val="00FE4872"/>
    <w:rsid w:val="00FF3F73"/>
    <w:rsid w:val="00FF5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i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F3F8C"/>
    <w:rPr>
      <w:sz w:val="24"/>
      <w:szCs w:val="24"/>
    </w:rPr>
  </w:style>
  <w:style w:type="paragraph" w:styleId="Heading2">
    <w:name w:val="heading 2"/>
    <w:basedOn w:val="Normal"/>
    <w:next w:val="Normal"/>
    <w:link w:val="Heading2Char"/>
    <w:qFormat/>
    <w:rsid w:val="00F9130F"/>
    <w:pPr>
      <w:keepNext/>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B50372"/>
    <w:rPr>
      <w:rFonts w:ascii="Courier New" w:hAnsi="Courier New"/>
      <w:sz w:val="20"/>
      <w:szCs w:val="20"/>
    </w:rPr>
  </w:style>
  <w:style w:type="character" w:styleId="Hyperlink">
    <w:name w:val="Hyperlink"/>
    <w:rsid w:val="00B50372"/>
    <w:rPr>
      <w:color w:val="0000FF"/>
      <w:u w:val="single"/>
    </w:rPr>
  </w:style>
  <w:style w:type="character" w:styleId="FollowedHyperlink">
    <w:name w:val="FollowedHyperlink"/>
    <w:rsid w:val="00B50372"/>
    <w:rPr>
      <w:color w:val="800080"/>
      <w:u w:val="single"/>
    </w:rPr>
  </w:style>
  <w:style w:type="paragraph" w:styleId="Footer">
    <w:name w:val="footer"/>
    <w:basedOn w:val="Normal"/>
    <w:rsid w:val="00B50372"/>
    <w:pPr>
      <w:tabs>
        <w:tab w:val="center" w:pos="4320"/>
        <w:tab w:val="right" w:pos="8640"/>
      </w:tabs>
    </w:pPr>
  </w:style>
  <w:style w:type="character" w:styleId="PageNumber">
    <w:name w:val="page number"/>
    <w:basedOn w:val="DefaultParagraphFont"/>
    <w:rsid w:val="00B50372"/>
  </w:style>
  <w:style w:type="paragraph" w:styleId="BodyText">
    <w:name w:val="Body Text"/>
    <w:basedOn w:val="Normal"/>
    <w:rsid w:val="00B50372"/>
    <w:pPr>
      <w:autoSpaceDE w:val="0"/>
      <w:autoSpaceDN w:val="0"/>
      <w:adjustRightInd w:val="0"/>
    </w:pPr>
    <w:rPr>
      <w:sz w:val="22"/>
      <w:szCs w:val="20"/>
    </w:rPr>
  </w:style>
  <w:style w:type="paragraph" w:styleId="BalloonText">
    <w:name w:val="Balloon Text"/>
    <w:basedOn w:val="Normal"/>
    <w:semiHidden/>
    <w:rsid w:val="00B50372"/>
    <w:rPr>
      <w:rFonts w:ascii="Tahoma" w:hAnsi="Tahoma" w:cs="Tahoma"/>
      <w:sz w:val="16"/>
      <w:szCs w:val="16"/>
    </w:rPr>
  </w:style>
  <w:style w:type="paragraph" w:styleId="HTMLPreformatted">
    <w:name w:val="HTML Preformatted"/>
    <w:basedOn w:val="Normal"/>
    <w:link w:val="HTMLPreformattedChar"/>
    <w:rsid w:val="00B50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sz w:val="20"/>
      <w:szCs w:val="20"/>
    </w:rPr>
  </w:style>
  <w:style w:type="character" w:styleId="CommentReference">
    <w:name w:val="annotation reference"/>
    <w:rsid w:val="00C804FB"/>
    <w:rPr>
      <w:sz w:val="16"/>
      <w:szCs w:val="16"/>
    </w:rPr>
  </w:style>
  <w:style w:type="paragraph" w:styleId="CommentText">
    <w:name w:val="annotation text"/>
    <w:basedOn w:val="Normal"/>
    <w:link w:val="CommentTextChar"/>
    <w:rsid w:val="00C804FB"/>
    <w:rPr>
      <w:sz w:val="20"/>
      <w:szCs w:val="20"/>
    </w:rPr>
  </w:style>
  <w:style w:type="character" w:customStyle="1" w:styleId="CommentTextChar">
    <w:name w:val="Comment Text Char"/>
    <w:basedOn w:val="DefaultParagraphFont"/>
    <w:link w:val="CommentText"/>
    <w:rsid w:val="00C804FB"/>
  </w:style>
  <w:style w:type="paragraph" w:styleId="CommentSubject">
    <w:name w:val="annotation subject"/>
    <w:basedOn w:val="CommentText"/>
    <w:next w:val="CommentText"/>
    <w:link w:val="CommentSubjectChar"/>
    <w:rsid w:val="00C804FB"/>
    <w:rPr>
      <w:b/>
      <w:bCs/>
    </w:rPr>
  </w:style>
  <w:style w:type="character" w:customStyle="1" w:styleId="CommentSubjectChar">
    <w:name w:val="Comment Subject Char"/>
    <w:link w:val="CommentSubject"/>
    <w:rsid w:val="00C804FB"/>
    <w:rPr>
      <w:b/>
      <w:bCs/>
    </w:rPr>
  </w:style>
  <w:style w:type="character" w:customStyle="1" w:styleId="PlainTextChar">
    <w:name w:val="Plain Text Char"/>
    <w:link w:val="PlainText"/>
    <w:uiPriority w:val="99"/>
    <w:rsid w:val="00B5713D"/>
    <w:rPr>
      <w:rFonts w:ascii="Courier New" w:hAnsi="Courier New" w:cs="Courier New"/>
    </w:rPr>
  </w:style>
  <w:style w:type="paragraph" w:styleId="BodyText2">
    <w:name w:val="Body Text 2"/>
    <w:basedOn w:val="Normal"/>
    <w:link w:val="BodyText2Char"/>
    <w:rsid w:val="00F9130F"/>
    <w:pPr>
      <w:spacing w:after="120" w:line="480" w:lineRule="auto"/>
    </w:pPr>
  </w:style>
  <w:style w:type="character" w:customStyle="1" w:styleId="BodyText2Char">
    <w:name w:val="Body Text 2 Char"/>
    <w:link w:val="BodyText2"/>
    <w:rsid w:val="00F9130F"/>
    <w:rPr>
      <w:sz w:val="24"/>
      <w:szCs w:val="24"/>
    </w:rPr>
  </w:style>
  <w:style w:type="character" w:customStyle="1" w:styleId="Heading2Char">
    <w:name w:val="Heading 2 Char"/>
    <w:link w:val="Heading2"/>
    <w:rsid w:val="00F9130F"/>
    <w:rPr>
      <w:sz w:val="24"/>
      <w:szCs w:val="24"/>
      <w:u w:val="single"/>
    </w:rPr>
  </w:style>
  <w:style w:type="paragraph" w:styleId="BodyTextIndent2">
    <w:name w:val="Body Text Indent 2"/>
    <w:basedOn w:val="Normal"/>
    <w:link w:val="BodyTextIndent2Char"/>
    <w:rsid w:val="0017207D"/>
    <w:pPr>
      <w:spacing w:after="120" w:line="480" w:lineRule="auto"/>
      <w:ind w:left="360"/>
    </w:pPr>
  </w:style>
  <w:style w:type="character" w:customStyle="1" w:styleId="BodyTextIndent2Char">
    <w:name w:val="Body Text Indent 2 Char"/>
    <w:link w:val="BodyTextIndent2"/>
    <w:rsid w:val="0017207D"/>
    <w:rPr>
      <w:sz w:val="24"/>
      <w:szCs w:val="24"/>
    </w:rPr>
  </w:style>
  <w:style w:type="paragraph" w:styleId="BodyTextIndent3">
    <w:name w:val="Body Text Indent 3"/>
    <w:basedOn w:val="Normal"/>
    <w:link w:val="BodyTextIndent3Char"/>
    <w:rsid w:val="0017207D"/>
    <w:pPr>
      <w:spacing w:after="120"/>
      <w:ind w:left="360"/>
    </w:pPr>
    <w:rPr>
      <w:sz w:val="16"/>
      <w:szCs w:val="16"/>
    </w:rPr>
  </w:style>
  <w:style w:type="character" w:customStyle="1" w:styleId="BodyTextIndent3Char">
    <w:name w:val="Body Text Indent 3 Char"/>
    <w:link w:val="BodyTextIndent3"/>
    <w:rsid w:val="0017207D"/>
    <w:rPr>
      <w:sz w:val="16"/>
      <w:szCs w:val="16"/>
    </w:rPr>
  </w:style>
  <w:style w:type="character" w:customStyle="1" w:styleId="HTMLPreformattedChar">
    <w:name w:val="HTML Preformatted Char"/>
    <w:link w:val="HTMLPreformatted"/>
    <w:rsid w:val="003B13C8"/>
    <w:rPr>
      <w:rFonts w:ascii="Arial Unicode MS" w:eastAsia="Arial Unicode MS" w:hAnsi="Arial Unicode MS" w:cs="Arial Unicode M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845137">
      <w:bodyDiv w:val="1"/>
      <w:marLeft w:val="0"/>
      <w:marRight w:val="0"/>
      <w:marTop w:val="0"/>
      <w:marBottom w:val="0"/>
      <w:divBdr>
        <w:top w:val="none" w:sz="0" w:space="0" w:color="auto"/>
        <w:left w:val="none" w:sz="0" w:space="0" w:color="auto"/>
        <w:bottom w:val="none" w:sz="0" w:space="0" w:color="auto"/>
        <w:right w:val="none" w:sz="0" w:space="0" w:color="auto"/>
      </w:divBdr>
    </w:div>
    <w:div w:id="191720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lauren.levi@dep.state.fl.us" TargetMode="External"/><Relationship Id="rId13" Type="http://schemas.openxmlformats.org/officeDocument/2006/relationships/image" Target="media/image1.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sunrisesunset.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cfcdmo.baruch.sc.edu/"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cdmo.baruch.sc.edu/" TargetMode="External"/><Relationship Id="rId4" Type="http://schemas.openxmlformats.org/officeDocument/2006/relationships/settings" Target="settings.xml"/><Relationship Id="rId9" Type="http://schemas.openxmlformats.org/officeDocument/2006/relationships/hyperlink" Target="mailto:Jason.garwood@dep.state.fl.us" TargetMode="Externa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3484</Words>
  <Characters>19865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Apalachicola NERR Meteorological Metadata</vt:lpstr>
    </vt:vector>
  </TitlesOfParts>
  <Company>The University of South Carolina</Company>
  <LinksUpToDate>false</LinksUpToDate>
  <CharactersWithSpaces>23303</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1441817</vt:i4>
      </vt:variant>
      <vt:variant>
        <vt:i4>9</vt:i4>
      </vt:variant>
      <vt:variant>
        <vt:i4>0</vt:i4>
      </vt:variant>
      <vt:variant>
        <vt:i4>5</vt:i4>
      </vt:variant>
      <vt:variant>
        <vt:lpwstr>http://www.ndbc.noaa.gov/</vt:lpwstr>
      </vt:variant>
      <vt:variant>
        <vt:lpwstr/>
      </vt:variant>
      <vt:variant>
        <vt:i4>6357036</vt:i4>
      </vt:variant>
      <vt:variant>
        <vt:i4>6</vt:i4>
      </vt:variant>
      <vt:variant>
        <vt:i4>0</vt:i4>
      </vt:variant>
      <vt:variant>
        <vt:i4>5</vt:i4>
      </vt:variant>
      <vt:variant>
        <vt:lpwstr>http://cdmo.baruch.sc.edu/</vt:lpwstr>
      </vt:variant>
      <vt:variant>
        <vt:lpwstr/>
      </vt:variant>
      <vt:variant>
        <vt:i4>5439535</vt:i4>
      </vt:variant>
      <vt:variant>
        <vt:i4>3</vt:i4>
      </vt:variant>
      <vt:variant>
        <vt:i4>0</vt:i4>
      </vt:variant>
      <vt:variant>
        <vt:i4>5</vt:i4>
      </vt:variant>
      <vt:variant>
        <vt:lpwstr>mailto:Jason.garwood@dep.state.fl.us</vt:lpwstr>
      </vt:variant>
      <vt:variant>
        <vt:lpwstr/>
      </vt:variant>
      <vt:variant>
        <vt:i4>6553617</vt:i4>
      </vt:variant>
      <vt:variant>
        <vt:i4>0</vt:i4>
      </vt:variant>
      <vt:variant>
        <vt:i4>0</vt:i4>
      </vt:variant>
      <vt:variant>
        <vt:i4>5</vt:i4>
      </vt:variant>
      <vt:variant>
        <vt:lpwstr>mailto:lauren.levi@dep.state.fl.us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Apalachicola NERR Meteorological Metadata</dc:title>
  <dc:creator>Jennifer Wanat</dc:creator>
  <cp:lastModifiedBy>Jennifer</cp:lastModifiedBy>
  <cp:revision>3</cp:revision>
  <cp:lastPrinted>2011-03-24T13:03:00Z</cp:lastPrinted>
  <dcterms:created xsi:type="dcterms:W3CDTF">2013-05-21T16:50:00Z</dcterms:created>
  <dcterms:modified xsi:type="dcterms:W3CDTF">2013-05-21T17:03:00Z</dcterms:modified>
</cp:coreProperties>
</file>