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32F6B" w14:textId="0713F997" w:rsidR="00322C7F" w:rsidRPr="00D026BE" w:rsidRDefault="00322C7F" w:rsidP="00322C7F">
      <w:pPr>
        <w:pStyle w:val="HTMLPreformatted"/>
        <w:rPr>
          <w:rFonts w:ascii="Garamond" w:hAnsi="Garamond"/>
          <w:b/>
          <w:sz w:val="22"/>
          <w:szCs w:val="22"/>
        </w:rPr>
      </w:pPr>
      <w:proofErr w:type="spellStart"/>
      <w:r w:rsidRPr="00D026BE">
        <w:rPr>
          <w:rFonts w:ascii="Garamond" w:hAnsi="Garamond"/>
          <w:b/>
          <w:sz w:val="22"/>
          <w:szCs w:val="22"/>
        </w:rPr>
        <w:t>Jobos</w:t>
      </w:r>
      <w:proofErr w:type="spellEnd"/>
      <w:r w:rsidRPr="00D026BE">
        <w:rPr>
          <w:rFonts w:ascii="Garamond" w:hAnsi="Garamond"/>
          <w:b/>
          <w:sz w:val="22"/>
          <w:szCs w:val="22"/>
        </w:rPr>
        <w:t xml:space="preserve"> Bay (JOB) NERR Nutrient Metadata </w:t>
      </w:r>
    </w:p>
    <w:p w14:paraId="323EF0D7" w14:textId="483B66F3" w:rsidR="00322C7F" w:rsidRPr="00D026BE" w:rsidRDefault="00322C7F" w:rsidP="00322C7F">
      <w:pPr>
        <w:pStyle w:val="HTMLPreformatted"/>
        <w:rPr>
          <w:rFonts w:ascii="Garamond" w:hAnsi="Garamond"/>
          <w:b/>
          <w:sz w:val="22"/>
          <w:szCs w:val="22"/>
        </w:rPr>
      </w:pPr>
      <w:r w:rsidRPr="00D026BE">
        <w:rPr>
          <w:rFonts w:ascii="Garamond" w:hAnsi="Garamond"/>
          <w:b/>
          <w:sz w:val="22"/>
          <w:szCs w:val="22"/>
        </w:rPr>
        <w:t>January-</w:t>
      </w:r>
      <w:r w:rsidR="00E82CF0">
        <w:rPr>
          <w:rFonts w:ascii="Garamond" w:hAnsi="Garamond"/>
          <w:b/>
          <w:sz w:val="22"/>
          <w:szCs w:val="22"/>
        </w:rPr>
        <w:t>July</w:t>
      </w:r>
      <w:r w:rsidR="00E82CF0" w:rsidRPr="00D026BE">
        <w:rPr>
          <w:rFonts w:ascii="Garamond" w:hAnsi="Garamond"/>
          <w:b/>
          <w:sz w:val="22"/>
          <w:szCs w:val="22"/>
        </w:rPr>
        <w:t xml:space="preserve"> </w:t>
      </w:r>
      <w:r w:rsidR="00380D52" w:rsidRPr="00D026BE">
        <w:rPr>
          <w:rFonts w:ascii="Garamond" w:hAnsi="Garamond"/>
          <w:b/>
          <w:sz w:val="22"/>
          <w:szCs w:val="22"/>
        </w:rPr>
        <w:t>2019</w:t>
      </w:r>
    </w:p>
    <w:p w14:paraId="33AA4132" w14:textId="33490A40" w:rsidR="00322C7F" w:rsidRPr="00D026BE" w:rsidRDefault="00322C7F" w:rsidP="00322C7F">
      <w:pPr>
        <w:pStyle w:val="HTMLPreformatted"/>
        <w:rPr>
          <w:rFonts w:ascii="Garamond" w:hAnsi="Garamond"/>
          <w:b/>
          <w:sz w:val="22"/>
          <w:szCs w:val="22"/>
        </w:rPr>
      </w:pPr>
      <w:r w:rsidRPr="00D026BE">
        <w:rPr>
          <w:rFonts w:ascii="Garamond" w:hAnsi="Garamond"/>
          <w:b/>
          <w:sz w:val="22"/>
          <w:szCs w:val="22"/>
        </w:rPr>
        <w:t>Latest Update</w:t>
      </w:r>
      <w:r w:rsidR="00E8689E" w:rsidRPr="00D026BE">
        <w:rPr>
          <w:rFonts w:ascii="Garamond" w:hAnsi="Garamond"/>
          <w:b/>
          <w:sz w:val="22"/>
          <w:szCs w:val="22"/>
        </w:rPr>
        <w:t xml:space="preserve">: </w:t>
      </w:r>
      <w:r w:rsidR="00910DF7">
        <w:rPr>
          <w:rFonts w:ascii="Garamond" w:hAnsi="Garamond"/>
          <w:b/>
          <w:sz w:val="22"/>
          <w:szCs w:val="22"/>
        </w:rPr>
        <w:t>September 24, 2024</w:t>
      </w:r>
    </w:p>
    <w:p w14:paraId="2593F3E2" w14:textId="77777777" w:rsidR="00187A53" w:rsidRPr="00D026BE" w:rsidRDefault="00187A53" w:rsidP="00A25914">
      <w:pPr>
        <w:pStyle w:val="HTMLPreformatted"/>
        <w:rPr>
          <w:rFonts w:ascii="Garamond" w:hAnsi="Garamond"/>
          <w:sz w:val="22"/>
          <w:szCs w:val="22"/>
        </w:rPr>
      </w:pPr>
    </w:p>
    <w:p w14:paraId="6D80734C" w14:textId="77777777" w:rsidR="00B4598D" w:rsidRPr="00D026BE" w:rsidRDefault="00B4598D" w:rsidP="00A25914">
      <w:pPr>
        <w:pStyle w:val="HTMLPreformatted"/>
        <w:rPr>
          <w:rFonts w:ascii="Garamond" w:hAnsi="Garamond"/>
          <w:sz w:val="22"/>
          <w:szCs w:val="22"/>
        </w:rPr>
      </w:pPr>
    </w:p>
    <w:p w14:paraId="2AE61D0E" w14:textId="77777777" w:rsidR="00A25914" w:rsidRPr="00BE5508" w:rsidRDefault="00A25914" w:rsidP="00A25914">
      <w:pPr>
        <w:pStyle w:val="HTMLPreformatted"/>
        <w:rPr>
          <w:rFonts w:ascii="Garamond" w:hAnsi="Garamond"/>
          <w:b/>
          <w:bCs/>
          <w:sz w:val="22"/>
          <w:szCs w:val="22"/>
        </w:rPr>
      </w:pPr>
      <w:r w:rsidRPr="00BE5508">
        <w:rPr>
          <w:rFonts w:ascii="Garamond" w:hAnsi="Garamond"/>
          <w:b/>
          <w:bCs/>
          <w:sz w:val="22"/>
          <w:szCs w:val="22"/>
        </w:rPr>
        <w:t>I.  Data Set and Research Descriptors</w:t>
      </w:r>
    </w:p>
    <w:p w14:paraId="58F57747" w14:textId="77777777" w:rsidR="00A25914" w:rsidRPr="008D42F9" w:rsidRDefault="00A25914" w:rsidP="00A25914">
      <w:pPr>
        <w:pStyle w:val="HTMLPreformatted"/>
        <w:rPr>
          <w:rFonts w:ascii="Garamond" w:hAnsi="Garamond"/>
          <w:sz w:val="22"/>
          <w:szCs w:val="22"/>
        </w:rPr>
      </w:pPr>
    </w:p>
    <w:p w14:paraId="5BEDCCC9" w14:textId="1542CD10" w:rsidR="00BD482B" w:rsidRPr="009E0079" w:rsidRDefault="00A25914" w:rsidP="00A25914">
      <w:pPr>
        <w:pStyle w:val="HTMLPreformatted"/>
        <w:rPr>
          <w:rFonts w:ascii="Garamond" w:hAnsi="Garamond"/>
          <w:b/>
          <w:bCs/>
          <w:sz w:val="22"/>
          <w:szCs w:val="22"/>
        </w:rPr>
      </w:pPr>
      <w:r w:rsidRPr="00AB3FB6">
        <w:rPr>
          <w:rFonts w:ascii="Garamond" w:hAnsi="Garamond"/>
          <w:b/>
          <w:bCs/>
          <w:sz w:val="22"/>
          <w:szCs w:val="22"/>
        </w:rPr>
        <w:t>1)  Princip</w:t>
      </w:r>
      <w:r w:rsidR="009D17C5" w:rsidRPr="00822E47">
        <w:rPr>
          <w:rFonts w:ascii="Garamond" w:hAnsi="Garamond"/>
          <w:b/>
          <w:bCs/>
          <w:sz w:val="22"/>
          <w:szCs w:val="22"/>
        </w:rPr>
        <w:t>al</w:t>
      </w:r>
      <w:r w:rsidRPr="00822E47">
        <w:rPr>
          <w:rFonts w:ascii="Garamond" w:hAnsi="Garamond"/>
          <w:b/>
          <w:bCs/>
          <w:sz w:val="22"/>
          <w:szCs w:val="22"/>
        </w:rPr>
        <w:t xml:space="preserve"> investigator(s) and contact persons – </w:t>
      </w:r>
    </w:p>
    <w:p w14:paraId="4CD62DBC" w14:textId="1EBE7419" w:rsidR="00322C7F" w:rsidRPr="00183A30" w:rsidRDefault="00322C7F" w:rsidP="00322C7F">
      <w:pPr>
        <w:numPr>
          <w:ilvl w:val="1"/>
          <w:numId w:val="9"/>
        </w:numPr>
        <w:rPr>
          <w:rFonts w:ascii="Garamond" w:hAnsi="Garamond"/>
          <w:sz w:val="22"/>
          <w:szCs w:val="22"/>
        </w:rPr>
      </w:pPr>
      <w:r w:rsidRPr="00183A30">
        <w:rPr>
          <w:rFonts w:ascii="Garamond" w:hAnsi="Garamond"/>
          <w:b/>
          <w:sz w:val="22"/>
          <w:szCs w:val="22"/>
        </w:rPr>
        <w:t xml:space="preserve">Reserve </w:t>
      </w:r>
      <w:r w:rsidR="00E82CF0">
        <w:rPr>
          <w:rFonts w:ascii="Garamond" w:hAnsi="Garamond"/>
          <w:b/>
          <w:sz w:val="22"/>
          <w:szCs w:val="22"/>
        </w:rPr>
        <w:t>c</w:t>
      </w:r>
      <w:r w:rsidRPr="00183A30">
        <w:rPr>
          <w:rFonts w:ascii="Garamond" w:hAnsi="Garamond"/>
          <w:b/>
          <w:sz w:val="22"/>
          <w:szCs w:val="22"/>
        </w:rPr>
        <w:t>ontact</w:t>
      </w:r>
    </w:p>
    <w:p w14:paraId="4FA562A8" w14:textId="77777777" w:rsidR="00322C7F" w:rsidRPr="00183A30" w:rsidRDefault="00322C7F" w:rsidP="00322C7F">
      <w:pPr>
        <w:ind w:left="720"/>
        <w:rPr>
          <w:rFonts w:ascii="Garamond" w:hAnsi="Garamond"/>
          <w:sz w:val="22"/>
          <w:szCs w:val="22"/>
        </w:rPr>
      </w:pPr>
    </w:p>
    <w:p w14:paraId="16C6AD50" w14:textId="77777777" w:rsidR="00322C7F" w:rsidRPr="00183A30" w:rsidRDefault="00322C7F" w:rsidP="00322C7F">
      <w:pPr>
        <w:pStyle w:val="HTMLPreformatted"/>
        <w:ind w:left="630"/>
        <w:rPr>
          <w:rFonts w:ascii="Garamond" w:hAnsi="Garamond"/>
          <w:bCs/>
          <w:sz w:val="22"/>
          <w:szCs w:val="22"/>
        </w:rPr>
      </w:pPr>
      <w:proofErr w:type="spellStart"/>
      <w:r w:rsidRPr="00183A30">
        <w:rPr>
          <w:rFonts w:ascii="Garamond" w:hAnsi="Garamond"/>
          <w:bCs/>
          <w:sz w:val="22"/>
          <w:szCs w:val="22"/>
        </w:rPr>
        <w:t>Jobos</w:t>
      </w:r>
      <w:proofErr w:type="spellEnd"/>
      <w:r w:rsidRPr="00183A30">
        <w:rPr>
          <w:rFonts w:ascii="Garamond" w:hAnsi="Garamond"/>
          <w:bCs/>
          <w:sz w:val="22"/>
          <w:szCs w:val="22"/>
        </w:rPr>
        <w:t xml:space="preserve"> Bay National Estuarine Research Reserve</w:t>
      </w:r>
    </w:p>
    <w:p w14:paraId="5EF38737" w14:textId="77777777" w:rsidR="00322C7F" w:rsidRPr="00183A30" w:rsidRDefault="00322C7F" w:rsidP="00322C7F">
      <w:pPr>
        <w:pStyle w:val="HTMLPreformatted"/>
        <w:ind w:left="630"/>
        <w:rPr>
          <w:rFonts w:ascii="Garamond" w:hAnsi="Garamond"/>
          <w:bCs/>
          <w:sz w:val="22"/>
          <w:szCs w:val="22"/>
          <w:lang w:val="es-PR"/>
        </w:rPr>
      </w:pPr>
      <w:r w:rsidRPr="00183A30">
        <w:rPr>
          <w:rFonts w:ascii="Garamond" w:hAnsi="Garamond"/>
          <w:bCs/>
          <w:sz w:val="22"/>
          <w:szCs w:val="22"/>
          <w:lang w:val="es-PR"/>
        </w:rPr>
        <w:t>PO Box 159</w:t>
      </w:r>
    </w:p>
    <w:p w14:paraId="3F9728D0" w14:textId="77777777" w:rsidR="00322C7F" w:rsidRPr="00183A30" w:rsidRDefault="00322C7F" w:rsidP="00322C7F">
      <w:pPr>
        <w:pStyle w:val="HTMLPreformatted"/>
        <w:ind w:left="630"/>
        <w:rPr>
          <w:rFonts w:ascii="Garamond" w:hAnsi="Garamond"/>
          <w:bCs/>
          <w:sz w:val="22"/>
          <w:szCs w:val="22"/>
          <w:lang w:val="es-PR"/>
        </w:rPr>
      </w:pPr>
      <w:r w:rsidRPr="00183A30">
        <w:rPr>
          <w:rFonts w:ascii="Garamond" w:hAnsi="Garamond"/>
          <w:bCs/>
          <w:sz w:val="22"/>
          <w:szCs w:val="22"/>
          <w:lang w:val="es-PR"/>
        </w:rPr>
        <w:t>Salinas, PR 00704-0159</w:t>
      </w:r>
    </w:p>
    <w:p w14:paraId="2505999E" w14:textId="77777777" w:rsidR="00322C7F" w:rsidRPr="00183A30" w:rsidRDefault="00322C7F" w:rsidP="00322C7F">
      <w:pPr>
        <w:pStyle w:val="HTMLPreformatted"/>
        <w:ind w:left="630"/>
        <w:rPr>
          <w:rFonts w:ascii="Garamond" w:hAnsi="Garamond"/>
          <w:bCs/>
          <w:sz w:val="22"/>
          <w:szCs w:val="22"/>
          <w:lang w:val="es-PR"/>
        </w:rPr>
      </w:pPr>
      <w:proofErr w:type="spellStart"/>
      <w:r w:rsidRPr="00183A30">
        <w:rPr>
          <w:rFonts w:ascii="Garamond" w:hAnsi="Garamond"/>
          <w:bCs/>
          <w:sz w:val="22"/>
          <w:szCs w:val="22"/>
          <w:lang w:val="es-PR"/>
        </w:rPr>
        <w:t>Ph</w:t>
      </w:r>
      <w:proofErr w:type="spellEnd"/>
      <w:r w:rsidRPr="00183A30">
        <w:rPr>
          <w:rFonts w:ascii="Garamond" w:hAnsi="Garamond"/>
          <w:bCs/>
          <w:sz w:val="22"/>
          <w:szCs w:val="22"/>
          <w:lang w:val="es-PR"/>
        </w:rPr>
        <w:t>. 787-853-4617 Fax. 787-853-4618</w:t>
      </w:r>
    </w:p>
    <w:p w14:paraId="62E30502" w14:textId="77777777" w:rsidR="00322C7F" w:rsidRPr="00183A30" w:rsidRDefault="00322C7F" w:rsidP="00322C7F">
      <w:pPr>
        <w:pStyle w:val="HTMLPreformatted"/>
        <w:ind w:left="630"/>
        <w:rPr>
          <w:rFonts w:ascii="Garamond" w:hAnsi="Garamond"/>
          <w:bCs/>
          <w:sz w:val="22"/>
          <w:szCs w:val="22"/>
          <w:lang w:val="es-PR"/>
        </w:rPr>
      </w:pPr>
    </w:p>
    <w:p w14:paraId="3A4409EC" w14:textId="77777777" w:rsidR="00322C7F" w:rsidRPr="00183A30" w:rsidRDefault="00322C7F" w:rsidP="00322C7F">
      <w:pPr>
        <w:pStyle w:val="HTMLPreformatted"/>
        <w:ind w:left="630"/>
        <w:rPr>
          <w:rFonts w:ascii="Garamond" w:hAnsi="Garamond"/>
          <w:bCs/>
          <w:sz w:val="22"/>
          <w:szCs w:val="22"/>
        </w:rPr>
      </w:pPr>
      <w:r w:rsidRPr="00183A30">
        <w:rPr>
          <w:rFonts w:ascii="Garamond" w:hAnsi="Garamond"/>
          <w:bCs/>
          <w:sz w:val="22"/>
          <w:szCs w:val="22"/>
        </w:rPr>
        <w:t>Angel Dieppa, Research Coordinator</w:t>
      </w:r>
    </w:p>
    <w:p w14:paraId="5F3D87A9" w14:textId="77777777" w:rsidR="00322C7F" w:rsidRPr="00183A30" w:rsidRDefault="00322C7F" w:rsidP="00322C7F">
      <w:pPr>
        <w:pStyle w:val="HTMLPreformatted"/>
        <w:ind w:left="630"/>
        <w:rPr>
          <w:rFonts w:ascii="Garamond" w:hAnsi="Garamond"/>
          <w:bCs/>
          <w:sz w:val="22"/>
          <w:szCs w:val="22"/>
        </w:rPr>
      </w:pPr>
      <w:r w:rsidRPr="00183A30">
        <w:rPr>
          <w:rFonts w:ascii="Garamond" w:hAnsi="Garamond"/>
          <w:bCs/>
          <w:sz w:val="22"/>
          <w:szCs w:val="22"/>
        </w:rPr>
        <w:t>Ph. 787-853-4617, ext. 1010</w:t>
      </w:r>
    </w:p>
    <w:p w14:paraId="568A51EF" w14:textId="77777777" w:rsidR="00322C7F" w:rsidRPr="00183A30" w:rsidRDefault="00322C7F" w:rsidP="00322C7F">
      <w:pPr>
        <w:pStyle w:val="HTMLPreformatted"/>
        <w:ind w:left="630"/>
        <w:rPr>
          <w:rFonts w:ascii="Garamond" w:hAnsi="Garamond"/>
          <w:bCs/>
          <w:sz w:val="22"/>
          <w:szCs w:val="22"/>
        </w:rPr>
      </w:pPr>
      <w:r w:rsidRPr="00183A30">
        <w:rPr>
          <w:rFonts w:ascii="Garamond" w:hAnsi="Garamond"/>
          <w:bCs/>
          <w:sz w:val="22"/>
          <w:szCs w:val="22"/>
        </w:rPr>
        <w:t xml:space="preserve">Email. </w:t>
      </w:r>
      <w:hyperlink r:id="rId8" w:history="1">
        <w:r w:rsidRPr="00183A30">
          <w:rPr>
            <w:rStyle w:val="Hyperlink"/>
            <w:rFonts w:ascii="Garamond" w:hAnsi="Garamond"/>
            <w:bCs/>
            <w:sz w:val="22"/>
            <w:szCs w:val="22"/>
          </w:rPr>
          <w:t>adieppa.jbnerr@gmail.com</w:t>
        </w:r>
      </w:hyperlink>
      <w:r w:rsidRPr="00183A30">
        <w:rPr>
          <w:rFonts w:ascii="Garamond" w:hAnsi="Garamond"/>
          <w:bCs/>
          <w:sz w:val="22"/>
          <w:szCs w:val="22"/>
        </w:rPr>
        <w:t xml:space="preserve">, </w:t>
      </w:r>
      <w:hyperlink r:id="rId9" w:history="1">
        <w:r w:rsidR="00880AD0" w:rsidRPr="00183A30">
          <w:rPr>
            <w:rStyle w:val="Hyperlink"/>
            <w:rFonts w:ascii="Garamond" w:hAnsi="Garamond"/>
            <w:bCs/>
            <w:sz w:val="22"/>
            <w:szCs w:val="22"/>
          </w:rPr>
          <w:t xml:space="preserve">adieppa@drna.pr.gov </w:t>
        </w:r>
      </w:hyperlink>
    </w:p>
    <w:p w14:paraId="13761B1D" w14:textId="77777777" w:rsidR="00322C7F" w:rsidRPr="00183A30" w:rsidRDefault="00322C7F" w:rsidP="00322C7F">
      <w:pPr>
        <w:pStyle w:val="HTMLPreformatted"/>
        <w:ind w:left="630"/>
        <w:rPr>
          <w:rFonts w:ascii="Garamond" w:hAnsi="Garamond"/>
          <w:bCs/>
          <w:sz w:val="22"/>
          <w:szCs w:val="22"/>
        </w:rPr>
      </w:pPr>
    </w:p>
    <w:p w14:paraId="34FAE07B" w14:textId="77777777" w:rsidR="00322C7F" w:rsidRPr="00183A30" w:rsidRDefault="00322C7F" w:rsidP="00322C7F">
      <w:pPr>
        <w:pStyle w:val="HTMLPreformatted"/>
        <w:ind w:left="630"/>
        <w:rPr>
          <w:rFonts w:ascii="Garamond" w:hAnsi="Garamond"/>
          <w:bCs/>
          <w:sz w:val="22"/>
          <w:szCs w:val="22"/>
        </w:rPr>
      </w:pPr>
      <w:r w:rsidRPr="00183A30">
        <w:rPr>
          <w:rFonts w:ascii="Garamond" w:hAnsi="Garamond"/>
          <w:bCs/>
          <w:sz w:val="22"/>
          <w:szCs w:val="22"/>
        </w:rPr>
        <w:t xml:space="preserve">Enid Malavé, Chemist </w:t>
      </w:r>
      <w:r w:rsidRPr="00183A30">
        <w:rPr>
          <w:rFonts w:ascii="Garamond" w:hAnsi="Garamond"/>
          <w:sz w:val="22"/>
          <w:szCs w:val="22"/>
        </w:rPr>
        <w:t xml:space="preserve">and </w:t>
      </w:r>
      <w:r w:rsidRPr="00183A30">
        <w:rPr>
          <w:rFonts w:ascii="Garamond" w:hAnsi="Garamond"/>
          <w:bCs/>
          <w:sz w:val="22"/>
          <w:szCs w:val="22"/>
        </w:rPr>
        <w:t>SWMP technician</w:t>
      </w:r>
    </w:p>
    <w:p w14:paraId="1782AA53" w14:textId="77777777" w:rsidR="00322C7F" w:rsidRPr="00183A30" w:rsidRDefault="00322C7F" w:rsidP="00322C7F">
      <w:pPr>
        <w:pStyle w:val="HTMLPreformatted"/>
        <w:ind w:left="630"/>
        <w:rPr>
          <w:rFonts w:ascii="Garamond" w:hAnsi="Garamond"/>
          <w:bCs/>
          <w:sz w:val="22"/>
          <w:szCs w:val="22"/>
        </w:rPr>
      </w:pPr>
      <w:r w:rsidRPr="00183A30">
        <w:rPr>
          <w:rFonts w:ascii="Garamond" w:hAnsi="Garamond"/>
          <w:bCs/>
          <w:sz w:val="22"/>
          <w:szCs w:val="22"/>
        </w:rPr>
        <w:t>Ph. 787-853-4617, ext. 1003</w:t>
      </w:r>
    </w:p>
    <w:p w14:paraId="0ACCEB40" w14:textId="2DB8CC2A" w:rsidR="00322C7F" w:rsidRPr="00183A30" w:rsidRDefault="00322C7F" w:rsidP="00322C7F">
      <w:pPr>
        <w:pStyle w:val="HTMLPreformatted"/>
        <w:ind w:left="630"/>
        <w:rPr>
          <w:rFonts w:ascii="Garamond" w:hAnsi="Garamond"/>
          <w:bCs/>
          <w:sz w:val="22"/>
          <w:szCs w:val="22"/>
        </w:rPr>
      </w:pPr>
      <w:r w:rsidRPr="00183A30">
        <w:rPr>
          <w:rFonts w:ascii="Garamond" w:hAnsi="Garamond"/>
          <w:bCs/>
          <w:sz w:val="22"/>
          <w:szCs w:val="22"/>
        </w:rPr>
        <w:t xml:space="preserve">Email. </w:t>
      </w:r>
      <w:hyperlink r:id="rId10" w:history="1"/>
      <w:hyperlink r:id="rId11" w:history="1">
        <w:r w:rsidR="00C72B1E" w:rsidRPr="00183A30">
          <w:rPr>
            <w:rStyle w:val="Hyperlink"/>
            <w:rFonts w:ascii="Garamond" w:eastAsia="Times New Roman" w:hAnsi="Garamond" w:cs="Times New Roman"/>
            <w:bCs/>
            <w:sz w:val="22"/>
            <w:szCs w:val="22"/>
          </w:rPr>
          <w:t>enidmalave18@gmail.com</w:t>
        </w:r>
      </w:hyperlink>
      <w:r w:rsidR="00C72B1E" w:rsidRPr="00183A30">
        <w:rPr>
          <w:rFonts w:ascii="Garamond" w:eastAsia="Times New Roman" w:hAnsi="Garamond" w:cs="Times New Roman"/>
          <w:bCs/>
          <w:color w:val="0000FF"/>
          <w:sz w:val="22"/>
          <w:szCs w:val="22"/>
          <w:u w:val="single"/>
        </w:rPr>
        <w:t xml:space="preserve">, </w:t>
      </w:r>
      <w:r w:rsidR="00880AD0" w:rsidRPr="00183A30">
        <w:rPr>
          <w:rFonts w:ascii="Garamond" w:hAnsi="Garamond"/>
          <w:bCs/>
          <w:sz w:val="22"/>
          <w:szCs w:val="22"/>
        </w:rPr>
        <w:t>emalave@drna.pr</w:t>
      </w:r>
      <w:r w:rsidRPr="00183A30">
        <w:rPr>
          <w:rFonts w:ascii="Garamond" w:hAnsi="Garamond"/>
          <w:bCs/>
          <w:sz w:val="22"/>
          <w:szCs w:val="22"/>
        </w:rPr>
        <w:t>.gov</w:t>
      </w:r>
    </w:p>
    <w:p w14:paraId="7269B975" w14:textId="77777777" w:rsidR="00322C7F" w:rsidRPr="00D026BE" w:rsidRDefault="00322C7F" w:rsidP="00322C7F">
      <w:pPr>
        <w:pStyle w:val="HTMLPreformatted"/>
        <w:rPr>
          <w:rFonts w:ascii="Garamond" w:hAnsi="Garamond"/>
          <w:b/>
          <w:bCs/>
          <w:sz w:val="22"/>
          <w:szCs w:val="22"/>
        </w:rPr>
      </w:pPr>
    </w:p>
    <w:p w14:paraId="5CFCBB15" w14:textId="4E432FC4" w:rsidR="00322C7F" w:rsidRPr="00183A30" w:rsidRDefault="00322C7F" w:rsidP="00322C7F">
      <w:pPr>
        <w:numPr>
          <w:ilvl w:val="1"/>
          <w:numId w:val="9"/>
        </w:numPr>
        <w:rPr>
          <w:rFonts w:ascii="Garamond" w:hAnsi="Garamond"/>
          <w:sz w:val="22"/>
          <w:szCs w:val="22"/>
        </w:rPr>
      </w:pPr>
      <w:r w:rsidRPr="00183A30">
        <w:rPr>
          <w:rFonts w:ascii="Garamond" w:hAnsi="Garamond"/>
          <w:b/>
          <w:sz w:val="22"/>
          <w:szCs w:val="22"/>
        </w:rPr>
        <w:t xml:space="preserve">Laboratory </w:t>
      </w:r>
      <w:r w:rsidR="00E82CF0">
        <w:rPr>
          <w:rFonts w:ascii="Garamond" w:hAnsi="Garamond"/>
          <w:b/>
          <w:sz w:val="22"/>
          <w:szCs w:val="22"/>
        </w:rPr>
        <w:t>c</w:t>
      </w:r>
      <w:r w:rsidRPr="00183A30">
        <w:rPr>
          <w:rFonts w:ascii="Garamond" w:hAnsi="Garamond"/>
          <w:b/>
          <w:sz w:val="22"/>
          <w:szCs w:val="22"/>
        </w:rPr>
        <w:t>ontact (</w:t>
      </w:r>
      <w:r w:rsidR="00E82CF0">
        <w:rPr>
          <w:rFonts w:ascii="Garamond" w:hAnsi="Garamond"/>
          <w:b/>
          <w:sz w:val="22"/>
          <w:szCs w:val="22"/>
        </w:rPr>
        <w:t>n</w:t>
      </w:r>
      <w:r w:rsidRPr="00183A30">
        <w:rPr>
          <w:rFonts w:ascii="Garamond" w:hAnsi="Garamond"/>
          <w:b/>
          <w:sz w:val="22"/>
          <w:szCs w:val="22"/>
        </w:rPr>
        <w:t>utrient analysis)</w:t>
      </w:r>
    </w:p>
    <w:p w14:paraId="66A1FEF3" w14:textId="77777777" w:rsidR="00322C7F" w:rsidRPr="00183A30" w:rsidRDefault="00322C7F" w:rsidP="00322C7F">
      <w:pPr>
        <w:ind w:left="720"/>
        <w:rPr>
          <w:rFonts w:ascii="Garamond" w:hAnsi="Garamond"/>
          <w:sz w:val="22"/>
          <w:szCs w:val="22"/>
        </w:rPr>
      </w:pPr>
    </w:p>
    <w:p w14:paraId="6FBEA6D0" w14:textId="77777777" w:rsidR="00322C7F" w:rsidRPr="00183A30" w:rsidRDefault="00322C7F" w:rsidP="00322C7F">
      <w:pPr>
        <w:ind w:left="720"/>
        <w:rPr>
          <w:rFonts w:ascii="Garamond" w:hAnsi="Garamond"/>
          <w:sz w:val="22"/>
          <w:szCs w:val="22"/>
          <w:lang w:val="es-PR"/>
        </w:rPr>
      </w:pPr>
      <w:proofErr w:type="spellStart"/>
      <w:r w:rsidRPr="00183A30">
        <w:rPr>
          <w:rFonts w:ascii="Garamond" w:hAnsi="Garamond"/>
          <w:sz w:val="22"/>
          <w:szCs w:val="22"/>
          <w:lang w:val="es-PR"/>
        </w:rPr>
        <w:t>Annelisse</w:t>
      </w:r>
      <w:proofErr w:type="spellEnd"/>
      <w:r w:rsidRPr="00183A30">
        <w:rPr>
          <w:rFonts w:ascii="Garamond" w:hAnsi="Garamond"/>
          <w:sz w:val="22"/>
          <w:szCs w:val="22"/>
          <w:lang w:val="es-PR"/>
        </w:rPr>
        <w:t xml:space="preserve"> Ramos, MS</w:t>
      </w:r>
    </w:p>
    <w:p w14:paraId="0012610B" w14:textId="77777777" w:rsidR="00322C7F" w:rsidRPr="00183A30" w:rsidRDefault="00322C7F" w:rsidP="00322C7F">
      <w:pPr>
        <w:ind w:left="720"/>
        <w:rPr>
          <w:rFonts w:ascii="Garamond" w:hAnsi="Garamond"/>
          <w:sz w:val="22"/>
          <w:szCs w:val="22"/>
          <w:lang w:val="es-PR"/>
        </w:rPr>
      </w:pPr>
      <w:proofErr w:type="spellStart"/>
      <w:r w:rsidRPr="00183A30">
        <w:rPr>
          <w:rFonts w:ascii="Garamond" w:hAnsi="Garamond"/>
          <w:sz w:val="22"/>
          <w:szCs w:val="22"/>
          <w:lang w:val="es-PR"/>
        </w:rPr>
        <w:t>Laboratory</w:t>
      </w:r>
      <w:proofErr w:type="spellEnd"/>
      <w:r w:rsidRPr="00183A30">
        <w:rPr>
          <w:rFonts w:ascii="Garamond" w:hAnsi="Garamond"/>
          <w:sz w:val="22"/>
          <w:szCs w:val="22"/>
          <w:lang w:val="es-PR"/>
        </w:rPr>
        <w:t xml:space="preserve"> Manager</w:t>
      </w:r>
    </w:p>
    <w:p w14:paraId="5C2190A0" w14:textId="77777777" w:rsidR="00322C7F" w:rsidRPr="00183A30" w:rsidRDefault="00322C7F" w:rsidP="00322C7F">
      <w:pPr>
        <w:ind w:left="720"/>
        <w:rPr>
          <w:rFonts w:ascii="Garamond" w:hAnsi="Garamond"/>
          <w:sz w:val="22"/>
          <w:szCs w:val="22"/>
          <w:lang w:val="es-PR"/>
        </w:rPr>
      </w:pPr>
      <w:r w:rsidRPr="00183A30">
        <w:rPr>
          <w:rFonts w:ascii="Garamond" w:hAnsi="Garamond"/>
          <w:sz w:val="22"/>
          <w:szCs w:val="22"/>
          <w:lang w:val="es-PR"/>
        </w:rPr>
        <w:t>Priscila Casanova</w:t>
      </w:r>
    </w:p>
    <w:p w14:paraId="0EB63BB9" w14:textId="77777777" w:rsidR="00322C7F" w:rsidRPr="00183A30" w:rsidRDefault="00322C7F" w:rsidP="00322C7F">
      <w:pPr>
        <w:ind w:left="720"/>
        <w:rPr>
          <w:rFonts w:ascii="Garamond" w:hAnsi="Garamond"/>
          <w:sz w:val="22"/>
          <w:szCs w:val="22"/>
          <w:lang w:val="es-PR"/>
        </w:rPr>
      </w:pPr>
      <w:proofErr w:type="spellStart"/>
      <w:r w:rsidRPr="00183A30">
        <w:rPr>
          <w:rFonts w:ascii="Garamond" w:hAnsi="Garamond"/>
          <w:sz w:val="22"/>
          <w:szCs w:val="22"/>
          <w:lang w:val="es-PR"/>
        </w:rPr>
        <w:t>Laboratory</w:t>
      </w:r>
      <w:proofErr w:type="spellEnd"/>
      <w:r w:rsidRPr="00183A30">
        <w:rPr>
          <w:rFonts w:ascii="Garamond" w:hAnsi="Garamond"/>
          <w:sz w:val="22"/>
          <w:szCs w:val="22"/>
          <w:lang w:val="es-PR"/>
        </w:rPr>
        <w:t xml:space="preserve"> </w:t>
      </w:r>
      <w:proofErr w:type="spellStart"/>
      <w:r w:rsidRPr="00183A30">
        <w:rPr>
          <w:rFonts w:ascii="Garamond" w:hAnsi="Garamond"/>
          <w:sz w:val="22"/>
          <w:szCs w:val="22"/>
          <w:lang w:val="es-PR"/>
        </w:rPr>
        <w:t>Analyst</w:t>
      </w:r>
      <w:proofErr w:type="spellEnd"/>
    </w:p>
    <w:p w14:paraId="001DD10C" w14:textId="77777777" w:rsidR="00322C7F" w:rsidRPr="00183A30" w:rsidRDefault="00322C7F" w:rsidP="00322C7F">
      <w:pPr>
        <w:ind w:left="720"/>
        <w:rPr>
          <w:rFonts w:ascii="Garamond" w:hAnsi="Garamond"/>
          <w:sz w:val="22"/>
          <w:szCs w:val="22"/>
          <w:lang w:val="es-PR"/>
        </w:rPr>
      </w:pPr>
      <w:r w:rsidRPr="00183A30">
        <w:rPr>
          <w:rFonts w:ascii="Garamond" w:hAnsi="Garamond"/>
          <w:sz w:val="22"/>
          <w:szCs w:val="22"/>
          <w:lang w:val="es-PR"/>
        </w:rPr>
        <w:t>Laboratorio Central Analítico</w:t>
      </w:r>
    </w:p>
    <w:p w14:paraId="12E96C9D" w14:textId="77777777" w:rsidR="00322C7F" w:rsidRPr="00183A30" w:rsidRDefault="00322C7F" w:rsidP="00322C7F">
      <w:pPr>
        <w:ind w:left="720"/>
        <w:rPr>
          <w:rFonts w:ascii="Garamond" w:hAnsi="Garamond"/>
          <w:sz w:val="22"/>
          <w:szCs w:val="22"/>
          <w:lang w:val="es-PR"/>
        </w:rPr>
      </w:pPr>
      <w:r w:rsidRPr="00183A30">
        <w:rPr>
          <w:rFonts w:ascii="Garamond" w:hAnsi="Garamond"/>
          <w:sz w:val="22"/>
          <w:szCs w:val="22"/>
          <w:lang w:val="es-PR"/>
        </w:rPr>
        <w:t xml:space="preserve">1193 </w:t>
      </w:r>
      <w:proofErr w:type="gramStart"/>
      <w:r w:rsidRPr="00183A30">
        <w:rPr>
          <w:rFonts w:ascii="Garamond" w:hAnsi="Garamond"/>
          <w:sz w:val="22"/>
          <w:szCs w:val="22"/>
          <w:lang w:val="es-PR"/>
        </w:rPr>
        <w:t>Calle</w:t>
      </w:r>
      <w:proofErr w:type="gramEnd"/>
      <w:r w:rsidRPr="00183A30">
        <w:rPr>
          <w:rFonts w:ascii="Garamond" w:hAnsi="Garamond"/>
          <w:sz w:val="22"/>
          <w:szCs w:val="22"/>
          <w:lang w:val="es-PR"/>
        </w:rPr>
        <w:t xml:space="preserve"> Guayacán Jardín Botánico Sur</w:t>
      </w:r>
    </w:p>
    <w:p w14:paraId="1FF87FCE" w14:textId="77777777" w:rsidR="00322C7F" w:rsidRPr="00183A30" w:rsidRDefault="00322C7F" w:rsidP="00322C7F">
      <w:pPr>
        <w:ind w:left="720"/>
        <w:rPr>
          <w:rFonts w:ascii="Garamond" w:hAnsi="Garamond"/>
          <w:sz w:val="22"/>
          <w:szCs w:val="22"/>
          <w:lang w:val="es-PR"/>
        </w:rPr>
      </w:pPr>
      <w:r w:rsidRPr="00183A30">
        <w:rPr>
          <w:rFonts w:ascii="Garamond" w:hAnsi="Garamond"/>
          <w:sz w:val="22"/>
          <w:szCs w:val="22"/>
          <w:lang w:val="es-PR"/>
        </w:rPr>
        <w:t>San Juan, PR 00926-1118</w:t>
      </w:r>
    </w:p>
    <w:p w14:paraId="1B4BCF98" w14:textId="77777777" w:rsidR="00322C7F" w:rsidRPr="00183A30" w:rsidRDefault="00322C7F" w:rsidP="00322C7F">
      <w:pPr>
        <w:ind w:left="720"/>
        <w:rPr>
          <w:rFonts w:ascii="Garamond" w:hAnsi="Garamond"/>
          <w:sz w:val="22"/>
          <w:szCs w:val="22"/>
          <w:lang w:val="es-PR"/>
        </w:rPr>
      </w:pPr>
      <w:r w:rsidRPr="00183A30">
        <w:rPr>
          <w:rFonts w:ascii="Garamond" w:hAnsi="Garamond"/>
          <w:sz w:val="22"/>
          <w:szCs w:val="22"/>
          <w:lang w:val="es-PR"/>
        </w:rPr>
        <w:t xml:space="preserve">Email: </w:t>
      </w:r>
      <w:hyperlink r:id="rId12" w:history="1">
        <w:r w:rsidRPr="00183A30">
          <w:rPr>
            <w:rStyle w:val="Hyperlink"/>
            <w:rFonts w:ascii="Garamond" w:hAnsi="Garamond"/>
            <w:sz w:val="22"/>
            <w:szCs w:val="22"/>
            <w:lang w:val="es-PR"/>
          </w:rPr>
          <w:t>laboratorio.central@upr.edu</w:t>
        </w:r>
      </w:hyperlink>
    </w:p>
    <w:p w14:paraId="4667CA64" w14:textId="77777777" w:rsidR="00322C7F" w:rsidRPr="00183A30" w:rsidRDefault="00322C7F" w:rsidP="00322C7F">
      <w:pPr>
        <w:ind w:left="720"/>
        <w:rPr>
          <w:rFonts w:ascii="Garamond" w:hAnsi="Garamond"/>
          <w:sz w:val="22"/>
          <w:szCs w:val="22"/>
          <w:lang w:val="es-PR"/>
        </w:rPr>
      </w:pPr>
      <w:proofErr w:type="spellStart"/>
      <w:r w:rsidRPr="00183A30">
        <w:rPr>
          <w:rFonts w:ascii="Garamond" w:hAnsi="Garamond"/>
          <w:sz w:val="22"/>
          <w:szCs w:val="22"/>
          <w:lang w:val="es-PR"/>
        </w:rPr>
        <w:t>Ph</w:t>
      </w:r>
      <w:proofErr w:type="spellEnd"/>
      <w:r w:rsidRPr="00183A30">
        <w:rPr>
          <w:rFonts w:ascii="Garamond" w:hAnsi="Garamond"/>
          <w:sz w:val="22"/>
          <w:szCs w:val="22"/>
          <w:lang w:val="es-PR"/>
        </w:rPr>
        <w:t>: (787)767-9705, ext. 2134, 2187</w:t>
      </w:r>
    </w:p>
    <w:p w14:paraId="16CC45CF" w14:textId="77777777" w:rsidR="00A25914" w:rsidRPr="00D026BE" w:rsidRDefault="00A25914" w:rsidP="00A25914">
      <w:pPr>
        <w:pStyle w:val="HTMLPreformatted"/>
        <w:rPr>
          <w:rFonts w:ascii="Garamond" w:hAnsi="Garamond"/>
          <w:sz w:val="22"/>
          <w:szCs w:val="22"/>
          <w:lang w:val="es-PR"/>
        </w:rPr>
      </w:pPr>
    </w:p>
    <w:p w14:paraId="359EC3C2" w14:textId="77777777" w:rsidR="00880AD0" w:rsidRPr="00D026BE" w:rsidRDefault="00880AD0" w:rsidP="00A25914">
      <w:pPr>
        <w:pStyle w:val="HTMLPreformatted"/>
        <w:rPr>
          <w:rFonts w:ascii="Garamond" w:hAnsi="Garamond"/>
          <w:b/>
          <w:bCs/>
          <w:sz w:val="22"/>
          <w:szCs w:val="22"/>
          <w:lang w:val="es-PR"/>
        </w:rPr>
      </w:pPr>
    </w:p>
    <w:p w14:paraId="26C8ADBD" w14:textId="77777777" w:rsidR="00BD482B" w:rsidRPr="00822E47" w:rsidRDefault="00A25914" w:rsidP="008C5CAE">
      <w:pPr>
        <w:pStyle w:val="HTMLPreformatted"/>
        <w:spacing w:after="120"/>
        <w:rPr>
          <w:rFonts w:ascii="Garamond" w:hAnsi="Garamond"/>
          <w:bCs/>
          <w:sz w:val="22"/>
          <w:szCs w:val="22"/>
        </w:rPr>
      </w:pPr>
      <w:r w:rsidRPr="00BE5508">
        <w:rPr>
          <w:rFonts w:ascii="Garamond" w:hAnsi="Garamond"/>
          <w:b/>
          <w:bCs/>
          <w:sz w:val="22"/>
          <w:szCs w:val="22"/>
        </w:rPr>
        <w:t xml:space="preserve">2)  Research </w:t>
      </w:r>
      <w:r w:rsidR="00D35728" w:rsidRPr="008D42F9">
        <w:rPr>
          <w:rFonts w:ascii="Garamond" w:hAnsi="Garamond"/>
          <w:b/>
          <w:bCs/>
          <w:sz w:val="22"/>
          <w:szCs w:val="22"/>
        </w:rPr>
        <w:t>o</w:t>
      </w:r>
      <w:r w:rsidRPr="008D42F9">
        <w:rPr>
          <w:rFonts w:ascii="Garamond" w:hAnsi="Garamond"/>
          <w:b/>
          <w:bCs/>
          <w:sz w:val="22"/>
          <w:szCs w:val="22"/>
        </w:rPr>
        <w:t>bjectives</w:t>
      </w:r>
      <w:r w:rsidRPr="00AB3FB6">
        <w:rPr>
          <w:rFonts w:ascii="Garamond" w:hAnsi="Garamond"/>
          <w:bCs/>
          <w:sz w:val="22"/>
          <w:szCs w:val="22"/>
        </w:rPr>
        <w:t xml:space="preserve"> – </w:t>
      </w:r>
    </w:p>
    <w:p w14:paraId="7BBDF157" w14:textId="6910C35C" w:rsidR="00322C7F" w:rsidRPr="00183A30" w:rsidRDefault="00322C7F" w:rsidP="00322C7F">
      <w:pPr>
        <w:ind w:left="720"/>
        <w:jc w:val="both"/>
        <w:rPr>
          <w:rFonts w:ascii="Garamond" w:hAnsi="Garamond"/>
          <w:sz w:val="22"/>
          <w:szCs w:val="22"/>
        </w:rPr>
      </w:pPr>
      <w:r w:rsidRPr="00183A30">
        <w:rPr>
          <w:rFonts w:ascii="Garamond" w:hAnsi="Garamond"/>
          <w:sz w:val="22"/>
          <w:szCs w:val="22"/>
        </w:rPr>
        <w:t xml:space="preserve">The main objective of this monitoring program is to understand the nutrients dynamics within </w:t>
      </w:r>
      <w:proofErr w:type="spellStart"/>
      <w:proofErr w:type="gramStart"/>
      <w:r w:rsidR="00B9512E">
        <w:rPr>
          <w:rFonts w:ascii="Garamond" w:hAnsi="Garamond"/>
          <w:sz w:val="22"/>
          <w:szCs w:val="22"/>
        </w:rPr>
        <w:t>Jobos</w:t>
      </w:r>
      <w:proofErr w:type="spellEnd"/>
      <w:r w:rsidR="00B9512E">
        <w:rPr>
          <w:rFonts w:ascii="Garamond" w:hAnsi="Garamond"/>
          <w:sz w:val="22"/>
          <w:szCs w:val="22"/>
        </w:rPr>
        <w:t xml:space="preserve"> </w:t>
      </w:r>
      <w:r w:rsidR="00B9512E" w:rsidRPr="00183A30">
        <w:rPr>
          <w:rFonts w:ascii="Garamond" w:hAnsi="Garamond"/>
          <w:sz w:val="22"/>
          <w:szCs w:val="22"/>
        </w:rPr>
        <w:t xml:space="preserve"> </w:t>
      </w:r>
      <w:r w:rsidR="00D026BE">
        <w:rPr>
          <w:rFonts w:ascii="Garamond" w:hAnsi="Garamond"/>
          <w:sz w:val="22"/>
          <w:szCs w:val="22"/>
        </w:rPr>
        <w:t>B</w:t>
      </w:r>
      <w:r w:rsidRPr="00183A30">
        <w:rPr>
          <w:rFonts w:ascii="Garamond" w:hAnsi="Garamond"/>
          <w:sz w:val="22"/>
          <w:szCs w:val="22"/>
        </w:rPr>
        <w:t>ay</w:t>
      </w:r>
      <w:proofErr w:type="gramEnd"/>
      <w:r w:rsidRPr="00183A30">
        <w:rPr>
          <w:rFonts w:ascii="Garamond" w:hAnsi="Garamond"/>
          <w:sz w:val="22"/>
          <w:szCs w:val="22"/>
        </w:rPr>
        <w:t xml:space="preserve"> that may come from the watershed affecting the health of the estuary.  Inorganic nutrients, particularly nitrogen and </w:t>
      </w:r>
      <w:proofErr w:type="gramStart"/>
      <w:r w:rsidRPr="00183A30">
        <w:rPr>
          <w:rFonts w:ascii="Garamond" w:hAnsi="Garamond"/>
          <w:sz w:val="22"/>
          <w:szCs w:val="22"/>
        </w:rPr>
        <w:t>phosphorus</w:t>
      </w:r>
      <w:proofErr w:type="gramEnd"/>
      <w:r w:rsidRPr="00183A30">
        <w:rPr>
          <w:rFonts w:ascii="Garamond" w:hAnsi="Garamond"/>
          <w:sz w:val="22"/>
          <w:szCs w:val="22"/>
        </w:rPr>
        <w:t xml:space="preserve"> are naturally found in mangrove and estuarine habitats. They can be significantly increased by human activities reaching the system through non-point source run-off or direct discharge.  Eutrophication is defined as gradual accumulation of nutrients and organic biomass accompanied with an increase in photosynthesis and a decrease in the average </w:t>
      </w:r>
      <w:r w:rsidR="00D026BE" w:rsidRPr="00183A30">
        <w:rPr>
          <w:rFonts w:ascii="Garamond" w:hAnsi="Garamond"/>
          <w:sz w:val="22"/>
          <w:szCs w:val="22"/>
        </w:rPr>
        <w:t>de</w:t>
      </w:r>
      <w:r w:rsidR="00D026BE">
        <w:rPr>
          <w:rFonts w:ascii="Garamond" w:hAnsi="Garamond"/>
          <w:sz w:val="22"/>
          <w:szCs w:val="22"/>
        </w:rPr>
        <w:t>pth</w:t>
      </w:r>
      <w:r w:rsidR="00D026BE" w:rsidRPr="00183A30">
        <w:rPr>
          <w:rFonts w:ascii="Garamond" w:hAnsi="Garamond"/>
          <w:sz w:val="22"/>
          <w:szCs w:val="22"/>
        </w:rPr>
        <w:t xml:space="preserve"> </w:t>
      </w:r>
      <w:r w:rsidRPr="00183A30">
        <w:rPr>
          <w:rFonts w:ascii="Garamond" w:hAnsi="Garamond"/>
          <w:sz w:val="22"/>
          <w:szCs w:val="22"/>
        </w:rPr>
        <w:t>of the water column caused by the accumulation of sediment.</w:t>
      </w:r>
    </w:p>
    <w:p w14:paraId="40E093F6" w14:textId="77777777" w:rsidR="00322C7F" w:rsidRPr="00183A30" w:rsidRDefault="00322C7F" w:rsidP="00322C7F">
      <w:pPr>
        <w:ind w:firstLine="720"/>
        <w:jc w:val="both"/>
        <w:rPr>
          <w:rFonts w:ascii="Garamond" w:hAnsi="Garamond"/>
          <w:sz w:val="22"/>
          <w:szCs w:val="22"/>
        </w:rPr>
      </w:pPr>
    </w:p>
    <w:p w14:paraId="656041C7" w14:textId="26CE3DAC" w:rsidR="00B9512E" w:rsidRPr="008C5CAE" w:rsidRDefault="00B9512E" w:rsidP="008C5CAE">
      <w:pPr>
        <w:pStyle w:val="BodyText3"/>
        <w:numPr>
          <w:ilvl w:val="0"/>
          <w:numId w:val="11"/>
        </w:numPr>
        <w:ind w:left="630"/>
        <w:rPr>
          <w:rFonts w:ascii="Garamond" w:hAnsi="Garamond"/>
          <w:b/>
          <w:sz w:val="22"/>
          <w:szCs w:val="22"/>
        </w:rPr>
      </w:pPr>
      <w:r w:rsidRPr="008C5CAE">
        <w:rPr>
          <w:rFonts w:ascii="Garamond" w:hAnsi="Garamond"/>
          <w:b/>
          <w:sz w:val="22"/>
          <w:szCs w:val="22"/>
        </w:rPr>
        <w:t>Monthly grab sampling program</w:t>
      </w:r>
    </w:p>
    <w:p w14:paraId="029919DD" w14:textId="348784C1" w:rsidR="00322C7F" w:rsidRPr="00183A30" w:rsidRDefault="00322C7F" w:rsidP="00322C7F">
      <w:pPr>
        <w:pStyle w:val="BodyText3"/>
        <w:ind w:left="720"/>
        <w:rPr>
          <w:rFonts w:ascii="Garamond" w:hAnsi="Garamond"/>
          <w:sz w:val="22"/>
          <w:szCs w:val="22"/>
        </w:rPr>
      </w:pPr>
      <w:r w:rsidRPr="00183A30">
        <w:rPr>
          <w:rFonts w:ascii="Garamond" w:hAnsi="Garamond"/>
          <w:sz w:val="22"/>
          <w:szCs w:val="22"/>
        </w:rPr>
        <w:t xml:space="preserve">The objective of this study is to provide baseline information on inorganic nutrients and chlorophyll levels in the </w:t>
      </w:r>
      <w:proofErr w:type="spellStart"/>
      <w:r w:rsidRPr="00183A30">
        <w:rPr>
          <w:rFonts w:ascii="Garamond" w:hAnsi="Garamond"/>
          <w:sz w:val="22"/>
          <w:szCs w:val="22"/>
        </w:rPr>
        <w:t>Jobos</w:t>
      </w:r>
      <w:proofErr w:type="spellEnd"/>
      <w:r w:rsidRPr="00183A30">
        <w:rPr>
          <w:rFonts w:ascii="Garamond" w:hAnsi="Garamond"/>
          <w:sz w:val="22"/>
          <w:szCs w:val="22"/>
        </w:rPr>
        <w:t xml:space="preserve"> Bay estuary. It will also assess nutrients and chlorophyll levels in areas within the </w:t>
      </w:r>
      <w:r w:rsidR="00D026BE">
        <w:rPr>
          <w:rFonts w:ascii="Garamond" w:hAnsi="Garamond"/>
          <w:sz w:val="22"/>
          <w:szCs w:val="22"/>
        </w:rPr>
        <w:t>R</w:t>
      </w:r>
      <w:r w:rsidRPr="00183A30">
        <w:rPr>
          <w:rFonts w:ascii="Garamond" w:hAnsi="Garamond"/>
          <w:sz w:val="22"/>
          <w:szCs w:val="22"/>
        </w:rPr>
        <w:t xml:space="preserve">eserve that may be receiving impact from human activities from surrounding areas or may act as a habitat gradient in the Bay.  </w:t>
      </w:r>
      <w:proofErr w:type="gramStart"/>
      <w:r w:rsidRPr="00183A30">
        <w:rPr>
          <w:rFonts w:ascii="Garamond" w:hAnsi="Garamond"/>
          <w:sz w:val="22"/>
          <w:szCs w:val="22"/>
        </w:rPr>
        <w:t>In order to</w:t>
      </w:r>
      <w:proofErr w:type="gramEnd"/>
      <w:r w:rsidRPr="00183A30">
        <w:rPr>
          <w:rFonts w:ascii="Garamond" w:hAnsi="Garamond"/>
          <w:sz w:val="22"/>
          <w:szCs w:val="22"/>
        </w:rPr>
        <w:t xml:space="preserve"> compare these with physical (abiotic) water quality parameters, monitoring sites were established at the four </w:t>
      </w:r>
      <w:r w:rsidR="00B9512E">
        <w:rPr>
          <w:rFonts w:ascii="Garamond" w:hAnsi="Garamond"/>
          <w:sz w:val="22"/>
          <w:szCs w:val="22"/>
        </w:rPr>
        <w:t>SWMP</w:t>
      </w:r>
      <w:r w:rsidR="00B9512E" w:rsidRPr="00183A30">
        <w:rPr>
          <w:rFonts w:ascii="Garamond" w:hAnsi="Garamond"/>
          <w:sz w:val="22"/>
          <w:szCs w:val="22"/>
        </w:rPr>
        <w:t xml:space="preserve"> </w:t>
      </w:r>
      <w:proofErr w:type="spellStart"/>
      <w:r w:rsidRPr="00183A30">
        <w:rPr>
          <w:rFonts w:ascii="Garamond" w:hAnsi="Garamond"/>
          <w:sz w:val="22"/>
          <w:szCs w:val="22"/>
        </w:rPr>
        <w:t>datasonde</w:t>
      </w:r>
      <w:proofErr w:type="spellEnd"/>
      <w:r w:rsidRPr="00183A30">
        <w:rPr>
          <w:rFonts w:ascii="Garamond" w:hAnsi="Garamond"/>
          <w:sz w:val="22"/>
          <w:szCs w:val="22"/>
        </w:rPr>
        <w:t xml:space="preserve"> stations.</w:t>
      </w:r>
    </w:p>
    <w:p w14:paraId="4681F06D" w14:textId="03DC188B" w:rsidR="00322C7F" w:rsidRPr="00183A30" w:rsidRDefault="00322C7F" w:rsidP="00322C7F">
      <w:pPr>
        <w:pStyle w:val="BodyText3"/>
        <w:ind w:left="720"/>
        <w:rPr>
          <w:rFonts w:ascii="Garamond" w:hAnsi="Garamond"/>
          <w:sz w:val="22"/>
          <w:szCs w:val="22"/>
        </w:rPr>
      </w:pPr>
      <w:proofErr w:type="gramStart"/>
      <w:r w:rsidRPr="00183A30">
        <w:rPr>
          <w:rFonts w:ascii="Garamond" w:hAnsi="Garamond"/>
          <w:sz w:val="22"/>
          <w:szCs w:val="22"/>
        </w:rPr>
        <w:lastRenderedPageBreak/>
        <w:t>Station number nine (9),</w:t>
      </w:r>
      <w:proofErr w:type="gramEnd"/>
      <w:r w:rsidRPr="00183A30">
        <w:rPr>
          <w:rFonts w:ascii="Garamond" w:hAnsi="Garamond"/>
          <w:sz w:val="22"/>
          <w:szCs w:val="22"/>
        </w:rPr>
        <w:t xml:space="preserve"> was chosen as the impacted site, </w:t>
      </w:r>
      <w:r w:rsidR="00D026BE">
        <w:rPr>
          <w:rFonts w:ascii="Garamond" w:hAnsi="Garamond"/>
          <w:sz w:val="22"/>
          <w:szCs w:val="22"/>
        </w:rPr>
        <w:t xml:space="preserve">and </w:t>
      </w:r>
      <w:r w:rsidRPr="00183A30">
        <w:rPr>
          <w:rFonts w:ascii="Garamond" w:hAnsi="Garamond"/>
          <w:sz w:val="22"/>
          <w:szCs w:val="22"/>
        </w:rPr>
        <w:t xml:space="preserve">collects water quality data in a site associated with runoff from littoral and basin mangrove areas. This lagoon has an average depth of 1.5 meters and </w:t>
      </w:r>
      <w:r w:rsidR="00B9512E">
        <w:rPr>
          <w:rFonts w:ascii="Garamond" w:hAnsi="Garamond"/>
          <w:sz w:val="22"/>
          <w:szCs w:val="22"/>
        </w:rPr>
        <w:t>its</w:t>
      </w:r>
      <w:r w:rsidR="00D026BE">
        <w:rPr>
          <w:rFonts w:ascii="Garamond" w:hAnsi="Garamond"/>
          <w:sz w:val="22"/>
          <w:szCs w:val="22"/>
        </w:rPr>
        <w:t xml:space="preserve"> </w:t>
      </w:r>
      <w:r w:rsidRPr="00183A30">
        <w:rPr>
          <w:rFonts w:ascii="Garamond" w:hAnsi="Garamond"/>
          <w:sz w:val="22"/>
          <w:szCs w:val="22"/>
        </w:rPr>
        <w:t xml:space="preserve">water regime is subject to high concentrations of tannin pigments associated </w:t>
      </w:r>
      <w:r w:rsidR="00D026BE">
        <w:rPr>
          <w:rFonts w:ascii="Garamond" w:hAnsi="Garamond"/>
          <w:sz w:val="22"/>
          <w:szCs w:val="22"/>
        </w:rPr>
        <w:t>with</w:t>
      </w:r>
      <w:r w:rsidR="00D026BE" w:rsidRPr="00183A30">
        <w:rPr>
          <w:rFonts w:ascii="Garamond" w:hAnsi="Garamond"/>
          <w:sz w:val="22"/>
          <w:szCs w:val="22"/>
        </w:rPr>
        <w:t xml:space="preserve"> </w:t>
      </w:r>
      <w:r w:rsidRPr="00183A30">
        <w:rPr>
          <w:rFonts w:ascii="Garamond" w:hAnsi="Garamond"/>
          <w:sz w:val="22"/>
          <w:szCs w:val="22"/>
        </w:rPr>
        <w:t xml:space="preserve">red mangroves. </w:t>
      </w:r>
      <w:r w:rsidR="00B9512E">
        <w:rPr>
          <w:rFonts w:ascii="Garamond" w:hAnsi="Garamond"/>
          <w:sz w:val="22"/>
          <w:szCs w:val="22"/>
        </w:rPr>
        <w:t>This station</w:t>
      </w:r>
      <w:r w:rsidRPr="00183A30">
        <w:rPr>
          <w:rFonts w:ascii="Garamond" w:hAnsi="Garamond"/>
          <w:sz w:val="22"/>
          <w:szCs w:val="22"/>
        </w:rPr>
        <w:t xml:space="preserve"> is characterized by a low water exchange due to a low circulation pattern.  This sampling station </w:t>
      </w:r>
      <w:proofErr w:type="gramStart"/>
      <w:r w:rsidRPr="00183A30">
        <w:rPr>
          <w:rFonts w:ascii="Garamond" w:hAnsi="Garamond"/>
          <w:sz w:val="22"/>
          <w:szCs w:val="22"/>
        </w:rPr>
        <w:t>is located in</w:t>
      </w:r>
      <w:proofErr w:type="gramEnd"/>
      <w:r w:rsidRPr="00183A30">
        <w:rPr>
          <w:rFonts w:ascii="Garamond" w:hAnsi="Garamond"/>
          <w:sz w:val="22"/>
          <w:szCs w:val="22"/>
        </w:rPr>
        <w:t xml:space="preserve"> the most inland lagoon northeast of Mar Negro, closest to the </w:t>
      </w:r>
      <w:r w:rsidR="00D026BE">
        <w:rPr>
          <w:rFonts w:ascii="Garamond" w:hAnsi="Garamond"/>
          <w:sz w:val="22"/>
          <w:szCs w:val="22"/>
        </w:rPr>
        <w:t>t</w:t>
      </w:r>
      <w:r w:rsidRPr="00183A30">
        <w:rPr>
          <w:rFonts w:ascii="Garamond" w:hAnsi="Garamond"/>
          <w:sz w:val="22"/>
          <w:szCs w:val="22"/>
        </w:rPr>
        <w:t xml:space="preserve">hermoelectric </w:t>
      </w:r>
      <w:r w:rsidR="00D026BE">
        <w:rPr>
          <w:rFonts w:ascii="Garamond" w:hAnsi="Garamond"/>
          <w:sz w:val="22"/>
          <w:szCs w:val="22"/>
        </w:rPr>
        <w:t>p</w:t>
      </w:r>
      <w:r w:rsidRPr="00183A30">
        <w:rPr>
          <w:rFonts w:ascii="Garamond" w:hAnsi="Garamond"/>
          <w:sz w:val="22"/>
          <w:szCs w:val="22"/>
        </w:rPr>
        <w:t xml:space="preserve">ower </w:t>
      </w:r>
      <w:r w:rsidR="00D026BE">
        <w:rPr>
          <w:rFonts w:ascii="Garamond" w:hAnsi="Garamond"/>
          <w:sz w:val="22"/>
          <w:szCs w:val="22"/>
        </w:rPr>
        <w:t>p</w:t>
      </w:r>
      <w:r w:rsidRPr="00183A30">
        <w:rPr>
          <w:rFonts w:ascii="Garamond" w:hAnsi="Garamond"/>
          <w:sz w:val="22"/>
          <w:szCs w:val="22"/>
        </w:rPr>
        <w:t xml:space="preserve">lant. It is subjected to runoff, which may include potential oil spill contamination from this industrial facility and agrochemicals from agricultural activities within the northern boundary of the </w:t>
      </w:r>
      <w:r w:rsidR="00B9512E">
        <w:rPr>
          <w:rFonts w:ascii="Garamond" w:hAnsi="Garamond"/>
          <w:sz w:val="22"/>
          <w:szCs w:val="22"/>
        </w:rPr>
        <w:t>r</w:t>
      </w:r>
      <w:r w:rsidRPr="00183A30">
        <w:rPr>
          <w:rFonts w:ascii="Garamond" w:hAnsi="Garamond"/>
          <w:sz w:val="22"/>
          <w:szCs w:val="22"/>
        </w:rPr>
        <w:t xml:space="preserve">eserve.  Information compiled from historical environmental </w:t>
      </w:r>
      <w:proofErr w:type="gramStart"/>
      <w:r w:rsidRPr="00183A30">
        <w:rPr>
          <w:rFonts w:ascii="Garamond" w:hAnsi="Garamond"/>
          <w:sz w:val="22"/>
          <w:szCs w:val="22"/>
        </w:rPr>
        <w:t>documents,</w:t>
      </w:r>
      <w:proofErr w:type="gramEnd"/>
      <w:r w:rsidRPr="00183A30">
        <w:rPr>
          <w:rFonts w:ascii="Garamond" w:hAnsi="Garamond"/>
          <w:sz w:val="22"/>
          <w:szCs w:val="22"/>
        </w:rPr>
        <w:t xml:space="preserve"> indicate that station nine (9) was used as a disposal site for residues of the previously operating sugar mill operation, and therefore might have high organic input into the sediments. </w:t>
      </w:r>
      <w:r w:rsidR="00D026BE">
        <w:rPr>
          <w:rFonts w:ascii="Garamond" w:hAnsi="Garamond"/>
          <w:sz w:val="22"/>
          <w:szCs w:val="22"/>
        </w:rPr>
        <w:t>Of</w:t>
      </w:r>
      <w:r w:rsidR="00D026BE" w:rsidRPr="00183A30">
        <w:rPr>
          <w:rFonts w:ascii="Garamond" w:hAnsi="Garamond"/>
          <w:sz w:val="22"/>
          <w:szCs w:val="22"/>
        </w:rPr>
        <w:t xml:space="preserve"> </w:t>
      </w:r>
      <w:r w:rsidR="00B9512E">
        <w:rPr>
          <w:rFonts w:ascii="Garamond" w:hAnsi="Garamond"/>
          <w:sz w:val="22"/>
          <w:szCs w:val="22"/>
        </w:rPr>
        <w:t>the</w:t>
      </w:r>
      <w:r w:rsidR="00B9512E" w:rsidRPr="00183A30">
        <w:rPr>
          <w:rFonts w:ascii="Garamond" w:hAnsi="Garamond"/>
          <w:sz w:val="22"/>
          <w:szCs w:val="22"/>
        </w:rPr>
        <w:t xml:space="preserve"> </w:t>
      </w:r>
      <w:r w:rsidRPr="00183A30">
        <w:rPr>
          <w:rFonts w:ascii="Garamond" w:hAnsi="Garamond"/>
          <w:sz w:val="22"/>
          <w:szCs w:val="22"/>
        </w:rPr>
        <w:t>four water quality monitoring station</w:t>
      </w:r>
      <w:r w:rsidR="00D026BE">
        <w:rPr>
          <w:rFonts w:ascii="Garamond" w:hAnsi="Garamond"/>
          <w:sz w:val="22"/>
          <w:szCs w:val="22"/>
        </w:rPr>
        <w:t>s</w:t>
      </w:r>
      <w:r w:rsidRPr="00183A30">
        <w:rPr>
          <w:rFonts w:ascii="Garamond" w:hAnsi="Garamond"/>
          <w:sz w:val="22"/>
          <w:szCs w:val="22"/>
        </w:rPr>
        <w:t>, this has the lowest dissolved oxygen values during the year.  Benthic vegetation is scarce.</w:t>
      </w:r>
    </w:p>
    <w:p w14:paraId="01F167D6" w14:textId="5E052439" w:rsidR="00322C7F" w:rsidRPr="00183A30" w:rsidRDefault="00322C7F" w:rsidP="00322C7F">
      <w:pPr>
        <w:pStyle w:val="BodyText3"/>
        <w:ind w:left="720"/>
        <w:rPr>
          <w:rFonts w:ascii="Garamond" w:hAnsi="Garamond"/>
          <w:sz w:val="22"/>
          <w:szCs w:val="22"/>
        </w:rPr>
      </w:pPr>
      <w:r w:rsidRPr="00183A30">
        <w:rPr>
          <w:rFonts w:ascii="Garamond" w:hAnsi="Garamond"/>
          <w:sz w:val="22"/>
          <w:szCs w:val="22"/>
        </w:rPr>
        <w:t xml:space="preserve">Station number ten (10), located in a mangrove lagoon area towards the southwestern section of Mar Negro is considered the reference or non-impacted site. </w:t>
      </w:r>
      <w:r w:rsidR="00B9512E">
        <w:rPr>
          <w:rFonts w:ascii="Garamond" w:hAnsi="Garamond"/>
          <w:sz w:val="22"/>
          <w:szCs w:val="22"/>
        </w:rPr>
        <w:t>This station</w:t>
      </w:r>
      <w:r w:rsidR="00BE5508">
        <w:rPr>
          <w:rFonts w:ascii="Garamond" w:hAnsi="Garamond"/>
          <w:sz w:val="22"/>
          <w:szCs w:val="22"/>
        </w:rPr>
        <w:t xml:space="preserve"> </w:t>
      </w:r>
      <w:r w:rsidRPr="00183A30">
        <w:rPr>
          <w:rFonts w:ascii="Garamond" w:hAnsi="Garamond"/>
          <w:sz w:val="22"/>
          <w:szCs w:val="22"/>
        </w:rPr>
        <w:t xml:space="preserve">is characterized by a low water exchange due to a low circulation pattern.  This lagoon has an average depth of 2 meters and </w:t>
      </w:r>
      <w:r w:rsidR="00BE5508">
        <w:rPr>
          <w:rFonts w:ascii="Garamond" w:hAnsi="Garamond"/>
          <w:sz w:val="22"/>
          <w:szCs w:val="22"/>
        </w:rPr>
        <w:t xml:space="preserve">the </w:t>
      </w:r>
      <w:r w:rsidRPr="00183A30">
        <w:rPr>
          <w:rFonts w:ascii="Garamond" w:hAnsi="Garamond"/>
          <w:sz w:val="22"/>
          <w:szCs w:val="22"/>
        </w:rPr>
        <w:t xml:space="preserve">water regime is subject to high concentrations of tannin pigments associated </w:t>
      </w:r>
      <w:r w:rsidR="00BE5508">
        <w:rPr>
          <w:rFonts w:ascii="Garamond" w:hAnsi="Garamond"/>
          <w:sz w:val="22"/>
          <w:szCs w:val="22"/>
        </w:rPr>
        <w:t>with</w:t>
      </w:r>
      <w:r w:rsidR="00BE5508" w:rsidRPr="00183A30">
        <w:rPr>
          <w:rFonts w:ascii="Garamond" w:hAnsi="Garamond"/>
          <w:sz w:val="22"/>
          <w:szCs w:val="22"/>
        </w:rPr>
        <w:t xml:space="preserve"> </w:t>
      </w:r>
      <w:r w:rsidRPr="00183A30">
        <w:rPr>
          <w:rFonts w:ascii="Garamond" w:hAnsi="Garamond"/>
          <w:sz w:val="22"/>
          <w:szCs w:val="22"/>
        </w:rPr>
        <w:t>red mangroves. Benthic vegetation is scarce.</w:t>
      </w:r>
    </w:p>
    <w:p w14:paraId="252925E1" w14:textId="513EFE4B" w:rsidR="00322C7F" w:rsidRPr="00183A30" w:rsidRDefault="00322C7F" w:rsidP="00322C7F">
      <w:pPr>
        <w:pStyle w:val="BodyText3"/>
        <w:ind w:left="720"/>
        <w:rPr>
          <w:rFonts w:ascii="Garamond" w:hAnsi="Garamond"/>
          <w:sz w:val="22"/>
          <w:szCs w:val="22"/>
        </w:rPr>
      </w:pPr>
      <w:r w:rsidRPr="00183A30">
        <w:rPr>
          <w:rFonts w:ascii="Garamond" w:hAnsi="Garamond"/>
          <w:sz w:val="22"/>
          <w:szCs w:val="22"/>
        </w:rPr>
        <w:t xml:space="preserve">Station number nineteen (19) </w:t>
      </w:r>
      <w:proofErr w:type="gramStart"/>
      <w:r w:rsidRPr="00183A30">
        <w:rPr>
          <w:rFonts w:ascii="Garamond" w:hAnsi="Garamond"/>
          <w:sz w:val="22"/>
          <w:szCs w:val="22"/>
        </w:rPr>
        <w:t>is located in</w:t>
      </w:r>
      <w:proofErr w:type="gramEnd"/>
      <w:r w:rsidRPr="00183A30">
        <w:rPr>
          <w:rFonts w:ascii="Garamond" w:hAnsi="Garamond"/>
          <w:sz w:val="22"/>
          <w:szCs w:val="22"/>
        </w:rPr>
        <w:t xml:space="preserve"> </w:t>
      </w:r>
      <w:proofErr w:type="spellStart"/>
      <w:r w:rsidRPr="00183A30">
        <w:rPr>
          <w:rFonts w:ascii="Garamond" w:hAnsi="Garamond"/>
          <w:sz w:val="22"/>
          <w:szCs w:val="22"/>
        </w:rPr>
        <w:t>Jobos</w:t>
      </w:r>
      <w:proofErr w:type="spellEnd"/>
      <w:r w:rsidRPr="00183A30">
        <w:rPr>
          <w:rFonts w:ascii="Garamond" w:hAnsi="Garamond"/>
          <w:sz w:val="22"/>
          <w:szCs w:val="22"/>
        </w:rPr>
        <w:t xml:space="preserve"> Bay surrounded by sea grass beds composed of </w:t>
      </w:r>
      <w:proofErr w:type="spellStart"/>
      <w:r w:rsidRPr="00183A30">
        <w:rPr>
          <w:rFonts w:ascii="Garamond" w:hAnsi="Garamond"/>
          <w:i/>
          <w:sz w:val="22"/>
          <w:szCs w:val="22"/>
        </w:rPr>
        <w:t>Thallasia</w:t>
      </w:r>
      <w:proofErr w:type="spellEnd"/>
      <w:r w:rsidRPr="00183A30">
        <w:rPr>
          <w:rFonts w:ascii="Garamond" w:hAnsi="Garamond"/>
          <w:i/>
          <w:sz w:val="22"/>
          <w:szCs w:val="22"/>
        </w:rPr>
        <w:t xml:space="preserve"> </w:t>
      </w:r>
      <w:proofErr w:type="spellStart"/>
      <w:r w:rsidRPr="00183A30">
        <w:rPr>
          <w:rFonts w:ascii="Garamond" w:hAnsi="Garamond"/>
          <w:i/>
          <w:sz w:val="22"/>
          <w:szCs w:val="22"/>
        </w:rPr>
        <w:t>testudinum</w:t>
      </w:r>
      <w:proofErr w:type="spellEnd"/>
      <w:r w:rsidRPr="00183A30">
        <w:rPr>
          <w:rFonts w:ascii="Garamond" w:hAnsi="Garamond"/>
          <w:sz w:val="22"/>
          <w:szCs w:val="22"/>
        </w:rPr>
        <w:t xml:space="preserve">. This station is close to the </w:t>
      </w:r>
      <w:r w:rsidR="00BE5508">
        <w:rPr>
          <w:rFonts w:ascii="Garamond" w:hAnsi="Garamond"/>
          <w:sz w:val="22"/>
          <w:szCs w:val="22"/>
        </w:rPr>
        <w:t>p</w:t>
      </w:r>
      <w:r w:rsidRPr="00183A30">
        <w:rPr>
          <w:rFonts w:ascii="Garamond" w:hAnsi="Garamond"/>
          <w:sz w:val="22"/>
          <w:szCs w:val="22"/>
        </w:rPr>
        <w:t xml:space="preserve">ower </w:t>
      </w:r>
      <w:r w:rsidR="00BE5508">
        <w:rPr>
          <w:rFonts w:ascii="Garamond" w:hAnsi="Garamond"/>
          <w:sz w:val="22"/>
          <w:szCs w:val="22"/>
        </w:rPr>
        <w:t>p</w:t>
      </w:r>
      <w:r w:rsidRPr="00183A30">
        <w:rPr>
          <w:rFonts w:ascii="Garamond" w:hAnsi="Garamond"/>
          <w:sz w:val="22"/>
          <w:szCs w:val="22"/>
        </w:rPr>
        <w:t xml:space="preserve">lant navigation channel, used by barges to bring oil and gas into the </w:t>
      </w:r>
      <w:r w:rsidR="00BE5508">
        <w:rPr>
          <w:rFonts w:ascii="Garamond" w:hAnsi="Garamond"/>
          <w:sz w:val="22"/>
          <w:szCs w:val="22"/>
        </w:rPr>
        <w:t>p</w:t>
      </w:r>
      <w:r w:rsidRPr="00183A30">
        <w:rPr>
          <w:rFonts w:ascii="Garamond" w:hAnsi="Garamond"/>
          <w:sz w:val="22"/>
          <w:szCs w:val="22"/>
        </w:rPr>
        <w:t xml:space="preserve">ower </w:t>
      </w:r>
      <w:r w:rsidR="00BE5508">
        <w:rPr>
          <w:rFonts w:ascii="Garamond" w:hAnsi="Garamond"/>
          <w:sz w:val="22"/>
          <w:szCs w:val="22"/>
        </w:rPr>
        <w:t>p</w:t>
      </w:r>
      <w:r w:rsidRPr="00183A30">
        <w:rPr>
          <w:rFonts w:ascii="Garamond" w:hAnsi="Garamond"/>
          <w:sz w:val="22"/>
          <w:szCs w:val="22"/>
        </w:rPr>
        <w:t>lant pier. This area is exposed to barge standings and sediment re-suspension</w:t>
      </w:r>
      <w:r w:rsidR="00B9512E">
        <w:rPr>
          <w:rFonts w:ascii="Garamond" w:hAnsi="Garamond"/>
          <w:sz w:val="22"/>
          <w:szCs w:val="22"/>
        </w:rPr>
        <w:t>, and</w:t>
      </w:r>
      <w:r w:rsidRPr="00183A30">
        <w:rPr>
          <w:rFonts w:ascii="Garamond" w:hAnsi="Garamond"/>
          <w:sz w:val="22"/>
          <w:szCs w:val="22"/>
        </w:rPr>
        <w:t xml:space="preserve"> </w:t>
      </w:r>
      <w:r w:rsidR="00B9512E">
        <w:rPr>
          <w:rFonts w:ascii="Garamond" w:hAnsi="Garamond"/>
          <w:sz w:val="22"/>
          <w:szCs w:val="22"/>
        </w:rPr>
        <w:t>o</w:t>
      </w:r>
      <w:r w:rsidRPr="00183A30">
        <w:rPr>
          <w:rFonts w:ascii="Garamond" w:hAnsi="Garamond"/>
          <w:sz w:val="22"/>
          <w:szCs w:val="22"/>
        </w:rPr>
        <w:t>il spills are always a threat.</w:t>
      </w:r>
    </w:p>
    <w:p w14:paraId="369EF7DE" w14:textId="71CC5215" w:rsidR="00322C7F" w:rsidRDefault="00322C7F" w:rsidP="00322C7F">
      <w:pPr>
        <w:pStyle w:val="BodyText3"/>
        <w:ind w:left="720"/>
        <w:rPr>
          <w:rFonts w:ascii="Garamond" w:hAnsi="Garamond"/>
          <w:sz w:val="22"/>
          <w:szCs w:val="22"/>
        </w:rPr>
      </w:pPr>
      <w:r w:rsidRPr="00183A30">
        <w:rPr>
          <w:rFonts w:ascii="Garamond" w:hAnsi="Garamond"/>
          <w:sz w:val="22"/>
          <w:szCs w:val="22"/>
        </w:rPr>
        <w:t xml:space="preserve">Station number twenty (20) is located adjacent to </w:t>
      </w:r>
      <w:r w:rsidR="00B9512E">
        <w:rPr>
          <w:rFonts w:ascii="Garamond" w:hAnsi="Garamond"/>
          <w:sz w:val="22"/>
          <w:szCs w:val="22"/>
        </w:rPr>
        <w:t xml:space="preserve">the </w:t>
      </w:r>
      <w:proofErr w:type="spellStart"/>
      <w:r w:rsidRPr="00183A30">
        <w:rPr>
          <w:rFonts w:ascii="Garamond" w:hAnsi="Garamond"/>
          <w:sz w:val="22"/>
          <w:szCs w:val="22"/>
        </w:rPr>
        <w:t>Cayos</w:t>
      </w:r>
      <w:proofErr w:type="spellEnd"/>
      <w:r w:rsidRPr="00183A30">
        <w:rPr>
          <w:rFonts w:ascii="Garamond" w:hAnsi="Garamond"/>
          <w:sz w:val="22"/>
          <w:szCs w:val="22"/>
        </w:rPr>
        <w:t xml:space="preserve"> Caribe reef system. Water </w:t>
      </w:r>
      <w:r w:rsidR="00B9512E">
        <w:rPr>
          <w:rFonts w:ascii="Garamond" w:hAnsi="Garamond"/>
          <w:sz w:val="22"/>
          <w:szCs w:val="22"/>
        </w:rPr>
        <w:t>currents</w:t>
      </w:r>
      <w:r w:rsidR="00B9512E" w:rsidRPr="00183A30">
        <w:rPr>
          <w:rFonts w:ascii="Garamond" w:hAnsi="Garamond"/>
          <w:sz w:val="22"/>
          <w:szCs w:val="22"/>
        </w:rPr>
        <w:t xml:space="preserve"> </w:t>
      </w:r>
      <w:r w:rsidRPr="00183A30">
        <w:rPr>
          <w:rFonts w:ascii="Garamond" w:hAnsi="Garamond"/>
          <w:sz w:val="22"/>
          <w:szCs w:val="22"/>
        </w:rPr>
        <w:t>coming from the reef platform may bring to this station an indication of water conditions behind the coral reef. These water</w:t>
      </w:r>
      <w:r w:rsidR="00B9512E">
        <w:rPr>
          <w:rFonts w:ascii="Garamond" w:hAnsi="Garamond"/>
          <w:sz w:val="22"/>
          <w:szCs w:val="22"/>
        </w:rPr>
        <w:t xml:space="preserve"> currents</w:t>
      </w:r>
      <w:r w:rsidRPr="00183A30">
        <w:rPr>
          <w:rFonts w:ascii="Garamond" w:hAnsi="Garamond"/>
          <w:sz w:val="22"/>
          <w:szCs w:val="22"/>
        </w:rPr>
        <w:t xml:space="preserve"> are part of the main marine current coming from the eastern side of </w:t>
      </w:r>
      <w:proofErr w:type="spellStart"/>
      <w:r w:rsidRPr="00183A30">
        <w:rPr>
          <w:rFonts w:ascii="Garamond" w:hAnsi="Garamond"/>
          <w:sz w:val="22"/>
          <w:szCs w:val="22"/>
        </w:rPr>
        <w:t>Jobos</w:t>
      </w:r>
      <w:proofErr w:type="spellEnd"/>
      <w:r w:rsidRPr="00183A30">
        <w:rPr>
          <w:rFonts w:ascii="Garamond" w:hAnsi="Garamond"/>
          <w:sz w:val="22"/>
          <w:szCs w:val="22"/>
        </w:rPr>
        <w:t xml:space="preserve"> Bay that runs along the coast, </w:t>
      </w:r>
      <w:proofErr w:type="gramStart"/>
      <w:r w:rsidR="00BE5508">
        <w:rPr>
          <w:rFonts w:ascii="Garamond" w:hAnsi="Garamond"/>
          <w:sz w:val="22"/>
          <w:szCs w:val="22"/>
        </w:rPr>
        <w:t>coming</w:t>
      </w:r>
      <w:r w:rsidR="00BE5508" w:rsidRPr="00183A30">
        <w:rPr>
          <w:rFonts w:ascii="Garamond" w:hAnsi="Garamond"/>
          <w:sz w:val="22"/>
          <w:szCs w:val="22"/>
        </w:rPr>
        <w:t xml:space="preserve"> </w:t>
      </w:r>
      <w:r w:rsidRPr="00183A30">
        <w:rPr>
          <w:rFonts w:ascii="Garamond" w:hAnsi="Garamond"/>
          <w:sz w:val="22"/>
          <w:szCs w:val="22"/>
        </w:rPr>
        <w:t>in contact with</w:t>
      </w:r>
      <w:proofErr w:type="gramEnd"/>
      <w:r w:rsidRPr="00183A30">
        <w:rPr>
          <w:rFonts w:ascii="Garamond" w:hAnsi="Garamond"/>
          <w:sz w:val="22"/>
          <w:szCs w:val="22"/>
        </w:rPr>
        <w:t xml:space="preserve"> sensitive areas like agricultural fields, a coal power plant, an oil refinery </w:t>
      </w:r>
      <w:r w:rsidR="00BE5508">
        <w:rPr>
          <w:rFonts w:ascii="Garamond" w:hAnsi="Garamond"/>
          <w:sz w:val="22"/>
          <w:szCs w:val="22"/>
        </w:rPr>
        <w:t>(</w:t>
      </w:r>
      <w:r w:rsidRPr="00183A30">
        <w:rPr>
          <w:rFonts w:ascii="Garamond" w:hAnsi="Garamond"/>
          <w:sz w:val="22"/>
          <w:szCs w:val="22"/>
        </w:rPr>
        <w:t xml:space="preserve">Phillips Core </w:t>
      </w:r>
      <w:r w:rsidR="00BE5508">
        <w:rPr>
          <w:rFonts w:ascii="Garamond" w:hAnsi="Garamond"/>
          <w:sz w:val="22"/>
          <w:szCs w:val="22"/>
        </w:rPr>
        <w:t xml:space="preserve">- </w:t>
      </w:r>
      <w:r w:rsidRPr="00183A30">
        <w:rPr>
          <w:rFonts w:ascii="Garamond" w:hAnsi="Garamond"/>
          <w:sz w:val="22"/>
          <w:szCs w:val="22"/>
        </w:rPr>
        <w:t>shut down in 2005) and other industries.</w:t>
      </w:r>
    </w:p>
    <w:p w14:paraId="40030283" w14:textId="27D4EB12" w:rsidR="00E115E6" w:rsidRDefault="00E115E6" w:rsidP="00322C7F">
      <w:pPr>
        <w:pStyle w:val="BodyText3"/>
        <w:ind w:left="720"/>
        <w:rPr>
          <w:rFonts w:ascii="Garamond" w:hAnsi="Garamond"/>
          <w:sz w:val="22"/>
          <w:szCs w:val="22"/>
        </w:rPr>
      </w:pPr>
      <w:r>
        <w:rPr>
          <w:rFonts w:ascii="Garamond" w:hAnsi="Garamond"/>
          <w:sz w:val="22"/>
          <w:szCs w:val="22"/>
        </w:rPr>
        <w:t>See the Site location and character section for more information on the chosen sample sites.</w:t>
      </w:r>
    </w:p>
    <w:p w14:paraId="428F3CC9" w14:textId="77777777" w:rsidR="00E115E6" w:rsidRPr="00183A30" w:rsidRDefault="00E115E6" w:rsidP="00322C7F">
      <w:pPr>
        <w:pStyle w:val="BodyText3"/>
        <w:ind w:left="720"/>
        <w:rPr>
          <w:rFonts w:ascii="Garamond" w:hAnsi="Garamond"/>
          <w:sz w:val="22"/>
          <w:szCs w:val="22"/>
        </w:rPr>
      </w:pPr>
    </w:p>
    <w:p w14:paraId="0B97C2F0" w14:textId="650D5B11" w:rsidR="00A25914" w:rsidRPr="008C5CAE" w:rsidRDefault="00B9512E" w:rsidP="008C5CAE">
      <w:pPr>
        <w:pStyle w:val="HTMLPreformatted"/>
        <w:numPr>
          <w:ilvl w:val="0"/>
          <w:numId w:val="11"/>
        </w:numPr>
        <w:spacing w:after="120"/>
        <w:ind w:left="634"/>
        <w:rPr>
          <w:rFonts w:ascii="Garamond" w:hAnsi="Garamond"/>
          <w:b/>
          <w:sz w:val="22"/>
          <w:szCs w:val="22"/>
        </w:rPr>
      </w:pPr>
      <w:r w:rsidRPr="008C5CAE">
        <w:rPr>
          <w:rFonts w:ascii="Garamond" w:hAnsi="Garamond"/>
          <w:b/>
          <w:sz w:val="22"/>
          <w:szCs w:val="22"/>
        </w:rPr>
        <w:t>Diel sampling program</w:t>
      </w:r>
    </w:p>
    <w:p w14:paraId="4C6B869F" w14:textId="28E8D289" w:rsidR="00B9512E" w:rsidRPr="00D026BE" w:rsidRDefault="00B9512E" w:rsidP="008C5CAE">
      <w:pPr>
        <w:pStyle w:val="HTMLPreformatted"/>
        <w:ind w:left="630"/>
        <w:rPr>
          <w:rFonts w:ascii="Garamond" w:hAnsi="Garamond"/>
          <w:sz w:val="22"/>
          <w:szCs w:val="22"/>
        </w:rPr>
      </w:pPr>
      <w:r>
        <w:rPr>
          <w:rFonts w:ascii="Garamond" w:hAnsi="Garamond"/>
          <w:sz w:val="22"/>
          <w:szCs w:val="22"/>
        </w:rPr>
        <w:t>The diel sampling program objective is to quantify the temporal variability of important nutrients and sediment loading in the water column as a function of tidal forcing.</w:t>
      </w:r>
    </w:p>
    <w:p w14:paraId="581E2902" w14:textId="77777777" w:rsidR="00880AD0" w:rsidRPr="00D026BE" w:rsidRDefault="00880AD0" w:rsidP="00A25914">
      <w:pPr>
        <w:pStyle w:val="HTMLPreformatted"/>
        <w:rPr>
          <w:rFonts w:ascii="Garamond" w:hAnsi="Garamond"/>
          <w:b/>
          <w:sz w:val="22"/>
          <w:szCs w:val="22"/>
        </w:rPr>
      </w:pPr>
    </w:p>
    <w:p w14:paraId="181817EE" w14:textId="77777777" w:rsidR="00BD482B" w:rsidRPr="00D026BE" w:rsidRDefault="00A25914" w:rsidP="008C5CAE">
      <w:pPr>
        <w:pStyle w:val="HTMLPreformatted"/>
        <w:spacing w:after="120"/>
        <w:rPr>
          <w:rFonts w:ascii="Garamond" w:hAnsi="Garamond"/>
          <w:sz w:val="22"/>
          <w:szCs w:val="22"/>
        </w:rPr>
      </w:pPr>
      <w:r w:rsidRPr="00D026BE">
        <w:rPr>
          <w:rFonts w:ascii="Garamond" w:hAnsi="Garamond"/>
          <w:b/>
          <w:sz w:val="22"/>
          <w:szCs w:val="22"/>
        </w:rPr>
        <w:t xml:space="preserve">3) Research </w:t>
      </w:r>
      <w:r w:rsidR="00D35728" w:rsidRPr="00D026BE">
        <w:rPr>
          <w:rFonts w:ascii="Garamond" w:hAnsi="Garamond"/>
          <w:b/>
          <w:sz w:val="22"/>
          <w:szCs w:val="22"/>
        </w:rPr>
        <w:t>m</w:t>
      </w:r>
      <w:r w:rsidRPr="00D026BE">
        <w:rPr>
          <w:rFonts w:ascii="Garamond" w:hAnsi="Garamond"/>
          <w:b/>
          <w:sz w:val="22"/>
          <w:szCs w:val="22"/>
        </w:rPr>
        <w:t>ethods</w:t>
      </w:r>
      <w:r w:rsidRPr="00D026BE">
        <w:rPr>
          <w:rFonts w:ascii="Garamond" w:hAnsi="Garamond"/>
          <w:sz w:val="22"/>
          <w:szCs w:val="22"/>
        </w:rPr>
        <w:t xml:space="preserve"> – </w:t>
      </w:r>
    </w:p>
    <w:p w14:paraId="6F5AD602" w14:textId="4C2AE32D" w:rsidR="00322C7F" w:rsidRPr="00D026BE" w:rsidRDefault="00322C7F" w:rsidP="00322C7F">
      <w:pPr>
        <w:numPr>
          <w:ilvl w:val="1"/>
          <w:numId w:val="10"/>
        </w:numPr>
        <w:rPr>
          <w:rFonts w:ascii="Garamond" w:eastAsia="Arial Unicode MS" w:hAnsi="Garamond" w:cs="Arial Unicode MS"/>
          <w:b/>
          <w:sz w:val="22"/>
          <w:szCs w:val="22"/>
        </w:rPr>
      </w:pPr>
      <w:r w:rsidRPr="00D026BE">
        <w:rPr>
          <w:rFonts w:ascii="Garamond" w:eastAsia="Arial Unicode MS" w:hAnsi="Garamond" w:cs="Arial Unicode MS"/>
          <w:b/>
          <w:sz w:val="22"/>
          <w:szCs w:val="22"/>
        </w:rPr>
        <w:t xml:space="preserve">Monthly </w:t>
      </w:r>
      <w:r w:rsidR="00E82CF0">
        <w:rPr>
          <w:rFonts w:ascii="Garamond" w:eastAsia="Arial Unicode MS" w:hAnsi="Garamond" w:cs="Arial Unicode MS"/>
          <w:b/>
          <w:sz w:val="22"/>
          <w:szCs w:val="22"/>
        </w:rPr>
        <w:t>g</w:t>
      </w:r>
      <w:r w:rsidRPr="00D026BE">
        <w:rPr>
          <w:rFonts w:ascii="Garamond" w:eastAsia="Arial Unicode MS" w:hAnsi="Garamond" w:cs="Arial Unicode MS"/>
          <w:b/>
          <w:sz w:val="22"/>
          <w:szCs w:val="22"/>
        </w:rPr>
        <w:t xml:space="preserve">rab </w:t>
      </w:r>
      <w:r w:rsidR="00E82CF0">
        <w:rPr>
          <w:rFonts w:ascii="Garamond" w:eastAsia="Arial Unicode MS" w:hAnsi="Garamond" w:cs="Arial Unicode MS"/>
          <w:b/>
          <w:sz w:val="22"/>
          <w:szCs w:val="22"/>
        </w:rPr>
        <w:t>s</w:t>
      </w:r>
      <w:r w:rsidRPr="00D026BE">
        <w:rPr>
          <w:rFonts w:ascii="Garamond" w:eastAsia="Arial Unicode MS" w:hAnsi="Garamond" w:cs="Arial Unicode MS"/>
          <w:b/>
          <w:sz w:val="22"/>
          <w:szCs w:val="22"/>
        </w:rPr>
        <w:t xml:space="preserve">ampling </w:t>
      </w:r>
      <w:r w:rsidR="00E82CF0">
        <w:rPr>
          <w:rFonts w:ascii="Garamond" w:eastAsia="Arial Unicode MS" w:hAnsi="Garamond" w:cs="Arial Unicode MS"/>
          <w:b/>
          <w:sz w:val="22"/>
          <w:szCs w:val="22"/>
        </w:rPr>
        <w:t>p</w:t>
      </w:r>
      <w:r w:rsidRPr="00D026BE">
        <w:rPr>
          <w:rFonts w:ascii="Garamond" w:eastAsia="Arial Unicode MS" w:hAnsi="Garamond" w:cs="Arial Unicode MS"/>
          <w:b/>
          <w:sz w:val="22"/>
          <w:szCs w:val="22"/>
        </w:rPr>
        <w:t>rogram</w:t>
      </w:r>
    </w:p>
    <w:p w14:paraId="0AD0EEAF" w14:textId="77777777" w:rsidR="00322C7F" w:rsidRPr="00183A30" w:rsidRDefault="00322C7F" w:rsidP="00322C7F">
      <w:pPr>
        <w:rPr>
          <w:rFonts w:ascii="Garamond" w:hAnsi="Garamond"/>
          <w:b/>
          <w:sz w:val="22"/>
          <w:szCs w:val="22"/>
        </w:rPr>
      </w:pPr>
    </w:p>
    <w:p w14:paraId="0C616F0B" w14:textId="29A0C3A9" w:rsidR="00322C7F" w:rsidRPr="00183A30" w:rsidRDefault="00322C7F" w:rsidP="00322C7F">
      <w:pPr>
        <w:pStyle w:val="Heading2"/>
        <w:ind w:left="720"/>
        <w:jc w:val="both"/>
        <w:rPr>
          <w:rFonts w:ascii="Garamond" w:hAnsi="Garamond"/>
          <w:sz w:val="22"/>
          <w:szCs w:val="22"/>
          <w:u w:val="none"/>
        </w:rPr>
      </w:pPr>
      <w:r w:rsidRPr="00183A30">
        <w:rPr>
          <w:rFonts w:ascii="Garamond" w:hAnsi="Garamond"/>
          <w:sz w:val="22"/>
          <w:szCs w:val="22"/>
          <w:u w:val="none"/>
        </w:rPr>
        <w:t xml:space="preserve">Monthly grab samples are taken at the four </w:t>
      </w:r>
      <w:proofErr w:type="spellStart"/>
      <w:r w:rsidRPr="00183A30">
        <w:rPr>
          <w:rFonts w:ascii="Garamond" w:hAnsi="Garamond"/>
          <w:sz w:val="22"/>
          <w:szCs w:val="22"/>
          <w:u w:val="none"/>
        </w:rPr>
        <w:t>datasonde</w:t>
      </w:r>
      <w:proofErr w:type="spellEnd"/>
      <w:r w:rsidRPr="00183A30">
        <w:rPr>
          <w:rFonts w:ascii="Garamond" w:hAnsi="Garamond"/>
          <w:sz w:val="22"/>
          <w:szCs w:val="22"/>
          <w:u w:val="none"/>
        </w:rPr>
        <w:t xml:space="preserve"> stations.  Grab samples are take</w:t>
      </w:r>
      <w:r w:rsidR="008D42F9">
        <w:rPr>
          <w:rFonts w:ascii="Garamond" w:hAnsi="Garamond"/>
          <w:sz w:val="22"/>
          <w:szCs w:val="22"/>
          <w:u w:val="none"/>
        </w:rPr>
        <w:t>n</w:t>
      </w:r>
      <w:r w:rsidRPr="00183A30">
        <w:rPr>
          <w:rFonts w:ascii="Garamond" w:hAnsi="Garamond"/>
          <w:sz w:val="22"/>
          <w:szCs w:val="22"/>
          <w:u w:val="none"/>
        </w:rPr>
        <w:t xml:space="preserve"> on the same day</w:t>
      </w:r>
      <w:r w:rsidR="008D42F9">
        <w:rPr>
          <w:rFonts w:ascii="Garamond" w:hAnsi="Garamond"/>
          <w:sz w:val="22"/>
          <w:szCs w:val="22"/>
          <w:u w:val="none"/>
        </w:rPr>
        <w:t>,</w:t>
      </w:r>
      <w:r w:rsidRPr="00183A30">
        <w:rPr>
          <w:rFonts w:ascii="Garamond" w:hAnsi="Garamond"/>
          <w:sz w:val="22"/>
          <w:szCs w:val="22"/>
          <w:u w:val="none"/>
        </w:rPr>
        <w:t xml:space="preserve"> at or as near as possible to slack low-tide conditions.  Efforts are made to collect samples at approximately monthly intervals.  Samples are not influenced by previous storm events.  Grab samples are </w:t>
      </w:r>
      <w:r w:rsidR="00E115E6">
        <w:rPr>
          <w:rFonts w:ascii="Garamond" w:hAnsi="Garamond"/>
          <w:sz w:val="22"/>
          <w:szCs w:val="22"/>
          <w:u w:val="none"/>
        </w:rPr>
        <w:t>representative</w:t>
      </w:r>
      <w:r w:rsidR="00E115E6" w:rsidRPr="00183A30">
        <w:rPr>
          <w:rFonts w:ascii="Garamond" w:hAnsi="Garamond"/>
          <w:sz w:val="22"/>
          <w:szCs w:val="22"/>
          <w:u w:val="none"/>
        </w:rPr>
        <w:t xml:space="preserve"> </w:t>
      </w:r>
      <w:r w:rsidRPr="00183A30">
        <w:rPr>
          <w:rFonts w:ascii="Garamond" w:hAnsi="Garamond"/>
          <w:sz w:val="22"/>
          <w:szCs w:val="22"/>
          <w:u w:val="none"/>
        </w:rPr>
        <w:t xml:space="preserve">of the water mass sampled by the </w:t>
      </w:r>
      <w:proofErr w:type="spellStart"/>
      <w:r w:rsidRPr="00183A30">
        <w:rPr>
          <w:rFonts w:ascii="Garamond" w:hAnsi="Garamond"/>
          <w:sz w:val="22"/>
          <w:szCs w:val="22"/>
          <w:u w:val="none"/>
        </w:rPr>
        <w:t>datasonde</w:t>
      </w:r>
      <w:proofErr w:type="spellEnd"/>
      <w:r w:rsidRPr="00183A30">
        <w:rPr>
          <w:rFonts w:ascii="Garamond" w:hAnsi="Garamond"/>
          <w:sz w:val="22"/>
          <w:szCs w:val="22"/>
          <w:u w:val="none"/>
        </w:rPr>
        <w:t xml:space="preserve">.  Because we have shallow and well-mixed water </w:t>
      </w:r>
      <w:r w:rsidR="008D42F9">
        <w:rPr>
          <w:rFonts w:ascii="Garamond" w:hAnsi="Garamond"/>
          <w:sz w:val="22"/>
          <w:szCs w:val="22"/>
          <w:u w:val="none"/>
        </w:rPr>
        <w:t>at</w:t>
      </w:r>
      <w:r w:rsidR="008D42F9" w:rsidRPr="00183A30">
        <w:rPr>
          <w:rFonts w:ascii="Garamond" w:hAnsi="Garamond"/>
          <w:sz w:val="22"/>
          <w:szCs w:val="22"/>
          <w:u w:val="none"/>
        </w:rPr>
        <w:t xml:space="preserve"> </w:t>
      </w:r>
      <w:r w:rsidRPr="00183A30">
        <w:rPr>
          <w:rFonts w:ascii="Garamond" w:hAnsi="Garamond"/>
          <w:sz w:val="22"/>
          <w:szCs w:val="22"/>
          <w:u w:val="none"/>
        </w:rPr>
        <w:t xml:space="preserve">our stations, two surface grab samples are collected that are </w:t>
      </w:r>
      <w:r w:rsidR="00E115E6">
        <w:rPr>
          <w:rFonts w:ascii="Garamond" w:hAnsi="Garamond"/>
          <w:sz w:val="22"/>
          <w:szCs w:val="22"/>
          <w:u w:val="none"/>
        </w:rPr>
        <w:t>representative</w:t>
      </w:r>
      <w:r w:rsidR="00E115E6" w:rsidRPr="00183A30">
        <w:rPr>
          <w:rFonts w:ascii="Garamond" w:hAnsi="Garamond"/>
          <w:sz w:val="22"/>
          <w:szCs w:val="22"/>
          <w:u w:val="none"/>
        </w:rPr>
        <w:t xml:space="preserve"> </w:t>
      </w:r>
      <w:r w:rsidRPr="00183A30">
        <w:rPr>
          <w:rFonts w:ascii="Garamond" w:hAnsi="Garamond"/>
          <w:sz w:val="22"/>
          <w:szCs w:val="22"/>
          <w:u w:val="none"/>
        </w:rPr>
        <w:t xml:space="preserve">of the </w:t>
      </w:r>
      <w:proofErr w:type="spellStart"/>
      <w:r w:rsidRPr="00183A30">
        <w:rPr>
          <w:rFonts w:ascii="Garamond" w:hAnsi="Garamond"/>
          <w:sz w:val="22"/>
          <w:szCs w:val="22"/>
          <w:u w:val="none"/>
        </w:rPr>
        <w:t>datasonde</w:t>
      </w:r>
      <w:proofErr w:type="spellEnd"/>
      <w:r w:rsidRPr="00183A30">
        <w:rPr>
          <w:rFonts w:ascii="Garamond" w:hAnsi="Garamond"/>
          <w:sz w:val="22"/>
          <w:szCs w:val="22"/>
          <w:u w:val="none"/>
        </w:rPr>
        <w:t xml:space="preserve"> sampling area.  Replicate (N=2) sample were collected by hand at an approximate depth of 30 cm.</w:t>
      </w:r>
    </w:p>
    <w:p w14:paraId="10EDA6B5" w14:textId="77777777" w:rsidR="00322C7F" w:rsidRPr="00183A30" w:rsidRDefault="00322C7F" w:rsidP="00322C7F">
      <w:pPr>
        <w:jc w:val="both"/>
        <w:rPr>
          <w:rFonts w:ascii="Garamond" w:hAnsi="Garamond"/>
          <w:sz w:val="22"/>
          <w:szCs w:val="22"/>
        </w:rPr>
      </w:pPr>
    </w:p>
    <w:p w14:paraId="08211997" w14:textId="6EF8EB21" w:rsidR="00322C7F" w:rsidRPr="00183A30" w:rsidRDefault="00322C7F" w:rsidP="00322C7F">
      <w:pPr>
        <w:ind w:left="720"/>
        <w:jc w:val="both"/>
        <w:rPr>
          <w:rFonts w:ascii="Garamond" w:hAnsi="Garamond"/>
          <w:sz w:val="22"/>
          <w:szCs w:val="22"/>
        </w:rPr>
      </w:pPr>
      <w:r w:rsidRPr="00183A30">
        <w:rPr>
          <w:rFonts w:ascii="Garamond" w:hAnsi="Garamond"/>
          <w:sz w:val="22"/>
          <w:szCs w:val="22"/>
        </w:rPr>
        <w:t xml:space="preserve">Grab samples are taken in duplicate (two separate samples collected in different bottles); </w:t>
      </w:r>
      <w:r w:rsidR="00E115E6">
        <w:rPr>
          <w:rFonts w:ascii="Garamond" w:hAnsi="Garamond"/>
          <w:sz w:val="22"/>
          <w:szCs w:val="22"/>
        </w:rPr>
        <w:t>resulting</w:t>
      </w:r>
      <w:r w:rsidRPr="00183A30">
        <w:rPr>
          <w:rFonts w:ascii="Garamond" w:hAnsi="Garamond"/>
          <w:sz w:val="22"/>
          <w:szCs w:val="22"/>
        </w:rPr>
        <w:t xml:space="preserve"> in a total of eight samples.  All samples were collected in amber, </w:t>
      </w:r>
      <w:proofErr w:type="spellStart"/>
      <w:r w:rsidRPr="00183A30">
        <w:rPr>
          <w:rFonts w:ascii="Garamond" w:hAnsi="Garamond"/>
          <w:sz w:val="22"/>
          <w:szCs w:val="22"/>
        </w:rPr>
        <w:t>Nalgene</w:t>
      </w:r>
      <w:r w:rsidRPr="00183A30">
        <w:rPr>
          <w:rFonts w:ascii="Garamond" w:hAnsi="Garamond"/>
          <w:sz w:val="22"/>
          <w:szCs w:val="22"/>
          <w:vertAlign w:val="superscript"/>
        </w:rPr>
        <w:t>TM</w:t>
      </w:r>
      <w:proofErr w:type="spellEnd"/>
      <w:r w:rsidRPr="00183A30">
        <w:rPr>
          <w:rFonts w:ascii="Garamond" w:hAnsi="Garamond"/>
          <w:sz w:val="22"/>
          <w:szCs w:val="22"/>
        </w:rPr>
        <w:t xml:space="preserve"> sample bottles that were previously acid washed (10%) rinsed (3x) with distilled-deionized water, dried and followed by rinsing (3x) </w:t>
      </w:r>
      <w:r w:rsidR="00E115E6">
        <w:rPr>
          <w:rFonts w:ascii="Garamond" w:hAnsi="Garamond"/>
          <w:sz w:val="22"/>
          <w:szCs w:val="22"/>
        </w:rPr>
        <w:t>with</w:t>
      </w:r>
      <w:r w:rsidR="00E115E6" w:rsidRPr="00183A30">
        <w:rPr>
          <w:rFonts w:ascii="Garamond" w:hAnsi="Garamond"/>
          <w:sz w:val="22"/>
          <w:szCs w:val="22"/>
        </w:rPr>
        <w:t xml:space="preserve"> </w:t>
      </w:r>
      <w:r w:rsidRPr="00183A30">
        <w:rPr>
          <w:rFonts w:ascii="Garamond" w:hAnsi="Garamond"/>
          <w:sz w:val="22"/>
          <w:szCs w:val="22"/>
        </w:rPr>
        <w:t xml:space="preserve">ambient water prior to collection of the sample.  Samples were immediately placed on ice, in the dark and returned to the laboratory. Samples from </w:t>
      </w:r>
      <w:r w:rsidR="00D33C5D" w:rsidRPr="00183A30">
        <w:rPr>
          <w:rFonts w:ascii="Garamond" w:hAnsi="Garamond"/>
          <w:sz w:val="22"/>
          <w:szCs w:val="22"/>
        </w:rPr>
        <w:t xml:space="preserve">January </w:t>
      </w:r>
      <w:r w:rsidRPr="00183A30">
        <w:rPr>
          <w:rFonts w:ascii="Garamond" w:hAnsi="Garamond"/>
          <w:sz w:val="22"/>
          <w:szCs w:val="22"/>
        </w:rPr>
        <w:t xml:space="preserve">to </w:t>
      </w:r>
      <w:r w:rsidR="00D33C5D" w:rsidRPr="00183A30">
        <w:rPr>
          <w:rFonts w:ascii="Garamond" w:hAnsi="Garamond"/>
          <w:sz w:val="22"/>
          <w:szCs w:val="22"/>
        </w:rPr>
        <w:t>July</w:t>
      </w:r>
      <w:r w:rsidRPr="00183A30">
        <w:rPr>
          <w:rFonts w:ascii="Garamond" w:hAnsi="Garamond"/>
          <w:sz w:val="22"/>
          <w:szCs w:val="22"/>
        </w:rPr>
        <w:t xml:space="preserve"> were immediately placed on ice in dark bottles for </w:t>
      </w:r>
      <w:r w:rsidR="008D42F9">
        <w:rPr>
          <w:rFonts w:ascii="Garamond" w:hAnsi="Garamond"/>
          <w:sz w:val="22"/>
          <w:szCs w:val="22"/>
        </w:rPr>
        <w:t>c</w:t>
      </w:r>
      <w:r w:rsidRPr="00183A30">
        <w:rPr>
          <w:rFonts w:ascii="Garamond" w:hAnsi="Garamond"/>
          <w:sz w:val="22"/>
          <w:szCs w:val="22"/>
        </w:rPr>
        <w:t xml:space="preserve">hlorophyll and clear bottles for </w:t>
      </w:r>
      <w:proofErr w:type="gramStart"/>
      <w:r w:rsidRPr="00183A30">
        <w:rPr>
          <w:rFonts w:ascii="Garamond" w:hAnsi="Garamond"/>
          <w:sz w:val="22"/>
          <w:szCs w:val="22"/>
        </w:rPr>
        <w:t>nutrients</w:t>
      </w:r>
      <w:r w:rsidR="008D42F9">
        <w:rPr>
          <w:rFonts w:ascii="Garamond" w:hAnsi="Garamond"/>
          <w:sz w:val="22"/>
          <w:szCs w:val="22"/>
        </w:rPr>
        <w:t>,</w:t>
      </w:r>
      <w:r w:rsidRPr="00183A30">
        <w:rPr>
          <w:rFonts w:ascii="Garamond" w:hAnsi="Garamond"/>
          <w:sz w:val="22"/>
          <w:szCs w:val="22"/>
        </w:rPr>
        <w:t xml:space="preserve"> and</w:t>
      </w:r>
      <w:proofErr w:type="gramEnd"/>
      <w:r w:rsidRPr="00183A30">
        <w:rPr>
          <w:rFonts w:ascii="Garamond" w:hAnsi="Garamond"/>
          <w:sz w:val="22"/>
          <w:szCs w:val="22"/>
        </w:rPr>
        <w:t xml:space="preserve"> sent to the </w:t>
      </w:r>
      <w:proofErr w:type="spellStart"/>
      <w:r w:rsidRPr="00183A30">
        <w:rPr>
          <w:rFonts w:ascii="Garamond" w:hAnsi="Garamond"/>
          <w:sz w:val="22"/>
          <w:szCs w:val="22"/>
        </w:rPr>
        <w:t>Laboratorio</w:t>
      </w:r>
      <w:proofErr w:type="spellEnd"/>
      <w:r w:rsidRPr="00183A30">
        <w:rPr>
          <w:rFonts w:ascii="Garamond" w:hAnsi="Garamond"/>
          <w:sz w:val="22"/>
          <w:szCs w:val="22"/>
        </w:rPr>
        <w:t xml:space="preserve"> Central </w:t>
      </w:r>
      <w:proofErr w:type="spellStart"/>
      <w:r w:rsidRPr="00183A30">
        <w:rPr>
          <w:rFonts w:ascii="Garamond" w:hAnsi="Garamond"/>
          <w:sz w:val="22"/>
          <w:szCs w:val="22"/>
        </w:rPr>
        <w:t>Analitico</w:t>
      </w:r>
      <w:proofErr w:type="spellEnd"/>
      <w:r w:rsidRPr="00183A30">
        <w:rPr>
          <w:rFonts w:ascii="Garamond" w:hAnsi="Garamond"/>
          <w:sz w:val="22"/>
          <w:szCs w:val="22"/>
        </w:rPr>
        <w:t xml:space="preserve"> at UPR for filtering and analysis.</w:t>
      </w:r>
    </w:p>
    <w:p w14:paraId="78DF734B" w14:textId="77777777" w:rsidR="00322C7F" w:rsidRPr="00183A30" w:rsidRDefault="00322C7F" w:rsidP="00322C7F">
      <w:pPr>
        <w:pStyle w:val="Footer"/>
        <w:tabs>
          <w:tab w:val="clear" w:pos="4320"/>
          <w:tab w:val="clear" w:pos="8640"/>
        </w:tabs>
        <w:rPr>
          <w:rFonts w:ascii="Garamond" w:hAnsi="Garamond"/>
          <w:sz w:val="22"/>
          <w:szCs w:val="22"/>
        </w:rPr>
      </w:pPr>
    </w:p>
    <w:p w14:paraId="2F57025A" w14:textId="55D0BDFE" w:rsidR="00322C7F" w:rsidRPr="00183A30" w:rsidRDefault="00322C7F" w:rsidP="00322C7F">
      <w:pPr>
        <w:numPr>
          <w:ilvl w:val="1"/>
          <w:numId w:val="10"/>
        </w:numPr>
        <w:rPr>
          <w:rFonts w:ascii="Garamond" w:hAnsi="Garamond"/>
          <w:sz w:val="22"/>
          <w:szCs w:val="22"/>
        </w:rPr>
      </w:pPr>
      <w:r w:rsidRPr="00183A30">
        <w:rPr>
          <w:rFonts w:ascii="Garamond" w:hAnsi="Garamond"/>
          <w:b/>
          <w:sz w:val="22"/>
          <w:szCs w:val="22"/>
        </w:rPr>
        <w:t xml:space="preserve">Diel </w:t>
      </w:r>
      <w:r w:rsidR="00E82CF0">
        <w:rPr>
          <w:rFonts w:ascii="Garamond" w:hAnsi="Garamond"/>
          <w:b/>
          <w:sz w:val="22"/>
          <w:szCs w:val="22"/>
        </w:rPr>
        <w:t>s</w:t>
      </w:r>
      <w:r w:rsidRPr="00183A30">
        <w:rPr>
          <w:rFonts w:ascii="Garamond" w:hAnsi="Garamond"/>
          <w:b/>
          <w:sz w:val="22"/>
          <w:szCs w:val="22"/>
        </w:rPr>
        <w:t xml:space="preserve">ampling </w:t>
      </w:r>
      <w:r w:rsidR="00E82CF0">
        <w:rPr>
          <w:rFonts w:ascii="Garamond" w:hAnsi="Garamond"/>
          <w:b/>
          <w:sz w:val="22"/>
          <w:szCs w:val="22"/>
        </w:rPr>
        <w:t>p</w:t>
      </w:r>
      <w:r w:rsidRPr="00183A30">
        <w:rPr>
          <w:rFonts w:ascii="Garamond" w:hAnsi="Garamond"/>
          <w:b/>
          <w:sz w:val="22"/>
          <w:szCs w:val="22"/>
        </w:rPr>
        <w:t>rogram</w:t>
      </w:r>
    </w:p>
    <w:p w14:paraId="38020525" w14:textId="77777777" w:rsidR="00322C7F" w:rsidRPr="00183A30" w:rsidRDefault="00322C7F" w:rsidP="00322C7F">
      <w:pPr>
        <w:rPr>
          <w:rFonts w:ascii="Garamond" w:hAnsi="Garamond"/>
          <w:sz w:val="22"/>
          <w:szCs w:val="22"/>
        </w:rPr>
      </w:pPr>
    </w:p>
    <w:p w14:paraId="408C3D19" w14:textId="3E6153CF" w:rsidR="00322C7F" w:rsidRPr="00183A30" w:rsidRDefault="00322C7F" w:rsidP="00322C7F">
      <w:pPr>
        <w:ind w:left="720"/>
        <w:jc w:val="both"/>
        <w:rPr>
          <w:rFonts w:ascii="Garamond" w:hAnsi="Garamond"/>
          <w:sz w:val="22"/>
          <w:szCs w:val="22"/>
        </w:rPr>
      </w:pPr>
      <w:r w:rsidRPr="00183A30">
        <w:rPr>
          <w:rFonts w:ascii="Garamond" w:hAnsi="Garamond"/>
          <w:sz w:val="22"/>
          <w:szCs w:val="22"/>
        </w:rPr>
        <w:t xml:space="preserve">Diel samples are taken </w:t>
      </w:r>
      <w:r w:rsidR="008D42F9">
        <w:rPr>
          <w:rFonts w:ascii="Garamond" w:hAnsi="Garamond"/>
          <w:sz w:val="22"/>
          <w:szCs w:val="22"/>
        </w:rPr>
        <w:t>at</w:t>
      </w:r>
      <w:r w:rsidR="008D42F9" w:rsidRPr="00183A30">
        <w:rPr>
          <w:rFonts w:ascii="Garamond" w:hAnsi="Garamond"/>
          <w:sz w:val="22"/>
          <w:szCs w:val="22"/>
        </w:rPr>
        <w:t xml:space="preserve"> </w:t>
      </w:r>
      <w:r w:rsidRPr="00183A30">
        <w:rPr>
          <w:rFonts w:ascii="Garamond" w:hAnsi="Garamond"/>
          <w:sz w:val="22"/>
          <w:szCs w:val="22"/>
        </w:rPr>
        <w:t xml:space="preserve">long-term </w:t>
      </w:r>
      <w:proofErr w:type="spellStart"/>
      <w:r w:rsidRPr="00183A30">
        <w:rPr>
          <w:rFonts w:ascii="Garamond" w:hAnsi="Garamond"/>
          <w:sz w:val="22"/>
          <w:szCs w:val="22"/>
        </w:rPr>
        <w:t>datasonde</w:t>
      </w:r>
      <w:proofErr w:type="spellEnd"/>
      <w:r w:rsidRPr="00183A30">
        <w:rPr>
          <w:rFonts w:ascii="Garamond" w:hAnsi="Garamond"/>
          <w:sz w:val="22"/>
          <w:szCs w:val="22"/>
        </w:rPr>
        <w:t xml:space="preserve"> station 9.  Samples are collected over a full lunar cycle (24</w:t>
      </w:r>
      <w:r w:rsidR="008D42F9">
        <w:rPr>
          <w:rFonts w:ascii="Garamond" w:hAnsi="Garamond"/>
          <w:sz w:val="22"/>
          <w:szCs w:val="22"/>
        </w:rPr>
        <w:t xml:space="preserve"> </w:t>
      </w:r>
      <w:r w:rsidRPr="00183A30">
        <w:rPr>
          <w:rFonts w:ascii="Garamond" w:hAnsi="Garamond"/>
          <w:sz w:val="22"/>
          <w:szCs w:val="22"/>
        </w:rPr>
        <w:t>hr:48</w:t>
      </w:r>
      <w:r w:rsidR="008D42F9">
        <w:rPr>
          <w:rFonts w:ascii="Garamond" w:hAnsi="Garamond"/>
          <w:sz w:val="22"/>
          <w:szCs w:val="22"/>
        </w:rPr>
        <w:t xml:space="preserve"> </w:t>
      </w:r>
      <w:r w:rsidRPr="00183A30">
        <w:rPr>
          <w:rFonts w:ascii="Garamond" w:hAnsi="Garamond"/>
          <w:sz w:val="22"/>
          <w:szCs w:val="22"/>
        </w:rPr>
        <w:t xml:space="preserve">min) time period at 2 hours </w:t>
      </w:r>
      <w:proofErr w:type="gramStart"/>
      <w:r w:rsidRPr="00183A30">
        <w:rPr>
          <w:rFonts w:ascii="Garamond" w:hAnsi="Garamond"/>
          <w:sz w:val="22"/>
          <w:szCs w:val="22"/>
        </w:rPr>
        <w:t>11 minute</w:t>
      </w:r>
      <w:proofErr w:type="gramEnd"/>
      <w:r w:rsidR="00E115E6">
        <w:rPr>
          <w:rFonts w:ascii="Garamond" w:hAnsi="Garamond"/>
          <w:sz w:val="22"/>
          <w:szCs w:val="22"/>
        </w:rPr>
        <w:t xml:space="preserve"> intervals</w:t>
      </w:r>
      <w:r w:rsidRPr="00183A30">
        <w:rPr>
          <w:rFonts w:ascii="Garamond" w:hAnsi="Garamond"/>
          <w:sz w:val="22"/>
          <w:szCs w:val="22"/>
        </w:rPr>
        <w:t xml:space="preserve"> using an ISCO auto-sampler model 6712.  </w:t>
      </w:r>
      <w:r w:rsidR="00E115E6">
        <w:rPr>
          <w:rFonts w:ascii="Garamond" w:hAnsi="Garamond"/>
          <w:sz w:val="22"/>
          <w:szCs w:val="22"/>
        </w:rPr>
        <w:t>The s</w:t>
      </w:r>
      <w:r w:rsidRPr="00183A30">
        <w:rPr>
          <w:rFonts w:ascii="Garamond" w:hAnsi="Garamond"/>
          <w:sz w:val="22"/>
          <w:szCs w:val="22"/>
        </w:rPr>
        <w:t>uction line is set to sample at 0.5 meters</w:t>
      </w:r>
      <w:r w:rsidR="00E115E6">
        <w:rPr>
          <w:rFonts w:ascii="Garamond" w:hAnsi="Garamond"/>
          <w:sz w:val="22"/>
          <w:szCs w:val="22"/>
        </w:rPr>
        <w:t xml:space="preserve"> from the </w:t>
      </w:r>
      <w:proofErr w:type="gramStart"/>
      <w:r w:rsidR="00E115E6">
        <w:rPr>
          <w:rFonts w:ascii="Garamond" w:hAnsi="Garamond"/>
          <w:sz w:val="22"/>
          <w:szCs w:val="22"/>
        </w:rPr>
        <w:t>bottom</w:t>
      </w:r>
      <w:r w:rsidRPr="00183A30">
        <w:rPr>
          <w:rFonts w:ascii="Garamond" w:hAnsi="Garamond"/>
          <w:sz w:val="22"/>
          <w:szCs w:val="22"/>
        </w:rPr>
        <w:t>, and</w:t>
      </w:r>
      <w:proofErr w:type="gramEnd"/>
      <w:r w:rsidRPr="00183A30">
        <w:rPr>
          <w:rFonts w:ascii="Garamond" w:hAnsi="Garamond"/>
          <w:sz w:val="22"/>
          <w:szCs w:val="22"/>
        </w:rPr>
        <w:t xml:space="preserve"> is covered with a mesh to avoid clogging with organic debris. Efforts are made to collect samples at approximately monthly (30 </w:t>
      </w:r>
      <w:proofErr w:type="gramStart"/>
      <w:r w:rsidRPr="00183A30">
        <w:rPr>
          <w:rFonts w:ascii="Garamond" w:hAnsi="Garamond"/>
          <w:sz w:val="22"/>
          <w:szCs w:val="22"/>
        </w:rPr>
        <w:t>days</w:t>
      </w:r>
      <w:proofErr w:type="gramEnd"/>
      <w:r w:rsidRPr="00183A30">
        <w:rPr>
          <w:rFonts w:ascii="Garamond" w:hAnsi="Garamond"/>
          <w:sz w:val="22"/>
          <w:szCs w:val="22"/>
        </w:rPr>
        <w:t>) interval</w:t>
      </w:r>
      <w:r w:rsidR="008D42F9">
        <w:rPr>
          <w:rFonts w:ascii="Garamond" w:hAnsi="Garamond"/>
          <w:sz w:val="22"/>
          <w:szCs w:val="22"/>
        </w:rPr>
        <w:t>s</w:t>
      </w:r>
      <w:r w:rsidRPr="00183A30">
        <w:rPr>
          <w:rFonts w:ascii="Garamond" w:hAnsi="Garamond"/>
          <w:sz w:val="22"/>
          <w:szCs w:val="22"/>
        </w:rPr>
        <w:t>.  Samples are not influenced by previous storm events; an antecedent dry period of 72 hours is desirable but may not be practical at all locations throughout the year</w:t>
      </w:r>
      <w:r w:rsidRPr="00183A30">
        <w:rPr>
          <w:rFonts w:ascii="Garamond" w:hAnsi="Garamond"/>
          <w:sz w:val="22"/>
          <w:szCs w:val="22"/>
          <w:u w:val="single"/>
        </w:rPr>
        <w:t>.</w:t>
      </w:r>
      <w:r w:rsidRPr="00183A30">
        <w:rPr>
          <w:rFonts w:ascii="Garamond" w:hAnsi="Garamond"/>
          <w:sz w:val="22"/>
          <w:szCs w:val="22"/>
        </w:rPr>
        <w:t xml:space="preserve">  Sampling depth follows the following </w:t>
      </w:r>
      <w:proofErr w:type="gramStart"/>
      <w:r w:rsidRPr="00183A30">
        <w:rPr>
          <w:rFonts w:ascii="Garamond" w:hAnsi="Garamond"/>
          <w:sz w:val="22"/>
          <w:szCs w:val="22"/>
        </w:rPr>
        <w:t>design;</w:t>
      </w:r>
      <w:proofErr w:type="gramEnd"/>
      <w:r w:rsidRPr="00183A30">
        <w:rPr>
          <w:rFonts w:ascii="Garamond" w:hAnsi="Garamond"/>
          <w:sz w:val="22"/>
          <w:szCs w:val="22"/>
        </w:rPr>
        <w:t xml:space="preserve"> samples are collected at a fixed depth from the bottom, generally 0.5 meter, and reflect the water mass sampled by the </w:t>
      </w:r>
      <w:proofErr w:type="spellStart"/>
      <w:r w:rsidRPr="00183A30">
        <w:rPr>
          <w:rFonts w:ascii="Garamond" w:hAnsi="Garamond"/>
          <w:sz w:val="22"/>
          <w:szCs w:val="22"/>
        </w:rPr>
        <w:t>datasonde</w:t>
      </w:r>
      <w:proofErr w:type="spellEnd"/>
      <w:r w:rsidRPr="00183A30">
        <w:rPr>
          <w:rFonts w:ascii="Garamond" w:hAnsi="Garamond"/>
          <w:sz w:val="22"/>
          <w:szCs w:val="22"/>
        </w:rPr>
        <w:t>.  Th</w:t>
      </w:r>
      <w:r w:rsidR="00E115E6">
        <w:rPr>
          <w:rFonts w:ascii="Garamond" w:hAnsi="Garamond"/>
          <w:sz w:val="22"/>
          <w:szCs w:val="22"/>
        </w:rPr>
        <w:t>e ISCO</w:t>
      </w:r>
      <w:r w:rsidRPr="00183A30">
        <w:rPr>
          <w:rFonts w:ascii="Garamond" w:hAnsi="Garamond"/>
          <w:sz w:val="22"/>
          <w:szCs w:val="22"/>
        </w:rPr>
        <w:t xml:space="preserve"> automatically samples 1000 ml of water every 2 </w:t>
      </w:r>
      <w:proofErr w:type="spellStart"/>
      <w:r w:rsidRPr="00183A30">
        <w:rPr>
          <w:rFonts w:ascii="Garamond" w:hAnsi="Garamond"/>
          <w:sz w:val="22"/>
          <w:szCs w:val="22"/>
        </w:rPr>
        <w:t>hrs</w:t>
      </w:r>
      <w:proofErr w:type="spellEnd"/>
      <w:r w:rsidR="008D42F9">
        <w:rPr>
          <w:rFonts w:ascii="Garamond" w:hAnsi="Garamond"/>
          <w:sz w:val="22"/>
          <w:szCs w:val="22"/>
        </w:rPr>
        <w:t xml:space="preserve"> 11 min</w:t>
      </w:r>
      <w:r w:rsidRPr="00183A30">
        <w:rPr>
          <w:rFonts w:ascii="Garamond" w:hAnsi="Garamond"/>
          <w:sz w:val="22"/>
          <w:szCs w:val="22"/>
        </w:rPr>
        <w:t>.  A field blank consist</w:t>
      </w:r>
      <w:r w:rsidR="00E115E6">
        <w:rPr>
          <w:rFonts w:ascii="Garamond" w:hAnsi="Garamond"/>
          <w:sz w:val="22"/>
          <w:szCs w:val="22"/>
        </w:rPr>
        <w:t>ing</w:t>
      </w:r>
      <w:r w:rsidRPr="00183A30">
        <w:rPr>
          <w:rFonts w:ascii="Garamond" w:hAnsi="Garamond"/>
          <w:sz w:val="22"/>
          <w:szCs w:val="22"/>
        </w:rPr>
        <w:t xml:space="preserve"> of DI water </w:t>
      </w:r>
      <w:r w:rsidR="00E115E6">
        <w:rPr>
          <w:rFonts w:ascii="Garamond" w:hAnsi="Garamond"/>
          <w:sz w:val="22"/>
          <w:szCs w:val="22"/>
        </w:rPr>
        <w:t xml:space="preserve">is </w:t>
      </w:r>
      <w:r w:rsidRPr="00183A30">
        <w:rPr>
          <w:rFonts w:ascii="Garamond" w:hAnsi="Garamond"/>
          <w:sz w:val="22"/>
          <w:szCs w:val="22"/>
        </w:rPr>
        <w:t xml:space="preserve">placed in the bottle rack and left open during the diel sampling.  All samples are pumped into polyethylene sample bottles that were previously acid washed (10%), rinsed (3x) with distilled-deionized water and dried.  At the end of the 24 </w:t>
      </w:r>
      <w:proofErr w:type="spellStart"/>
      <w:r w:rsidRPr="00183A30">
        <w:rPr>
          <w:rFonts w:ascii="Garamond" w:hAnsi="Garamond"/>
          <w:sz w:val="22"/>
          <w:szCs w:val="22"/>
        </w:rPr>
        <w:t>hr</w:t>
      </w:r>
      <w:proofErr w:type="spellEnd"/>
      <w:r w:rsidRPr="00183A30">
        <w:rPr>
          <w:rFonts w:ascii="Garamond" w:hAnsi="Garamond"/>
          <w:sz w:val="22"/>
          <w:szCs w:val="22"/>
        </w:rPr>
        <w:t xml:space="preserve"> period, the 12 samples are kept in the dark and returned to the laboratory for immediate processing</w:t>
      </w:r>
      <w:r w:rsidR="0035750F">
        <w:rPr>
          <w:rFonts w:ascii="Garamond" w:hAnsi="Garamond"/>
          <w:sz w:val="22"/>
          <w:szCs w:val="22"/>
        </w:rPr>
        <w:t xml:space="preserve">. </w:t>
      </w:r>
      <w:r w:rsidRPr="00183A30">
        <w:rPr>
          <w:rFonts w:ascii="Garamond" w:hAnsi="Garamond"/>
          <w:sz w:val="22"/>
          <w:szCs w:val="22"/>
        </w:rPr>
        <w:t xml:space="preserve">Samples from </w:t>
      </w:r>
      <w:r w:rsidR="0035750F">
        <w:rPr>
          <w:rFonts w:ascii="Garamond" w:hAnsi="Garamond"/>
          <w:sz w:val="22"/>
          <w:szCs w:val="22"/>
        </w:rPr>
        <w:t>January to July</w:t>
      </w:r>
      <w:r w:rsidRPr="00183A30">
        <w:rPr>
          <w:rFonts w:ascii="Garamond" w:hAnsi="Garamond"/>
          <w:sz w:val="22"/>
          <w:szCs w:val="22"/>
        </w:rPr>
        <w:t xml:space="preserve"> were immediately placed on ice in the dark bottles for Chlorophyll and clear bottles for nutrients and sent to the </w:t>
      </w:r>
      <w:proofErr w:type="spellStart"/>
      <w:r w:rsidRPr="00183A30">
        <w:rPr>
          <w:rFonts w:ascii="Garamond" w:hAnsi="Garamond"/>
          <w:sz w:val="22"/>
          <w:szCs w:val="22"/>
        </w:rPr>
        <w:t>Laboratorio</w:t>
      </w:r>
      <w:proofErr w:type="spellEnd"/>
      <w:r w:rsidRPr="00183A30">
        <w:rPr>
          <w:rFonts w:ascii="Garamond" w:hAnsi="Garamond"/>
          <w:sz w:val="22"/>
          <w:szCs w:val="22"/>
        </w:rPr>
        <w:t xml:space="preserve"> Central </w:t>
      </w:r>
      <w:proofErr w:type="spellStart"/>
      <w:r w:rsidRPr="00183A30">
        <w:rPr>
          <w:rFonts w:ascii="Garamond" w:hAnsi="Garamond"/>
          <w:sz w:val="22"/>
          <w:szCs w:val="22"/>
        </w:rPr>
        <w:t>Analitico</w:t>
      </w:r>
      <w:proofErr w:type="spellEnd"/>
      <w:r w:rsidRPr="00183A30">
        <w:rPr>
          <w:rFonts w:ascii="Garamond" w:hAnsi="Garamond"/>
          <w:sz w:val="22"/>
          <w:szCs w:val="22"/>
        </w:rPr>
        <w:t xml:space="preserve"> at UPR for filtering and analysis.</w:t>
      </w:r>
    </w:p>
    <w:p w14:paraId="5F10CE0F" w14:textId="77777777" w:rsidR="00880AD0" w:rsidRPr="00D026BE" w:rsidRDefault="00880AD0" w:rsidP="00F5426E">
      <w:pPr>
        <w:pStyle w:val="HTMLPreformatted"/>
        <w:rPr>
          <w:rFonts w:ascii="Garamond" w:hAnsi="Garamond" w:cs="Times New Roman"/>
          <w:b/>
          <w:bCs/>
          <w:sz w:val="22"/>
          <w:szCs w:val="22"/>
        </w:rPr>
      </w:pPr>
    </w:p>
    <w:p w14:paraId="22BDF775" w14:textId="77777777" w:rsidR="00880AD0" w:rsidRPr="00BE5508" w:rsidRDefault="00880AD0" w:rsidP="00F5426E">
      <w:pPr>
        <w:pStyle w:val="HTMLPreformatted"/>
        <w:rPr>
          <w:rFonts w:ascii="Garamond" w:hAnsi="Garamond" w:cs="Times New Roman"/>
          <w:b/>
          <w:bCs/>
          <w:sz w:val="22"/>
          <w:szCs w:val="22"/>
        </w:rPr>
      </w:pPr>
    </w:p>
    <w:p w14:paraId="6CCB0D75" w14:textId="77777777" w:rsidR="00BD482B" w:rsidRPr="008D42F9" w:rsidRDefault="00F5426E" w:rsidP="008C5CAE">
      <w:pPr>
        <w:pStyle w:val="HTMLPreformatted"/>
        <w:spacing w:after="120"/>
        <w:rPr>
          <w:rFonts w:ascii="Garamond" w:hAnsi="Garamond" w:cs="Times New Roman"/>
          <w:b/>
          <w:bCs/>
          <w:sz w:val="22"/>
          <w:szCs w:val="22"/>
        </w:rPr>
      </w:pPr>
      <w:r w:rsidRPr="008D42F9">
        <w:rPr>
          <w:rFonts w:ascii="Garamond" w:hAnsi="Garamond" w:cs="Times New Roman"/>
          <w:b/>
          <w:bCs/>
          <w:sz w:val="22"/>
          <w:szCs w:val="22"/>
        </w:rPr>
        <w:t xml:space="preserve">4)  Site location and character – </w:t>
      </w:r>
    </w:p>
    <w:p w14:paraId="44D0260F" w14:textId="3F5C18B6" w:rsidR="00322C7F" w:rsidRPr="00183A30" w:rsidRDefault="00322C7F" w:rsidP="00322C7F">
      <w:pPr>
        <w:pStyle w:val="BodyText"/>
        <w:ind w:left="720"/>
        <w:rPr>
          <w:rFonts w:ascii="Garamond" w:hAnsi="Garamond"/>
          <w:sz w:val="22"/>
          <w:szCs w:val="22"/>
        </w:rPr>
      </w:pPr>
      <w:r w:rsidRPr="00183A30">
        <w:rPr>
          <w:rFonts w:ascii="Garamond" w:hAnsi="Garamond"/>
          <w:sz w:val="22"/>
          <w:szCs w:val="22"/>
        </w:rPr>
        <w:t xml:space="preserve">The </w:t>
      </w:r>
      <w:proofErr w:type="spellStart"/>
      <w:r w:rsidRPr="00183A30">
        <w:rPr>
          <w:rFonts w:ascii="Garamond" w:hAnsi="Garamond"/>
          <w:sz w:val="22"/>
          <w:szCs w:val="22"/>
        </w:rPr>
        <w:t>Jobos</w:t>
      </w:r>
      <w:proofErr w:type="spellEnd"/>
      <w:r w:rsidRPr="00183A30">
        <w:rPr>
          <w:rFonts w:ascii="Garamond" w:hAnsi="Garamond"/>
          <w:sz w:val="22"/>
          <w:szCs w:val="22"/>
        </w:rPr>
        <w:t xml:space="preserve"> Bay National Estuarine Research Reserve (J</w:t>
      </w:r>
      <w:r w:rsidR="008D42F9">
        <w:rPr>
          <w:rFonts w:ascii="Garamond" w:hAnsi="Garamond"/>
          <w:sz w:val="22"/>
          <w:szCs w:val="22"/>
        </w:rPr>
        <w:t>O</w:t>
      </w:r>
      <w:r w:rsidRPr="00183A30">
        <w:rPr>
          <w:rFonts w:ascii="Garamond" w:hAnsi="Garamond"/>
          <w:sz w:val="22"/>
          <w:szCs w:val="22"/>
        </w:rPr>
        <w:t>B</w:t>
      </w:r>
      <w:r w:rsidR="008D42F9">
        <w:rPr>
          <w:rFonts w:ascii="Garamond" w:hAnsi="Garamond"/>
          <w:sz w:val="22"/>
          <w:szCs w:val="22"/>
        </w:rPr>
        <w:t xml:space="preserve"> </w:t>
      </w:r>
      <w:r w:rsidRPr="00183A30">
        <w:rPr>
          <w:rFonts w:ascii="Garamond" w:hAnsi="Garamond"/>
          <w:sz w:val="22"/>
          <w:szCs w:val="22"/>
        </w:rPr>
        <w:t>NERR) is located on the southern coastal plain of the island of Puerto Rico, a reserve within the West Indies geographical area.  J</w:t>
      </w:r>
      <w:r w:rsidR="008D42F9">
        <w:rPr>
          <w:rFonts w:ascii="Garamond" w:hAnsi="Garamond"/>
          <w:sz w:val="22"/>
          <w:szCs w:val="22"/>
        </w:rPr>
        <w:t>O</w:t>
      </w:r>
      <w:r w:rsidRPr="00183A30">
        <w:rPr>
          <w:rFonts w:ascii="Garamond" w:hAnsi="Garamond"/>
          <w:sz w:val="22"/>
          <w:szCs w:val="22"/>
        </w:rPr>
        <w:t>B</w:t>
      </w:r>
      <w:r w:rsidR="008D42F9">
        <w:rPr>
          <w:rFonts w:ascii="Garamond" w:hAnsi="Garamond"/>
          <w:sz w:val="22"/>
          <w:szCs w:val="22"/>
        </w:rPr>
        <w:t xml:space="preserve"> </w:t>
      </w:r>
      <w:r w:rsidRPr="00183A30">
        <w:rPr>
          <w:rFonts w:ascii="Garamond" w:hAnsi="Garamond"/>
          <w:sz w:val="22"/>
          <w:szCs w:val="22"/>
        </w:rPr>
        <w:t xml:space="preserve">NERR is composed of two major areas: (1) Mar Negro, located on the western margin of the Bay, and (2) </w:t>
      </w:r>
      <w:proofErr w:type="spellStart"/>
      <w:r w:rsidRPr="00183A30">
        <w:rPr>
          <w:rFonts w:ascii="Garamond" w:hAnsi="Garamond"/>
          <w:sz w:val="22"/>
          <w:szCs w:val="22"/>
        </w:rPr>
        <w:t>Cayos</w:t>
      </w:r>
      <w:proofErr w:type="spellEnd"/>
      <w:r w:rsidRPr="00183A30">
        <w:rPr>
          <w:rFonts w:ascii="Garamond" w:hAnsi="Garamond"/>
          <w:sz w:val="22"/>
          <w:szCs w:val="22"/>
        </w:rPr>
        <w:t xml:space="preserve"> Caribe (a chain of 17 tear-shaped islets located to the southeast) and </w:t>
      </w:r>
      <w:proofErr w:type="spellStart"/>
      <w:r w:rsidRPr="00183A30">
        <w:rPr>
          <w:rFonts w:ascii="Garamond" w:hAnsi="Garamond"/>
          <w:sz w:val="22"/>
          <w:szCs w:val="22"/>
        </w:rPr>
        <w:t>Cayos</w:t>
      </w:r>
      <w:proofErr w:type="spellEnd"/>
      <w:r w:rsidRPr="00183A30">
        <w:rPr>
          <w:rFonts w:ascii="Garamond" w:hAnsi="Garamond"/>
          <w:sz w:val="22"/>
          <w:szCs w:val="22"/>
        </w:rPr>
        <w:t xml:space="preserve"> Barca (a chain of 7 tear-shaped islets located to the southwest boundaries)</w:t>
      </w:r>
      <w:r w:rsidR="00AB3FB6">
        <w:rPr>
          <w:rFonts w:ascii="Garamond" w:hAnsi="Garamond"/>
          <w:sz w:val="22"/>
          <w:szCs w:val="22"/>
        </w:rPr>
        <w:t>,</w:t>
      </w:r>
      <w:r w:rsidRPr="00183A30">
        <w:rPr>
          <w:rFonts w:ascii="Garamond" w:hAnsi="Garamond"/>
          <w:sz w:val="22"/>
          <w:szCs w:val="22"/>
        </w:rPr>
        <w:t xml:space="preserve"> both with a back-reef system.  The Mar Negro area comprises the bulk of the </w:t>
      </w:r>
      <w:proofErr w:type="gramStart"/>
      <w:r w:rsidR="00B126EE">
        <w:rPr>
          <w:rFonts w:ascii="Garamond" w:hAnsi="Garamond"/>
          <w:sz w:val="22"/>
          <w:szCs w:val="22"/>
        </w:rPr>
        <w:t>r</w:t>
      </w:r>
      <w:r w:rsidRPr="00183A30">
        <w:rPr>
          <w:rFonts w:ascii="Garamond" w:hAnsi="Garamond"/>
          <w:sz w:val="22"/>
          <w:szCs w:val="22"/>
        </w:rPr>
        <w:t>eserve, and</w:t>
      </w:r>
      <w:proofErr w:type="gramEnd"/>
      <w:r w:rsidRPr="00183A30">
        <w:rPr>
          <w:rFonts w:ascii="Garamond" w:hAnsi="Garamond"/>
          <w:sz w:val="22"/>
          <w:szCs w:val="22"/>
        </w:rPr>
        <w:t xml:space="preserve"> consists of mangrove forests and a complex system of lagoons and channels interspersed with salt and mud flats.  Coral reefs and sea grass beds, with small beach deposits and upland areas fringe </w:t>
      </w:r>
      <w:r w:rsidR="00AB3FB6">
        <w:rPr>
          <w:rFonts w:ascii="Garamond" w:hAnsi="Garamond"/>
          <w:sz w:val="22"/>
          <w:szCs w:val="22"/>
        </w:rPr>
        <w:t xml:space="preserve">the </w:t>
      </w:r>
      <w:proofErr w:type="spellStart"/>
      <w:r w:rsidRPr="00183A30">
        <w:rPr>
          <w:rFonts w:ascii="Garamond" w:hAnsi="Garamond"/>
          <w:sz w:val="22"/>
          <w:szCs w:val="22"/>
        </w:rPr>
        <w:t>Cayos</w:t>
      </w:r>
      <w:proofErr w:type="spellEnd"/>
      <w:r w:rsidRPr="00183A30">
        <w:rPr>
          <w:rFonts w:ascii="Garamond" w:hAnsi="Garamond"/>
          <w:sz w:val="22"/>
          <w:szCs w:val="22"/>
        </w:rPr>
        <w:t xml:space="preserve"> Caribe and </w:t>
      </w:r>
      <w:proofErr w:type="spellStart"/>
      <w:r w:rsidRPr="00183A30">
        <w:rPr>
          <w:rFonts w:ascii="Garamond" w:hAnsi="Garamond"/>
          <w:sz w:val="22"/>
          <w:szCs w:val="22"/>
        </w:rPr>
        <w:t>Cayos</w:t>
      </w:r>
      <w:proofErr w:type="spellEnd"/>
      <w:r w:rsidRPr="00183A30">
        <w:rPr>
          <w:rFonts w:ascii="Garamond" w:hAnsi="Garamond"/>
          <w:sz w:val="22"/>
          <w:szCs w:val="22"/>
        </w:rPr>
        <w:t xml:space="preserve"> Barca mangrove islands.  </w:t>
      </w:r>
      <w:proofErr w:type="gramStart"/>
      <w:r w:rsidRPr="00183A30">
        <w:rPr>
          <w:rFonts w:ascii="Garamond" w:hAnsi="Garamond"/>
          <w:sz w:val="22"/>
          <w:szCs w:val="22"/>
        </w:rPr>
        <w:t>Few</w:t>
      </w:r>
      <w:proofErr w:type="gramEnd"/>
      <w:r w:rsidRPr="00183A30">
        <w:rPr>
          <w:rFonts w:ascii="Garamond" w:hAnsi="Garamond"/>
          <w:sz w:val="22"/>
          <w:szCs w:val="22"/>
        </w:rPr>
        <w:t xml:space="preserve"> areas in the watershed drain directly to the bay.  Rio Seco to the north-east of the bay is active only during heavy rain events during the wet season.  A small creek, Quebrada Coqui, near J</w:t>
      </w:r>
      <w:r w:rsidR="00AB3FB6">
        <w:rPr>
          <w:rFonts w:ascii="Garamond" w:hAnsi="Garamond"/>
          <w:sz w:val="22"/>
          <w:szCs w:val="22"/>
        </w:rPr>
        <w:t>O</w:t>
      </w:r>
      <w:r w:rsidRPr="00183A30">
        <w:rPr>
          <w:rFonts w:ascii="Garamond" w:hAnsi="Garamond"/>
          <w:sz w:val="22"/>
          <w:szCs w:val="22"/>
        </w:rPr>
        <w:t>B</w:t>
      </w:r>
      <w:r w:rsidR="00AB3FB6">
        <w:rPr>
          <w:rFonts w:ascii="Garamond" w:hAnsi="Garamond"/>
          <w:sz w:val="22"/>
          <w:szCs w:val="22"/>
        </w:rPr>
        <w:t xml:space="preserve"> </w:t>
      </w:r>
      <w:r w:rsidRPr="00183A30">
        <w:rPr>
          <w:rFonts w:ascii="Garamond" w:hAnsi="Garamond"/>
          <w:sz w:val="22"/>
          <w:szCs w:val="22"/>
        </w:rPr>
        <w:t>NERR’s pier to the north of the bay, drains into an extensive mangrove fringe forest in a laminar flow.  During heavy rain events, Station 09 receive</w:t>
      </w:r>
      <w:r w:rsidR="00AB3FB6">
        <w:rPr>
          <w:rFonts w:ascii="Garamond" w:hAnsi="Garamond"/>
          <w:sz w:val="22"/>
          <w:szCs w:val="22"/>
        </w:rPr>
        <w:t>s</w:t>
      </w:r>
      <w:r w:rsidRPr="00183A30">
        <w:rPr>
          <w:rFonts w:ascii="Garamond" w:hAnsi="Garamond"/>
          <w:sz w:val="22"/>
          <w:szCs w:val="22"/>
        </w:rPr>
        <w:t xml:space="preserve"> runoff water from </w:t>
      </w:r>
      <w:r w:rsidR="00AB3FB6">
        <w:rPr>
          <w:rFonts w:ascii="Garamond" w:hAnsi="Garamond"/>
          <w:sz w:val="22"/>
          <w:szCs w:val="22"/>
        </w:rPr>
        <w:t xml:space="preserve">the </w:t>
      </w:r>
      <w:r w:rsidRPr="00183A30">
        <w:rPr>
          <w:rFonts w:ascii="Garamond" w:hAnsi="Garamond"/>
          <w:sz w:val="22"/>
          <w:szCs w:val="22"/>
        </w:rPr>
        <w:t>upland</w:t>
      </w:r>
      <w:r w:rsidR="00AB3FB6">
        <w:rPr>
          <w:rFonts w:ascii="Garamond" w:hAnsi="Garamond"/>
          <w:sz w:val="22"/>
          <w:szCs w:val="22"/>
        </w:rPr>
        <w:t>,</w:t>
      </w:r>
      <w:r w:rsidRPr="00183A30">
        <w:rPr>
          <w:rFonts w:ascii="Garamond" w:hAnsi="Garamond"/>
          <w:sz w:val="22"/>
          <w:szCs w:val="22"/>
        </w:rPr>
        <w:t xml:space="preserve"> and finally, a diffuse flow of water reaches the bay from the local aquifer.</w:t>
      </w:r>
    </w:p>
    <w:p w14:paraId="0050DE4D" w14:textId="476E75E9" w:rsidR="00322C7F" w:rsidRPr="00183A30" w:rsidRDefault="00322C7F" w:rsidP="00322C7F">
      <w:pPr>
        <w:pStyle w:val="HTMLPreformatted"/>
        <w:tabs>
          <w:tab w:val="clear" w:pos="916"/>
          <w:tab w:val="left" w:pos="810"/>
        </w:tabs>
        <w:ind w:left="720"/>
        <w:jc w:val="both"/>
        <w:rPr>
          <w:rFonts w:ascii="Garamond" w:eastAsia="Times New Roman" w:hAnsi="Garamond" w:cs="Times New Roman"/>
          <w:sz w:val="22"/>
          <w:szCs w:val="22"/>
        </w:rPr>
      </w:pPr>
      <w:r w:rsidRPr="00183A30">
        <w:rPr>
          <w:rFonts w:ascii="Garamond" w:eastAsia="Times New Roman" w:hAnsi="Garamond" w:cs="Times New Roman"/>
          <w:b/>
          <w:sz w:val="22"/>
          <w:szCs w:val="22"/>
        </w:rPr>
        <w:t>Station 9</w:t>
      </w:r>
      <w:r w:rsidRPr="00183A30">
        <w:rPr>
          <w:rFonts w:ascii="Garamond" w:eastAsia="Times New Roman" w:hAnsi="Garamond" w:cs="Times New Roman"/>
          <w:sz w:val="22"/>
          <w:szCs w:val="22"/>
        </w:rPr>
        <w:t xml:space="preserve"> is an impacted site and is located on the northeastern section of the Mar Negro component. This sampling station is associated with mangrove lagoon areas and receives runoff from mudflats, the </w:t>
      </w:r>
      <w:r w:rsidR="00822E47">
        <w:rPr>
          <w:rFonts w:ascii="Garamond" w:eastAsia="Times New Roman" w:hAnsi="Garamond" w:cs="Times New Roman"/>
          <w:sz w:val="22"/>
          <w:szCs w:val="22"/>
        </w:rPr>
        <w:t>t</w:t>
      </w:r>
      <w:r w:rsidRPr="00183A30">
        <w:rPr>
          <w:rFonts w:ascii="Garamond" w:eastAsia="Times New Roman" w:hAnsi="Garamond" w:cs="Times New Roman"/>
          <w:sz w:val="22"/>
          <w:szCs w:val="22"/>
        </w:rPr>
        <w:t xml:space="preserve">hermoelectric </w:t>
      </w:r>
      <w:r w:rsidR="00822E47">
        <w:rPr>
          <w:rFonts w:ascii="Garamond" w:eastAsia="Times New Roman" w:hAnsi="Garamond" w:cs="Times New Roman"/>
          <w:sz w:val="22"/>
          <w:szCs w:val="22"/>
        </w:rPr>
        <w:t>p</w:t>
      </w:r>
      <w:r w:rsidRPr="00183A30">
        <w:rPr>
          <w:rFonts w:ascii="Garamond" w:eastAsia="Times New Roman" w:hAnsi="Garamond" w:cs="Times New Roman"/>
          <w:sz w:val="22"/>
          <w:szCs w:val="22"/>
        </w:rPr>
        <w:t xml:space="preserve">ower </w:t>
      </w:r>
      <w:r w:rsidR="00822E47">
        <w:rPr>
          <w:rFonts w:ascii="Garamond" w:eastAsia="Times New Roman" w:hAnsi="Garamond" w:cs="Times New Roman"/>
          <w:sz w:val="22"/>
          <w:szCs w:val="22"/>
        </w:rPr>
        <w:t>p</w:t>
      </w:r>
      <w:r w:rsidRPr="00183A30">
        <w:rPr>
          <w:rFonts w:ascii="Garamond" w:eastAsia="Times New Roman" w:hAnsi="Garamond" w:cs="Times New Roman"/>
          <w:sz w:val="22"/>
          <w:szCs w:val="22"/>
        </w:rPr>
        <w:t xml:space="preserve">lant, and adjacent areas. The tidal range varies from </w:t>
      </w:r>
      <w:r w:rsidR="00F57F52">
        <w:rPr>
          <w:rFonts w:ascii="Garamond" w:eastAsia="Times New Roman" w:hAnsi="Garamond" w:cs="Times New Roman"/>
          <w:sz w:val="22"/>
          <w:szCs w:val="22"/>
        </w:rPr>
        <w:t>0.3</w:t>
      </w:r>
      <w:r w:rsidR="00F57F52" w:rsidRPr="00183A30">
        <w:rPr>
          <w:rFonts w:ascii="Garamond" w:eastAsia="Times New Roman" w:hAnsi="Garamond" w:cs="Times New Roman"/>
          <w:sz w:val="22"/>
          <w:szCs w:val="22"/>
        </w:rPr>
        <w:t xml:space="preserve"> </w:t>
      </w:r>
      <w:r w:rsidRPr="00183A30">
        <w:rPr>
          <w:rFonts w:ascii="Garamond" w:eastAsia="Times New Roman" w:hAnsi="Garamond" w:cs="Times New Roman"/>
          <w:sz w:val="22"/>
          <w:szCs w:val="22"/>
        </w:rPr>
        <w:t xml:space="preserve">to </w:t>
      </w:r>
      <w:r w:rsidR="00F57F52">
        <w:rPr>
          <w:rFonts w:ascii="Garamond" w:eastAsia="Times New Roman" w:hAnsi="Garamond" w:cs="Times New Roman"/>
          <w:sz w:val="22"/>
          <w:szCs w:val="22"/>
        </w:rPr>
        <w:t>0.36 meters</w:t>
      </w:r>
      <w:r w:rsidRPr="00183A30">
        <w:rPr>
          <w:rFonts w:ascii="Garamond" w:eastAsia="Times New Roman" w:hAnsi="Garamond" w:cs="Times New Roman"/>
          <w:sz w:val="22"/>
          <w:szCs w:val="22"/>
        </w:rPr>
        <w:t xml:space="preserve"> near the monitoring station. The salinity at the vicinity of the monitoring station varies from </w:t>
      </w:r>
      <w:r w:rsidR="007E066C" w:rsidRPr="00183A30">
        <w:rPr>
          <w:rFonts w:ascii="Garamond" w:eastAsia="Times New Roman" w:hAnsi="Garamond" w:cs="Times New Roman"/>
          <w:sz w:val="22"/>
          <w:szCs w:val="22"/>
        </w:rPr>
        <w:t>30.9</w:t>
      </w:r>
      <w:r w:rsidRPr="00183A30">
        <w:rPr>
          <w:rFonts w:ascii="Garamond" w:eastAsia="Times New Roman" w:hAnsi="Garamond" w:cs="Times New Roman"/>
          <w:sz w:val="22"/>
          <w:szCs w:val="22"/>
        </w:rPr>
        <w:t xml:space="preserve"> to </w:t>
      </w:r>
      <w:r w:rsidR="007E066C" w:rsidRPr="00183A30">
        <w:rPr>
          <w:rFonts w:ascii="Garamond" w:eastAsia="Times New Roman" w:hAnsi="Garamond" w:cs="Times New Roman"/>
          <w:sz w:val="22"/>
          <w:szCs w:val="22"/>
        </w:rPr>
        <w:t>37.5</w:t>
      </w:r>
      <w:r w:rsidR="00F57F52">
        <w:rPr>
          <w:rFonts w:ascii="Garamond" w:eastAsia="Times New Roman" w:hAnsi="Garamond" w:cs="Times New Roman"/>
          <w:sz w:val="22"/>
          <w:szCs w:val="22"/>
        </w:rPr>
        <w:t xml:space="preserve"> </w:t>
      </w:r>
      <w:proofErr w:type="spellStart"/>
      <w:r w:rsidR="00F57F52">
        <w:rPr>
          <w:rFonts w:ascii="Garamond" w:eastAsia="Times New Roman" w:hAnsi="Garamond" w:cs="Times New Roman"/>
          <w:sz w:val="22"/>
          <w:szCs w:val="22"/>
        </w:rPr>
        <w:t>psu</w:t>
      </w:r>
      <w:proofErr w:type="spellEnd"/>
      <w:r w:rsidRPr="00183A30">
        <w:rPr>
          <w:rFonts w:ascii="Garamond" w:eastAsia="Times New Roman" w:hAnsi="Garamond" w:cs="Times New Roman"/>
          <w:sz w:val="22"/>
          <w:szCs w:val="22"/>
        </w:rPr>
        <w:t>. The average depth and total depth at station 09 is 0.</w:t>
      </w:r>
      <w:r w:rsidR="007E066C" w:rsidRPr="00183A30">
        <w:rPr>
          <w:rFonts w:ascii="Garamond" w:eastAsia="Times New Roman" w:hAnsi="Garamond" w:cs="Times New Roman"/>
          <w:sz w:val="22"/>
          <w:szCs w:val="22"/>
        </w:rPr>
        <w:t>7</w:t>
      </w:r>
      <w:r w:rsidRPr="00183A30">
        <w:rPr>
          <w:rFonts w:ascii="Garamond" w:eastAsia="Times New Roman" w:hAnsi="Garamond" w:cs="Times New Roman"/>
          <w:sz w:val="22"/>
          <w:szCs w:val="22"/>
        </w:rPr>
        <w:t xml:space="preserve">2 and 1.22 meters respectively. The bottom is covered by a thick layer of thin sediments with a high content of organic material. </w:t>
      </w:r>
      <w:proofErr w:type="spellStart"/>
      <w:r w:rsidRPr="00183A30">
        <w:rPr>
          <w:rFonts w:ascii="Garamond" w:eastAsia="Times New Roman" w:hAnsi="Garamond" w:cs="Times New Roman"/>
          <w:i/>
          <w:sz w:val="22"/>
          <w:szCs w:val="22"/>
        </w:rPr>
        <w:t>Microcoleus</w:t>
      </w:r>
      <w:proofErr w:type="spellEnd"/>
      <w:r w:rsidRPr="00183A30">
        <w:rPr>
          <w:rFonts w:ascii="Garamond" w:eastAsia="Times New Roman" w:hAnsi="Garamond" w:cs="Times New Roman"/>
          <w:sz w:val="22"/>
          <w:szCs w:val="22"/>
        </w:rPr>
        <w:t xml:space="preserve"> sp. (blue-green algae), brown and green algae (</w:t>
      </w:r>
      <w:r w:rsidRPr="00183A30">
        <w:rPr>
          <w:rFonts w:ascii="Garamond" w:eastAsia="Times New Roman" w:hAnsi="Garamond" w:cs="Times New Roman"/>
          <w:i/>
          <w:sz w:val="22"/>
          <w:szCs w:val="22"/>
        </w:rPr>
        <w:t>Caulerpa</w:t>
      </w:r>
      <w:r w:rsidRPr="00183A30">
        <w:rPr>
          <w:rFonts w:ascii="Garamond" w:eastAsia="Times New Roman" w:hAnsi="Garamond" w:cs="Times New Roman"/>
          <w:sz w:val="22"/>
          <w:szCs w:val="22"/>
        </w:rPr>
        <w:t xml:space="preserve"> sp.) are also present at this site, but a better assessment is needed. The station was located at 17°56'34.87"</w:t>
      </w:r>
      <w:r w:rsidR="00822E47">
        <w:rPr>
          <w:rFonts w:ascii="Garamond" w:eastAsia="Times New Roman" w:hAnsi="Garamond" w:cs="Times New Roman"/>
          <w:sz w:val="22"/>
          <w:szCs w:val="22"/>
        </w:rPr>
        <w:t xml:space="preserve"> </w:t>
      </w:r>
      <w:r w:rsidRPr="00183A30">
        <w:rPr>
          <w:rFonts w:ascii="Garamond" w:eastAsia="Times New Roman" w:hAnsi="Garamond" w:cs="Times New Roman"/>
          <w:sz w:val="22"/>
          <w:szCs w:val="22"/>
        </w:rPr>
        <w:t>N and 66°14'18.64"</w:t>
      </w:r>
      <w:r w:rsidR="00822E47">
        <w:rPr>
          <w:rFonts w:ascii="Garamond" w:eastAsia="Times New Roman" w:hAnsi="Garamond" w:cs="Times New Roman"/>
          <w:sz w:val="22"/>
          <w:szCs w:val="22"/>
        </w:rPr>
        <w:t xml:space="preserve"> </w:t>
      </w:r>
      <w:r w:rsidRPr="00183A30">
        <w:rPr>
          <w:rFonts w:ascii="Garamond" w:eastAsia="Times New Roman" w:hAnsi="Garamond" w:cs="Times New Roman"/>
          <w:sz w:val="22"/>
          <w:szCs w:val="22"/>
        </w:rPr>
        <w:t>W until 09/02/2010 12:00PM, then it was relocated to 17°56'35.0"</w:t>
      </w:r>
      <w:r w:rsidR="00822E47">
        <w:rPr>
          <w:rFonts w:ascii="Garamond" w:eastAsia="Times New Roman" w:hAnsi="Garamond" w:cs="Times New Roman"/>
          <w:sz w:val="22"/>
          <w:szCs w:val="22"/>
        </w:rPr>
        <w:t xml:space="preserve"> </w:t>
      </w:r>
      <w:r w:rsidRPr="00183A30">
        <w:rPr>
          <w:rFonts w:ascii="Garamond" w:eastAsia="Times New Roman" w:hAnsi="Garamond" w:cs="Times New Roman"/>
          <w:sz w:val="22"/>
          <w:szCs w:val="22"/>
        </w:rPr>
        <w:t xml:space="preserve">N and 66°14'18.9" W approximately 65.0 meters from </w:t>
      </w:r>
      <w:r w:rsidR="00822E47">
        <w:rPr>
          <w:rFonts w:ascii="Garamond" w:eastAsia="Times New Roman" w:hAnsi="Garamond" w:cs="Times New Roman"/>
          <w:sz w:val="22"/>
          <w:szCs w:val="22"/>
        </w:rPr>
        <w:t xml:space="preserve">its </w:t>
      </w:r>
      <w:r w:rsidRPr="00183A30">
        <w:rPr>
          <w:rFonts w:ascii="Garamond" w:eastAsia="Times New Roman" w:hAnsi="Garamond" w:cs="Times New Roman"/>
          <w:sz w:val="22"/>
          <w:szCs w:val="22"/>
        </w:rPr>
        <w:t xml:space="preserve">original position.  The relocation was due to sedimentation issues and the construction of a new telemetry station. Fresh water input to the station comes only from runoff and rain.  This station has been </w:t>
      </w:r>
      <w:r w:rsidR="00822E47">
        <w:rPr>
          <w:rFonts w:ascii="Garamond" w:eastAsia="Times New Roman" w:hAnsi="Garamond" w:cs="Times New Roman"/>
          <w:sz w:val="22"/>
          <w:szCs w:val="22"/>
        </w:rPr>
        <w:t xml:space="preserve">the </w:t>
      </w:r>
      <w:r w:rsidRPr="00183A30">
        <w:rPr>
          <w:rFonts w:ascii="Garamond" w:eastAsia="Times New Roman" w:hAnsi="Garamond" w:cs="Times New Roman"/>
          <w:sz w:val="22"/>
          <w:szCs w:val="22"/>
        </w:rPr>
        <w:t>subject of several studies indicating the presence of relatively high level</w:t>
      </w:r>
      <w:r w:rsidR="00822E47">
        <w:rPr>
          <w:rFonts w:ascii="Garamond" w:eastAsia="Times New Roman" w:hAnsi="Garamond" w:cs="Times New Roman"/>
          <w:sz w:val="22"/>
          <w:szCs w:val="22"/>
        </w:rPr>
        <w:t>s</w:t>
      </w:r>
      <w:r w:rsidRPr="00183A30">
        <w:rPr>
          <w:rFonts w:ascii="Garamond" w:eastAsia="Times New Roman" w:hAnsi="Garamond" w:cs="Times New Roman"/>
          <w:sz w:val="22"/>
          <w:szCs w:val="22"/>
        </w:rPr>
        <w:t xml:space="preserve"> of co</w:t>
      </w:r>
      <w:r w:rsidR="00B126EE">
        <w:rPr>
          <w:rFonts w:ascii="Garamond" w:eastAsia="Times New Roman" w:hAnsi="Garamond" w:cs="Times New Roman"/>
          <w:sz w:val="22"/>
          <w:szCs w:val="22"/>
        </w:rPr>
        <w:t>p</w:t>
      </w:r>
      <w:r w:rsidRPr="00183A30">
        <w:rPr>
          <w:rFonts w:ascii="Garamond" w:eastAsia="Times New Roman" w:hAnsi="Garamond" w:cs="Times New Roman"/>
          <w:sz w:val="22"/>
          <w:szCs w:val="22"/>
        </w:rPr>
        <w:t xml:space="preserve">per and pesticides compared to other stations. Since 2015 an invasive seagrass, </w:t>
      </w:r>
      <w:r w:rsidRPr="00183A30">
        <w:rPr>
          <w:rFonts w:ascii="Garamond" w:eastAsia="Times New Roman" w:hAnsi="Garamond" w:cs="Times New Roman"/>
          <w:i/>
          <w:sz w:val="22"/>
          <w:szCs w:val="22"/>
        </w:rPr>
        <w:t xml:space="preserve">Halophila </w:t>
      </w:r>
      <w:proofErr w:type="spellStart"/>
      <w:r w:rsidRPr="00183A30">
        <w:rPr>
          <w:rFonts w:ascii="Garamond" w:eastAsia="Times New Roman" w:hAnsi="Garamond" w:cs="Times New Roman"/>
          <w:i/>
          <w:sz w:val="22"/>
          <w:szCs w:val="22"/>
        </w:rPr>
        <w:t>stipulacea</w:t>
      </w:r>
      <w:proofErr w:type="spellEnd"/>
      <w:r w:rsidRPr="00183A30">
        <w:rPr>
          <w:rFonts w:ascii="Garamond" w:eastAsia="Times New Roman" w:hAnsi="Garamond" w:cs="Times New Roman"/>
          <w:sz w:val="22"/>
          <w:szCs w:val="22"/>
        </w:rPr>
        <w:t xml:space="preserve"> was reported at </w:t>
      </w:r>
      <w:proofErr w:type="spellStart"/>
      <w:r w:rsidRPr="00183A30">
        <w:rPr>
          <w:rFonts w:ascii="Garamond" w:eastAsia="Times New Roman" w:hAnsi="Garamond" w:cs="Times New Roman"/>
          <w:sz w:val="22"/>
          <w:szCs w:val="22"/>
        </w:rPr>
        <w:t>Jobos</w:t>
      </w:r>
      <w:proofErr w:type="spellEnd"/>
      <w:r w:rsidRPr="00183A30">
        <w:rPr>
          <w:rFonts w:ascii="Garamond" w:eastAsia="Times New Roman" w:hAnsi="Garamond" w:cs="Times New Roman"/>
          <w:sz w:val="22"/>
          <w:szCs w:val="22"/>
        </w:rPr>
        <w:t xml:space="preserve"> Bay, </w:t>
      </w:r>
      <w:r w:rsidR="00822E47">
        <w:rPr>
          <w:rFonts w:ascii="Garamond" w:eastAsia="Times New Roman" w:hAnsi="Garamond" w:cs="Times New Roman"/>
          <w:sz w:val="22"/>
          <w:szCs w:val="22"/>
        </w:rPr>
        <w:t xml:space="preserve">and </w:t>
      </w:r>
      <w:r w:rsidRPr="00183A30">
        <w:rPr>
          <w:rFonts w:ascii="Garamond" w:eastAsia="Times New Roman" w:hAnsi="Garamond" w:cs="Times New Roman"/>
          <w:sz w:val="22"/>
          <w:szCs w:val="22"/>
        </w:rPr>
        <w:t>it was after the pas</w:t>
      </w:r>
      <w:r w:rsidR="00822E47">
        <w:rPr>
          <w:rFonts w:ascii="Garamond" w:eastAsia="Times New Roman" w:hAnsi="Garamond" w:cs="Times New Roman"/>
          <w:sz w:val="22"/>
          <w:szCs w:val="22"/>
        </w:rPr>
        <w:t>sage</w:t>
      </w:r>
      <w:r w:rsidRPr="00183A30">
        <w:rPr>
          <w:rFonts w:ascii="Garamond" w:eastAsia="Times New Roman" w:hAnsi="Garamond" w:cs="Times New Roman"/>
          <w:sz w:val="22"/>
          <w:szCs w:val="22"/>
        </w:rPr>
        <w:t xml:space="preserve"> of Hurricane Maria </w:t>
      </w:r>
      <w:r w:rsidR="00822E47">
        <w:rPr>
          <w:rFonts w:ascii="Garamond" w:eastAsia="Times New Roman" w:hAnsi="Garamond" w:cs="Times New Roman"/>
          <w:sz w:val="22"/>
          <w:szCs w:val="22"/>
        </w:rPr>
        <w:t>o</w:t>
      </w:r>
      <w:r w:rsidRPr="00183A30">
        <w:rPr>
          <w:rFonts w:ascii="Garamond" w:eastAsia="Times New Roman" w:hAnsi="Garamond" w:cs="Times New Roman"/>
          <w:sz w:val="22"/>
          <w:szCs w:val="22"/>
        </w:rPr>
        <w:t xml:space="preserve">n September 21, </w:t>
      </w:r>
      <w:proofErr w:type="gramStart"/>
      <w:r w:rsidRPr="00183A30">
        <w:rPr>
          <w:rFonts w:ascii="Garamond" w:eastAsia="Times New Roman" w:hAnsi="Garamond" w:cs="Times New Roman"/>
          <w:sz w:val="22"/>
          <w:szCs w:val="22"/>
        </w:rPr>
        <w:t>2017</w:t>
      </w:r>
      <w:proofErr w:type="gramEnd"/>
      <w:r w:rsidRPr="00183A30">
        <w:rPr>
          <w:rFonts w:ascii="Garamond" w:eastAsia="Times New Roman" w:hAnsi="Garamond" w:cs="Times New Roman"/>
          <w:sz w:val="22"/>
          <w:szCs w:val="22"/>
        </w:rPr>
        <w:t xml:space="preserve"> that it was more evident and wide</w:t>
      </w:r>
      <w:r w:rsidR="00822E47">
        <w:rPr>
          <w:rFonts w:ascii="Garamond" w:eastAsia="Times New Roman" w:hAnsi="Garamond" w:cs="Times New Roman"/>
          <w:sz w:val="22"/>
          <w:szCs w:val="22"/>
        </w:rPr>
        <w:t>ly</w:t>
      </w:r>
      <w:r w:rsidRPr="00183A30">
        <w:rPr>
          <w:rFonts w:ascii="Garamond" w:eastAsia="Times New Roman" w:hAnsi="Garamond" w:cs="Times New Roman"/>
          <w:sz w:val="22"/>
          <w:szCs w:val="22"/>
        </w:rPr>
        <w:t xml:space="preserve"> distributed. Although it is not present at Station 9, it is present </w:t>
      </w:r>
      <w:proofErr w:type="gramStart"/>
      <w:r w:rsidRPr="00183A30">
        <w:rPr>
          <w:rFonts w:ascii="Garamond" w:eastAsia="Times New Roman" w:hAnsi="Garamond" w:cs="Times New Roman"/>
          <w:sz w:val="22"/>
          <w:szCs w:val="22"/>
        </w:rPr>
        <w:t>in</w:t>
      </w:r>
      <w:proofErr w:type="gramEnd"/>
      <w:r w:rsidRPr="00183A30">
        <w:rPr>
          <w:rFonts w:ascii="Garamond" w:eastAsia="Times New Roman" w:hAnsi="Garamond" w:cs="Times New Roman"/>
          <w:sz w:val="22"/>
          <w:szCs w:val="22"/>
        </w:rPr>
        <w:t xml:space="preserve"> the channels toward the </w:t>
      </w:r>
      <w:proofErr w:type="gramStart"/>
      <w:r w:rsidRPr="00183A30">
        <w:rPr>
          <w:rFonts w:ascii="Garamond" w:eastAsia="Times New Roman" w:hAnsi="Garamond" w:cs="Times New Roman"/>
          <w:sz w:val="22"/>
          <w:szCs w:val="22"/>
        </w:rPr>
        <w:t>station</w:t>
      </w:r>
      <w:proofErr w:type="gramEnd"/>
      <w:r w:rsidRPr="00183A30">
        <w:rPr>
          <w:rFonts w:ascii="Garamond" w:eastAsia="Times New Roman" w:hAnsi="Garamond" w:cs="Times New Roman"/>
          <w:sz w:val="22"/>
          <w:szCs w:val="22"/>
        </w:rPr>
        <w:t xml:space="preserve"> and we expect it will colonize the area in the near future.</w:t>
      </w:r>
    </w:p>
    <w:p w14:paraId="396CE313" w14:textId="77777777" w:rsidR="00322C7F" w:rsidRPr="00D026BE" w:rsidRDefault="00322C7F" w:rsidP="00322C7F">
      <w:pPr>
        <w:pStyle w:val="BodyText"/>
        <w:ind w:left="720"/>
        <w:rPr>
          <w:rFonts w:ascii="Garamond" w:hAnsi="Garamond"/>
          <w:b/>
          <w:sz w:val="22"/>
          <w:szCs w:val="22"/>
        </w:rPr>
      </w:pPr>
    </w:p>
    <w:p w14:paraId="21502519" w14:textId="77777777" w:rsidR="00322C7F" w:rsidRPr="008D42F9" w:rsidRDefault="00322C7F" w:rsidP="00322C7F">
      <w:pPr>
        <w:pStyle w:val="BodyText"/>
        <w:ind w:left="720"/>
        <w:rPr>
          <w:rFonts w:ascii="Garamond" w:hAnsi="Garamond"/>
          <w:b/>
          <w:sz w:val="22"/>
          <w:szCs w:val="22"/>
        </w:rPr>
      </w:pPr>
      <w:r w:rsidRPr="00BE5508">
        <w:rPr>
          <w:rFonts w:ascii="Garamond" w:hAnsi="Garamond"/>
          <w:b/>
          <w:sz w:val="22"/>
          <w:szCs w:val="22"/>
        </w:rPr>
        <w:t xml:space="preserve">Statistics for station 9 during </w:t>
      </w:r>
      <w:r w:rsidR="00A90AEB" w:rsidRPr="008D42F9">
        <w:rPr>
          <w:rFonts w:ascii="Garamond" w:hAnsi="Garamond"/>
          <w:b/>
          <w:sz w:val="22"/>
          <w:szCs w:val="22"/>
        </w:rPr>
        <w:t>2019</w:t>
      </w:r>
    </w:p>
    <w:tbl>
      <w:tblPr>
        <w:tblW w:w="8683"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771"/>
        <w:gridCol w:w="1019"/>
        <w:gridCol w:w="960"/>
        <w:gridCol w:w="960"/>
        <w:gridCol w:w="1002"/>
        <w:gridCol w:w="960"/>
        <w:gridCol w:w="960"/>
        <w:gridCol w:w="960"/>
      </w:tblGrid>
      <w:tr w:rsidR="00322C7F" w:rsidRPr="00183A30" w14:paraId="1F5D90AB" w14:textId="77777777" w:rsidTr="00A34052">
        <w:trPr>
          <w:trHeight w:val="300"/>
        </w:trPr>
        <w:tc>
          <w:tcPr>
            <w:tcW w:w="1091" w:type="dxa"/>
            <w:shd w:val="clear" w:color="auto" w:fill="auto"/>
            <w:noWrap/>
            <w:vAlign w:val="bottom"/>
            <w:hideMark/>
          </w:tcPr>
          <w:p w14:paraId="1AAC061A" w14:textId="77777777" w:rsidR="00322C7F" w:rsidRPr="00183A30" w:rsidRDefault="00322C7F" w:rsidP="0019549C">
            <w:pPr>
              <w:jc w:val="center"/>
              <w:rPr>
                <w:rFonts w:ascii="Garamond" w:hAnsi="Garamond"/>
                <w:sz w:val="22"/>
                <w:szCs w:val="22"/>
              </w:rPr>
            </w:pPr>
          </w:p>
        </w:tc>
        <w:tc>
          <w:tcPr>
            <w:tcW w:w="771" w:type="dxa"/>
            <w:tcBorders>
              <w:bottom w:val="single" w:sz="4" w:space="0" w:color="auto"/>
            </w:tcBorders>
            <w:shd w:val="clear" w:color="auto" w:fill="auto"/>
            <w:noWrap/>
            <w:vAlign w:val="bottom"/>
            <w:hideMark/>
          </w:tcPr>
          <w:p w14:paraId="5472DB00" w14:textId="77777777" w:rsidR="00322C7F" w:rsidRPr="00183A30" w:rsidRDefault="00322C7F" w:rsidP="0019549C">
            <w:pPr>
              <w:jc w:val="center"/>
              <w:rPr>
                <w:rFonts w:ascii="Garamond" w:hAnsi="Garamond" w:cs="Calibri"/>
                <w:color w:val="000000"/>
                <w:sz w:val="22"/>
                <w:szCs w:val="22"/>
              </w:rPr>
            </w:pPr>
            <w:r w:rsidRPr="00183A30">
              <w:rPr>
                <w:rFonts w:ascii="Garamond" w:hAnsi="Garamond" w:cs="Calibri"/>
                <w:color w:val="000000"/>
                <w:sz w:val="22"/>
                <w:szCs w:val="22"/>
              </w:rPr>
              <w:t>Temp</w:t>
            </w:r>
          </w:p>
        </w:tc>
        <w:tc>
          <w:tcPr>
            <w:tcW w:w="1019" w:type="dxa"/>
            <w:tcBorders>
              <w:bottom w:val="single" w:sz="4" w:space="0" w:color="auto"/>
            </w:tcBorders>
            <w:shd w:val="clear" w:color="auto" w:fill="auto"/>
            <w:noWrap/>
            <w:vAlign w:val="bottom"/>
            <w:hideMark/>
          </w:tcPr>
          <w:p w14:paraId="55487ABF" w14:textId="77777777" w:rsidR="00322C7F" w:rsidRPr="00183A30" w:rsidRDefault="00322C7F" w:rsidP="0019549C">
            <w:pPr>
              <w:jc w:val="center"/>
              <w:rPr>
                <w:rFonts w:ascii="Garamond" w:hAnsi="Garamond" w:cs="Calibri"/>
                <w:color w:val="000000"/>
                <w:sz w:val="22"/>
                <w:szCs w:val="22"/>
              </w:rPr>
            </w:pPr>
            <w:proofErr w:type="spellStart"/>
            <w:r w:rsidRPr="00183A30">
              <w:rPr>
                <w:rFonts w:ascii="Garamond" w:hAnsi="Garamond" w:cs="Calibri"/>
                <w:color w:val="000000"/>
                <w:sz w:val="22"/>
                <w:szCs w:val="22"/>
              </w:rPr>
              <w:t>SpCond</w:t>
            </w:r>
            <w:proofErr w:type="spellEnd"/>
          </w:p>
        </w:tc>
        <w:tc>
          <w:tcPr>
            <w:tcW w:w="960" w:type="dxa"/>
            <w:tcBorders>
              <w:bottom w:val="single" w:sz="4" w:space="0" w:color="auto"/>
            </w:tcBorders>
            <w:shd w:val="clear" w:color="auto" w:fill="auto"/>
            <w:noWrap/>
            <w:vAlign w:val="bottom"/>
            <w:hideMark/>
          </w:tcPr>
          <w:p w14:paraId="5899D2DE" w14:textId="77777777" w:rsidR="00322C7F" w:rsidRPr="00183A30" w:rsidRDefault="00322C7F" w:rsidP="0019549C">
            <w:pPr>
              <w:jc w:val="center"/>
              <w:rPr>
                <w:rFonts w:ascii="Garamond" w:hAnsi="Garamond" w:cs="Calibri"/>
                <w:color w:val="000000"/>
                <w:sz w:val="22"/>
                <w:szCs w:val="22"/>
              </w:rPr>
            </w:pPr>
            <w:r w:rsidRPr="00183A30">
              <w:rPr>
                <w:rFonts w:ascii="Garamond" w:hAnsi="Garamond" w:cs="Calibri"/>
                <w:color w:val="000000"/>
                <w:sz w:val="22"/>
                <w:szCs w:val="22"/>
              </w:rPr>
              <w:t>Sal</w:t>
            </w:r>
          </w:p>
        </w:tc>
        <w:tc>
          <w:tcPr>
            <w:tcW w:w="960" w:type="dxa"/>
            <w:tcBorders>
              <w:bottom w:val="single" w:sz="4" w:space="0" w:color="auto"/>
            </w:tcBorders>
            <w:shd w:val="clear" w:color="auto" w:fill="auto"/>
            <w:noWrap/>
            <w:vAlign w:val="bottom"/>
            <w:hideMark/>
          </w:tcPr>
          <w:p w14:paraId="203B748E" w14:textId="77777777" w:rsidR="00322C7F" w:rsidRPr="00183A30" w:rsidRDefault="00322C7F" w:rsidP="0019549C">
            <w:pPr>
              <w:jc w:val="center"/>
              <w:rPr>
                <w:rFonts w:ascii="Garamond" w:hAnsi="Garamond" w:cs="Calibri"/>
                <w:color w:val="000000"/>
                <w:sz w:val="22"/>
                <w:szCs w:val="22"/>
              </w:rPr>
            </w:pPr>
            <w:proofErr w:type="spellStart"/>
            <w:r w:rsidRPr="00183A30">
              <w:rPr>
                <w:rFonts w:ascii="Garamond" w:hAnsi="Garamond" w:cs="Calibri"/>
                <w:color w:val="000000"/>
                <w:sz w:val="22"/>
                <w:szCs w:val="22"/>
              </w:rPr>
              <w:t>DO_pct</w:t>
            </w:r>
            <w:proofErr w:type="spellEnd"/>
          </w:p>
        </w:tc>
        <w:tc>
          <w:tcPr>
            <w:tcW w:w="1002" w:type="dxa"/>
            <w:tcBorders>
              <w:bottom w:val="single" w:sz="4" w:space="0" w:color="auto"/>
            </w:tcBorders>
            <w:shd w:val="clear" w:color="auto" w:fill="auto"/>
            <w:noWrap/>
            <w:vAlign w:val="bottom"/>
            <w:hideMark/>
          </w:tcPr>
          <w:p w14:paraId="23F32043" w14:textId="77777777" w:rsidR="00322C7F" w:rsidRPr="00183A30" w:rsidRDefault="00322C7F" w:rsidP="0019549C">
            <w:pPr>
              <w:jc w:val="center"/>
              <w:rPr>
                <w:rFonts w:ascii="Garamond" w:hAnsi="Garamond" w:cs="Calibri"/>
                <w:color w:val="000000"/>
                <w:sz w:val="22"/>
                <w:szCs w:val="22"/>
              </w:rPr>
            </w:pPr>
            <w:proofErr w:type="spellStart"/>
            <w:r w:rsidRPr="00183A30">
              <w:rPr>
                <w:rFonts w:ascii="Garamond" w:hAnsi="Garamond" w:cs="Calibri"/>
                <w:color w:val="000000"/>
                <w:sz w:val="22"/>
                <w:szCs w:val="22"/>
              </w:rPr>
              <w:t>DO_mgl</w:t>
            </w:r>
            <w:proofErr w:type="spellEnd"/>
          </w:p>
        </w:tc>
        <w:tc>
          <w:tcPr>
            <w:tcW w:w="960" w:type="dxa"/>
            <w:tcBorders>
              <w:bottom w:val="single" w:sz="4" w:space="0" w:color="auto"/>
            </w:tcBorders>
            <w:shd w:val="clear" w:color="auto" w:fill="auto"/>
            <w:noWrap/>
            <w:vAlign w:val="bottom"/>
            <w:hideMark/>
          </w:tcPr>
          <w:p w14:paraId="4129786A" w14:textId="77777777" w:rsidR="00322C7F" w:rsidRPr="00183A30" w:rsidRDefault="00322C7F" w:rsidP="0019549C">
            <w:pPr>
              <w:jc w:val="center"/>
              <w:rPr>
                <w:rFonts w:ascii="Garamond" w:hAnsi="Garamond" w:cs="Calibri"/>
                <w:color w:val="000000"/>
                <w:sz w:val="22"/>
                <w:szCs w:val="22"/>
              </w:rPr>
            </w:pPr>
            <w:r w:rsidRPr="00183A30">
              <w:rPr>
                <w:rFonts w:ascii="Garamond" w:hAnsi="Garamond" w:cs="Calibri"/>
                <w:color w:val="000000"/>
                <w:sz w:val="22"/>
                <w:szCs w:val="22"/>
              </w:rPr>
              <w:t>Depth</w:t>
            </w:r>
          </w:p>
        </w:tc>
        <w:tc>
          <w:tcPr>
            <w:tcW w:w="960" w:type="dxa"/>
            <w:tcBorders>
              <w:bottom w:val="single" w:sz="4" w:space="0" w:color="auto"/>
            </w:tcBorders>
            <w:shd w:val="clear" w:color="auto" w:fill="auto"/>
            <w:noWrap/>
            <w:vAlign w:val="bottom"/>
            <w:hideMark/>
          </w:tcPr>
          <w:p w14:paraId="6EFD5EAF" w14:textId="77777777" w:rsidR="00322C7F" w:rsidRPr="00183A30" w:rsidRDefault="00322C7F" w:rsidP="0019549C">
            <w:pPr>
              <w:jc w:val="center"/>
              <w:rPr>
                <w:rFonts w:ascii="Garamond" w:hAnsi="Garamond" w:cs="Calibri"/>
                <w:color w:val="000000"/>
                <w:sz w:val="22"/>
                <w:szCs w:val="22"/>
              </w:rPr>
            </w:pPr>
            <w:r w:rsidRPr="00183A30">
              <w:rPr>
                <w:rFonts w:ascii="Garamond" w:hAnsi="Garamond" w:cs="Calibri"/>
                <w:color w:val="000000"/>
                <w:sz w:val="22"/>
                <w:szCs w:val="22"/>
              </w:rPr>
              <w:t>pH</w:t>
            </w:r>
          </w:p>
        </w:tc>
        <w:tc>
          <w:tcPr>
            <w:tcW w:w="960" w:type="dxa"/>
            <w:tcBorders>
              <w:bottom w:val="single" w:sz="4" w:space="0" w:color="auto"/>
            </w:tcBorders>
            <w:shd w:val="clear" w:color="auto" w:fill="auto"/>
            <w:noWrap/>
            <w:vAlign w:val="bottom"/>
            <w:hideMark/>
          </w:tcPr>
          <w:p w14:paraId="09265A29" w14:textId="77777777" w:rsidR="00322C7F" w:rsidRPr="00183A30" w:rsidRDefault="00322C7F" w:rsidP="0019549C">
            <w:pPr>
              <w:jc w:val="center"/>
              <w:rPr>
                <w:rFonts w:ascii="Garamond" w:hAnsi="Garamond" w:cs="Calibri"/>
                <w:color w:val="000000"/>
                <w:sz w:val="22"/>
                <w:szCs w:val="22"/>
              </w:rPr>
            </w:pPr>
            <w:r w:rsidRPr="00183A30">
              <w:rPr>
                <w:rFonts w:ascii="Garamond" w:hAnsi="Garamond" w:cs="Calibri"/>
                <w:color w:val="000000"/>
                <w:sz w:val="22"/>
                <w:szCs w:val="22"/>
              </w:rPr>
              <w:t>Turb</w:t>
            </w:r>
          </w:p>
        </w:tc>
      </w:tr>
      <w:tr w:rsidR="00005FA5" w:rsidRPr="00183A30" w14:paraId="7FDC1C0D" w14:textId="77777777" w:rsidTr="00A34052">
        <w:trPr>
          <w:trHeight w:val="300"/>
        </w:trPr>
        <w:tc>
          <w:tcPr>
            <w:tcW w:w="1091" w:type="dxa"/>
            <w:shd w:val="clear" w:color="auto" w:fill="auto"/>
            <w:noWrap/>
            <w:vAlign w:val="bottom"/>
            <w:hideMark/>
          </w:tcPr>
          <w:p w14:paraId="6383A551" w14:textId="77777777" w:rsidR="00005FA5" w:rsidRPr="00183A30" w:rsidRDefault="00005FA5" w:rsidP="00005FA5">
            <w:pPr>
              <w:rPr>
                <w:rFonts w:ascii="Garamond" w:hAnsi="Garamond" w:cs="Calibri"/>
                <w:color w:val="000000"/>
                <w:sz w:val="22"/>
                <w:szCs w:val="22"/>
              </w:rPr>
            </w:pPr>
            <w:r w:rsidRPr="00183A30">
              <w:rPr>
                <w:rFonts w:ascii="Garamond" w:hAnsi="Garamond" w:cs="Calibri"/>
                <w:color w:val="000000"/>
                <w:sz w:val="22"/>
                <w:szCs w:val="22"/>
              </w:rPr>
              <w:t>Min</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14:paraId="4C6A1347"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25.0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2787E"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47.48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52A40"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2C719"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1.5</w:t>
            </w:r>
          </w:p>
        </w:tc>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CC8A6"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A557B"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E2CF9"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00567"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w:t>
            </w:r>
          </w:p>
        </w:tc>
      </w:tr>
      <w:tr w:rsidR="00005FA5" w:rsidRPr="00183A30" w14:paraId="53BA5A1C" w14:textId="77777777" w:rsidTr="00A34052">
        <w:trPr>
          <w:trHeight w:val="300"/>
        </w:trPr>
        <w:tc>
          <w:tcPr>
            <w:tcW w:w="1091" w:type="dxa"/>
            <w:shd w:val="clear" w:color="auto" w:fill="auto"/>
            <w:noWrap/>
            <w:vAlign w:val="bottom"/>
            <w:hideMark/>
          </w:tcPr>
          <w:p w14:paraId="3A2D248C" w14:textId="77777777" w:rsidR="00005FA5" w:rsidRPr="00183A30" w:rsidRDefault="00005FA5" w:rsidP="00005FA5">
            <w:pPr>
              <w:rPr>
                <w:rFonts w:ascii="Garamond" w:hAnsi="Garamond" w:cs="Calibri"/>
                <w:color w:val="000000"/>
                <w:sz w:val="22"/>
                <w:szCs w:val="22"/>
              </w:rPr>
            </w:pPr>
            <w:r w:rsidRPr="00183A30">
              <w:rPr>
                <w:rFonts w:ascii="Garamond" w:hAnsi="Garamond" w:cs="Calibri"/>
                <w:color w:val="000000"/>
                <w:sz w:val="22"/>
                <w:szCs w:val="22"/>
              </w:rPr>
              <w:t>Max</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14:paraId="70DFD23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32.9</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0937F"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56.50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7515F"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6202"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108.5</w:t>
            </w:r>
          </w:p>
        </w:tc>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1BEEB"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60F32"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1B220"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B61F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32</w:t>
            </w:r>
          </w:p>
        </w:tc>
      </w:tr>
      <w:tr w:rsidR="00005FA5" w:rsidRPr="00183A30" w14:paraId="0EC9E6CF" w14:textId="77777777" w:rsidTr="00A34052">
        <w:trPr>
          <w:trHeight w:val="300"/>
        </w:trPr>
        <w:tc>
          <w:tcPr>
            <w:tcW w:w="1091" w:type="dxa"/>
            <w:shd w:val="clear" w:color="auto" w:fill="auto"/>
            <w:noWrap/>
            <w:vAlign w:val="bottom"/>
            <w:hideMark/>
          </w:tcPr>
          <w:p w14:paraId="2F1FB70B" w14:textId="77777777" w:rsidR="00005FA5" w:rsidRPr="00183A30" w:rsidRDefault="00005FA5" w:rsidP="00005FA5">
            <w:pPr>
              <w:rPr>
                <w:rFonts w:ascii="Garamond" w:hAnsi="Garamond" w:cs="Calibri"/>
                <w:color w:val="000000"/>
                <w:sz w:val="22"/>
                <w:szCs w:val="22"/>
              </w:rPr>
            </w:pPr>
            <w:r w:rsidRPr="00183A30">
              <w:rPr>
                <w:rFonts w:ascii="Garamond" w:hAnsi="Garamond" w:cs="Calibri"/>
                <w:color w:val="000000"/>
                <w:sz w:val="22"/>
                <w:szCs w:val="22"/>
              </w:rPr>
              <w:t>Average</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14:paraId="6EBDF6C9"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29.2</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17C67"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53.29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E26CE"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366D6"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56.1</w:t>
            </w:r>
          </w:p>
        </w:tc>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CC37B"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382C"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BED31"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7385B"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2</w:t>
            </w:r>
          </w:p>
        </w:tc>
      </w:tr>
      <w:tr w:rsidR="00005FA5" w:rsidRPr="00183A30" w14:paraId="41F9B1E5" w14:textId="77777777" w:rsidTr="00A34052">
        <w:trPr>
          <w:trHeight w:val="300"/>
        </w:trPr>
        <w:tc>
          <w:tcPr>
            <w:tcW w:w="1091" w:type="dxa"/>
            <w:shd w:val="clear" w:color="auto" w:fill="auto"/>
            <w:noWrap/>
            <w:vAlign w:val="bottom"/>
            <w:hideMark/>
          </w:tcPr>
          <w:p w14:paraId="72A84E77" w14:textId="77777777" w:rsidR="00005FA5" w:rsidRPr="00183A30" w:rsidRDefault="00005FA5" w:rsidP="00005FA5">
            <w:pPr>
              <w:rPr>
                <w:rFonts w:ascii="Garamond" w:hAnsi="Garamond" w:cs="Calibri"/>
                <w:color w:val="000000"/>
                <w:sz w:val="22"/>
                <w:szCs w:val="22"/>
              </w:rPr>
            </w:pPr>
            <w:r w:rsidRPr="00183A30">
              <w:rPr>
                <w:rFonts w:ascii="Garamond" w:hAnsi="Garamond" w:cs="Calibri"/>
                <w:color w:val="000000"/>
                <w:sz w:val="22"/>
                <w:szCs w:val="22"/>
              </w:rPr>
              <w:t>Std Dev</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14:paraId="3DD71F12"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1.4</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FC87D"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19CF"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9EF1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18.9</w:t>
            </w:r>
          </w:p>
        </w:tc>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6494D"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70A2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D6BAF"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8F98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w:t>
            </w:r>
          </w:p>
        </w:tc>
      </w:tr>
    </w:tbl>
    <w:p w14:paraId="232A6FB7" w14:textId="77777777" w:rsidR="00322C7F" w:rsidRPr="00D026BE" w:rsidRDefault="00322C7F" w:rsidP="00322C7F">
      <w:pPr>
        <w:pStyle w:val="BodyText"/>
        <w:ind w:left="720"/>
        <w:rPr>
          <w:rFonts w:ascii="Garamond" w:hAnsi="Garamond"/>
          <w:sz w:val="22"/>
          <w:szCs w:val="22"/>
        </w:rPr>
      </w:pPr>
    </w:p>
    <w:p w14:paraId="2E0C8AEF" w14:textId="51599B9E" w:rsidR="00322C7F" w:rsidRPr="000D02BE" w:rsidRDefault="00322C7F" w:rsidP="00322C7F">
      <w:pPr>
        <w:pStyle w:val="BodyText"/>
        <w:ind w:left="720"/>
        <w:rPr>
          <w:rFonts w:ascii="Garamond" w:hAnsi="Garamond"/>
          <w:sz w:val="22"/>
          <w:szCs w:val="22"/>
        </w:rPr>
      </w:pPr>
      <w:r w:rsidRPr="00D026BE">
        <w:rPr>
          <w:rFonts w:ascii="Garamond" w:hAnsi="Garamond"/>
          <w:b/>
          <w:sz w:val="22"/>
          <w:szCs w:val="22"/>
        </w:rPr>
        <w:t>Station</w:t>
      </w:r>
      <w:r w:rsidRPr="008D42F9">
        <w:rPr>
          <w:rFonts w:ascii="Garamond" w:hAnsi="Garamond"/>
          <w:b/>
          <w:sz w:val="22"/>
          <w:szCs w:val="22"/>
        </w:rPr>
        <w:t xml:space="preserve"> </w:t>
      </w:r>
      <w:r w:rsidRPr="000D02BE">
        <w:rPr>
          <w:rFonts w:ascii="Garamond" w:hAnsi="Garamond"/>
          <w:b/>
          <w:sz w:val="22"/>
          <w:szCs w:val="22"/>
        </w:rPr>
        <w:t>10</w:t>
      </w:r>
      <w:r w:rsidRPr="000D02BE">
        <w:rPr>
          <w:rFonts w:ascii="Garamond" w:hAnsi="Garamond"/>
          <w:sz w:val="22"/>
          <w:szCs w:val="22"/>
        </w:rPr>
        <w:t xml:space="preserve"> </w:t>
      </w:r>
      <w:proofErr w:type="gramStart"/>
      <w:r w:rsidRPr="000D02BE">
        <w:rPr>
          <w:rFonts w:ascii="Garamond" w:hAnsi="Garamond"/>
          <w:sz w:val="22"/>
          <w:szCs w:val="22"/>
        </w:rPr>
        <w:t>is located in</w:t>
      </w:r>
      <w:proofErr w:type="gramEnd"/>
      <w:r w:rsidRPr="000D02BE">
        <w:rPr>
          <w:rFonts w:ascii="Garamond" w:hAnsi="Garamond"/>
          <w:sz w:val="22"/>
          <w:szCs w:val="22"/>
        </w:rPr>
        <w:t xml:space="preserve"> a mangrove lagoon not impacted directly by any upland or marine activities. It provides a reference for comparison of data obtained in other stations, especially to the station in Mar Negro lagoon.  The tidal range varies from </w:t>
      </w:r>
      <w:r w:rsidR="00F57F52">
        <w:rPr>
          <w:rFonts w:ascii="Garamond" w:hAnsi="Garamond"/>
          <w:sz w:val="22"/>
          <w:szCs w:val="22"/>
        </w:rPr>
        <w:t>0.3</w:t>
      </w:r>
      <w:r w:rsidR="00F57F52" w:rsidRPr="00183A30">
        <w:rPr>
          <w:rFonts w:ascii="Garamond" w:hAnsi="Garamond"/>
          <w:sz w:val="22"/>
          <w:szCs w:val="22"/>
        </w:rPr>
        <w:t xml:space="preserve"> to </w:t>
      </w:r>
      <w:r w:rsidR="00F57F52">
        <w:rPr>
          <w:rFonts w:ascii="Garamond" w:hAnsi="Garamond"/>
          <w:sz w:val="22"/>
          <w:szCs w:val="22"/>
        </w:rPr>
        <w:t>0.36 meters</w:t>
      </w:r>
      <w:r w:rsidRPr="000D02BE">
        <w:rPr>
          <w:rFonts w:ascii="Garamond" w:hAnsi="Garamond"/>
          <w:sz w:val="22"/>
          <w:szCs w:val="22"/>
        </w:rPr>
        <w:t xml:space="preserve">. The salinity at the vicinity of the monitoring station varies from </w:t>
      </w:r>
      <w:r w:rsidR="007E066C" w:rsidRPr="000D02BE">
        <w:rPr>
          <w:rFonts w:ascii="Garamond" w:hAnsi="Garamond"/>
          <w:sz w:val="22"/>
          <w:szCs w:val="22"/>
        </w:rPr>
        <w:t>20.7</w:t>
      </w:r>
      <w:r w:rsidRPr="000D02BE">
        <w:rPr>
          <w:rFonts w:ascii="Garamond" w:hAnsi="Garamond"/>
          <w:sz w:val="22"/>
          <w:szCs w:val="22"/>
        </w:rPr>
        <w:t xml:space="preserve"> to </w:t>
      </w:r>
      <w:r w:rsidR="007E066C" w:rsidRPr="000D02BE">
        <w:rPr>
          <w:rFonts w:ascii="Garamond" w:hAnsi="Garamond"/>
          <w:sz w:val="22"/>
          <w:szCs w:val="22"/>
        </w:rPr>
        <w:t>36.7</w:t>
      </w:r>
      <w:r w:rsidR="00F57F52">
        <w:rPr>
          <w:rFonts w:ascii="Garamond" w:hAnsi="Garamond"/>
          <w:sz w:val="22"/>
          <w:szCs w:val="22"/>
        </w:rPr>
        <w:t xml:space="preserve"> </w:t>
      </w:r>
      <w:proofErr w:type="spellStart"/>
      <w:r w:rsidR="00F57F52">
        <w:rPr>
          <w:rFonts w:ascii="Garamond" w:hAnsi="Garamond"/>
          <w:sz w:val="22"/>
          <w:szCs w:val="22"/>
        </w:rPr>
        <w:t>psu</w:t>
      </w:r>
      <w:proofErr w:type="spellEnd"/>
      <w:r w:rsidRPr="000D02BE">
        <w:rPr>
          <w:rFonts w:ascii="Garamond" w:hAnsi="Garamond"/>
          <w:sz w:val="22"/>
          <w:szCs w:val="22"/>
        </w:rPr>
        <w:t>. The average depth and total depth at station 10 is 0.6</w:t>
      </w:r>
      <w:r w:rsidR="007E066C" w:rsidRPr="000D02BE">
        <w:rPr>
          <w:rFonts w:ascii="Garamond" w:hAnsi="Garamond"/>
          <w:sz w:val="22"/>
          <w:szCs w:val="22"/>
        </w:rPr>
        <w:t xml:space="preserve">6 </w:t>
      </w:r>
      <w:r w:rsidRPr="000D02BE">
        <w:rPr>
          <w:rFonts w:ascii="Garamond" w:hAnsi="Garamond"/>
          <w:sz w:val="22"/>
          <w:szCs w:val="22"/>
        </w:rPr>
        <w:t>and 1.00 meters respectively. The bottom is covered with a layer of fine sediments with organic material, followed by a layer of calcareous material mainly from shells and oysters. At this site, we can find sea grass (</w:t>
      </w:r>
      <w:proofErr w:type="spellStart"/>
      <w:r w:rsidRPr="000D02BE">
        <w:rPr>
          <w:rFonts w:ascii="Garamond" w:hAnsi="Garamond"/>
          <w:i/>
          <w:sz w:val="22"/>
          <w:szCs w:val="22"/>
        </w:rPr>
        <w:t>Thalassia</w:t>
      </w:r>
      <w:proofErr w:type="spellEnd"/>
      <w:r w:rsidRPr="000D02BE">
        <w:rPr>
          <w:rFonts w:ascii="Garamond" w:hAnsi="Garamond"/>
          <w:i/>
          <w:sz w:val="22"/>
          <w:szCs w:val="22"/>
        </w:rPr>
        <w:t xml:space="preserve"> </w:t>
      </w:r>
      <w:proofErr w:type="spellStart"/>
      <w:r w:rsidRPr="000D02BE">
        <w:rPr>
          <w:rFonts w:ascii="Garamond" w:hAnsi="Garamond"/>
          <w:i/>
          <w:sz w:val="22"/>
          <w:szCs w:val="22"/>
        </w:rPr>
        <w:t>testudinum</w:t>
      </w:r>
      <w:proofErr w:type="spellEnd"/>
      <w:r w:rsidRPr="000D02BE">
        <w:rPr>
          <w:rFonts w:ascii="Garamond" w:hAnsi="Garamond"/>
          <w:sz w:val="22"/>
          <w:szCs w:val="22"/>
        </w:rPr>
        <w:t>), calcareous algae (</w:t>
      </w:r>
      <w:r w:rsidRPr="000D02BE">
        <w:rPr>
          <w:rFonts w:ascii="Garamond" w:hAnsi="Garamond"/>
          <w:i/>
          <w:sz w:val="22"/>
          <w:szCs w:val="22"/>
        </w:rPr>
        <w:t>Halimeda</w:t>
      </w:r>
      <w:r w:rsidRPr="000D02BE">
        <w:rPr>
          <w:rFonts w:ascii="Garamond" w:hAnsi="Garamond"/>
          <w:sz w:val="22"/>
          <w:szCs w:val="22"/>
        </w:rPr>
        <w:t xml:space="preserve"> sp.), green algae (</w:t>
      </w:r>
      <w:r w:rsidRPr="000D02BE">
        <w:rPr>
          <w:rFonts w:ascii="Garamond" w:hAnsi="Garamond"/>
          <w:i/>
          <w:sz w:val="22"/>
          <w:szCs w:val="22"/>
        </w:rPr>
        <w:t>Caulerpa</w:t>
      </w:r>
      <w:r w:rsidRPr="000D02BE">
        <w:rPr>
          <w:rFonts w:ascii="Garamond" w:hAnsi="Garamond"/>
          <w:sz w:val="22"/>
          <w:szCs w:val="22"/>
        </w:rPr>
        <w:t xml:space="preserve"> sp.) and brown algae (</w:t>
      </w:r>
      <w:proofErr w:type="spellStart"/>
      <w:r w:rsidRPr="000D02BE">
        <w:rPr>
          <w:rFonts w:ascii="Garamond" w:hAnsi="Garamond"/>
          <w:i/>
          <w:sz w:val="22"/>
          <w:szCs w:val="22"/>
        </w:rPr>
        <w:t>Dictyota</w:t>
      </w:r>
      <w:proofErr w:type="spellEnd"/>
      <w:r w:rsidRPr="000D02BE">
        <w:rPr>
          <w:rFonts w:ascii="Garamond" w:hAnsi="Garamond"/>
          <w:sz w:val="22"/>
          <w:szCs w:val="22"/>
        </w:rPr>
        <w:t xml:space="preserve"> sp.) among others. The </w:t>
      </w:r>
      <w:r w:rsidR="009E0079">
        <w:rPr>
          <w:rFonts w:ascii="Garamond" w:hAnsi="Garamond"/>
          <w:sz w:val="22"/>
          <w:szCs w:val="22"/>
        </w:rPr>
        <w:t xml:space="preserve">station </w:t>
      </w:r>
      <w:r w:rsidRPr="00183A30">
        <w:rPr>
          <w:rFonts w:ascii="Garamond" w:hAnsi="Garamond"/>
          <w:sz w:val="22"/>
          <w:szCs w:val="22"/>
        </w:rPr>
        <w:t xml:space="preserve">is located at 17°56'19.00 N, 66°15'27.85 W. Fresh water input to the station comes only from runoff and rain.  There is </w:t>
      </w:r>
      <w:r w:rsidR="009E0079">
        <w:rPr>
          <w:rFonts w:ascii="Garamond" w:hAnsi="Garamond"/>
          <w:sz w:val="22"/>
          <w:szCs w:val="22"/>
        </w:rPr>
        <w:t>no</w:t>
      </w:r>
      <w:r w:rsidRPr="00183A30">
        <w:rPr>
          <w:rFonts w:ascii="Garamond" w:hAnsi="Garamond"/>
          <w:sz w:val="22"/>
          <w:szCs w:val="22"/>
        </w:rPr>
        <w:t xml:space="preserve"> direct source of fresh water. Since 2015 an invasive seagrass, </w:t>
      </w:r>
      <w:r w:rsidRPr="00183A30">
        <w:rPr>
          <w:rFonts w:ascii="Garamond" w:hAnsi="Garamond"/>
          <w:i/>
          <w:sz w:val="22"/>
          <w:szCs w:val="22"/>
        </w:rPr>
        <w:t xml:space="preserve">Halophila </w:t>
      </w:r>
      <w:proofErr w:type="spellStart"/>
      <w:r w:rsidRPr="00183A30">
        <w:rPr>
          <w:rFonts w:ascii="Garamond" w:hAnsi="Garamond"/>
          <w:i/>
          <w:sz w:val="22"/>
          <w:szCs w:val="22"/>
        </w:rPr>
        <w:t>stipulacea</w:t>
      </w:r>
      <w:proofErr w:type="spellEnd"/>
      <w:r w:rsidRPr="00183A30">
        <w:rPr>
          <w:rFonts w:ascii="Garamond" w:hAnsi="Garamond"/>
          <w:sz w:val="22"/>
          <w:szCs w:val="22"/>
        </w:rPr>
        <w:t xml:space="preserve"> was reported at </w:t>
      </w:r>
      <w:proofErr w:type="spellStart"/>
      <w:r w:rsidRPr="00183A30">
        <w:rPr>
          <w:rFonts w:ascii="Garamond" w:hAnsi="Garamond"/>
          <w:sz w:val="22"/>
          <w:szCs w:val="22"/>
        </w:rPr>
        <w:t>Jobos</w:t>
      </w:r>
      <w:proofErr w:type="spellEnd"/>
      <w:r w:rsidRPr="00183A30">
        <w:rPr>
          <w:rFonts w:ascii="Garamond" w:hAnsi="Garamond"/>
          <w:sz w:val="22"/>
          <w:szCs w:val="22"/>
        </w:rPr>
        <w:t xml:space="preserve"> Bay, </w:t>
      </w:r>
      <w:r w:rsidR="00E36D22">
        <w:rPr>
          <w:rFonts w:ascii="Garamond" w:hAnsi="Garamond"/>
          <w:sz w:val="22"/>
          <w:szCs w:val="22"/>
        </w:rPr>
        <w:t xml:space="preserve">and </w:t>
      </w:r>
      <w:r w:rsidRPr="00183A30">
        <w:rPr>
          <w:rFonts w:ascii="Garamond" w:hAnsi="Garamond"/>
          <w:sz w:val="22"/>
          <w:szCs w:val="22"/>
        </w:rPr>
        <w:t>it was after the pass</w:t>
      </w:r>
      <w:r w:rsidR="00E36D22">
        <w:rPr>
          <w:rFonts w:ascii="Garamond" w:hAnsi="Garamond"/>
          <w:sz w:val="22"/>
          <w:szCs w:val="22"/>
        </w:rPr>
        <w:t>age</w:t>
      </w:r>
      <w:r w:rsidRPr="00183A30">
        <w:rPr>
          <w:rFonts w:ascii="Garamond" w:hAnsi="Garamond"/>
          <w:sz w:val="22"/>
          <w:szCs w:val="22"/>
        </w:rPr>
        <w:t xml:space="preserve"> of Hurricane Maria </w:t>
      </w:r>
      <w:r w:rsidR="00E36D22">
        <w:rPr>
          <w:rFonts w:ascii="Garamond" w:hAnsi="Garamond"/>
          <w:sz w:val="22"/>
          <w:szCs w:val="22"/>
        </w:rPr>
        <w:t>o</w:t>
      </w:r>
      <w:r w:rsidRPr="000D02BE">
        <w:rPr>
          <w:rFonts w:ascii="Garamond" w:hAnsi="Garamond"/>
          <w:sz w:val="22"/>
          <w:szCs w:val="22"/>
        </w:rPr>
        <w:t xml:space="preserve">n September 21, </w:t>
      </w:r>
      <w:proofErr w:type="gramStart"/>
      <w:r w:rsidRPr="000D02BE">
        <w:rPr>
          <w:rFonts w:ascii="Garamond" w:hAnsi="Garamond"/>
          <w:sz w:val="22"/>
          <w:szCs w:val="22"/>
        </w:rPr>
        <w:t>2017</w:t>
      </w:r>
      <w:proofErr w:type="gramEnd"/>
      <w:r w:rsidRPr="000D02BE">
        <w:rPr>
          <w:rFonts w:ascii="Garamond" w:hAnsi="Garamond"/>
          <w:sz w:val="22"/>
          <w:szCs w:val="22"/>
        </w:rPr>
        <w:t xml:space="preserve"> that it was more evident and wide</w:t>
      </w:r>
      <w:r w:rsidR="00E36D22">
        <w:rPr>
          <w:rFonts w:ascii="Garamond" w:hAnsi="Garamond"/>
          <w:sz w:val="22"/>
          <w:szCs w:val="22"/>
        </w:rPr>
        <w:t>ly</w:t>
      </w:r>
      <w:r w:rsidRPr="000D02BE">
        <w:rPr>
          <w:rFonts w:ascii="Garamond" w:hAnsi="Garamond"/>
          <w:sz w:val="22"/>
          <w:szCs w:val="22"/>
        </w:rPr>
        <w:t xml:space="preserve"> distributed</w:t>
      </w:r>
      <w:r w:rsidR="00E36D22">
        <w:rPr>
          <w:rFonts w:ascii="Garamond" w:hAnsi="Garamond"/>
          <w:sz w:val="22"/>
          <w:szCs w:val="22"/>
        </w:rPr>
        <w:t>, and has</w:t>
      </w:r>
      <w:r w:rsidRPr="000D02BE">
        <w:rPr>
          <w:rFonts w:ascii="Garamond" w:hAnsi="Garamond"/>
          <w:sz w:val="22"/>
          <w:szCs w:val="22"/>
        </w:rPr>
        <w:t xml:space="preserve"> been observed in the perimeter of the station.</w:t>
      </w:r>
    </w:p>
    <w:p w14:paraId="323AC94B" w14:textId="77777777" w:rsidR="007E066C" w:rsidRPr="00D026BE" w:rsidRDefault="007E066C" w:rsidP="00880AD0">
      <w:pPr>
        <w:ind w:left="540"/>
        <w:rPr>
          <w:rFonts w:ascii="Garamond" w:hAnsi="Garamond"/>
          <w:b/>
          <w:sz w:val="22"/>
          <w:szCs w:val="22"/>
        </w:rPr>
      </w:pPr>
    </w:p>
    <w:p w14:paraId="14490D41" w14:textId="77777777" w:rsidR="00880AD0" w:rsidRPr="008D42F9" w:rsidRDefault="00880AD0" w:rsidP="008C5CAE">
      <w:pPr>
        <w:spacing w:after="120"/>
        <w:ind w:left="547"/>
        <w:rPr>
          <w:rFonts w:ascii="Garamond" w:hAnsi="Garamond"/>
          <w:b/>
          <w:sz w:val="22"/>
          <w:szCs w:val="22"/>
        </w:rPr>
      </w:pPr>
      <w:r w:rsidRPr="008D42F9">
        <w:rPr>
          <w:rFonts w:ascii="Garamond" w:hAnsi="Garamond"/>
          <w:b/>
          <w:sz w:val="22"/>
          <w:szCs w:val="22"/>
        </w:rPr>
        <w:t>Statistics for station 10 during 201</w:t>
      </w:r>
      <w:r w:rsidR="004D49E6" w:rsidRPr="008D42F9">
        <w:rPr>
          <w:rFonts w:ascii="Garamond" w:hAnsi="Garamond"/>
          <w:b/>
          <w:sz w:val="22"/>
          <w:szCs w:val="22"/>
        </w:rPr>
        <w:t>9</w:t>
      </w:r>
    </w:p>
    <w:tbl>
      <w:tblPr>
        <w:tblW w:w="8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2"/>
        <w:gridCol w:w="960"/>
        <w:gridCol w:w="960"/>
        <w:gridCol w:w="960"/>
        <w:gridCol w:w="960"/>
        <w:gridCol w:w="960"/>
        <w:gridCol w:w="960"/>
        <w:gridCol w:w="960"/>
        <w:gridCol w:w="734"/>
      </w:tblGrid>
      <w:tr w:rsidR="00C452AC" w:rsidRPr="00183A30" w14:paraId="0D00BDC0" w14:textId="77777777" w:rsidTr="00A34052">
        <w:trPr>
          <w:trHeight w:val="300"/>
          <w:jc w:val="center"/>
        </w:trPr>
        <w:tc>
          <w:tcPr>
            <w:tcW w:w="872" w:type="dxa"/>
            <w:shd w:val="clear" w:color="auto" w:fill="auto"/>
            <w:noWrap/>
            <w:vAlign w:val="bottom"/>
            <w:hideMark/>
          </w:tcPr>
          <w:p w14:paraId="7AA7EFE1" w14:textId="77777777" w:rsidR="00C452AC" w:rsidRPr="000D02BE" w:rsidRDefault="00C452AC">
            <w:pPr>
              <w:rPr>
                <w:rFonts w:ascii="Garamond" w:hAnsi="Garamond"/>
                <w:sz w:val="22"/>
                <w:szCs w:val="22"/>
                <w:lang w:val="es-PR" w:eastAsia="es-PR"/>
              </w:rPr>
            </w:pPr>
          </w:p>
        </w:tc>
        <w:tc>
          <w:tcPr>
            <w:tcW w:w="960" w:type="dxa"/>
            <w:shd w:val="clear" w:color="auto" w:fill="auto"/>
            <w:noWrap/>
            <w:vAlign w:val="bottom"/>
            <w:hideMark/>
          </w:tcPr>
          <w:p w14:paraId="17AA839A" w14:textId="77777777" w:rsidR="00C452AC" w:rsidRPr="000D02BE" w:rsidRDefault="00C452AC">
            <w:pPr>
              <w:rPr>
                <w:rFonts w:ascii="Garamond" w:hAnsi="Garamond" w:cs="Calibri"/>
                <w:color w:val="000000"/>
                <w:sz w:val="22"/>
                <w:szCs w:val="22"/>
              </w:rPr>
            </w:pPr>
            <w:r w:rsidRPr="000D02BE">
              <w:rPr>
                <w:rFonts w:ascii="Garamond" w:hAnsi="Garamond" w:cs="Calibri"/>
                <w:color w:val="000000"/>
                <w:sz w:val="22"/>
                <w:szCs w:val="22"/>
              </w:rPr>
              <w:t>Temp</w:t>
            </w:r>
          </w:p>
        </w:tc>
        <w:tc>
          <w:tcPr>
            <w:tcW w:w="960" w:type="dxa"/>
            <w:shd w:val="clear" w:color="auto" w:fill="auto"/>
            <w:noWrap/>
            <w:vAlign w:val="bottom"/>
            <w:hideMark/>
          </w:tcPr>
          <w:p w14:paraId="03875DFA" w14:textId="77777777" w:rsidR="00C452AC" w:rsidRPr="000D02BE" w:rsidRDefault="00C452AC">
            <w:pPr>
              <w:rPr>
                <w:rFonts w:ascii="Garamond" w:hAnsi="Garamond" w:cs="Calibri"/>
                <w:color w:val="000000"/>
                <w:sz w:val="22"/>
                <w:szCs w:val="22"/>
              </w:rPr>
            </w:pPr>
            <w:proofErr w:type="spellStart"/>
            <w:r w:rsidRPr="000D02BE">
              <w:rPr>
                <w:rFonts w:ascii="Garamond" w:hAnsi="Garamond" w:cs="Calibri"/>
                <w:color w:val="000000"/>
                <w:sz w:val="22"/>
                <w:szCs w:val="22"/>
              </w:rPr>
              <w:t>SpCond</w:t>
            </w:r>
            <w:proofErr w:type="spellEnd"/>
          </w:p>
        </w:tc>
        <w:tc>
          <w:tcPr>
            <w:tcW w:w="960" w:type="dxa"/>
            <w:shd w:val="clear" w:color="auto" w:fill="auto"/>
            <w:noWrap/>
            <w:vAlign w:val="bottom"/>
            <w:hideMark/>
          </w:tcPr>
          <w:p w14:paraId="7B2CE7AE" w14:textId="77777777" w:rsidR="00C452AC" w:rsidRPr="000D02BE" w:rsidRDefault="00C452AC">
            <w:pPr>
              <w:rPr>
                <w:rFonts w:ascii="Garamond" w:hAnsi="Garamond" w:cs="Calibri"/>
                <w:color w:val="000000"/>
                <w:sz w:val="22"/>
                <w:szCs w:val="22"/>
              </w:rPr>
            </w:pPr>
            <w:r w:rsidRPr="000D02BE">
              <w:rPr>
                <w:rFonts w:ascii="Garamond" w:hAnsi="Garamond" w:cs="Calibri"/>
                <w:color w:val="000000"/>
                <w:sz w:val="22"/>
                <w:szCs w:val="22"/>
              </w:rPr>
              <w:t>Sal</w:t>
            </w:r>
          </w:p>
        </w:tc>
        <w:tc>
          <w:tcPr>
            <w:tcW w:w="960" w:type="dxa"/>
            <w:shd w:val="clear" w:color="auto" w:fill="auto"/>
            <w:noWrap/>
            <w:vAlign w:val="bottom"/>
            <w:hideMark/>
          </w:tcPr>
          <w:p w14:paraId="04C0F055" w14:textId="77777777" w:rsidR="00C452AC" w:rsidRPr="000D02BE" w:rsidRDefault="00C452AC">
            <w:pPr>
              <w:rPr>
                <w:rFonts w:ascii="Garamond" w:hAnsi="Garamond" w:cs="Calibri"/>
                <w:color w:val="000000"/>
                <w:sz w:val="22"/>
                <w:szCs w:val="22"/>
              </w:rPr>
            </w:pPr>
            <w:proofErr w:type="spellStart"/>
            <w:r w:rsidRPr="000D02BE">
              <w:rPr>
                <w:rFonts w:ascii="Garamond" w:hAnsi="Garamond" w:cs="Calibri"/>
                <w:color w:val="000000"/>
                <w:sz w:val="22"/>
                <w:szCs w:val="22"/>
              </w:rPr>
              <w:t>DO_pct</w:t>
            </w:r>
            <w:proofErr w:type="spellEnd"/>
          </w:p>
        </w:tc>
        <w:tc>
          <w:tcPr>
            <w:tcW w:w="960" w:type="dxa"/>
            <w:shd w:val="clear" w:color="auto" w:fill="auto"/>
            <w:noWrap/>
            <w:vAlign w:val="bottom"/>
            <w:hideMark/>
          </w:tcPr>
          <w:p w14:paraId="78D09291" w14:textId="77777777" w:rsidR="00C452AC" w:rsidRPr="000D02BE" w:rsidRDefault="00C452AC">
            <w:pPr>
              <w:rPr>
                <w:rFonts w:ascii="Garamond" w:hAnsi="Garamond" w:cs="Calibri"/>
                <w:color w:val="000000"/>
                <w:sz w:val="22"/>
                <w:szCs w:val="22"/>
              </w:rPr>
            </w:pPr>
            <w:proofErr w:type="spellStart"/>
            <w:r w:rsidRPr="000D02BE">
              <w:rPr>
                <w:rFonts w:ascii="Garamond" w:hAnsi="Garamond" w:cs="Calibri"/>
                <w:color w:val="000000"/>
                <w:sz w:val="22"/>
                <w:szCs w:val="22"/>
              </w:rPr>
              <w:t>DO_mgl</w:t>
            </w:r>
            <w:proofErr w:type="spellEnd"/>
          </w:p>
        </w:tc>
        <w:tc>
          <w:tcPr>
            <w:tcW w:w="960" w:type="dxa"/>
            <w:shd w:val="clear" w:color="auto" w:fill="auto"/>
            <w:noWrap/>
            <w:vAlign w:val="bottom"/>
            <w:hideMark/>
          </w:tcPr>
          <w:p w14:paraId="7493AC86" w14:textId="77777777" w:rsidR="00C452AC" w:rsidRPr="000D02BE" w:rsidRDefault="00C452AC">
            <w:pPr>
              <w:rPr>
                <w:rFonts w:ascii="Garamond" w:hAnsi="Garamond" w:cs="Calibri"/>
                <w:color w:val="000000"/>
                <w:sz w:val="22"/>
                <w:szCs w:val="22"/>
              </w:rPr>
            </w:pPr>
            <w:r w:rsidRPr="000D02BE">
              <w:rPr>
                <w:rFonts w:ascii="Garamond" w:hAnsi="Garamond" w:cs="Calibri"/>
                <w:color w:val="000000"/>
                <w:sz w:val="22"/>
                <w:szCs w:val="22"/>
              </w:rPr>
              <w:t>Depth</w:t>
            </w:r>
          </w:p>
        </w:tc>
        <w:tc>
          <w:tcPr>
            <w:tcW w:w="960" w:type="dxa"/>
            <w:shd w:val="clear" w:color="auto" w:fill="auto"/>
            <w:noWrap/>
            <w:vAlign w:val="bottom"/>
            <w:hideMark/>
          </w:tcPr>
          <w:p w14:paraId="604E8797" w14:textId="77777777" w:rsidR="00C452AC" w:rsidRPr="000D02BE" w:rsidRDefault="00C452AC">
            <w:pPr>
              <w:rPr>
                <w:rFonts w:ascii="Garamond" w:hAnsi="Garamond" w:cs="Calibri"/>
                <w:color w:val="000000"/>
                <w:sz w:val="22"/>
                <w:szCs w:val="22"/>
              </w:rPr>
            </w:pPr>
            <w:r w:rsidRPr="000D02BE">
              <w:rPr>
                <w:rFonts w:ascii="Garamond" w:hAnsi="Garamond" w:cs="Calibri"/>
                <w:color w:val="000000"/>
                <w:sz w:val="22"/>
                <w:szCs w:val="22"/>
              </w:rPr>
              <w:t>pH</w:t>
            </w:r>
          </w:p>
        </w:tc>
        <w:tc>
          <w:tcPr>
            <w:tcW w:w="734" w:type="dxa"/>
            <w:shd w:val="clear" w:color="auto" w:fill="auto"/>
            <w:noWrap/>
            <w:vAlign w:val="bottom"/>
            <w:hideMark/>
          </w:tcPr>
          <w:p w14:paraId="3FB48FE3" w14:textId="77777777" w:rsidR="00C452AC" w:rsidRPr="000D02BE" w:rsidRDefault="00C452AC">
            <w:pPr>
              <w:rPr>
                <w:rFonts w:ascii="Garamond" w:hAnsi="Garamond" w:cs="Calibri"/>
                <w:color w:val="000000"/>
                <w:sz w:val="22"/>
                <w:szCs w:val="22"/>
              </w:rPr>
            </w:pPr>
            <w:r w:rsidRPr="000D02BE">
              <w:rPr>
                <w:rFonts w:ascii="Garamond" w:hAnsi="Garamond" w:cs="Calibri"/>
                <w:color w:val="000000"/>
                <w:sz w:val="22"/>
                <w:szCs w:val="22"/>
              </w:rPr>
              <w:t>Turb</w:t>
            </w:r>
          </w:p>
        </w:tc>
      </w:tr>
      <w:tr w:rsidR="00005FA5" w:rsidRPr="00183A30" w14:paraId="103D4699" w14:textId="77777777" w:rsidTr="00A34052">
        <w:trPr>
          <w:trHeight w:val="300"/>
          <w:jc w:val="center"/>
        </w:trPr>
        <w:tc>
          <w:tcPr>
            <w:tcW w:w="872" w:type="dxa"/>
            <w:shd w:val="clear" w:color="auto" w:fill="auto"/>
            <w:noWrap/>
            <w:vAlign w:val="bottom"/>
            <w:hideMark/>
          </w:tcPr>
          <w:p w14:paraId="707C30C2" w14:textId="77777777" w:rsidR="00005FA5" w:rsidRPr="00427328" w:rsidRDefault="00005FA5" w:rsidP="00005FA5">
            <w:pPr>
              <w:rPr>
                <w:rFonts w:ascii="Garamond" w:hAnsi="Garamond" w:cs="Calibri"/>
                <w:color w:val="000000"/>
                <w:sz w:val="22"/>
                <w:szCs w:val="22"/>
              </w:rPr>
            </w:pPr>
            <w:r w:rsidRPr="00427328">
              <w:rPr>
                <w:rFonts w:ascii="Garamond" w:hAnsi="Garamond" w:cs="Calibri"/>
                <w:color w:val="000000"/>
                <w:sz w:val="22"/>
                <w:szCs w:val="22"/>
              </w:rPr>
              <w:t>Min</w:t>
            </w:r>
          </w:p>
        </w:tc>
        <w:tc>
          <w:tcPr>
            <w:tcW w:w="960" w:type="dxa"/>
            <w:shd w:val="clear" w:color="auto" w:fill="auto"/>
            <w:noWrap/>
            <w:vAlign w:val="bottom"/>
            <w:hideMark/>
          </w:tcPr>
          <w:p w14:paraId="676783A7"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25.1</w:t>
            </w:r>
          </w:p>
        </w:tc>
        <w:tc>
          <w:tcPr>
            <w:tcW w:w="960" w:type="dxa"/>
            <w:shd w:val="clear" w:color="auto" w:fill="auto"/>
            <w:noWrap/>
            <w:vAlign w:val="bottom"/>
            <w:hideMark/>
          </w:tcPr>
          <w:p w14:paraId="09327D35"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33.30</w:t>
            </w:r>
          </w:p>
        </w:tc>
        <w:tc>
          <w:tcPr>
            <w:tcW w:w="960" w:type="dxa"/>
            <w:shd w:val="clear" w:color="auto" w:fill="auto"/>
            <w:noWrap/>
            <w:vAlign w:val="bottom"/>
            <w:hideMark/>
          </w:tcPr>
          <w:p w14:paraId="70F9FE11"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20.7</w:t>
            </w:r>
          </w:p>
        </w:tc>
        <w:tc>
          <w:tcPr>
            <w:tcW w:w="960" w:type="dxa"/>
            <w:shd w:val="clear" w:color="auto" w:fill="auto"/>
            <w:noWrap/>
            <w:vAlign w:val="bottom"/>
            <w:hideMark/>
          </w:tcPr>
          <w:p w14:paraId="4194CBA3"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3.0</w:t>
            </w:r>
          </w:p>
        </w:tc>
        <w:tc>
          <w:tcPr>
            <w:tcW w:w="960" w:type="dxa"/>
            <w:shd w:val="clear" w:color="auto" w:fill="auto"/>
            <w:noWrap/>
            <w:vAlign w:val="bottom"/>
            <w:hideMark/>
          </w:tcPr>
          <w:p w14:paraId="0454F0A1"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0.2</w:t>
            </w:r>
          </w:p>
        </w:tc>
        <w:tc>
          <w:tcPr>
            <w:tcW w:w="960" w:type="dxa"/>
            <w:shd w:val="clear" w:color="auto" w:fill="auto"/>
            <w:noWrap/>
            <w:vAlign w:val="bottom"/>
            <w:hideMark/>
          </w:tcPr>
          <w:p w14:paraId="499FFDBF"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0.34</w:t>
            </w:r>
          </w:p>
        </w:tc>
        <w:tc>
          <w:tcPr>
            <w:tcW w:w="960" w:type="dxa"/>
            <w:shd w:val="clear" w:color="auto" w:fill="auto"/>
            <w:noWrap/>
            <w:vAlign w:val="bottom"/>
            <w:hideMark/>
          </w:tcPr>
          <w:p w14:paraId="19D65724"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7.2</w:t>
            </w:r>
          </w:p>
        </w:tc>
        <w:tc>
          <w:tcPr>
            <w:tcW w:w="734" w:type="dxa"/>
            <w:shd w:val="clear" w:color="auto" w:fill="auto"/>
            <w:noWrap/>
            <w:vAlign w:val="bottom"/>
            <w:hideMark/>
          </w:tcPr>
          <w:p w14:paraId="4ED9AFE2"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0</w:t>
            </w:r>
          </w:p>
        </w:tc>
      </w:tr>
      <w:tr w:rsidR="00005FA5" w:rsidRPr="00183A30" w14:paraId="1BCACF61" w14:textId="77777777" w:rsidTr="00A34052">
        <w:trPr>
          <w:trHeight w:val="300"/>
          <w:jc w:val="center"/>
        </w:trPr>
        <w:tc>
          <w:tcPr>
            <w:tcW w:w="872" w:type="dxa"/>
            <w:shd w:val="clear" w:color="auto" w:fill="auto"/>
            <w:noWrap/>
            <w:vAlign w:val="bottom"/>
            <w:hideMark/>
          </w:tcPr>
          <w:p w14:paraId="19CA18BA" w14:textId="77777777" w:rsidR="00005FA5" w:rsidRPr="00427328" w:rsidRDefault="00005FA5" w:rsidP="00005FA5">
            <w:pPr>
              <w:rPr>
                <w:rFonts w:ascii="Garamond" w:hAnsi="Garamond" w:cs="Calibri"/>
                <w:color w:val="000000"/>
                <w:sz w:val="22"/>
                <w:szCs w:val="22"/>
              </w:rPr>
            </w:pPr>
            <w:r w:rsidRPr="00427328">
              <w:rPr>
                <w:rFonts w:ascii="Garamond" w:hAnsi="Garamond" w:cs="Calibri"/>
                <w:color w:val="000000"/>
                <w:sz w:val="22"/>
                <w:szCs w:val="22"/>
              </w:rPr>
              <w:t>Max</w:t>
            </w:r>
          </w:p>
        </w:tc>
        <w:tc>
          <w:tcPr>
            <w:tcW w:w="960" w:type="dxa"/>
            <w:shd w:val="clear" w:color="auto" w:fill="auto"/>
            <w:noWrap/>
            <w:vAlign w:val="bottom"/>
            <w:hideMark/>
          </w:tcPr>
          <w:p w14:paraId="7923536F"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32.9</w:t>
            </w:r>
          </w:p>
        </w:tc>
        <w:tc>
          <w:tcPr>
            <w:tcW w:w="960" w:type="dxa"/>
            <w:shd w:val="clear" w:color="auto" w:fill="auto"/>
            <w:noWrap/>
            <w:vAlign w:val="bottom"/>
            <w:hideMark/>
          </w:tcPr>
          <w:p w14:paraId="5B44CE8C"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55.68</w:t>
            </w:r>
          </w:p>
        </w:tc>
        <w:tc>
          <w:tcPr>
            <w:tcW w:w="960" w:type="dxa"/>
            <w:shd w:val="clear" w:color="auto" w:fill="auto"/>
            <w:noWrap/>
            <w:vAlign w:val="bottom"/>
            <w:hideMark/>
          </w:tcPr>
          <w:p w14:paraId="79B4A932"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36.7</w:t>
            </w:r>
          </w:p>
        </w:tc>
        <w:tc>
          <w:tcPr>
            <w:tcW w:w="960" w:type="dxa"/>
            <w:shd w:val="clear" w:color="auto" w:fill="auto"/>
            <w:noWrap/>
            <w:vAlign w:val="bottom"/>
            <w:hideMark/>
          </w:tcPr>
          <w:p w14:paraId="22CBE94A"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101.8</w:t>
            </w:r>
          </w:p>
        </w:tc>
        <w:tc>
          <w:tcPr>
            <w:tcW w:w="960" w:type="dxa"/>
            <w:shd w:val="clear" w:color="auto" w:fill="auto"/>
            <w:noWrap/>
            <w:vAlign w:val="bottom"/>
            <w:hideMark/>
          </w:tcPr>
          <w:p w14:paraId="03C174C2"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7.7</w:t>
            </w:r>
          </w:p>
        </w:tc>
        <w:tc>
          <w:tcPr>
            <w:tcW w:w="960" w:type="dxa"/>
            <w:shd w:val="clear" w:color="auto" w:fill="auto"/>
            <w:noWrap/>
            <w:vAlign w:val="bottom"/>
            <w:hideMark/>
          </w:tcPr>
          <w:p w14:paraId="2FA8E4C9"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0.97</w:t>
            </w:r>
          </w:p>
        </w:tc>
        <w:tc>
          <w:tcPr>
            <w:tcW w:w="960" w:type="dxa"/>
            <w:shd w:val="clear" w:color="auto" w:fill="auto"/>
            <w:noWrap/>
            <w:vAlign w:val="bottom"/>
            <w:hideMark/>
          </w:tcPr>
          <w:p w14:paraId="7D5DB03C"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8.0</w:t>
            </w:r>
          </w:p>
        </w:tc>
        <w:tc>
          <w:tcPr>
            <w:tcW w:w="734" w:type="dxa"/>
            <w:shd w:val="clear" w:color="auto" w:fill="auto"/>
            <w:noWrap/>
            <w:vAlign w:val="bottom"/>
            <w:hideMark/>
          </w:tcPr>
          <w:p w14:paraId="0E3ED700"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17</w:t>
            </w:r>
          </w:p>
        </w:tc>
      </w:tr>
      <w:tr w:rsidR="00005FA5" w:rsidRPr="00183A30" w14:paraId="69A80BF3" w14:textId="77777777" w:rsidTr="00A34052">
        <w:trPr>
          <w:trHeight w:val="300"/>
          <w:jc w:val="center"/>
        </w:trPr>
        <w:tc>
          <w:tcPr>
            <w:tcW w:w="872" w:type="dxa"/>
            <w:shd w:val="clear" w:color="auto" w:fill="auto"/>
            <w:noWrap/>
            <w:vAlign w:val="bottom"/>
            <w:hideMark/>
          </w:tcPr>
          <w:p w14:paraId="4E826E71" w14:textId="77777777" w:rsidR="00005FA5" w:rsidRPr="00427328" w:rsidRDefault="00005FA5" w:rsidP="00005FA5">
            <w:pPr>
              <w:rPr>
                <w:rFonts w:ascii="Garamond" w:hAnsi="Garamond" w:cs="Calibri"/>
                <w:color w:val="000000"/>
                <w:sz w:val="22"/>
                <w:szCs w:val="22"/>
              </w:rPr>
            </w:pPr>
            <w:r w:rsidRPr="00427328">
              <w:rPr>
                <w:rFonts w:ascii="Garamond" w:hAnsi="Garamond" w:cs="Calibri"/>
                <w:color w:val="000000"/>
                <w:sz w:val="22"/>
                <w:szCs w:val="22"/>
              </w:rPr>
              <w:t>Average</w:t>
            </w:r>
          </w:p>
        </w:tc>
        <w:tc>
          <w:tcPr>
            <w:tcW w:w="960" w:type="dxa"/>
            <w:shd w:val="clear" w:color="auto" w:fill="auto"/>
            <w:noWrap/>
            <w:vAlign w:val="bottom"/>
            <w:hideMark/>
          </w:tcPr>
          <w:p w14:paraId="7CD3B359"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29.4</w:t>
            </w:r>
          </w:p>
        </w:tc>
        <w:tc>
          <w:tcPr>
            <w:tcW w:w="960" w:type="dxa"/>
            <w:shd w:val="clear" w:color="auto" w:fill="auto"/>
            <w:noWrap/>
            <w:vAlign w:val="bottom"/>
            <w:hideMark/>
          </w:tcPr>
          <w:p w14:paraId="6094566A"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51.10</w:t>
            </w:r>
          </w:p>
        </w:tc>
        <w:tc>
          <w:tcPr>
            <w:tcW w:w="960" w:type="dxa"/>
            <w:shd w:val="clear" w:color="auto" w:fill="auto"/>
            <w:noWrap/>
            <w:vAlign w:val="bottom"/>
            <w:hideMark/>
          </w:tcPr>
          <w:p w14:paraId="35C40EBA"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33.4</w:t>
            </w:r>
          </w:p>
        </w:tc>
        <w:tc>
          <w:tcPr>
            <w:tcW w:w="960" w:type="dxa"/>
            <w:shd w:val="clear" w:color="auto" w:fill="auto"/>
            <w:noWrap/>
            <w:vAlign w:val="bottom"/>
            <w:hideMark/>
          </w:tcPr>
          <w:p w14:paraId="3D75D6D4"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68.5</w:t>
            </w:r>
          </w:p>
        </w:tc>
        <w:tc>
          <w:tcPr>
            <w:tcW w:w="960" w:type="dxa"/>
            <w:shd w:val="clear" w:color="auto" w:fill="auto"/>
            <w:noWrap/>
            <w:vAlign w:val="bottom"/>
            <w:hideMark/>
          </w:tcPr>
          <w:p w14:paraId="6CBF5403"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4.5</w:t>
            </w:r>
          </w:p>
        </w:tc>
        <w:tc>
          <w:tcPr>
            <w:tcW w:w="960" w:type="dxa"/>
            <w:shd w:val="clear" w:color="auto" w:fill="auto"/>
            <w:noWrap/>
            <w:vAlign w:val="bottom"/>
            <w:hideMark/>
          </w:tcPr>
          <w:p w14:paraId="0306DE7F"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0.68</w:t>
            </w:r>
          </w:p>
        </w:tc>
        <w:tc>
          <w:tcPr>
            <w:tcW w:w="960" w:type="dxa"/>
            <w:shd w:val="clear" w:color="auto" w:fill="auto"/>
            <w:noWrap/>
            <w:vAlign w:val="bottom"/>
            <w:hideMark/>
          </w:tcPr>
          <w:p w14:paraId="399254BA" w14:textId="77777777" w:rsidR="00005FA5" w:rsidRPr="00427328" w:rsidRDefault="00005FA5" w:rsidP="00005FA5">
            <w:pPr>
              <w:jc w:val="right"/>
              <w:rPr>
                <w:rFonts w:ascii="Garamond" w:hAnsi="Garamond" w:cs="Calibri"/>
                <w:color w:val="000000"/>
                <w:sz w:val="22"/>
                <w:szCs w:val="22"/>
              </w:rPr>
            </w:pPr>
            <w:r w:rsidRPr="00427328">
              <w:rPr>
                <w:rFonts w:ascii="Garamond" w:hAnsi="Garamond" w:cs="Calibri"/>
                <w:color w:val="000000"/>
                <w:sz w:val="22"/>
                <w:szCs w:val="22"/>
              </w:rPr>
              <w:t>7.7</w:t>
            </w:r>
          </w:p>
        </w:tc>
        <w:tc>
          <w:tcPr>
            <w:tcW w:w="734" w:type="dxa"/>
            <w:shd w:val="clear" w:color="auto" w:fill="auto"/>
            <w:noWrap/>
            <w:vAlign w:val="bottom"/>
            <w:hideMark/>
          </w:tcPr>
          <w:p w14:paraId="3DC92BF4"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2</w:t>
            </w:r>
          </w:p>
        </w:tc>
      </w:tr>
      <w:tr w:rsidR="00005FA5" w:rsidRPr="00183A30" w14:paraId="6554C255" w14:textId="77777777" w:rsidTr="00A34052">
        <w:trPr>
          <w:trHeight w:val="300"/>
          <w:jc w:val="center"/>
        </w:trPr>
        <w:tc>
          <w:tcPr>
            <w:tcW w:w="872" w:type="dxa"/>
            <w:shd w:val="clear" w:color="auto" w:fill="auto"/>
            <w:noWrap/>
            <w:vAlign w:val="bottom"/>
            <w:hideMark/>
          </w:tcPr>
          <w:p w14:paraId="6EDF6116" w14:textId="77777777" w:rsidR="00005FA5" w:rsidRPr="00183A30" w:rsidRDefault="00005FA5" w:rsidP="00005FA5">
            <w:pPr>
              <w:rPr>
                <w:rFonts w:ascii="Garamond" w:hAnsi="Garamond" w:cs="Calibri"/>
                <w:color w:val="000000"/>
                <w:sz w:val="22"/>
                <w:szCs w:val="22"/>
              </w:rPr>
            </w:pPr>
            <w:r w:rsidRPr="00183A30">
              <w:rPr>
                <w:rFonts w:ascii="Garamond" w:hAnsi="Garamond" w:cs="Calibri"/>
                <w:color w:val="000000"/>
                <w:sz w:val="22"/>
                <w:szCs w:val="22"/>
              </w:rPr>
              <w:t>Std Dev</w:t>
            </w:r>
          </w:p>
        </w:tc>
        <w:tc>
          <w:tcPr>
            <w:tcW w:w="960" w:type="dxa"/>
            <w:shd w:val="clear" w:color="auto" w:fill="auto"/>
            <w:noWrap/>
            <w:vAlign w:val="bottom"/>
            <w:hideMark/>
          </w:tcPr>
          <w:p w14:paraId="0A9C73D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1.4</w:t>
            </w:r>
          </w:p>
        </w:tc>
        <w:tc>
          <w:tcPr>
            <w:tcW w:w="960" w:type="dxa"/>
            <w:shd w:val="clear" w:color="auto" w:fill="auto"/>
            <w:noWrap/>
            <w:vAlign w:val="bottom"/>
            <w:hideMark/>
          </w:tcPr>
          <w:p w14:paraId="2F14D9D8"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4.26</w:t>
            </w:r>
          </w:p>
        </w:tc>
        <w:tc>
          <w:tcPr>
            <w:tcW w:w="960" w:type="dxa"/>
            <w:shd w:val="clear" w:color="auto" w:fill="auto"/>
            <w:noWrap/>
            <w:vAlign w:val="bottom"/>
            <w:hideMark/>
          </w:tcPr>
          <w:p w14:paraId="4DF60C09"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3.1</w:t>
            </w:r>
          </w:p>
        </w:tc>
        <w:tc>
          <w:tcPr>
            <w:tcW w:w="960" w:type="dxa"/>
            <w:shd w:val="clear" w:color="auto" w:fill="auto"/>
            <w:noWrap/>
            <w:vAlign w:val="bottom"/>
            <w:hideMark/>
          </w:tcPr>
          <w:p w14:paraId="73388391"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17.7</w:t>
            </w:r>
          </w:p>
        </w:tc>
        <w:tc>
          <w:tcPr>
            <w:tcW w:w="960" w:type="dxa"/>
            <w:shd w:val="clear" w:color="auto" w:fill="auto"/>
            <w:noWrap/>
            <w:vAlign w:val="bottom"/>
            <w:hideMark/>
          </w:tcPr>
          <w:p w14:paraId="5A1C4AC2"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1.3</w:t>
            </w:r>
          </w:p>
        </w:tc>
        <w:tc>
          <w:tcPr>
            <w:tcW w:w="960" w:type="dxa"/>
            <w:shd w:val="clear" w:color="auto" w:fill="auto"/>
            <w:noWrap/>
            <w:vAlign w:val="bottom"/>
            <w:hideMark/>
          </w:tcPr>
          <w:p w14:paraId="0A6CE2B3"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0.14</w:t>
            </w:r>
          </w:p>
        </w:tc>
        <w:tc>
          <w:tcPr>
            <w:tcW w:w="960" w:type="dxa"/>
            <w:shd w:val="clear" w:color="auto" w:fill="auto"/>
            <w:noWrap/>
            <w:vAlign w:val="bottom"/>
            <w:hideMark/>
          </w:tcPr>
          <w:p w14:paraId="0E41A7ED"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0.1</w:t>
            </w:r>
          </w:p>
        </w:tc>
        <w:tc>
          <w:tcPr>
            <w:tcW w:w="734" w:type="dxa"/>
            <w:shd w:val="clear" w:color="auto" w:fill="auto"/>
            <w:noWrap/>
            <w:vAlign w:val="bottom"/>
            <w:hideMark/>
          </w:tcPr>
          <w:p w14:paraId="07D3D9BC" w14:textId="77777777" w:rsidR="00005FA5" w:rsidRPr="00183A30" w:rsidRDefault="00005FA5" w:rsidP="00005FA5">
            <w:pPr>
              <w:jc w:val="right"/>
              <w:rPr>
                <w:rFonts w:ascii="Garamond" w:hAnsi="Garamond" w:cs="Calibri"/>
                <w:color w:val="000000"/>
                <w:sz w:val="22"/>
                <w:szCs w:val="22"/>
              </w:rPr>
            </w:pPr>
            <w:r w:rsidRPr="00183A30">
              <w:rPr>
                <w:rFonts w:ascii="Garamond" w:hAnsi="Garamond" w:cs="Calibri"/>
                <w:color w:val="000000"/>
                <w:sz w:val="22"/>
                <w:szCs w:val="22"/>
              </w:rPr>
              <w:t>2</w:t>
            </w:r>
          </w:p>
        </w:tc>
      </w:tr>
    </w:tbl>
    <w:p w14:paraId="7FB02A31" w14:textId="77777777" w:rsidR="00CE01FE" w:rsidRPr="00D026BE" w:rsidRDefault="00CE01FE" w:rsidP="00322C7F">
      <w:pPr>
        <w:pStyle w:val="BodyText"/>
        <w:ind w:left="720"/>
        <w:rPr>
          <w:rFonts w:ascii="Garamond" w:hAnsi="Garamond"/>
          <w:sz w:val="22"/>
          <w:szCs w:val="22"/>
        </w:rPr>
      </w:pPr>
    </w:p>
    <w:p w14:paraId="040E2199" w14:textId="0AC84A2B" w:rsidR="00732468" w:rsidRDefault="00322C7F" w:rsidP="00732468">
      <w:pPr>
        <w:pStyle w:val="BodyText"/>
        <w:ind w:left="720"/>
        <w:rPr>
          <w:rFonts w:ascii="Garamond" w:hAnsi="Garamond"/>
          <w:b/>
          <w:sz w:val="22"/>
          <w:szCs w:val="22"/>
        </w:rPr>
      </w:pPr>
      <w:r w:rsidRPr="00D026BE">
        <w:rPr>
          <w:rFonts w:ascii="Garamond" w:hAnsi="Garamond"/>
          <w:sz w:val="22"/>
          <w:szCs w:val="22"/>
        </w:rPr>
        <w:t xml:space="preserve"> </w:t>
      </w:r>
      <w:r w:rsidRPr="008D42F9">
        <w:rPr>
          <w:rFonts w:ascii="Garamond" w:hAnsi="Garamond"/>
          <w:b/>
          <w:sz w:val="22"/>
          <w:szCs w:val="22"/>
        </w:rPr>
        <w:t xml:space="preserve">Station </w:t>
      </w:r>
      <w:r w:rsidRPr="00183A30">
        <w:rPr>
          <w:rFonts w:ascii="Garamond" w:hAnsi="Garamond"/>
          <w:b/>
          <w:sz w:val="22"/>
          <w:szCs w:val="22"/>
        </w:rPr>
        <w:t>19</w:t>
      </w:r>
      <w:r w:rsidRPr="00183A30">
        <w:rPr>
          <w:rFonts w:ascii="Garamond" w:hAnsi="Garamond"/>
          <w:sz w:val="22"/>
          <w:szCs w:val="22"/>
        </w:rPr>
        <w:t xml:space="preserve"> is located on the western inner section of the bay at </w:t>
      </w:r>
      <w:proofErr w:type="gramStart"/>
      <w:r w:rsidRPr="00183A30">
        <w:rPr>
          <w:rFonts w:ascii="Garamond" w:hAnsi="Garamond"/>
          <w:sz w:val="22"/>
          <w:szCs w:val="22"/>
        </w:rPr>
        <w:t>a distance of 233</w:t>
      </w:r>
      <w:proofErr w:type="gramEnd"/>
      <w:r w:rsidRPr="00183A30">
        <w:rPr>
          <w:rFonts w:ascii="Garamond" w:hAnsi="Garamond"/>
          <w:sz w:val="22"/>
          <w:szCs w:val="22"/>
        </w:rPr>
        <w:t xml:space="preserve"> meters from Cayo </w:t>
      </w:r>
      <w:proofErr w:type="spellStart"/>
      <w:r w:rsidRPr="00183A30">
        <w:rPr>
          <w:rFonts w:ascii="Garamond" w:hAnsi="Garamond"/>
          <w:sz w:val="22"/>
          <w:szCs w:val="22"/>
        </w:rPr>
        <w:t>Colchones</w:t>
      </w:r>
      <w:proofErr w:type="spellEnd"/>
      <w:r w:rsidRPr="00183A30">
        <w:rPr>
          <w:rFonts w:ascii="Garamond" w:hAnsi="Garamond"/>
          <w:sz w:val="22"/>
          <w:szCs w:val="22"/>
        </w:rPr>
        <w:t xml:space="preserve"> Mangroves over sea grass beds (</w:t>
      </w:r>
      <w:proofErr w:type="spellStart"/>
      <w:r w:rsidRPr="00183A30">
        <w:rPr>
          <w:rFonts w:ascii="Garamond" w:hAnsi="Garamond"/>
          <w:i/>
          <w:sz w:val="22"/>
          <w:szCs w:val="22"/>
        </w:rPr>
        <w:t>Thallasia</w:t>
      </w:r>
      <w:proofErr w:type="spellEnd"/>
      <w:r w:rsidRPr="00183A30">
        <w:rPr>
          <w:rFonts w:ascii="Garamond" w:hAnsi="Garamond"/>
          <w:i/>
          <w:sz w:val="22"/>
          <w:szCs w:val="22"/>
        </w:rPr>
        <w:t xml:space="preserve"> </w:t>
      </w:r>
      <w:proofErr w:type="spellStart"/>
      <w:r w:rsidRPr="00183A30">
        <w:rPr>
          <w:rFonts w:ascii="Garamond" w:hAnsi="Garamond"/>
          <w:i/>
          <w:sz w:val="22"/>
          <w:szCs w:val="22"/>
        </w:rPr>
        <w:t>testudinum</w:t>
      </w:r>
      <w:proofErr w:type="spellEnd"/>
      <w:r w:rsidRPr="00183A30">
        <w:rPr>
          <w:rFonts w:ascii="Garamond" w:hAnsi="Garamond"/>
          <w:sz w:val="22"/>
          <w:szCs w:val="22"/>
        </w:rPr>
        <w:t xml:space="preserve">). Tidal ranges in this area vary from </w:t>
      </w:r>
      <w:r w:rsidR="00F57F52">
        <w:rPr>
          <w:rFonts w:ascii="Garamond" w:hAnsi="Garamond"/>
          <w:sz w:val="22"/>
          <w:szCs w:val="22"/>
        </w:rPr>
        <w:t>0.3</w:t>
      </w:r>
      <w:r w:rsidR="00F57F52" w:rsidRPr="00183A30">
        <w:rPr>
          <w:rFonts w:ascii="Garamond" w:hAnsi="Garamond"/>
          <w:sz w:val="22"/>
          <w:szCs w:val="22"/>
        </w:rPr>
        <w:t xml:space="preserve"> to </w:t>
      </w:r>
      <w:r w:rsidR="00F57F52">
        <w:rPr>
          <w:rFonts w:ascii="Garamond" w:hAnsi="Garamond"/>
          <w:sz w:val="22"/>
          <w:szCs w:val="22"/>
        </w:rPr>
        <w:t>0.36 meters</w:t>
      </w:r>
      <w:r w:rsidRPr="00183A30">
        <w:rPr>
          <w:rFonts w:ascii="Garamond" w:hAnsi="Garamond"/>
          <w:sz w:val="22"/>
          <w:szCs w:val="22"/>
        </w:rPr>
        <w:t xml:space="preserve">. The salinity at the vicinity of the monitoring station varies from </w:t>
      </w:r>
      <w:r w:rsidR="007E066C" w:rsidRPr="00183A30">
        <w:rPr>
          <w:rFonts w:ascii="Garamond" w:hAnsi="Garamond"/>
          <w:sz w:val="22"/>
          <w:szCs w:val="22"/>
        </w:rPr>
        <w:t>32.0</w:t>
      </w:r>
      <w:r w:rsidRPr="00183A30">
        <w:rPr>
          <w:rFonts w:ascii="Garamond" w:hAnsi="Garamond"/>
          <w:sz w:val="22"/>
          <w:szCs w:val="22"/>
        </w:rPr>
        <w:t xml:space="preserve"> to </w:t>
      </w:r>
      <w:r w:rsidR="00AC2E70" w:rsidRPr="00183A30">
        <w:rPr>
          <w:rFonts w:ascii="Garamond" w:hAnsi="Garamond"/>
          <w:sz w:val="22"/>
          <w:szCs w:val="22"/>
        </w:rPr>
        <w:t>35.4</w:t>
      </w:r>
      <w:r w:rsidR="00F57F52">
        <w:rPr>
          <w:rFonts w:ascii="Garamond" w:hAnsi="Garamond"/>
          <w:sz w:val="22"/>
          <w:szCs w:val="22"/>
        </w:rPr>
        <w:t xml:space="preserve"> </w:t>
      </w:r>
      <w:proofErr w:type="spellStart"/>
      <w:r w:rsidR="00F57F52">
        <w:rPr>
          <w:rFonts w:ascii="Garamond" w:hAnsi="Garamond"/>
          <w:sz w:val="22"/>
          <w:szCs w:val="22"/>
        </w:rPr>
        <w:t>psu</w:t>
      </w:r>
      <w:proofErr w:type="spellEnd"/>
      <w:r w:rsidRPr="00183A30">
        <w:rPr>
          <w:rFonts w:ascii="Garamond" w:hAnsi="Garamond"/>
          <w:sz w:val="22"/>
          <w:szCs w:val="22"/>
        </w:rPr>
        <w:t>. The average depth and total depth at this station is 0.7</w:t>
      </w:r>
      <w:r w:rsidR="00AC2E70" w:rsidRPr="00183A30">
        <w:rPr>
          <w:rFonts w:ascii="Garamond" w:hAnsi="Garamond"/>
          <w:sz w:val="22"/>
          <w:szCs w:val="22"/>
        </w:rPr>
        <w:t>7</w:t>
      </w:r>
      <w:r w:rsidRPr="00183A30">
        <w:rPr>
          <w:rFonts w:ascii="Garamond" w:hAnsi="Garamond"/>
          <w:sz w:val="22"/>
          <w:szCs w:val="22"/>
        </w:rPr>
        <w:t xml:space="preserve"> and 2.00 meters respectively. The </w:t>
      </w:r>
      <w:proofErr w:type="spellStart"/>
      <w:r w:rsidR="00F57F52">
        <w:rPr>
          <w:rFonts w:ascii="Garamond" w:hAnsi="Garamond"/>
          <w:sz w:val="22"/>
          <w:szCs w:val="22"/>
        </w:rPr>
        <w:t>data</w:t>
      </w:r>
      <w:r w:rsidRPr="00183A30">
        <w:rPr>
          <w:rFonts w:ascii="Garamond" w:hAnsi="Garamond"/>
          <w:sz w:val="22"/>
          <w:szCs w:val="22"/>
        </w:rPr>
        <w:t>sonde</w:t>
      </w:r>
      <w:proofErr w:type="spellEnd"/>
      <w:r w:rsidRPr="00183A30">
        <w:rPr>
          <w:rFonts w:ascii="Garamond" w:hAnsi="Garamond"/>
          <w:sz w:val="22"/>
          <w:szCs w:val="22"/>
        </w:rPr>
        <w:t xml:space="preserve"> is deployed at about 0.5 meter from the bottom. The bottom is of sandy composition</w:t>
      </w:r>
      <w:r w:rsidR="00732468">
        <w:rPr>
          <w:rFonts w:ascii="Garamond" w:hAnsi="Garamond"/>
          <w:sz w:val="22"/>
          <w:szCs w:val="22"/>
        </w:rPr>
        <w:t>, and</w:t>
      </w:r>
      <w:r w:rsidRPr="00183A30">
        <w:rPr>
          <w:rFonts w:ascii="Garamond" w:hAnsi="Garamond"/>
          <w:sz w:val="22"/>
          <w:szCs w:val="22"/>
        </w:rPr>
        <w:t xml:space="preserve"> </w:t>
      </w:r>
      <w:r w:rsidR="00732468">
        <w:rPr>
          <w:rFonts w:ascii="Garamond" w:hAnsi="Garamond"/>
          <w:sz w:val="22"/>
          <w:szCs w:val="22"/>
        </w:rPr>
        <w:t>s</w:t>
      </w:r>
      <w:r w:rsidRPr="00183A30">
        <w:rPr>
          <w:rFonts w:ascii="Garamond" w:hAnsi="Garamond"/>
          <w:sz w:val="22"/>
          <w:szCs w:val="22"/>
        </w:rPr>
        <w:t xml:space="preserve">ea grass, algae, echinoderms and other related organisms </w:t>
      </w:r>
      <w:r w:rsidR="00732468" w:rsidRPr="00183A30">
        <w:rPr>
          <w:rFonts w:ascii="Garamond" w:hAnsi="Garamond"/>
          <w:sz w:val="22"/>
          <w:szCs w:val="22"/>
        </w:rPr>
        <w:t>c</w:t>
      </w:r>
      <w:r w:rsidR="00732468">
        <w:rPr>
          <w:rFonts w:ascii="Garamond" w:hAnsi="Garamond"/>
          <w:sz w:val="22"/>
          <w:szCs w:val="22"/>
        </w:rPr>
        <w:t>an</w:t>
      </w:r>
      <w:r w:rsidR="00732468" w:rsidRPr="00183A30">
        <w:rPr>
          <w:rFonts w:ascii="Garamond" w:hAnsi="Garamond"/>
          <w:sz w:val="22"/>
          <w:szCs w:val="22"/>
        </w:rPr>
        <w:t xml:space="preserve"> </w:t>
      </w:r>
      <w:r w:rsidRPr="00183A30">
        <w:rPr>
          <w:rFonts w:ascii="Garamond" w:hAnsi="Garamond"/>
          <w:sz w:val="22"/>
          <w:szCs w:val="22"/>
        </w:rPr>
        <w:t xml:space="preserve">be found in the area. The </w:t>
      </w:r>
      <w:r w:rsidR="001C398C">
        <w:rPr>
          <w:rFonts w:ascii="Garamond" w:hAnsi="Garamond"/>
          <w:sz w:val="22"/>
          <w:szCs w:val="22"/>
        </w:rPr>
        <w:t xml:space="preserve">station </w:t>
      </w:r>
      <w:r w:rsidRPr="00183A30">
        <w:rPr>
          <w:rFonts w:ascii="Garamond" w:hAnsi="Garamond"/>
          <w:sz w:val="22"/>
          <w:szCs w:val="22"/>
        </w:rPr>
        <w:t>is located at 17°56'34.49"</w:t>
      </w:r>
      <w:r w:rsidR="001C398C">
        <w:rPr>
          <w:rFonts w:ascii="Garamond" w:hAnsi="Garamond"/>
          <w:sz w:val="22"/>
          <w:szCs w:val="22"/>
        </w:rPr>
        <w:t xml:space="preserve"> </w:t>
      </w:r>
      <w:r w:rsidRPr="00183A30">
        <w:rPr>
          <w:rFonts w:ascii="Garamond" w:hAnsi="Garamond"/>
          <w:sz w:val="22"/>
          <w:szCs w:val="22"/>
        </w:rPr>
        <w:t>N, 66°13'43.77"</w:t>
      </w:r>
      <w:r w:rsidR="001C398C">
        <w:rPr>
          <w:rFonts w:ascii="Garamond" w:hAnsi="Garamond"/>
          <w:sz w:val="22"/>
          <w:szCs w:val="22"/>
        </w:rPr>
        <w:t xml:space="preserve"> </w:t>
      </w:r>
      <w:r w:rsidRPr="00183A30">
        <w:rPr>
          <w:rFonts w:ascii="Garamond" w:hAnsi="Garamond"/>
          <w:sz w:val="22"/>
          <w:szCs w:val="22"/>
        </w:rPr>
        <w:t xml:space="preserve">W.  There is no freshwater input to this area. Since 2015 an invasive seagrass, </w:t>
      </w:r>
      <w:r w:rsidRPr="00183A30">
        <w:rPr>
          <w:rFonts w:ascii="Garamond" w:hAnsi="Garamond"/>
          <w:i/>
          <w:sz w:val="22"/>
          <w:szCs w:val="22"/>
        </w:rPr>
        <w:t xml:space="preserve">Halophila </w:t>
      </w:r>
      <w:proofErr w:type="spellStart"/>
      <w:r w:rsidRPr="00183A30">
        <w:rPr>
          <w:rFonts w:ascii="Garamond" w:hAnsi="Garamond"/>
          <w:i/>
          <w:sz w:val="22"/>
          <w:szCs w:val="22"/>
        </w:rPr>
        <w:t>stipulacea</w:t>
      </w:r>
      <w:proofErr w:type="spellEnd"/>
      <w:r w:rsidRPr="00183A30">
        <w:rPr>
          <w:rFonts w:ascii="Garamond" w:hAnsi="Garamond"/>
          <w:sz w:val="22"/>
          <w:szCs w:val="22"/>
        </w:rPr>
        <w:t xml:space="preserve"> was reported at </w:t>
      </w:r>
      <w:proofErr w:type="spellStart"/>
      <w:r w:rsidRPr="00183A30">
        <w:rPr>
          <w:rFonts w:ascii="Garamond" w:hAnsi="Garamond"/>
          <w:sz w:val="22"/>
          <w:szCs w:val="22"/>
        </w:rPr>
        <w:t>Jobos</w:t>
      </w:r>
      <w:proofErr w:type="spellEnd"/>
      <w:r w:rsidRPr="00183A30">
        <w:rPr>
          <w:rFonts w:ascii="Garamond" w:hAnsi="Garamond"/>
          <w:sz w:val="22"/>
          <w:szCs w:val="22"/>
        </w:rPr>
        <w:t xml:space="preserve"> Bay, </w:t>
      </w:r>
      <w:r w:rsidR="001C398C">
        <w:rPr>
          <w:rFonts w:ascii="Garamond" w:hAnsi="Garamond"/>
          <w:sz w:val="22"/>
          <w:szCs w:val="22"/>
        </w:rPr>
        <w:t xml:space="preserve">and </w:t>
      </w:r>
      <w:r w:rsidRPr="00183A30">
        <w:rPr>
          <w:rFonts w:ascii="Garamond" w:hAnsi="Garamond"/>
          <w:sz w:val="22"/>
          <w:szCs w:val="22"/>
        </w:rPr>
        <w:t>it was after the pass</w:t>
      </w:r>
      <w:r w:rsidR="001C398C">
        <w:rPr>
          <w:rFonts w:ascii="Garamond" w:hAnsi="Garamond"/>
          <w:sz w:val="22"/>
          <w:szCs w:val="22"/>
        </w:rPr>
        <w:t>age</w:t>
      </w:r>
      <w:r w:rsidRPr="00183A30">
        <w:rPr>
          <w:rFonts w:ascii="Garamond" w:hAnsi="Garamond"/>
          <w:sz w:val="22"/>
          <w:szCs w:val="22"/>
        </w:rPr>
        <w:t xml:space="preserve"> of Hurricane Maria </w:t>
      </w:r>
      <w:proofErr w:type="gramStart"/>
      <w:r w:rsidRPr="00183A30">
        <w:rPr>
          <w:rFonts w:ascii="Garamond" w:hAnsi="Garamond"/>
          <w:sz w:val="22"/>
          <w:szCs w:val="22"/>
        </w:rPr>
        <w:t>in</w:t>
      </w:r>
      <w:proofErr w:type="gramEnd"/>
      <w:r w:rsidRPr="00183A30">
        <w:rPr>
          <w:rFonts w:ascii="Garamond" w:hAnsi="Garamond"/>
          <w:sz w:val="22"/>
          <w:szCs w:val="22"/>
        </w:rPr>
        <w:t xml:space="preserve"> September 21, 2017 that it was more evident and wide</w:t>
      </w:r>
      <w:r w:rsidR="001C398C">
        <w:rPr>
          <w:rFonts w:ascii="Garamond" w:hAnsi="Garamond"/>
          <w:sz w:val="22"/>
          <w:szCs w:val="22"/>
        </w:rPr>
        <w:t>ly</w:t>
      </w:r>
      <w:r w:rsidRPr="00183A30">
        <w:rPr>
          <w:rFonts w:ascii="Garamond" w:hAnsi="Garamond"/>
          <w:sz w:val="22"/>
          <w:szCs w:val="22"/>
        </w:rPr>
        <w:t xml:space="preserve"> distributed</w:t>
      </w:r>
      <w:r w:rsidR="001C398C">
        <w:rPr>
          <w:rFonts w:ascii="Garamond" w:hAnsi="Garamond"/>
          <w:sz w:val="22"/>
          <w:szCs w:val="22"/>
        </w:rPr>
        <w:t>, and has</w:t>
      </w:r>
      <w:r w:rsidRPr="00183A30">
        <w:rPr>
          <w:rFonts w:ascii="Garamond" w:hAnsi="Garamond"/>
          <w:sz w:val="22"/>
          <w:szCs w:val="22"/>
        </w:rPr>
        <w:t xml:space="preserve"> been observed in the perimeter of the station.</w:t>
      </w:r>
      <w:r w:rsidR="00732468" w:rsidRPr="00732468">
        <w:rPr>
          <w:rFonts w:ascii="Garamond" w:hAnsi="Garamond"/>
          <w:b/>
          <w:sz w:val="22"/>
          <w:szCs w:val="22"/>
        </w:rPr>
        <w:t xml:space="preserve"> </w:t>
      </w:r>
    </w:p>
    <w:p w14:paraId="7A5DC29A" w14:textId="77777777" w:rsidR="007E4D7C" w:rsidRDefault="007E4D7C" w:rsidP="008C5CAE">
      <w:pPr>
        <w:pStyle w:val="BodyText"/>
        <w:spacing w:after="0"/>
        <w:ind w:left="720"/>
        <w:rPr>
          <w:rFonts w:ascii="Garamond" w:hAnsi="Garamond"/>
          <w:b/>
          <w:sz w:val="22"/>
          <w:szCs w:val="22"/>
        </w:rPr>
      </w:pPr>
    </w:p>
    <w:p w14:paraId="0C8393C3" w14:textId="05CBE6B1" w:rsidR="00732468" w:rsidRPr="008D42F9" w:rsidRDefault="00732468" w:rsidP="008C5CAE">
      <w:pPr>
        <w:pStyle w:val="BodyText"/>
        <w:spacing w:after="0"/>
        <w:ind w:left="720"/>
        <w:rPr>
          <w:rFonts w:ascii="Garamond" w:hAnsi="Garamond"/>
          <w:b/>
          <w:sz w:val="22"/>
          <w:szCs w:val="22"/>
        </w:rPr>
      </w:pPr>
      <w:r w:rsidRPr="008D42F9">
        <w:rPr>
          <w:rFonts w:ascii="Garamond" w:hAnsi="Garamond"/>
          <w:b/>
          <w:sz w:val="22"/>
          <w:szCs w:val="22"/>
        </w:rPr>
        <w:t>Statistics for station 19 during 2019</w:t>
      </w:r>
    </w:p>
    <w:p w14:paraId="234CB399" w14:textId="77777777" w:rsidR="00880AD0" w:rsidRPr="00D026BE" w:rsidRDefault="00880AD0" w:rsidP="00322C7F">
      <w:pPr>
        <w:pStyle w:val="BodyText"/>
        <w:ind w:left="720"/>
        <w:rPr>
          <w:rFonts w:ascii="Garamond" w:hAnsi="Garamond"/>
          <w:b/>
          <w:sz w:val="22"/>
          <w:szCs w:val="22"/>
        </w:rPr>
      </w:pPr>
    </w:p>
    <w:tbl>
      <w:tblPr>
        <w:tblpPr w:leftFromText="180" w:rightFromText="180" w:vertAnchor="text" w:horzAnchor="margin" w:tblpXSpec="right" w:tblpY="-80"/>
        <w:tblW w:w="8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770"/>
        <w:gridCol w:w="1019"/>
        <w:gridCol w:w="960"/>
        <w:gridCol w:w="960"/>
        <w:gridCol w:w="986"/>
        <w:gridCol w:w="960"/>
        <w:gridCol w:w="960"/>
        <w:gridCol w:w="960"/>
      </w:tblGrid>
      <w:tr w:rsidR="007E4D7C" w:rsidRPr="00183A30" w14:paraId="73FED7ED" w14:textId="77777777" w:rsidTr="007E4D7C">
        <w:trPr>
          <w:trHeight w:val="300"/>
        </w:trPr>
        <w:tc>
          <w:tcPr>
            <w:tcW w:w="1091" w:type="dxa"/>
            <w:shd w:val="clear" w:color="auto" w:fill="auto"/>
            <w:noWrap/>
            <w:vAlign w:val="bottom"/>
            <w:hideMark/>
          </w:tcPr>
          <w:p w14:paraId="008860D7" w14:textId="77777777" w:rsidR="007E4D7C" w:rsidRPr="00183A30" w:rsidRDefault="007E4D7C" w:rsidP="007E4D7C">
            <w:pPr>
              <w:rPr>
                <w:rFonts w:ascii="Garamond" w:hAnsi="Garamond"/>
                <w:sz w:val="22"/>
                <w:szCs w:val="22"/>
              </w:rPr>
            </w:pPr>
          </w:p>
        </w:tc>
        <w:tc>
          <w:tcPr>
            <w:tcW w:w="770" w:type="dxa"/>
            <w:shd w:val="clear" w:color="auto" w:fill="auto"/>
            <w:noWrap/>
            <w:vAlign w:val="bottom"/>
            <w:hideMark/>
          </w:tcPr>
          <w:p w14:paraId="0AF7CD9C"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Temp</w:t>
            </w:r>
          </w:p>
        </w:tc>
        <w:tc>
          <w:tcPr>
            <w:tcW w:w="1019" w:type="dxa"/>
            <w:shd w:val="clear" w:color="auto" w:fill="auto"/>
            <w:noWrap/>
            <w:vAlign w:val="bottom"/>
            <w:hideMark/>
          </w:tcPr>
          <w:p w14:paraId="5F97814F" w14:textId="77777777" w:rsidR="007E4D7C" w:rsidRPr="00183A30" w:rsidRDefault="007E4D7C" w:rsidP="007E4D7C">
            <w:pPr>
              <w:rPr>
                <w:rFonts w:ascii="Garamond" w:hAnsi="Garamond" w:cs="Calibri"/>
                <w:color w:val="000000"/>
                <w:sz w:val="22"/>
                <w:szCs w:val="22"/>
              </w:rPr>
            </w:pPr>
            <w:proofErr w:type="spellStart"/>
            <w:r w:rsidRPr="00183A30">
              <w:rPr>
                <w:rFonts w:ascii="Garamond" w:hAnsi="Garamond" w:cs="Calibri"/>
                <w:color w:val="000000"/>
                <w:sz w:val="22"/>
                <w:szCs w:val="22"/>
              </w:rPr>
              <w:t>SpCond</w:t>
            </w:r>
            <w:proofErr w:type="spellEnd"/>
          </w:p>
        </w:tc>
        <w:tc>
          <w:tcPr>
            <w:tcW w:w="960" w:type="dxa"/>
            <w:shd w:val="clear" w:color="auto" w:fill="auto"/>
            <w:noWrap/>
            <w:vAlign w:val="bottom"/>
            <w:hideMark/>
          </w:tcPr>
          <w:p w14:paraId="52489C69"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Sal</w:t>
            </w:r>
          </w:p>
        </w:tc>
        <w:tc>
          <w:tcPr>
            <w:tcW w:w="960" w:type="dxa"/>
            <w:shd w:val="clear" w:color="auto" w:fill="auto"/>
            <w:noWrap/>
            <w:vAlign w:val="bottom"/>
            <w:hideMark/>
          </w:tcPr>
          <w:p w14:paraId="46A54F19" w14:textId="77777777" w:rsidR="007E4D7C" w:rsidRPr="00183A30" w:rsidRDefault="007E4D7C" w:rsidP="007E4D7C">
            <w:pPr>
              <w:rPr>
                <w:rFonts w:ascii="Garamond" w:hAnsi="Garamond" w:cs="Calibri"/>
                <w:color w:val="000000"/>
                <w:sz w:val="22"/>
                <w:szCs w:val="22"/>
              </w:rPr>
            </w:pPr>
            <w:proofErr w:type="spellStart"/>
            <w:r w:rsidRPr="00183A30">
              <w:rPr>
                <w:rFonts w:ascii="Garamond" w:hAnsi="Garamond" w:cs="Calibri"/>
                <w:color w:val="000000"/>
                <w:sz w:val="22"/>
                <w:szCs w:val="22"/>
              </w:rPr>
              <w:t>DO_pct</w:t>
            </w:r>
            <w:proofErr w:type="spellEnd"/>
          </w:p>
        </w:tc>
        <w:tc>
          <w:tcPr>
            <w:tcW w:w="986" w:type="dxa"/>
            <w:shd w:val="clear" w:color="auto" w:fill="auto"/>
            <w:noWrap/>
            <w:vAlign w:val="bottom"/>
            <w:hideMark/>
          </w:tcPr>
          <w:p w14:paraId="4ED83B96" w14:textId="77777777" w:rsidR="007E4D7C" w:rsidRPr="00183A30" w:rsidRDefault="007E4D7C" w:rsidP="007E4D7C">
            <w:pPr>
              <w:rPr>
                <w:rFonts w:ascii="Garamond" w:hAnsi="Garamond" w:cs="Calibri"/>
                <w:color w:val="000000"/>
                <w:sz w:val="22"/>
                <w:szCs w:val="22"/>
              </w:rPr>
            </w:pPr>
            <w:proofErr w:type="spellStart"/>
            <w:r w:rsidRPr="00183A30">
              <w:rPr>
                <w:rFonts w:ascii="Garamond" w:hAnsi="Garamond" w:cs="Calibri"/>
                <w:color w:val="000000"/>
                <w:sz w:val="22"/>
                <w:szCs w:val="22"/>
              </w:rPr>
              <w:t>DO_mgl</w:t>
            </w:r>
            <w:proofErr w:type="spellEnd"/>
          </w:p>
        </w:tc>
        <w:tc>
          <w:tcPr>
            <w:tcW w:w="960" w:type="dxa"/>
            <w:shd w:val="clear" w:color="auto" w:fill="auto"/>
            <w:noWrap/>
            <w:vAlign w:val="bottom"/>
            <w:hideMark/>
          </w:tcPr>
          <w:p w14:paraId="5872CA99"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Depth</w:t>
            </w:r>
          </w:p>
        </w:tc>
        <w:tc>
          <w:tcPr>
            <w:tcW w:w="960" w:type="dxa"/>
            <w:shd w:val="clear" w:color="auto" w:fill="auto"/>
            <w:noWrap/>
            <w:vAlign w:val="bottom"/>
            <w:hideMark/>
          </w:tcPr>
          <w:p w14:paraId="46D33902"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pH</w:t>
            </w:r>
          </w:p>
        </w:tc>
        <w:tc>
          <w:tcPr>
            <w:tcW w:w="960" w:type="dxa"/>
            <w:shd w:val="clear" w:color="auto" w:fill="auto"/>
            <w:noWrap/>
            <w:vAlign w:val="bottom"/>
            <w:hideMark/>
          </w:tcPr>
          <w:p w14:paraId="303ECB02"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Turb</w:t>
            </w:r>
          </w:p>
        </w:tc>
      </w:tr>
      <w:tr w:rsidR="007E4D7C" w:rsidRPr="00183A30" w14:paraId="7AAECF30" w14:textId="77777777" w:rsidTr="007E4D7C">
        <w:trPr>
          <w:trHeight w:val="300"/>
        </w:trPr>
        <w:tc>
          <w:tcPr>
            <w:tcW w:w="1091" w:type="dxa"/>
            <w:shd w:val="clear" w:color="auto" w:fill="auto"/>
            <w:noWrap/>
            <w:vAlign w:val="bottom"/>
            <w:hideMark/>
          </w:tcPr>
          <w:p w14:paraId="12AE94E3"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Min</w:t>
            </w:r>
          </w:p>
        </w:tc>
        <w:tc>
          <w:tcPr>
            <w:tcW w:w="770" w:type="dxa"/>
            <w:shd w:val="clear" w:color="auto" w:fill="auto"/>
            <w:noWrap/>
            <w:vAlign w:val="bottom"/>
          </w:tcPr>
          <w:p w14:paraId="4E92909F" w14:textId="77777777" w:rsidR="007E4D7C" w:rsidRPr="00183A30" w:rsidRDefault="007E4D7C" w:rsidP="007E4D7C">
            <w:pPr>
              <w:ind w:left="-102"/>
              <w:jc w:val="right"/>
              <w:rPr>
                <w:rFonts w:ascii="Garamond" w:hAnsi="Garamond" w:cs="Calibri"/>
                <w:color w:val="000000"/>
                <w:sz w:val="22"/>
                <w:szCs w:val="22"/>
              </w:rPr>
            </w:pPr>
            <w:r w:rsidRPr="00183A30">
              <w:rPr>
                <w:rFonts w:ascii="Garamond" w:hAnsi="Garamond" w:cs="Calibri"/>
                <w:color w:val="000000"/>
                <w:sz w:val="22"/>
                <w:szCs w:val="22"/>
              </w:rPr>
              <w:t>25.3</w:t>
            </w:r>
          </w:p>
        </w:tc>
        <w:tc>
          <w:tcPr>
            <w:tcW w:w="1019" w:type="dxa"/>
            <w:shd w:val="clear" w:color="auto" w:fill="auto"/>
            <w:noWrap/>
            <w:vAlign w:val="bottom"/>
          </w:tcPr>
          <w:p w14:paraId="67C2FA87"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49.14</w:t>
            </w:r>
          </w:p>
        </w:tc>
        <w:tc>
          <w:tcPr>
            <w:tcW w:w="960" w:type="dxa"/>
            <w:shd w:val="clear" w:color="auto" w:fill="auto"/>
            <w:noWrap/>
            <w:vAlign w:val="bottom"/>
          </w:tcPr>
          <w:p w14:paraId="3E11F3EC"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32.0</w:t>
            </w:r>
          </w:p>
        </w:tc>
        <w:tc>
          <w:tcPr>
            <w:tcW w:w="960" w:type="dxa"/>
            <w:shd w:val="clear" w:color="auto" w:fill="auto"/>
            <w:noWrap/>
            <w:vAlign w:val="bottom"/>
          </w:tcPr>
          <w:p w14:paraId="51C76745"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56.6</w:t>
            </w:r>
          </w:p>
        </w:tc>
        <w:tc>
          <w:tcPr>
            <w:tcW w:w="986" w:type="dxa"/>
            <w:shd w:val="clear" w:color="auto" w:fill="auto"/>
            <w:noWrap/>
            <w:vAlign w:val="bottom"/>
          </w:tcPr>
          <w:p w14:paraId="69D1A74B"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3.5</w:t>
            </w:r>
          </w:p>
        </w:tc>
        <w:tc>
          <w:tcPr>
            <w:tcW w:w="960" w:type="dxa"/>
            <w:shd w:val="clear" w:color="auto" w:fill="auto"/>
            <w:noWrap/>
            <w:vAlign w:val="bottom"/>
          </w:tcPr>
          <w:p w14:paraId="2B0BD14C"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0.60</w:t>
            </w:r>
          </w:p>
        </w:tc>
        <w:tc>
          <w:tcPr>
            <w:tcW w:w="960" w:type="dxa"/>
            <w:shd w:val="clear" w:color="auto" w:fill="auto"/>
            <w:noWrap/>
            <w:vAlign w:val="bottom"/>
          </w:tcPr>
          <w:p w14:paraId="7F691D68"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7.7</w:t>
            </w:r>
          </w:p>
        </w:tc>
        <w:tc>
          <w:tcPr>
            <w:tcW w:w="960" w:type="dxa"/>
            <w:shd w:val="clear" w:color="auto" w:fill="auto"/>
            <w:noWrap/>
            <w:vAlign w:val="bottom"/>
          </w:tcPr>
          <w:p w14:paraId="7E9A25F3"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w:t>
            </w:r>
          </w:p>
        </w:tc>
      </w:tr>
      <w:tr w:rsidR="007E4D7C" w:rsidRPr="00183A30" w14:paraId="095ECE93" w14:textId="77777777" w:rsidTr="007E4D7C">
        <w:trPr>
          <w:trHeight w:val="300"/>
        </w:trPr>
        <w:tc>
          <w:tcPr>
            <w:tcW w:w="1091" w:type="dxa"/>
            <w:shd w:val="clear" w:color="auto" w:fill="auto"/>
            <w:noWrap/>
            <w:vAlign w:val="bottom"/>
            <w:hideMark/>
          </w:tcPr>
          <w:p w14:paraId="1F4F64A4"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Max</w:t>
            </w:r>
          </w:p>
        </w:tc>
        <w:tc>
          <w:tcPr>
            <w:tcW w:w="770" w:type="dxa"/>
            <w:shd w:val="clear" w:color="auto" w:fill="auto"/>
            <w:noWrap/>
            <w:vAlign w:val="bottom"/>
          </w:tcPr>
          <w:p w14:paraId="43D4B953"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31.8</w:t>
            </w:r>
          </w:p>
        </w:tc>
        <w:tc>
          <w:tcPr>
            <w:tcW w:w="1019" w:type="dxa"/>
            <w:shd w:val="clear" w:color="auto" w:fill="auto"/>
            <w:noWrap/>
            <w:vAlign w:val="bottom"/>
          </w:tcPr>
          <w:p w14:paraId="52D68582"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53.77</w:t>
            </w:r>
          </w:p>
        </w:tc>
        <w:tc>
          <w:tcPr>
            <w:tcW w:w="960" w:type="dxa"/>
            <w:shd w:val="clear" w:color="auto" w:fill="auto"/>
            <w:noWrap/>
            <w:vAlign w:val="bottom"/>
          </w:tcPr>
          <w:p w14:paraId="0ACCBCB3"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35.4</w:t>
            </w:r>
          </w:p>
        </w:tc>
        <w:tc>
          <w:tcPr>
            <w:tcW w:w="960" w:type="dxa"/>
            <w:shd w:val="clear" w:color="auto" w:fill="auto"/>
            <w:noWrap/>
            <w:vAlign w:val="bottom"/>
          </w:tcPr>
          <w:p w14:paraId="6B6FC4CA"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147.4</w:t>
            </w:r>
          </w:p>
        </w:tc>
        <w:tc>
          <w:tcPr>
            <w:tcW w:w="986" w:type="dxa"/>
            <w:shd w:val="clear" w:color="auto" w:fill="auto"/>
            <w:noWrap/>
            <w:vAlign w:val="bottom"/>
          </w:tcPr>
          <w:p w14:paraId="39DD6834"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9.1</w:t>
            </w:r>
          </w:p>
        </w:tc>
        <w:tc>
          <w:tcPr>
            <w:tcW w:w="960" w:type="dxa"/>
            <w:shd w:val="clear" w:color="auto" w:fill="auto"/>
            <w:noWrap/>
            <w:vAlign w:val="bottom"/>
          </w:tcPr>
          <w:p w14:paraId="7DF35F3D"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1.07</w:t>
            </w:r>
          </w:p>
        </w:tc>
        <w:tc>
          <w:tcPr>
            <w:tcW w:w="960" w:type="dxa"/>
            <w:shd w:val="clear" w:color="auto" w:fill="auto"/>
            <w:noWrap/>
            <w:vAlign w:val="bottom"/>
          </w:tcPr>
          <w:p w14:paraId="7C99AAE1"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8.3</w:t>
            </w:r>
          </w:p>
        </w:tc>
        <w:tc>
          <w:tcPr>
            <w:tcW w:w="960" w:type="dxa"/>
            <w:shd w:val="clear" w:color="auto" w:fill="auto"/>
            <w:noWrap/>
            <w:vAlign w:val="bottom"/>
          </w:tcPr>
          <w:p w14:paraId="2E3D8688"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77</w:t>
            </w:r>
          </w:p>
        </w:tc>
      </w:tr>
      <w:tr w:rsidR="007E4D7C" w:rsidRPr="00183A30" w14:paraId="38C67F03" w14:textId="77777777" w:rsidTr="007E4D7C">
        <w:trPr>
          <w:trHeight w:val="300"/>
        </w:trPr>
        <w:tc>
          <w:tcPr>
            <w:tcW w:w="1091" w:type="dxa"/>
            <w:shd w:val="clear" w:color="auto" w:fill="auto"/>
            <w:noWrap/>
            <w:vAlign w:val="bottom"/>
            <w:hideMark/>
          </w:tcPr>
          <w:p w14:paraId="1527959A"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Average</w:t>
            </w:r>
          </w:p>
        </w:tc>
        <w:tc>
          <w:tcPr>
            <w:tcW w:w="770" w:type="dxa"/>
            <w:shd w:val="clear" w:color="auto" w:fill="auto"/>
            <w:noWrap/>
            <w:vAlign w:val="bottom"/>
          </w:tcPr>
          <w:p w14:paraId="2AA2F144"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28.8</w:t>
            </w:r>
          </w:p>
        </w:tc>
        <w:tc>
          <w:tcPr>
            <w:tcW w:w="1019" w:type="dxa"/>
            <w:shd w:val="clear" w:color="auto" w:fill="auto"/>
            <w:noWrap/>
            <w:vAlign w:val="bottom"/>
          </w:tcPr>
          <w:p w14:paraId="480E79A5"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52.32</w:t>
            </w:r>
          </w:p>
        </w:tc>
        <w:tc>
          <w:tcPr>
            <w:tcW w:w="960" w:type="dxa"/>
            <w:shd w:val="clear" w:color="auto" w:fill="auto"/>
            <w:noWrap/>
            <w:vAlign w:val="bottom"/>
          </w:tcPr>
          <w:p w14:paraId="6E5D94C4"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34.3</w:t>
            </w:r>
          </w:p>
        </w:tc>
        <w:tc>
          <w:tcPr>
            <w:tcW w:w="960" w:type="dxa"/>
            <w:shd w:val="clear" w:color="auto" w:fill="auto"/>
            <w:noWrap/>
            <w:vAlign w:val="bottom"/>
          </w:tcPr>
          <w:p w14:paraId="17211DA4"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99.1</w:t>
            </w:r>
          </w:p>
        </w:tc>
        <w:tc>
          <w:tcPr>
            <w:tcW w:w="986" w:type="dxa"/>
            <w:shd w:val="clear" w:color="auto" w:fill="auto"/>
            <w:noWrap/>
            <w:vAlign w:val="bottom"/>
          </w:tcPr>
          <w:p w14:paraId="6C7AC88F"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6.3</w:t>
            </w:r>
          </w:p>
        </w:tc>
        <w:tc>
          <w:tcPr>
            <w:tcW w:w="960" w:type="dxa"/>
            <w:shd w:val="clear" w:color="auto" w:fill="auto"/>
            <w:noWrap/>
            <w:vAlign w:val="bottom"/>
          </w:tcPr>
          <w:p w14:paraId="3D6D07B1"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0.84</w:t>
            </w:r>
          </w:p>
        </w:tc>
        <w:tc>
          <w:tcPr>
            <w:tcW w:w="960" w:type="dxa"/>
            <w:shd w:val="clear" w:color="auto" w:fill="auto"/>
            <w:noWrap/>
            <w:vAlign w:val="bottom"/>
          </w:tcPr>
          <w:p w14:paraId="1ACCE0F4"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8.0</w:t>
            </w:r>
          </w:p>
        </w:tc>
        <w:tc>
          <w:tcPr>
            <w:tcW w:w="960" w:type="dxa"/>
            <w:shd w:val="clear" w:color="auto" w:fill="auto"/>
            <w:noWrap/>
            <w:vAlign w:val="bottom"/>
          </w:tcPr>
          <w:p w14:paraId="40DEA757"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1</w:t>
            </w:r>
          </w:p>
        </w:tc>
      </w:tr>
      <w:tr w:rsidR="007E4D7C" w:rsidRPr="00183A30" w14:paraId="25A84E55" w14:textId="77777777" w:rsidTr="007E4D7C">
        <w:trPr>
          <w:trHeight w:val="300"/>
        </w:trPr>
        <w:tc>
          <w:tcPr>
            <w:tcW w:w="1091" w:type="dxa"/>
            <w:shd w:val="clear" w:color="auto" w:fill="auto"/>
            <w:noWrap/>
            <w:vAlign w:val="bottom"/>
            <w:hideMark/>
          </w:tcPr>
          <w:p w14:paraId="320357BA" w14:textId="77777777" w:rsidR="007E4D7C" w:rsidRPr="00183A30" w:rsidRDefault="007E4D7C" w:rsidP="007E4D7C">
            <w:pPr>
              <w:rPr>
                <w:rFonts w:ascii="Garamond" w:hAnsi="Garamond" w:cs="Calibri"/>
                <w:color w:val="000000"/>
                <w:sz w:val="22"/>
                <w:szCs w:val="22"/>
              </w:rPr>
            </w:pPr>
            <w:r w:rsidRPr="00183A30">
              <w:rPr>
                <w:rFonts w:ascii="Garamond" w:hAnsi="Garamond" w:cs="Calibri"/>
                <w:color w:val="000000"/>
                <w:sz w:val="22"/>
                <w:szCs w:val="22"/>
              </w:rPr>
              <w:t>Std Dev</w:t>
            </w:r>
          </w:p>
        </w:tc>
        <w:tc>
          <w:tcPr>
            <w:tcW w:w="770" w:type="dxa"/>
            <w:shd w:val="clear" w:color="auto" w:fill="auto"/>
            <w:noWrap/>
            <w:vAlign w:val="bottom"/>
          </w:tcPr>
          <w:p w14:paraId="454958E8"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1.4</w:t>
            </w:r>
          </w:p>
        </w:tc>
        <w:tc>
          <w:tcPr>
            <w:tcW w:w="1019" w:type="dxa"/>
            <w:shd w:val="clear" w:color="auto" w:fill="auto"/>
            <w:noWrap/>
            <w:vAlign w:val="bottom"/>
          </w:tcPr>
          <w:p w14:paraId="29E48A0F"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0.84</w:t>
            </w:r>
          </w:p>
        </w:tc>
        <w:tc>
          <w:tcPr>
            <w:tcW w:w="960" w:type="dxa"/>
            <w:shd w:val="clear" w:color="auto" w:fill="auto"/>
            <w:noWrap/>
            <w:vAlign w:val="bottom"/>
          </w:tcPr>
          <w:p w14:paraId="3F9129C1"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0.6</w:t>
            </w:r>
          </w:p>
        </w:tc>
        <w:tc>
          <w:tcPr>
            <w:tcW w:w="960" w:type="dxa"/>
            <w:shd w:val="clear" w:color="auto" w:fill="auto"/>
            <w:noWrap/>
            <w:vAlign w:val="bottom"/>
          </w:tcPr>
          <w:p w14:paraId="3EFBB5D1"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14.9</w:t>
            </w:r>
          </w:p>
        </w:tc>
        <w:tc>
          <w:tcPr>
            <w:tcW w:w="986" w:type="dxa"/>
            <w:shd w:val="clear" w:color="auto" w:fill="auto"/>
            <w:noWrap/>
            <w:vAlign w:val="bottom"/>
          </w:tcPr>
          <w:p w14:paraId="597AF18F"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0.9</w:t>
            </w:r>
          </w:p>
        </w:tc>
        <w:tc>
          <w:tcPr>
            <w:tcW w:w="960" w:type="dxa"/>
            <w:shd w:val="clear" w:color="auto" w:fill="auto"/>
            <w:noWrap/>
            <w:vAlign w:val="bottom"/>
          </w:tcPr>
          <w:p w14:paraId="5C91E499"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0.09</w:t>
            </w:r>
          </w:p>
        </w:tc>
        <w:tc>
          <w:tcPr>
            <w:tcW w:w="960" w:type="dxa"/>
            <w:shd w:val="clear" w:color="auto" w:fill="auto"/>
            <w:noWrap/>
            <w:vAlign w:val="bottom"/>
          </w:tcPr>
          <w:p w14:paraId="63FB9FC4"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0.1</w:t>
            </w:r>
          </w:p>
        </w:tc>
        <w:tc>
          <w:tcPr>
            <w:tcW w:w="960" w:type="dxa"/>
            <w:shd w:val="clear" w:color="auto" w:fill="auto"/>
            <w:noWrap/>
            <w:vAlign w:val="bottom"/>
          </w:tcPr>
          <w:p w14:paraId="472D0868" w14:textId="77777777" w:rsidR="007E4D7C" w:rsidRPr="00183A30" w:rsidRDefault="007E4D7C" w:rsidP="007E4D7C">
            <w:pPr>
              <w:jc w:val="right"/>
              <w:rPr>
                <w:rFonts w:ascii="Garamond" w:hAnsi="Garamond" w:cs="Calibri"/>
                <w:color w:val="000000"/>
                <w:sz w:val="22"/>
                <w:szCs w:val="22"/>
              </w:rPr>
            </w:pPr>
            <w:r w:rsidRPr="00183A30">
              <w:rPr>
                <w:rFonts w:ascii="Garamond" w:hAnsi="Garamond" w:cs="Calibri"/>
                <w:color w:val="000000"/>
                <w:sz w:val="22"/>
                <w:szCs w:val="22"/>
              </w:rPr>
              <w:t>2</w:t>
            </w:r>
          </w:p>
        </w:tc>
      </w:tr>
    </w:tbl>
    <w:p w14:paraId="1E479069" w14:textId="4E8C06EF" w:rsidR="00322C7F" w:rsidRPr="009E0079" w:rsidRDefault="00322C7F" w:rsidP="00322C7F">
      <w:pPr>
        <w:pStyle w:val="BodyText"/>
        <w:ind w:left="720"/>
        <w:rPr>
          <w:rFonts w:ascii="Garamond" w:hAnsi="Garamond"/>
          <w:b/>
          <w:sz w:val="22"/>
          <w:szCs w:val="22"/>
        </w:rPr>
      </w:pPr>
    </w:p>
    <w:p w14:paraId="3A7BDA25" w14:textId="359F2024" w:rsidR="00322C7F" w:rsidRPr="00183A30" w:rsidRDefault="00322C7F" w:rsidP="00322C7F">
      <w:pPr>
        <w:pStyle w:val="BodyText"/>
        <w:ind w:left="720"/>
        <w:rPr>
          <w:rFonts w:ascii="Garamond" w:hAnsi="Garamond"/>
          <w:sz w:val="22"/>
          <w:szCs w:val="22"/>
        </w:rPr>
      </w:pPr>
      <w:r w:rsidRPr="009E0079">
        <w:rPr>
          <w:rFonts w:ascii="Garamond" w:hAnsi="Garamond"/>
          <w:b/>
          <w:sz w:val="22"/>
          <w:szCs w:val="22"/>
        </w:rPr>
        <w:t>Station 20</w:t>
      </w:r>
      <w:r w:rsidRPr="00183A30">
        <w:rPr>
          <w:rFonts w:ascii="Garamond" w:hAnsi="Garamond"/>
          <w:sz w:val="22"/>
          <w:szCs w:val="22"/>
        </w:rPr>
        <w:t xml:space="preserve"> </w:t>
      </w:r>
      <w:proofErr w:type="gramStart"/>
      <w:r w:rsidRPr="00183A30">
        <w:rPr>
          <w:rFonts w:ascii="Garamond" w:hAnsi="Garamond"/>
          <w:sz w:val="22"/>
          <w:szCs w:val="22"/>
        </w:rPr>
        <w:t>is located in</w:t>
      </w:r>
      <w:proofErr w:type="gramEnd"/>
      <w:r w:rsidRPr="00183A30">
        <w:rPr>
          <w:rFonts w:ascii="Garamond" w:hAnsi="Garamond"/>
          <w:sz w:val="22"/>
          <w:szCs w:val="22"/>
        </w:rPr>
        <w:t xml:space="preserve"> the inner eastern section at about 190 meters </w:t>
      </w:r>
      <w:r w:rsidR="005B023E">
        <w:rPr>
          <w:rFonts w:ascii="Garamond" w:hAnsi="Garamond"/>
          <w:sz w:val="22"/>
          <w:szCs w:val="22"/>
        </w:rPr>
        <w:t>from the</w:t>
      </w:r>
      <w:r w:rsidR="005B023E" w:rsidRPr="00183A30">
        <w:rPr>
          <w:rFonts w:ascii="Garamond" w:hAnsi="Garamond"/>
          <w:sz w:val="22"/>
          <w:szCs w:val="22"/>
        </w:rPr>
        <w:t xml:space="preserve"> </w:t>
      </w:r>
      <w:proofErr w:type="spellStart"/>
      <w:r w:rsidRPr="00183A30">
        <w:rPr>
          <w:rFonts w:ascii="Garamond" w:hAnsi="Garamond"/>
          <w:sz w:val="22"/>
          <w:szCs w:val="22"/>
        </w:rPr>
        <w:t>Cayos</w:t>
      </w:r>
      <w:proofErr w:type="spellEnd"/>
      <w:r w:rsidRPr="00183A30">
        <w:rPr>
          <w:rFonts w:ascii="Garamond" w:hAnsi="Garamond"/>
          <w:sz w:val="22"/>
          <w:szCs w:val="22"/>
        </w:rPr>
        <w:t xml:space="preserve"> Caribe </w:t>
      </w:r>
      <w:r w:rsidR="005B023E">
        <w:rPr>
          <w:rFonts w:ascii="Garamond" w:hAnsi="Garamond"/>
          <w:sz w:val="22"/>
          <w:szCs w:val="22"/>
        </w:rPr>
        <w:t>m</w:t>
      </w:r>
      <w:r w:rsidRPr="00183A30">
        <w:rPr>
          <w:rFonts w:ascii="Garamond" w:hAnsi="Garamond"/>
          <w:sz w:val="22"/>
          <w:szCs w:val="22"/>
        </w:rPr>
        <w:t xml:space="preserve">angrove islets and at about 688 meters from the coral reef barrier. This station is the closest to Mar </w:t>
      </w:r>
      <w:r w:rsidRPr="00183A30">
        <w:rPr>
          <w:rFonts w:ascii="Garamond" w:hAnsi="Garamond"/>
          <w:sz w:val="22"/>
          <w:szCs w:val="22"/>
        </w:rPr>
        <w:lastRenderedPageBreak/>
        <w:t>Caribe. It has a sandy bottom, with calcareous and coral fragments, sea grass (</w:t>
      </w:r>
      <w:proofErr w:type="spellStart"/>
      <w:r w:rsidRPr="00183A30">
        <w:rPr>
          <w:rFonts w:ascii="Garamond" w:hAnsi="Garamond"/>
          <w:i/>
          <w:sz w:val="22"/>
          <w:szCs w:val="22"/>
        </w:rPr>
        <w:t>Thalassia</w:t>
      </w:r>
      <w:proofErr w:type="spellEnd"/>
      <w:r w:rsidRPr="00183A30">
        <w:rPr>
          <w:rFonts w:ascii="Garamond" w:hAnsi="Garamond"/>
          <w:i/>
          <w:sz w:val="22"/>
          <w:szCs w:val="22"/>
        </w:rPr>
        <w:t xml:space="preserve"> </w:t>
      </w:r>
      <w:proofErr w:type="spellStart"/>
      <w:r w:rsidRPr="00183A30">
        <w:rPr>
          <w:rFonts w:ascii="Garamond" w:hAnsi="Garamond"/>
          <w:i/>
          <w:sz w:val="22"/>
          <w:szCs w:val="22"/>
        </w:rPr>
        <w:t>testudinum</w:t>
      </w:r>
      <w:proofErr w:type="spellEnd"/>
      <w:r w:rsidRPr="00183A30">
        <w:rPr>
          <w:rFonts w:ascii="Garamond" w:hAnsi="Garamond"/>
          <w:sz w:val="22"/>
          <w:szCs w:val="22"/>
        </w:rPr>
        <w:t>) communities, echinoderms and other associated organisms.  Tidal range in this area var</w:t>
      </w:r>
      <w:r w:rsidR="001C398C">
        <w:rPr>
          <w:rFonts w:ascii="Garamond" w:hAnsi="Garamond"/>
          <w:sz w:val="22"/>
          <w:szCs w:val="22"/>
        </w:rPr>
        <w:t>ies</w:t>
      </w:r>
      <w:r w:rsidRPr="00183A30">
        <w:rPr>
          <w:rFonts w:ascii="Garamond" w:hAnsi="Garamond"/>
          <w:sz w:val="22"/>
          <w:szCs w:val="22"/>
        </w:rPr>
        <w:t xml:space="preserve"> from </w:t>
      </w:r>
      <w:r w:rsidR="005B023E">
        <w:rPr>
          <w:rFonts w:ascii="Garamond" w:hAnsi="Garamond"/>
          <w:sz w:val="22"/>
          <w:szCs w:val="22"/>
        </w:rPr>
        <w:t>0.3</w:t>
      </w:r>
      <w:r w:rsidR="005B023E" w:rsidRPr="00183A30">
        <w:rPr>
          <w:rFonts w:ascii="Garamond" w:hAnsi="Garamond"/>
          <w:sz w:val="22"/>
          <w:szCs w:val="22"/>
        </w:rPr>
        <w:t xml:space="preserve"> to </w:t>
      </w:r>
      <w:r w:rsidR="005B023E">
        <w:rPr>
          <w:rFonts w:ascii="Garamond" w:hAnsi="Garamond"/>
          <w:sz w:val="22"/>
          <w:szCs w:val="22"/>
        </w:rPr>
        <w:t>0.36 meters</w:t>
      </w:r>
      <w:r w:rsidRPr="00183A30">
        <w:rPr>
          <w:rFonts w:ascii="Garamond" w:hAnsi="Garamond"/>
          <w:sz w:val="22"/>
          <w:szCs w:val="22"/>
        </w:rPr>
        <w:t xml:space="preserve">. The salinity at the vicinity of the monitoring station varies from </w:t>
      </w:r>
      <w:r w:rsidR="00AC2E70" w:rsidRPr="00183A30">
        <w:rPr>
          <w:rFonts w:ascii="Garamond" w:hAnsi="Garamond"/>
          <w:sz w:val="22"/>
          <w:szCs w:val="22"/>
        </w:rPr>
        <w:t>31.1</w:t>
      </w:r>
      <w:r w:rsidRPr="00183A30">
        <w:rPr>
          <w:rFonts w:ascii="Garamond" w:hAnsi="Garamond"/>
          <w:sz w:val="22"/>
          <w:szCs w:val="22"/>
        </w:rPr>
        <w:t xml:space="preserve"> to 37.</w:t>
      </w:r>
      <w:r w:rsidR="00AC2E70" w:rsidRPr="00183A30">
        <w:rPr>
          <w:rFonts w:ascii="Garamond" w:hAnsi="Garamond"/>
          <w:sz w:val="22"/>
          <w:szCs w:val="22"/>
        </w:rPr>
        <w:t>4</w:t>
      </w:r>
      <w:r w:rsidR="005B023E">
        <w:rPr>
          <w:rFonts w:ascii="Garamond" w:hAnsi="Garamond"/>
          <w:sz w:val="22"/>
          <w:szCs w:val="22"/>
        </w:rPr>
        <w:t xml:space="preserve"> </w:t>
      </w:r>
      <w:proofErr w:type="spellStart"/>
      <w:r w:rsidR="005B023E">
        <w:rPr>
          <w:rFonts w:ascii="Garamond" w:hAnsi="Garamond"/>
          <w:sz w:val="22"/>
          <w:szCs w:val="22"/>
        </w:rPr>
        <w:t>psu</w:t>
      </w:r>
      <w:proofErr w:type="spellEnd"/>
      <w:r w:rsidRPr="00183A30">
        <w:rPr>
          <w:rFonts w:ascii="Garamond" w:hAnsi="Garamond"/>
          <w:sz w:val="22"/>
          <w:szCs w:val="22"/>
        </w:rPr>
        <w:t>. The average depth and total depth at this station is 0.4</w:t>
      </w:r>
      <w:r w:rsidR="00AC2E70" w:rsidRPr="00183A30">
        <w:rPr>
          <w:rFonts w:ascii="Garamond" w:hAnsi="Garamond"/>
          <w:sz w:val="22"/>
          <w:szCs w:val="22"/>
        </w:rPr>
        <w:t>8</w:t>
      </w:r>
      <w:r w:rsidRPr="00183A30">
        <w:rPr>
          <w:rFonts w:ascii="Garamond" w:hAnsi="Garamond"/>
          <w:sz w:val="22"/>
          <w:szCs w:val="22"/>
        </w:rPr>
        <w:t xml:space="preserve"> and 2.00 meters respectively. There is no surface freshwater input to this area. </w:t>
      </w:r>
      <w:r w:rsidR="005B023E" w:rsidRPr="008C5CAE">
        <w:rPr>
          <w:rFonts w:ascii="Garamond" w:hAnsi="Garamond"/>
          <w:sz w:val="22"/>
          <w:szCs w:val="22"/>
        </w:rPr>
        <w:t xml:space="preserve">These waters are part of the main marine current coming from the eastern side of </w:t>
      </w:r>
      <w:proofErr w:type="spellStart"/>
      <w:r w:rsidR="005B023E" w:rsidRPr="008C5CAE">
        <w:rPr>
          <w:rFonts w:ascii="Garamond" w:hAnsi="Garamond"/>
          <w:sz w:val="22"/>
          <w:szCs w:val="22"/>
        </w:rPr>
        <w:t>Jobos</w:t>
      </w:r>
      <w:proofErr w:type="spellEnd"/>
      <w:r w:rsidR="005B023E" w:rsidRPr="008C5CAE">
        <w:rPr>
          <w:rFonts w:ascii="Garamond" w:hAnsi="Garamond"/>
          <w:sz w:val="22"/>
          <w:szCs w:val="22"/>
        </w:rPr>
        <w:t xml:space="preserve"> Bay that runs along the coast, getting in contact with sensitive areas like agricultural fields, a coal power plant, an oil refinery Phillips Core (shut down in 2005) and other </w:t>
      </w:r>
      <w:proofErr w:type="spellStart"/>
      <w:proofErr w:type="gramStart"/>
      <w:r w:rsidR="005B023E" w:rsidRPr="008C5CAE">
        <w:rPr>
          <w:rFonts w:ascii="Garamond" w:hAnsi="Garamond"/>
          <w:sz w:val="22"/>
          <w:szCs w:val="22"/>
        </w:rPr>
        <w:t>industries</w:t>
      </w:r>
      <w:r w:rsidR="005B023E" w:rsidRPr="009373B3">
        <w:rPr>
          <w:rFonts w:ascii="Garamond" w:hAnsi="Garamond"/>
        </w:rPr>
        <w:t>.</w:t>
      </w:r>
      <w:r w:rsidRPr="00183A30">
        <w:rPr>
          <w:rFonts w:ascii="Garamond" w:hAnsi="Garamond"/>
          <w:sz w:val="22"/>
          <w:szCs w:val="22"/>
        </w:rPr>
        <w:t>The</w:t>
      </w:r>
      <w:proofErr w:type="spellEnd"/>
      <w:proofErr w:type="gramEnd"/>
      <w:r w:rsidRPr="00183A30">
        <w:rPr>
          <w:rFonts w:ascii="Garamond" w:hAnsi="Garamond"/>
          <w:sz w:val="22"/>
          <w:szCs w:val="22"/>
        </w:rPr>
        <w:t xml:space="preserve"> </w:t>
      </w:r>
      <w:r w:rsidR="001C398C">
        <w:rPr>
          <w:rFonts w:ascii="Garamond" w:hAnsi="Garamond"/>
          <w:sz w:val="22"/>
          <w:szCs w:val="22"/>
        </w:rPr>
        <w:t xml:space="preserve">station </w:t>
      </w:r>
      <w:r w:rsidRPr="00183A30">
        <w:rPr>
          <w:rFonts w:ascii="Garamond" w:hAnsi="Garamond"/>
          <w:sz w:val="22"/>
          <w:szCs w:val="22"/>
        </w:rPr>
        <w:t>is located at 17°55'49.14"</w:t>
      </w:r>
      <w:r w:rsidR="001C398C">
        <w:rPr>
          <w:rFonts w:ascii="Garamond" w:hAnsi="Garamond"/>
          <w:sz w:val="22"/>
          <w:szCs w:val="22"/>
        </w:rPr>
        <w:t xml:space="preserve"> </w:t>
      </w:r>
      <w:r w:rsidRPr="00183A30">
        <w:rPr>
          <w:rFonts w:ascii="Garamond" w:hAnsi="Garamond"/>
          <w:sz w:val="22"/>
          <w:szCs w:val="22"/>
        </w:rPr>
        <w:t xml:space="preserve">N, 66°12'41.30". Since 2015 an invasive seagrass, </w:t>
      </w:r>
      <w:r w:rsidRPr="00183A30">
        <w:rPr>
          <w:rFonts w:ascii="Garamond" w:hAnsi="Garamond"/>
          <w:i/>
          <w:sz w:val="22"/>
          <w:szCs w:val="22"/>
        </w:rPr>
        <w:t xml:space="preserve">Halophila </w:t>
      </w:r>
      <w:proofErr w:type="spellStart"/>
      <w:r w:rsidRPr="00183A30">
        <w:rPr>
          <w:rFonts w:ascii="Garamond" w:hAnsi="Garamond"/>
          <w:i/>
          <w:sz w:val="22"/>
          <w:szCs w:val="22"/>
        </w:rPr>
        <w:t>stipulacea</w:t>
      </w:r>
      <w:proofErr w:type="spellEnd"/>
      <w:r w:rsidRPr="00183A30">
        <w:rPr>
          <w:rFonts w:ascii="Garamond" w:hAnsi="Garamond"/>
          <w:sz w:val="22"/>
          <w:szCs w:val="22"/>
        </w:rPr>
        <w:t xml:space="preserve"> was reported at </w:t>
      </w:r>
      <w:proofErr w:type="spellStart"/>
      <w:r w:rsidRPr="00183A30">
        <w:rPr>
          <w:rFonts w:ascii="Garamond" w:hAnsi="Garamond"/>
          <w:sz w:val="22"/>
          <w:szCs w:val="22"/>
        </w:rPr>
        <w:t>Jobos</w:t>
      </w:r>
      <w:proofErr w:type="spellEnd"/>
      <w:r w:rsidRPr="00183A30">
        <w:rPr>
          <w:rFonts w:ascii="Garamond" w:hAnsi="Garamond"/>
          <w:sz w:val="22"/>
          <w:szCs w:val="22"/>
        </w:rPr>
        <w:t xml:space="preserve"> Bay, </w:t>
      </w:r>
      <w:r w:rsidR="001C398C">
        <w:rPr>
          <w:rFonts w:ascii="Garamond" w:hAnsi="Garamond"/>
          <w:sz w:val="22"/>
          <w:szCs w:val="22"/>
        </w:rPr>
        <w:t xml:space="preserve">and </w:t>
      </w:r>
      <w:r w:rsidRPr="00183A30">
        <w:rPr>
          <w:rFonts w:ascii="Garamond" w:hAnsi="Garamond"/>
          <w:sz w:val="22"/>
          <w:szCs w:val="22"/>
        </w:rPr>
        <w:t>it was after the pass</w:t>
      </w:r>
      <w:r w:rsidR="001C398C">
        <w:rPr>
          <w:rFonts w:ascii="Garamond" w:hAnsi="Garamond"/>
          <w:sz w:val="22"/>
          <w:szCs w:val="22"/>
        </w:rPr>
        <w:t>age</w:t>
      </w:r>
      <w:r w:rsidRPr="00183A30">
        <w:rPr>
          <w:rFonts w:ascii="Garamond" w:hAnsi="Garamond"/>
          <w:sz w:val="22"/>
          <w:szCs w:val="22"/>
        </w:rPr>
        <w:t xml:space="preserve"> of Hurricane Maria </w:t>
      </w:r>
      <w:proofErr w:type="gramStart"/>
      <w:r w:rsidRPr="00183A30">
        <w:rPr>
          <w:rFonts w:ascii="Garamond" w:hAnsi="Garamond"/>
          <w:sz w:val="22"/>
          <w:szCs w:val="22"/>
        </w:rPr>
        <w:t>in</w:t>
      </w:r>
      <w:proofErr w:type="gramEnd"/>
      <w:r w:rsidRPr="00183A30">
        <w:rPr>
          <w:rFonts w:ascii="Garamond" w:hAnsi="Garamond"/>
          <w:sz w:val="22"/>
          <w:szCs w:val="22"/>
        </w:rPr>
        <w:t xml:space="preserve"> September 21, 2017 that it was more evident and wide</w:t>
      </w:r>
      <w:r w:rsidR="001C398C">
        <w:rPr>
          <w:rFonts w:ascii="Garamond" w:hAnsi="Garamond"/>
          <w:sz w:val="22"/>
          <w:szCs w:val="22"/>
        </w:rPr>
        <w:t>ly</w:t>
      </w:r>
      <w:r w:rsidRPr="00183A30">
        <w:rPr>
          <w:rFonts w:ascii="Garamond" w:hAnsi="Garamond"/>
          <w:sz w:val="22"/>
          <w:szCs w:val="22"/>
        </w:rPr>
        <w:t xml:space="preserve"> distributed</w:t>
      </w:r>
      <w:r w:rsidR="005B023E">
        <w:rPr>
          <w:rFonts w:ascii="Garamond" w:hAnsi="Garamond"/>
          <w:sz w:val="22"/>
          <w:szCs w:val="22"/>
        </w:rPr>
        <w:t>. It has</w:t>
      </w:r>
      <w:r w:rsidRPr="00183A30">
        <w:rPr>
          <w:rFonts w:ascii="Garamond" w:hAnsi="Garamond"/>
          <w:sz w:val="22"/>
          <w:szCs w:val="22"/>
        </w:rPr>
        <w:t xml:space="preserve"> been observed in the perimeter of the station.</w:t>
      </w:r>
    </w:p>
    <w:p w14:paraId="1BE0197D" w14:textId="77777777" w:rsidR="004D49E6" w:rsidRPr="008D42F9" w:rsidRDefault="004D49E6" w:rsidP="00322C7F">
      <w:pPr>
        <w:pStyle w:val="BodyText"/>
        <w:ind w:left="720"/>
        <w:rPr>
          <w:rFonts w:ascii="Garamond" w:hAnsi="Garamond"/>
          <w:b/>
          <w:sz w:val="22"/>
          <w:szCs w:val="22"/>
        </w:rPr>
      </w:pPr>
    </w:p>
    <w:p w14:paraId="7F3E8921" w14:textId="77777777" w:rsidR="00322C7F" w:rsidRPr="00AB3FB6" w:rsidRDefault="00322C7F" w:rsidP="00322C7F">
      <w:pPr>
        <w:pStyle w:val="BodyText"/>
        <w:ind w:left="720"/>
        <w:rPr>
          <w:rFonts w:ascii="Garamond" w:hAnsi="Garamond"/>
          <w:b/>
          <w:sz w:val="22"/>
          <w:szCs w:val="22"/>
        </w:rPr>
      </w:pPr>
      <w:r w:rsidRPr="008D42F9">
        <w:rPr>
          <w:rFonts w:ascii="Garamond" w:hAnsi="Garamond"/>
          <w:b/>
          <w:sz w:val="22"/>
          <w:szCs w:val="22"/>
        </w:rPr>
        <w:t>Statistics for station 20 during 201</w:t>
      </w:r>
      <w:r w:rsidR="004D49E6" w:rsidRPr="008D42F9">
        <w:rPr>
          <w:rFonts w:ascii="Garamond" w:hAnsi="Garamond"/>
          <w:b/>
          <w:sz w:val="22"/>
          <w:szCs w:val="22"/>
        </w:rPr>
        <w:t>9</w:t>
      </w:r>
    </w:p>
    <w:tbl>
      <w:tblPr>
        <w:tblpPr w:leftFromText="180" w:rightFromText="180" w:vertAnchor="text" w:horzAnchor="margin" w:tblpXSpec="right" w:tblpY="63"/>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770"/>
        <w:gridCol w:w="1019"/>
        <w:gridCol w:w="960"/>
        <w:gridCol w:w="960"/>
        <w:gridCol w:w="986"/>
        <w:gridCol w:w="960"/>
        <w:gridCol w:w="960"/>
        <w:gridCol w:w="960"/>
      </w:tblGrid>
      <w:tr w:rsidR="00880AD0" w:rsidRPr="00183A30" w14:paraId="0CD70628" w14:textId="77777777" w:rsidTr="00A34052">
        <w:trPr>
          <w:trHeight w:val="450"/>
        </w:trPr>
        <w:tc>
          <w:tcPr>
            <w:tcW w:w="1091" w:type="dxa"/>
            <w:shd w:val="clear" w:color="auto" w:fill="auto"/>
            <w:noWrap/>
            <w:vAlign w:val="bottom"/>
            <w:hideMark/>
          </w:tcPr>
          <w:p w14:paraId="1D1FA416" w14:textId="77777777" w:rsidR="00880AD0" w:rsidRPr="00183A30" w:rsidRDefault="00880AD0" w:rsidP="00880AD0">
            <w:pPr>
              <w:rPr>
                <w:rFonts w:ascii="Garamond" w:hAnsi="Garamond"/>
                <w:sz w:val="22"/>
                <w:szCs w:val="22"/>
              </w:rPr>
            </w:pPr>
          </w:p>
        </w:tc>
        <w:tc>
          <w:tcPr>
            <w:tcW w:w="770" w:type="dxa"/>
            <w:shd w:val="clear" w:color="auto" w:fill="auto"/>
            <w:noWrap/>
            <w:vAlign w:val="bottom"/>
            <w:hideMark/>
          </w:tcPr>
          <w:p w14:paraId="61E6A573" w14:textId="77777777" w:rsidR="00880AD0" w:rsidRPr="00183A30" w:rsidRDefault="00880AD0" w:rsidP="00880AD0">
            <w:pPr>
              <w:rPr>
                <w:rFonts w:ascii="Garamond" w:hAnsi="Garamond" w:cs="Calibri"/>
                <w:color w:val="000000"/>
                <w:sz w:val="22"/>
                <w:szCs w:val="22"/>
              </w:rPr>
            </w:pPr>
            <w:r w:rsidRPr="00183A30">
              <w:rPr>
                <w:rFonts w:ascii="Garamond" w:hAnsi="Garamond" w:cs="Calibri"/>
                <w:color w:val="000000"/>
                <w:sz w:val="22"/>
                <w:szCs w:val="22"/>
              </w:rPr>
              <w:t>Temp</w:t>
            </w:r>
          </w:p>
        </w:tc>
        <w:tc>
          <w:tcPr>
            <w:tcW w:w="1019" w:type="dxa"/>
            <w:shd w:val="clear" w:color="auto" w:fill="auto"/>
            <w:noWrap/>
            <w:vAlign w:val="bottom"/>
            <w:hideMark/>
          </w:tcPr>
          <w:p w14:paraId="6866153A" w14:textId="77777777" w:rsidR="00880AD0" w:rsidRPr="00183A30" w:rsidRDefault="00880AD0" w:rsidP="00880AD0">
            <w:pPr>
              <w:rPr>
                <w:rFonts w:ascii="Garamond" w:hAnsi="Garamond" w:cs="Calibri"/>
                <w:color w:val="000000"/>
                <w:sz w:val="22"/>
                <w:szCs w:val="22"/>
              </w:rPr>
            </w:pPr>
            <w:proofErr w:type="spellStart"/>
            <w:r w:rsidRPr="00183A30">
              <w:rPr>
                <w:rFonts w:ascii="Garamond" w:hAnsi="Garamond" w:cs="Calibri"/>
                <w:color w:val="000000"/>
                <w:sz w:val="22"/>
                <w:szCs w:val="22"/>
              </w:rPr>
              <w:t>SpCond</w:t>
            </w:r>
            <w:proofErr w:type="spellEnd"/>
          </w:p>
        </w:tc>
        <w:tc>
          <w:tcPr>
            <w:tcW w:w="960" w:type="dxa"/>
            <w:shd w:val="clear" w:color="auto" w:fill="auto"/>
            <w:noWrap/>
            <w:vAlign w:val="bottom"/>
            <w:hideMark/>
          </w:tcPr>
          <w:p w14:paraId="2F4933DA" w14:textId="77777777" w:rsidR="00880AD0" w:rsidRPr="00183A30" w:rsidRDefault="00880AD0" w:rsidP="00880AD0">
            <w:pPr>
              <w:rPr>
                <w:rFonts w:ascii="Garamond" w:hAnsi="Garamond" w:cs="Calibri"/>
                <w:color w:val="000000"/>
                <w:sz w:val="22"/>
                <w:szCs w:val="22"/>
              </w:rPr>
            </w:pPr>
            <w:r w:rsidRPr="00183A30">
              <w:rPr>
                <w:rFonts w:ascii="Garamond" w:hAnsi="Garamond" w:cs="Calibri"/>
                <w:color w:val="000000"/>
                <w:sz w:val="22"/>
                <w:szCs w:val="22"/>
              </w:rPr>
              <w:t>Sal</w:t>
            </w:r>
          </w:p>
        </w:tc>
        <w:tc>
          <w:tcPr>
            <w:tcW w:w="960" w:type="dxa"/>
            <w:shd w:val="clear" w:color="auto" w:fill="auto"/>
            <w:noWrap/>
            <w:vAlign w:val="bottom"/>
            <w:hideMark/>
          </w:tcPr>
          <w:p w14:paraId="26570D9C" w14:textId="77777777" w:rsidR="00880AD0" w:rsidRPr="00183A30" w:rsidRDefault="00880AD0" w:rsidP="00880AD0">
            <w:pPr>
              <w:rPr>
                <w:rFonts w:ascii="Garamond" w:hAnsi="Garamond" w:cs="Calibri"/>
                <w:color w:val="000000"/>
                <w:sz w:val="22"/>
                <w:szCs w:val="22"/>
              </w:rPr>
            </w:pPr>
            <w:proofErr w:type="spellStart"/>
            <w:r w:rsidRPr="00183A30">
              <w:rPr>
                <w:rFonts w:ascii="Garamond" w:hAnsi="Garamond" w:cs="Calibri"/>
                <w:color w:val="000000"/>
                <w:sz w:val="22"/>
                <w:szCs w:val="22"/>
              </w:rPr>
              <w:t>DO_pct</w:t>
            </w:r>
            <w:proofErr w:type="spellEnd"/>
          </w:p>
        </w:tc>
        <w:tc>
          <w:tcPr>
            <w:tcW w:w="960" w:type="dxa"/>
            <w:shd w:val="clear" w:color="auto" w:fill="auto"/>
            <w:noWrap/>
            <w:vAlign w:val="bottom"/>
            <w:hideMark/>
          </w:tcPr>
          <w:p w14:paraId="74B1E439" w14:textId="77777777" w:rsidR="00880AD0" w:rsidRPr="00183A30" w:rsidRDefault="00880AD0" w:rsidP="00880AD0">
            <w:pPr>
              <w:rPr>
                <w:rFonts w:ascii="Garamond" w:hAnsi="Garamond" w:cs="Calibri"/>
                <w:color w:val="000000"/>
                <w:sz w:val="22"/>
                <w:szCs w:val="22"/>
              </w:rPr>
            </w:pPr>
            <w:proofErr w:type="spellStart"/>
            <w:r w:rsidRPr="00183A30">
              <w:rPr>
                <w:rFonts w:ascii="Garamond" w:hAnsi="Garamond" w:cs="Calibri"/>
                <w:color w:val="000000"/>
                <w:sz w:val="22"/>
                <w:szCs w:val="22"/>
              </w:rPr>
              <w:t>DO_mgl</w:t>
            </w:r>
            <w:proofErr w:type="spellEnd"/>
          </w:p>
        </w:tc>
        <w:tc>
          <w:tcPr>
            <w:tcW w:w="960" w:type="dxa"/>
            <w:shd w:val="clear" w:color="auto" w:fill="auto"/>
            <w:noWrap/>
            <w:vAlign w:val="bottom"/>
            <w:hideMark/>
          </w:tcPr>
          <w:p w14:paraId="678D54A4" w14:textId="77777777" w:rsidR="00880AD0" w:rsidRPr="00183A30" w:rsidRDefault="00880AD0" w:rsidP="00880AD0">
            <w:pPr>
              <w:rPr>
                <w:rFonts w:ascii="Garamond" w:hAnsi="Garamond" w:cs="Calibri"/>
                <w:color w:val="000000"/>
                <w:sz w:val="22"/>
                <w:szCs w:val="22"/>
              </w:rPr>
            </w:pPr>
            <w:r w:rsidRPr="00183A30">
              <w:rPr>
                <w:rFonts w:ascii="Garamond" w:hAnsi="Garamond" w:cs="Calibri"/>
                <w:color w:val="000000"/>
                <w:sz w:val="22"/>
                <w:szCs w:val="22"/>
              </w:rPr>
              <w:t>Depth</w:t>
            </w:r>
          </w:p>
        </w:tc>
        <w:tc>
          <w:tcPr>
            <w:tcW w:w="960" w:type="dxa"/>
            <w:shd w:val="clear" w:color="auto" w:fill="auto"/>
            <w:noWrap/>
            <w:vAlign w:val="bottom"/>
            <w:hideMark/>
          </w:tcPr>
          <w:p w14:paraId="33F5142F" w14:textId="77777777" w:rsidR="00880AD0" w:rsidRPr="00183A30" w:rsidRDefault="00880AD0" w:rsidP="00880AD0">
            <w:pPr>
              <w:rPr>
                <w:rFonts w:ascii="Garamond" w:hAnsi="Garamond" w:cs="Calibri"/>
                <w:color w:val="000000"/>
                <w:sz w:val="22"/>
                <w:szCs w:val="22"/>
              </w:rPr>
            </w:pPr>
            <w:r w:rsidRPr="00183A30">
              <w:rPr>
                <w:rFonts w:ascii="Garamond" w:hAnsi="Garamond" w:cs="Calibri"/>
                <w:color w:val="000000"/>
                <w:sz w:val="22"/>
                <w:szCs w:val="22"/>
              </w:rPr>
              <w:t>pH</w:t>
            </w:r>
          </w:p>
        </w:tc>
        <w:tc>
          <w:tcPr>
            <w:tcW w:w="960" w:type="dxa"/>
            <w:shd w:val="clear" w:color="auto" w:fill="auto"/>
            <w:noWrap/>
            <w:vAlign w:val="bottom"/>
            <w:hideMark/>
          </w:tcPr>
          <w:p w14:paraId="5C142B89" w14:textId="77777777" w:rsidR="00880AD0" w:rsidRPr="00183A30" w:rsidRDefault="00880AD0" w:rsidP="00880AD0">
            <w:pPr>
              <w:rPr>
                <w:rFonts w:ascii="Garamond" w:hAnsi="Garamond" w:cs="Calibri"/>
                <w:color w:val="000000"/>
                <w:sz w:val="22"/>
                <w:szCs w:val="22"/>
              </w:rPr>
            </w:pPr>
            <w:r w:rsidRPr="00183A30">
              <w:rPr>
                <w:rFonts w:ascii="Garamond" w:hAnsi="Garamond" w:cs="Calibri"/>
                <w:color w:val="000000"/>
                <w:sz w:val="22"/>
                <w:szCs w:val="22"/>
              </w:rPr>
              <w:t>Turb</w:t>
            </w:r>
          </w:p>
        </w:tc>
      </w:tr>
      <w:tr w:rsidR="00C76717" w:rsidRPr="00183A30" w14:paraId="6BDE5946" w14:textId="77777777" w:rsidTr="00A34052">
        <w:trPr>
          <w:trHeight w:val="300"/>
        </w:trPr>
        <w:tc>
          <w:tcPr>
            <w:tcW w:w="1091" w:type="dxa"/>
            <w:shd w:val="clear" w:color="auto" w:fill="auto"/>
            <w:noWrap/>
            <w:vAlign w:val="bottom"/>
            <w:hideMark/>
          </w:tcPr>
          <w:p w14:paraId="3013E8C6" w14:textId="77777777" w:rsidR="00C76717" w:rsidRPr="00183A30" w:rsidRDefault="00C76717" w:rsidP="00C76717">
            <w:pPr>
              <w:rPr>
                <w:rFonts w:ascii="Garamond" w:hAnsi="Garamond" w:cs="Calibri"/>
                <w:color w:val="000000"/>
                <w:sz w:val="22"/>
                <w:szCs w:val="22"/>
              </w:rPr>
            </w:pPr>
            <w:r w:rsidRPr="00183A30">
              <w:rPr>
                <w:rFonts w:ascii="Garamond" w:hAnsi="Garamond" w:cs="Calibri"/>
                <w:color w:val="000000"/>
                <w:sz w:val="22"/>
                <w:szCs w:val="22"/>
              </w:rPr>
              <w:t>Min</w:t>
            </w:r>
          </w:p>
        </w:tc>
        <w:tc>
          <w:tcPr>
            <w:tcW w:w="770" w:type="dxa"/>
            <w:shd w:val="clear" w:color="auto" w:fill="auto"/>
            <w:noWrap/>
            <w:vAlign w:val="bottom"/>
            <w:hideMark/>
          </w:tcPr>
          <w:p w14:paraId="06D5CF45"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25.5</w:t>
            </w:r>
          </w:p>
        </w:tc>
        <w:tc>
          <w:tcPr>
            <w:tcW w:w="1019" w:type="dxa"/>
            <w:shd w:val="clear" w:color="auto" w:fill="auto"/>
            <w:noWrap/>
            <w:vAlign w:val="bottom"/>
            <w:hideMark/>
          </w:tcPr>
          <w:p w14:paraId="537D4DA7"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47.87</w:t>
            </w:r>
          </w:p>
        </w:tc>
        <w:tc>
          <w:tcPr>
            <w:tcW w:w="960" w:type="dxa"/>
            <w:shd w:val="clear" w:color="auto" w:fill="auto"/>
            <w:noWrap/>
            <w:vAlign w:val="bottom"/>
            <w:hideMark/>
          </w:tcPr>
          <w:p w14:paraId="0918D35E"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31.1</w:t>
            </w:r>
          </w:p>
        </w:tc>
        <w:tc>
          <w:tcPr>
            <w:tcW w:w="960" w:type="dxa"/>
            <w:shd w:val="clear" w:color="auto" w:fill="auto"/>
            <w:noWrap/>
            <w:vAlign w:val="bottom"/>
            <w:hideMark/>
          </w:tcPr>
          <w:p w14:paraId="18716C82"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48.3</w:t>
            </w:r>
          </w:p>
        </w:tc>
        <w:tc>
          <w:tcPr>
            <w:tcW w:w="960" w:type="dxa"/>
            <w:shd w:val="clear" w:color="auto" w:fill="auto"/>
            <w:noWrap/>
            <w:vAlign w:val="bottom"/>
            <w:hideMark/>
          </w:tcPr>
          <w:p w14:paraId="525C62E9"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3.2</w:t>
            </w:r>
          </w:p>
        </w:tc>
        <w:tc>
          <w:tcPr>
            <w:tcW w:w="960" w:type="dxa"/>
            <w:shd w:val="clear" w:color="auto" w:fill="auto"/>
            <w:noWrap/>
            <w:vAlign w:val="bottom"/>
            <w:hideMark/>
          </w:tcPr>
          <w:p w14:paraId="3D4B5A83"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0.02</w:t>
            </w:r>
          </w:p>
        </w:tc>
        <w:tc>
          <w:tcPr>
            <w:tcW w:w="960" w:type="dxa"/>
            <w:shd w:val="clear" w:color="auto" w:fill="auto"/>
            <w:noWrap/>
            <w:vAlign w:val="bottom"/>
            <w:hideMark/>
          </w:tcPr>
          <w:p w14:paraId="0EDC3394"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7.5</w:t>
            </w:r>
          </w:p>
        </w:tc>
        <w:tc>
          <w:tcPr>
            <w:tcW w:w="960" w:type="dxa"/>
            <w:shd w:val="clear" w:color="auto" w:fill="auto"/>
            <w:noWrap/>
            <w:vAlign w:val="bottom"/>
            <w:hideMark/>
          </w:tcPr>
          <w:p w14:paraId="30B35C08"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w:t>
            </w:r>
          </w:p>
        </w:tc>
      </w:tr>
      <w:tr w:rsidR="00C76717" w:rsidRPr="00183A30" w14:paraId="6263E331" w14:textId="77777777" w:rsidTr="00A34052">
        <w:trPr>
          <w:trHeight w:val="300"/>
        </w:trPr>
        <w:tc>
          <w:tcPr>
            <w:tcW w:w="1091" w:type="dxa"/>
            <w:shd w:val="clear" w:color="auto" w:fill="auto"/>
            <w:noWrap/>
            <w:vAlign w:val="bottom"/>
            <w:hideMark/>
          </w:tcPr>
          <w:p w14:paraId="4C13BF60" w14:textId="77777777" w:rsidR="00C76717" w:rsidRPr="00183A30" w:rsidRDefault="00C76717" w:rsidP="00C76717">
            <w:pPr>
              <w:rPr>
                <w:rFonts w:ascii="Garamond" w:hAnsi="Garamond" w:cs="Calibri"/>
                <w:color w:val="000000"/>
                <w:sz w:val="22"/>
                <w:szCs w:val="22"/>
              </w:rPr>
            </w:pPr>
            <w:r w:rsidRPr="00183A30">
              <w:rPr>
                <w:rFonts w:ascii="Garamond" w:hAnsi="Garamond" w:cs="Calibri"/>
                <w:color w:val="000000"/>
                <w:sz w:val="22"/>
                <w:szCs w:val="22"/>
              </w:rPr>
              <w:t>Max</w:t>
            </w:r>
          </w:p>
        </w:tc>
        <w:tc>
          <w:tcPr>
            <w:tcW w:w="770" w:type="dxa"/>
            <w:shd w:val="clear" w:color="auto" w:fill="auto"/>
            <w:noWrap/>
            <w:vAlign w:val="bottom"/>
            <w:hideMark/>
          </w:tcPr>
          <w:p w14:paraId="2CA1A3E9"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31.8</w:t>
            </w:r>
          </w:p>
        </w:tc>
        <w:tc>
          <w:tcPr>
            <w:tcW w:w="1019" w:type="dxa"/>
            <w:shd w:val="clear" w:color="auto" w:fill="auto"/>
            <w:noWrap/>
            <w:vAlign w:val="bottom"/>
            <w:hideMark/>
          </w:tcPr>
          <w:p w14:paraId="5019F9E9"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56.35</w:t>
            </w:r>
          </w:p>
        </w:tc>
        <w:tc>
          <w:tcPr>
            <w:tcW w:w="960" w:type="dxa"/>
            <w:shd w:val="clear" w:color="auto" w:fill="auto"/>
            <w:noWrap/>
            <w:vAlign w:val="bottom"/>
            <w:hideMark/>
          </w:tcPr>
          <w:p w14:paraId="0F953870"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37.4</w:t>
            </w:r>
          </w:p>
        </w:tc>
        <w:tc>
          <w:tcPr>
            <w:tcW w:w="960" w:type="dxa"/>
            <w:shd w:val="clear" w:color="auto" w:fill="auto"/>
            <w:noWrap/>
            <w:vAlign w:val="bottom"/>
            <w:hideMark/>
          </w:tcPr>
          <w:p w14:paraId="6AA2DD87"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157.2</w:t>
            </w:r>
          </w:p>
        </w:tc>
        <w:tc>
          <w:tcPr>
            <w:tcW w:w="960" w:type="dxa"/>
            <w:shd w:val="clear" w:color="auto" w:fill="auto"/>
            <w:noWrap/>
            <w:vAlign w:val="bottom"/>
            <w:hideMark/>
          </w:tcPr>
          <w:p w14:paraId="051970C5"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10.9</w:t>
            </w:r>
          </w:p>
        </w:tc>
        <w:tc>
          <w:tcPr>
            <w:tcW w:w="960" w:type="dxa"/>
            <w:shd w:val="clear" w:color="auto" w:fill="auto"/>
            <w:noWrap/>
            <w:vAlign w:val="bottom"/>
            <w:hideMark/>
          </w:tcPr>
          <w:p w14:paraId="3C07D82F"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0.84</w:t>
            </w:r>
          </w:p>
        </w:tc>
        <w:tc>
          <w:tcPr>
            <w:tcW w:w="960" w:type="dxa"/>
            <w:shd w:val="clear" w:color="auto" w:fill="auto"/>
            <w:noWrap/>
            <w:vAlign w:val="bottom"/>
            <w:hideMark/>
          </w:tcPr>
          <w:p w14:paraId="13FD59C5"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9.7</w:t>
            </w:r>
          </w:p>
        </w:tc>
        <w:tc>
          <w:tcPr>
            <w:tcW w:w="960" w:type="dxa"/>
            <w:shd w:val="clear" w:color="auto" w:fill="auto"/>
            <w:noWrap/>
            <w:vAlign w:val="bottom"/>
            <w:hideMark/>
          </w:tcPr>
          <w:p w14:paraId="7969941C"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9</w:t>
            </w:r>
          </w:p>
        </w:tc>
      </w:tr>
      <w:tr w:rsidR="00C76717" w:rsidRPr="00183A30" w14:paraId="7403431D" w14:textId="77777777" w:rsidTr="00A34052">
        <w:trPr>
          <w:trHeight w:val="300"/>
        </w:trPr>
        <w:tc>
          <w:tcPr>
            <w:tcW w:w="1091" w:type="dxa"/>
            <w:shd w:val="clear" w:color="auto" w:fill="auto"/>
            <w:noWrap/>
            <w:vAlign w:val="bottom"/>
            <w:hideMark/>
          </w:tcPr>
          <w:p w14:paraId="2D0FB3BB" w14:textId="77777777" w:rsidR="00C76717" w:rsidRPr="00183A30" w:rsidRDefault="00C76717" w:rsidP="00C76717">
            <w:pPr>
              <w:rPr>
                <w:rFonts w:ascii="Garamond" w:hAnsi="Garamond" w:cs="Calibri"/>
                <w:color w:val="000000"/>
                <w:sz w:val="22"/>
                <w:szCs w:val="22"/>
              </w:rPr>
            </w:pPr>
            <w:r w:rsidRPr="00183A30">
              <w:rPr>
                <w:rFonts w:ascii="Garamond" w:hAnsi="Garamond" w:cs="Calibri"/>
                <w:color w:val="000000"/>
                <w:sz w:val="22"/>
                <w:szCs w:val="22"/>
              </w:rPr>
              <w:t>Average</w:t>
            </w:r>
          </w:p>
        </w:tc>
        <w:tc>
          <w:tcPr>
            <w:tcW w:w="770" w:type="dxa"/>
            <w:shd w:val="clear" w:color="auto" w:fill="auto"/>
            <w:noWrap/>
            <w:vAlign w:val="bottom"/>
            <w:hideMark/>
          </w:tcPr>
          <w:p w14:paraId="4E6EDA1C"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28.6</w:t>
            </w:r>
          </w:p>
        </w:tc>
        <w:tc>
          <w:tcPr>
            <w:tcW w:w="1019" w:type="dxa"/>
            <w:shd w:val="clear" w:color="auto" w:fill="auto"/>
            <w:noWrap/>
            <w:vAlign w:val="bottom"/>
            <w:hideMark/>
          </w:tcPr>
          <w:p w14:paraId="0DB24176"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52.61</w:t>
            </w:r>
          </w:p>
        </w:tc>
        <w:tc>
          <w:tcPr>
            <w:tcW w:w="960" w:type="dxa"/>
            <w:shd w:val="clear" w:color="auto" w:fill="auto"/>
            <w:noWrap/>
            <w:vAlign w:val="bottom"/>
            <w:hideMark/>
          </w:tcPr>
          <w:p w14:paraId="0A8604D1"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34.6</w:t>
            </w:r>
          </w:p>
        </w:tc>
        <w:tc>
          <w:tcPr>
            <w:tcW w:w="960" w:type="dxa"/>
            <w:shd w:val="clear" w:color="auto" w:fill="auto"/>
            <w:noWrap/>
            <w:vAlign w:val="bottom"/>
            <w:hideMark/>
          </w:tcPr>
          <w:p w14:paraId="52737B33"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96.5</w:t>
            </w:r>
          </w:p>
        </w:tc>
        <w:tc>
          <w:tcPr>
            <w:tcW w:w="960" w:type="dxa"/>
            <w:shd w:val="clear" w:color="auto" w:fill="auto"/>
            <w:noWrap/>
            <w:vAlign w:val="bottom"/>
            <w:hideMark/>
          </w:tcPr>
          <w:p w14:paraId="334A32FD"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6.6</w:t>
            </w:r>
          </w:p>
        </w:tc>
        <w:tc>
          <w:tcPr>
            <w:tcW w:w="960" w:type="dxa"/>
            <w:shd w:val="clear" w:color="auto" w:fill="auto"/>
            <w:noWrap/>
            <w:vAlign w:val="bottom"/>
            <w:hideMark/>
          </w:tcPr>
          <w:p w14:paraId="4092D71F"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0.60</w:t>
            </w:r>
          </w:p>
        </w:tc>
        <w:tc>
          <w:tcPr>
            <w:tcW w:w="960" w:type="dxa"/>
            <w:shd w:val="clear" w:color="auto" w:fill="auto"/>
            <w:noWrap/>
            <w:vAlign w:val="bottom"/>
            <w:hideMark/>
          </w:tcPr>
          <w:p w14:paraId="5C53977A"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8.1</w:t>
            </w:r>
          </w:p>
        </w:tc>
        <w:tc>
          <w:tcPr>
            <w:tcW w:w="960" w:type="dxa"/>
            <w:shd w:val="clear" w:color="auto" w:fill="auto"/>
            <w:noWrap/>
            <w:vAlign w:val="bottom"/>
            <w:hideMark/>
          </w:tcPr>
          <w:p w14:paraId="0DE70DA6"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2</w:t>
            </w:r>
          </w:p>
        </w:tc>
      </w:tr>
      <w:tr w:rsidR="00C76717" w:rsidRPr="00183A30" w14:paraId="63EB2F64" w14:textId="77777777" w:rsidTr="00A34052">
        <w:trPr>
          <w:trHeight w:val="300"/>
        </w:trPr>
        <w:tc>
          <w:tcPr>
            <w:tcW w:w="1091" w:type="dxa"/>
            <w:shd w:val="clear" w:color="auto" w:fill="auto"/>
            <w:noWrap/>
            <w:vAlign w:val="bottom"/>
            <w:hideMark/>
          </w:tcPr>
          <w:p w14:paraId="3C329703" w14:textId="77777777" w:rsidR="00C76717" w:rsidRPr="00183A30" w:rsidRDefault="00C76717" w:rsidP="00C76717">
            <w:pPr>
              <w:rPr>
                <w:rFonts w:ascii="Garamond" w:hAnsi="Garamond" w:cs="Calibri"/>
                <w:color w:val="000000"/>
                <w:sz w:val="22"/>
                <w:szCs w:val="22"/>
              </w:rPr>
            </w:pPr>
            <w:r w:rsidRPr="00183A30">
              <w:rPr>
                <w:rFonts w:ascii="Garamond" w:hAnsi="Garamond" w:cs="Calibri"/>
                <w:color w:val="000000"/>
                <w:sz w:val="22"/>
                <w:szCs w:val="22"/>
              </w:rPr>
              <w:t>Std Dev</w:t>
            </w:r>
          </w:p>
        </w:tc>
        <w:tc>
          <w:tcPr>
            <w:tcW w:w="770" w:type="dxa"/>
            <w:shd w:val="clear" w:color="auto" w:fill="auto"/>
            <w:noWrap/>
            <w:vAlign w:val="bottom"/>
            <w:hideMark/>
          </w:tcPr>
          <w:p w14:paraId="7BD82215"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1.3</w:t>
            </w:r>
          </w:p>
        </w:tc>
        <w:tc>
          <w:tcPr>
            <w:tcW w:w="1019" w:type="dxa"/>
            <w:shd w:val="clear" w:color="auto" w:fill="auto"/>
            <w:noWrap/>
            <w:vAlign w:val="bottom"/>
            <w:hideMark/>
          </w:tcPr>
          <w:p w14:paraId="2DA07139"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1.06</w:t>
            </w:r>
          </w:p>
        </w:tc>
        <w:tc>
          <w:tcPr>
            <w:tcW w:w="960" w:type="dxa"/>
            <w:shd w:val="clear" w:color="auto" w:fill="auto"/>
            <w:noWrap/>
            <w:vAlign w:val="bottom"/>
            <w:hideMark/>
          </w:tcPr>
          <w:p w14:paraId="7F245944"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0.8</w:t>
            </w:r>
          </w:p>
        </w:tc>
        <w:tc>
          <w:tcPr>
            <w:tcW w:w="960" w:type="dxa"/>
            <w:shd w:val="clear" w:color="auto" w:fill="auto"/>
            <w:noWrap/>
            <w:vAlign w:val="bottom"/>
            <w:hideMark/>
          </w:tcPr>
          <w:p w14:paraId="3081836F"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19.0</w:t>
            </w:r>
          </w:p>
        </w:tc>
        <w:tc>
          <w:tcPr>
            <w:tcW w:w="960" w:type="dxa"/>
            <w:shd w:val="clear" w:color="auto" w:fill="auto"/>
            <w:noWrap/>
            <w:vAlign w:val="bottom"/>
            <w:hideMark/>
          </w:tcPr>
          <w:p w14:paraId="739C0B5E"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1.4</w:t>
            </w:r>
          </w:p>
        </w:tc>
        <w:tc>
          <w:tcPr>
            <w:tcW w:w="960" w:type="dxa"/>
            <w:shd w:val="clear" w:color="auto" w:fill="auto"/>
            <w:noWrap/>
            <w:vAlign w:val="bottom"/>
            <w:hideMark/>
          </w:tcPr>
          <w:p w14:paraId="446D1161"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0.09</w:t>
            </w:r>
          </w:p>
        </w:tc>
        <w:tc>
          <w:tcPr>
            <w:tcW w:w="960" w:type="dxa"/>
            <w:shd w:val="clear" w:color="auto" w:fill="auto"/>
            <w:noWrap/>
            <w:vAlign w:val="bottom"/>
            <w:hideMark/>
          </w:tcPr>
          <w:p w14:paraId="27409660"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0.1</w:t>
            </w:r>
          </w:p>
        </w:tc>
        <w:tc>
          <w:tcPr>
            <w:tcW w:w="960" w:type="dxa"/>
            <w:shd w:val="clear" w:color="auto" w:fill="auto"/>
            <w:noWrap/>
            <w:vAlign w:val="bottom"/>
            <w:hideMark/>
          </w:tcPr>
          <w:p w14:paraId="73D59612" w14:textId="77777777" w:rsidR="00C76717" w:rsidRPr="00183A30" w:rsidRDefault="00C76717" w:rsidP="00C76717">
            <w:pPr>
              <w:jc w:val="right"/>
              <w:rPr>
                <w:rFonts w:ascii="Garamond" w:hAnsi="Garamond" w:cs="Calibri"/>
                <w:color w:val="000000"/>
                <w:sz w:val="22"/>
                <w:szCs w:val="22"/>
              </w:rPr>
            </w:pPr>
            <w:r w:rsidRPr="00183A30">
              <w:rPr>
                <w:rFonts w:ascii="Garamond" w:hAnsi="Garamond" w:cs="Calibri"/>
                <w:color w:val="000000"/>
                <w:sz w:val="22"/>
                <w:szCs w:val="22"/>
              </w:rPr>
              <w:t>1</w:t>
            </w:r>
          </w:p>
        </w:tc>
      </w:tr>
    </w:tbl>
    <w:p w14:paraId="610BEAED" w14:textId="77777777" w:rsidR="00880AD0" w:rsidRPr="00822E47" w:rsidRDefault="00880AD0" w:rsidP="00322C7F">
      <w:pPr>
        <w:pStyle w:val="BodyText"/>
        <w:ind w:left="720"/>
        <w:rPr>
          <w:rFonts w:ascii="Garamond" w:hAnsi="Garamond"/>
          <w:sz w:val="22"/>
          <w:szCs w:val="22"/>
        </w:rPr>
      </w:pPr>
    </w:p>
    <w:p w14:paraId="21406688" w14:textId="4D708221" w:rsidR="00880AD0" w:rsidRPr="00183A30" w:rsidRDefault="005B023E" w:rsidP="00880AD0">
      <w:pPr>
        <w:pStyle w:val="BodyText"/>
        <w:ind w:left="720"/>
        <w:rPr>
          <w:rFonts w:ascii="Garamond" w:hAnsi="Garamond"/>
          <w:sz w:val="22"/>
          <w:szCs w:val="22"/>
        </w:rPr>
      </w:pPr>
      <w:r>
        <w:rPr>
          <w:rFonts w:ascii="Garamond" w:hAnsi="Garamond"/>
          <w:sz w:val="22"/>
          <w:szCs w:val="22"/>
        </w:rPr>
        <w:t>Nutrient d</w:t>
      </w:r>
      <w:r w:rsidR="00322C7F" w:rsidRPr="00183A30">
        <w:rPr>
          <w:rFonts w:ascii="Garamond" w:hAnsi="Garamond"/>
          <w:sz w:val="22"/>
          <w:szCs w:val="22"/>
        </w:rPr>
        <w:t xml:space="preserve">ata from stations 9, 10, 19 and 20 is being submitted to the CDMO. </w:t>
      </w:r>
      <w:r>
        <w:rPr>
          <w:rFonts w:ascii="Garamond" w:hAnsi="Garamond"/>
          <w:sz w:val="22"/>
          <w:szCs w:val="22"/>
        </w:rPr>
        <w:t>In addition, e</w:t>
      </w:r>
      <w:r w:rsidR="00322C7F" w:rsidRPr="00183A30">
        <w:rPr>
          <w:rFonts w:ascii="Garamond" w:hAnsi="Garamond"/>
          <w:sz w:val="22"/>
          <w:szCs w:val="22"/>
        </w:rPr>
        <w:t xml:space="preserve">ight </w:t>
      </w:r>
      <w:proofErr w:type="spellStart"/>
      <w:r>
        <w:rPr>
          <w:rFonts w:ascii="Garamond" w:hAnsi="Garamond"/>
          <w:sz w:val="22"/>
          <w:szCs w:val="22"/>
        </w:rPr>
        <w:t>data</w:t>
      </w:r>
      <w:r w:rsidR="00322C7F" w:rsidRPr="00183A30">
        <w:rPr>
          <w:rFonts w:ascii="Garamond" w:hAnsi="Garamond"/>
          <w:sz w:val="22"/>
          <w:szCs w:val="22"/>
        </w:rPr>
        <w:t>sondes</w:t>
      </w:r>
      <w:proofErr w:type="spellEnd"/>
      <w:r w:rsidR="00322C7F" w:rsidRPr="00183A30">
        <w:rPr>
          <w:rFonts w:ascii="Garamond" w:hAnsi="Garamond"/>
          <w:sz w:val="22"/>
          <w:szCs w:val="22"/>
        </w:rPr>
        <w:t xml:space="preserve"> are permanently devoted to taking </w:t>
      </w:r>
      <w:r>
        <w:rPr>
          <w:rFonts w:ascii="Garamond" w:hAnsi="Garamond"/>
          <w:sz w:val="22"/>
          <w:szCs w:val="22"/>
        </w:rPr>
        <w:t xml:space="preserve">water quality </w:t>
      </w:r>
      <w:r w:rsidR="00322C7F" w:rsidRPr="00183A30">
        <w:rPr>
          <w:rFonts w:ascii="Garamond" w:hAnsi="Garamond"/>
          <w:sz w:val="22"/>
          <w:szCs w:val="22"/>
        </w:rPr>
        <w:t xml:space="preserve">readings from these </w:t>
      </w:r>
      <w:r>
        <w:rPr>
          <w:rFonts w:ascii="Garamond" w:hAnsi="Garamond"/>
          <w:sz w:val="22"/>
          <w:szCs w:val="22"/>
        </w:rPr>
        <w:t>four</w:t>
      </w:r>
      <w:r w:rsidRPr="00183A30">
        <w:rPr>
          <w:rFonts w:ascii="Garamond" w:hAnsi="Garamond"/>
          <w:sz w:val="22"/>
          <w:szCs w:val="22"/>
        </w:rPr>
        <w:t xml:space="preserve"> </w:t>
      </w:r>
      <w:r w:rsidR="00322C7F" w:rsidRPr="00183A30">
        <w:rPr>
          <w:rFonts w:ascii="Garamond" w:hAnsi="Garamond"/>
          <w:sz w:val="22"/>
          <w:szCs w:val="22"/>
        </w:rPr>
        <w:t xml:space="preserve">sites, to assure continuous readings while </w:t>
      </w:r>
      <w:proofErr w:type="spellStart"/>
      <w:r>
        <w:rPr>
          <w:rFonts w:ascii="Garamond" w:hAnsi="Garamond"/>
          <w:sz w:val="22"/>
          <w:szCs w:val="22"/>
        </w:rPr>
        <w:t>data</w:t>
      </w:r>
      <w:r w:rsidR="00322C7F" w:rsidRPr="00183A30">
        <w:rPr>
          <w:rFonts w:ascii="Garamond" w:hAnsi="Garamond"/>
          <w:sz w:val="22"/>
          <w:szCs w:val="22"/>
        </w:rPr>
        <w:t>sondes</w:t>
      </w:r>
      <w:proofErr w:type="spellEnd"/>
      <w:r w:rsidR="00322C7F" w:rsidRPr="00183A30">
        <w:rPr>
          <w:rFonts w:ascii="Garamond" w:hAnsi="Garamond"/>
          <w:sz w:val="22"/>
          <w:szCs w:val="22"/>
        </w:rPr>
        <w:t xml:space="preserve"> are taken out of the water for data upload and maintenance. This will avoid data gaps for the stations between </w:t>
      </w:r>
      <w:proofErr w:type="spellStart"/>
      <w:r>
        <w:rPr>
          <w:rFonts w:ascii="Garamond" w:hAnsi="Garamond"/>
          <w:sz w:val="22"/>
          <w:szCs w:val="22"/>
        </w:rPr>
        <w:t>data</w:t>
      </w:r>
      <w:r w:rsidR="00322C7F" w:rsidRPr="00183A30">
        <w:rPr>
          <w:rFonts w:ascii="Garamond" w:hAnsi="Garamond"/>
          <w:sz w:val="22"/>
          <w:szCs w:val="22"/>
        </w:rPr>
        <w:t>sonde</w:t>
      </w:r>
      <w:proofErr w:type="spellEnd"/>
      <w:r w:rsidR="00322C7F" w:rsidRPr="00183A30">
        <w:rPr>
          <w:rFonts w:ascii="Garamond" w:hAnsi="Garamond"/>
          <w:sz w:val="22"/>
          <w:szCs w:val="22"/>
        </w:rPr>
        <w:t xml:space="preserve"> maintenance procedures. Due to errors in calibration, turbidity data in these files is considered inadequate. All monitoring is considered long term. </w:t>
      </w:r>
    </w:p>
    <w:p w14:paraId="3EAA407B" w14:textId="77777777" w:rsidR="00880AD0" w:rsidRPr="00183A30" w:rsidRDefault="00880AD0" w:rsidP="00880AD0">
      <w:pPr>
        <w:pStyle w:val="BodyText"/>
        <w:ind w:left="720"/>
        <w:rPr>
          <w:rFonts w:ascii="Garamond" w:hAnsi="Garamond"/>
          <w:sz w:val="22"/>
          <w:szCs w:val="22"/>
        </w:rPr>
      </w:pPr>
    </w:p>
    <w:p w14:paraId="247876B1" w14:textId="77777777" w:rsidR="007534D0" w:rsidRPr="008D42F9" w:rsidRDefault="007534D0" w:rsidP="00880AD0">
      <w:pPr>
        <w:pStyle w:val="BodyText"/>
        <w:ind w:left="720"/>
        <w:rPr>
          <w:rFonts w:ascii="Garamond" w:hAnsi="Garamond"/>
          <w:bCs/>
          <w:sz w:val="22"/>
          <w:szCs w:val="22"/>
        </w:rPr>
      </w:pPr>
      <w:r w:rsidRPr="00D026BE">
        <w:rPr>
          <w:rFonts w:ascii="Garamond" w:hAnsi="Garamond"/>
          <w:sz w:val="22"/>
          <w:szCs w:val="22"/>
        </w:rPr>
        <w:t xml:space="preserve">All </w:t>
      </w:r>
      <w:proofErr w:type="spellStart"/>
      <w:r w:rsidR="00A52F6F" w:rsidRPr="00D026BE">
        <w:rPr>
          <w:rFonts w:ascii="Garamond" w:hAnsi="Garamond"/>
          <w:sz w:val="22"/>
          <w:szCs w:val="22"/>
        </w:rPr>
        <w:t>Jobos</w:t>
      </w:r>
      <w:proofErr w:type="spellEnd"/>
      <w:r w:rsidR="00A52F6F" w:rsidRPr="00D026BE">
        <w:rPr>
          <w:rFonts w:ascii="Garamond" w:hAnsi="Garamond"/>
          <w:sz w:val="22"/>
          <w:szCs w:val="22"/>
        </w:rPr>
        <w:t xml:space="preserve"> Bay</w:t>
      </w:r>
      <w:r w:rsidRPr="00D026BE">
        <w:rPr>
          <w:rFonts w:ascii="Garamond" w:hAnsi="Garamond"/>
          <w:sz w:val="22"/>
          <w:szCs w:val="22"/>
        </w:rPr>
        <w:t xml:space="preserve"> NERR historical nutrient/pigment monitoring stations:</w:t>
      </w:r>
    </w:p>
    <w:tbl>
      <w:tblPr>
        <w:tblW w:w="9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843"/>
        <w:gridCol w:w="1938"/>
        <w:gridCol w:w="1800"/>
        <w:gridCol w:w="1251"/>
        <w:gridCol w:w="1719"/>
        <w:gridCol w:w="762"/>
      </w:tblGrid>
      <w:tr w:rsidR="007534D0" w:rsidRPr="00183A30" w14:paraId="56962C32" w14:textId="77777777" w:rsidTr="008C5CAE">
        <w:trPr>
          <w:trHeight w:val="461"/>
          <w:jc w:val="center"/>
        </w:trPr>
        <w:tc>
          <w:tcPr>
            <w:tcW w:w="1264" w:type="dxa"/>
            <w:tcBorders>
              <w:top w:val="single" w:sz="4" w:space="0" w:color="auto"/>
              <w:left w:val="single" w:sz="4" w:space="0" w:color="auto"/>
              <w:bottom w:val="single" w:sz="4" w:space="0" w:color="auto"/>
              <w:right w:val="single" w:sz="4" w:space="0" w:color="auto"/>
            </w:tcBorders>
            <w:hideMark/>
          </w:tcPr>
          <w:p w14:paraId="69C63A1B" w14:textId="77777777" w:rsidR="007534D0" w:rsidRPr="00183A30" w:rsidRDefault="007534D0" w:rsidP="00702F5A">
            <w:pPr>
              <w:rPr>
                <w:rFonts w:ascii="Garamond" w:eastAsia="Calibri" w:hAnsi="Garamond"/>
                <w:sz w:val="22"/>
                <w:szCs w:val="22"/>
              </w:rPr>
            </w:pPr>
            <w:r w:rsidRPr="00183A30">
              <w:rPr>
                <w:rFonts w:ascii="Garamond" w:eastAsia="Calibri" w:hAnsi="Garamond"/>
                <w:sz w:val="22"/>
                <w:szCs w:val="22"/>
              </w:rPr>
              <w:t>Station Code</w:t>
            </w:r>
          </w:p>
        </w:tc>
        <w:tc>
          <w:tcPr>
            <w:tcW w:w="843" w:type="dxa"/>
            <w:tcBorders>
              <w:top w:val="single" w:sz="4" w:space="0" w:color="auto"/>
              <w:left w:val="single" w:sz="4" w:space="0" w:color="auto"/>
              <w:bottom w:val="single" w:sz="4" w:space="0" w:color="auto"/>
              <w:right w:val="single" w:sz="4" w:space="0" w:color="auto"/>
            </w:tcBorders>
            <w:hideMark/>
          </w:tcPr>
          <w:p w14:paraId="74B005F5"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SWMP Status</w:t>
            </w:r>
          </w:p>
        </w:tc>
        <w:tc>
          <w:tcPr>
            <w:tcW w:w="1938" w:type="dxa"/>
            <w:tcBorders>
              <w:top w:val="single" w:sz="4" w:space="0" w:color="auto"/>
              <w:left w:val="single" w:sz="4" w:space="0" w:color="auto"/>
              <w:bottom w:val="single" w:sz="4" w:space="0" w:color="auto"/>
              <w:right w:val="single" w:sz="4" w:space="0" w:color="auto"/>
            </w:tcBorders>
            <w:hideMark/>
          </w:tcPr>
          <w:p w14:paraId="1FE17447"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Station Name</w:t>
            </w:r>
          </w:p>
        </w:tc>
        <w:tc>
          <w:tcPr>
            <w:tcW w:w="1800" w:type="dxa"/>
            <w:tcBorders>
              <w:top w:val="single" w:sz="4" w:space="0" w:color="auto"/>
              <w:left w:val="single" w:sz="4" w:space="0" w:color="auto"/>
              <w:bottom w:val="single" w:sz="4" w:space="0" w:color="auto"/>
              <w:right w:val="single" w:sz="4" w:space="0" w:color="auto"/>
            </w:tcBorders>
            <w:hideMark/>
          </w:tcPr>
          <w:p w14:paraId="27368D67"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Location</w:t>
            </w:r>
          </w:p>
        </w:tc>
        <w:tc>
          <w:tcPr>
            <w:tcW w:w="1251" w:type="dxa"/>
            <w:tcBorders>
              <w:top w:val="single" w:sz="4" w:space="0" w:color="auto"/>
              <w:left w:val="single" w:sz="4" w:space="0" w:color="auto"/>
              <w:bottom w:val="single" w:sz="4" w:space="0" w:color="auto"/>
              <w:right w:val="single" w:sz="4" w:space="0" w:color="auto"/>
            </w:tcBorders>
            <w:hideMark/>
          </w:tcPr>
          <w:p w14:paraId="72DB7870"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Active Dates</w:t>
            </w:r>
          </w:p>
        </w:tc>
        <w:tc>
          <w:tcPr>
            <w:tcW w:w="1719" w:type="dxa"/>
            <w:tcBorders>
              <w:top w:val="single" w:sz="4" w:space="0" w:color="auto"/>
              <w:left w:val="single" w:sz="4" w:space="0" w:color="auto"/>
              <w:bottom w:val="single" w:sz="4" w:space="0" w:color="auto"/>
              <w:right w:val="single" w:sz="4" w:space="0" w:color="auto"/>
            </w:tcBorders>
            <w:hideMark/>
          </w:tcPr>
          <w:p w14:paraId="68A86097"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Reason Decommissioned</w:t>
            </w:r>
          </w:p>
        </w:tc>
        <w:tc>
          <w:tcPr>
            <w:tcW w:w="762" w:type="dxa"/>
            <w:tcBorders>
              <w:top w:val="single" w:sz="4" w:space="0" w:color="auto"/>
              <w:left w:val="single" w:sz="4" w:space="0" w:color="auto"/>
              <w:bottom w:val="single" w:sz="4" w:space="0" w:color="auto"/>
              <w:right w:val="single" w:sz="4" w:space="0" w:color="auto"/>
            </w:tcBorders>
            <w:hideMark/>
          </w:tcPr>
          <w:p w14:paraId="1E8E5D18"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Notes</w:t>
            </w:r>
          </w:p>
        </w:tc>
      </w:tr>
      <w:tr w:rsidR="007534D0" w:rsidRPr="00183A30" w14:paraId="2819DCCE" w14:textId="77777777" w:rsidTr="008C5CAE">
        <w:trPr>
          <w:trHeight w:val="584"/>
          <w:jc w:val="center"/>
        </w:trPr>
        <w:tc>
          <w:tcPr>
            <w:tcW w:w="1264" w:type="dxa"/>
            <w:tcBorders>
              <w:top w:val="single" w:sz="4" w:space="0" w:color="auto"/>
              <w:left w:val="single" w:sz="4" w:space="0" w:color="auto"/>
              <w:bottom w:val="single" w:sz="4" w:space="0" w:color="auto"/>
              <w:right w:val="single" w:sz="4" w:space="0" w:color="auto"/>
            </w:tcBorders>
            <w:hideMark/>
          </w:tcPr>
          <w:p w14:paraId="5A2A6922" w14:textId="77777777" w:rsidR="007534D0" w:rsidRPr="00183A30" w:rsidRDefault="00322C7F" w:rsidP="00702F5A">
            <w:pPr>
              <w:rPr>
                <w:rFonts w:ascii="Garamond" w:eastAsia="Calibri" w:hAnsi="Garamond"/>
                <w:sz w:val="22"/>
                <w:szCs w:val="22"/>
              </w:rPr>
            </w:pPr>
            <w:r w:rsidRPr="00183A30">
              <w:rPr>
                <w:rFonts w:ascii="Garamond" w:eastAsia="Calibri" w:hAnsi="Garamond"/>
                <w:sz w:val="22"/>
                <w:szCs w:val="22"/>
              </w:rPr>
              <w:t>JOB09NUT</w:t>
            </w:r>
          </w:p>
        </w:tc>
        <w:tc>
          <w:tcPr>
            <w:tcW w:w="843" w:type="dxa"/>
            <w:tcBorders>
              <w:top w:val="single" w:sz="4" w:space="0" w:color="auto"/>
              <w:left w:val="single" w:sz="4" w:space="0" w:color="auto"/>
              <w:bottom w:val="single" w:sz="4" w:space="0" w:color="auto"/>
              <w:right w:val="single" w:sz="4" w:space="0" w:color="auto"/>
            </w:tcBorders>
            <w:hideMark/>
          </w:tcPr>
          <w:p w14:paraId="28101791"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P</w:t>
            </w:r>
          </w:p>
        </w:tc>
        <w:tc>
          <w:tcPr>
            <w:tcW w:w="1938" w:type="dxa"/>
            <w:tcBorders>
              <w:top w:val="single" w:sz="4" w:space="0" w:color="auto"/>
              <w:left w:val="single" w:sz="4" w:space="0" w:color="auto"/>
              <w:bottom w:val="single" w:sz="4" w:space="0" w:color="auto"/>
              <w:right w:val="single" w:sz="4" w:space="0" w:color="auto"/>
            </w:tcBorders>
            <w:hideMark/>
          </w:tcPr>
          <w:p w14:paraId="0C64E3D4" w14:textId="77777777" w:rsidR="007534D0" w:rsidRPr="00183A30" w:rsidRDefault="00322C7F" w:rsidP="00322C7F">
            <w:pPr>
              <w:jc w:val="center"/>
              <w:rPr>
                <w:rFonts w:ascii="Garamond" w:eastAsia="Calibri" w:hAnsi="Garamond"/>
                <w:sz w:val="22"/>
                <w:szCs w:val="22"/>
              </w:rPr>
            </w:pPr>
            <w:r w:rsidRPr="00183A30">
              <w:rPr>
                <w:rFonts w:ascii="Garamond" w:eastAsia="Calibri" w:hAnsi="Garamond"/>
                <w:sz w:val="22"/>
                <w:szCs w:val="22"/>
              </w:rPr>
              <w:t>STATION 9</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14:paraId="158500CD" w14:textId="77777777" w:rsidR="007534D0" w:rsidRPr="00183A30" w:rsidRDefault="00A52F6F" w:rsidP="00A52F6F">
            <w:pPr>
              <w:rPr>
                <w:rFonts w:ascii="Garamond" w:eastAsia="Calibri" w:hAnsi="Garamond"/>
                <w:sz w:val="22"/>
                <w:szCs w:val="22"/>
              </w:rPr>
            </w:pPr>
            <w:r w:rsidRPr="00183A30">
              <w:rPr>
                <w:rFonts w:ascii="Garamond" w:hAnsi="Garamond"/>
                <w:sz w:val="22"/>
                <w:szCs w:val="22"/>
              </w:rPr>
              <w:t>17° 56' 35.0" N 66° 14' 18.9" W</w:t>
            </w:r>
          </w:p>
        </w:tc>
        <w:tc>
          <w:tcPr>
            <w:tcW w:w="1251" w:type="dxa"/>
            <w:tcBorders>
              <w:top w:val="single" w:sz="4" w:space="0" w:color="auto"/>
              <w:left w:val="single" w:sz="4" w:space="0" w:color="auto"/>
              <w:bottom w:val="single" w:sz="4" w:space="0" w:color="auto"/>
              <w:right w:val="single" w:sz="4" w:space="0" w:color="auto"/>
            </w:tcBorders>
            <w:hideMark/>
          </w:tcPr>
          <w:p w14:paraId="2A7C8893" w14:textId="77777777" w:rsidR="007534D0" w:rsidRPr="00183A30" w:rsidRDefault="00322C7F" w:rsidP="00322C7F">
            <w:pPr>
              <w:jc w:val="center"/>
              <w:rPr>
                <w:rFonts w:ascii="Garamond" w:eastAsia="Calibri" w:hAnsi="Garamond"/>
                <w:sz w:val="22"/>
                <w:szCs w:val="22"/>
              </w:rPr>
            </w:pPr>
            <w:r w:rsidRPr="00183A30">
              <w:rPr>
                <w:rFonts w:ascii="Garamond" w:eastAsia="Calibri" w:hAnsi="Garamond"/>
                <w:sz w:val="22"/>
                <w:szCs w:val="22"/>
              </w:rPr>
              <w:t>07/2002</w:t>
            </w:r>
            <w:r w:rsidR="007534D0" w:rsidRPr="00183A30">
              <w:rPr>
                <w:rFonts w:ascii="Garamond" w:eastAsia="Calibri" w:hAnsi="Garamond"/>
                <w:sz w:val="22"/>
                <w:szCs w:val="22"/>
              </w:rPr>
              <w:t xml:space="preserve"> - current</w:t>
            </w:r>
          </w:p>
        </w:tc>
        <w:tc>
          <w:tcPr>
            <w:tcW w:w="1719" w:type="dxa"/>
            <w:tcBorders>
              <w:top w:val="single" w:sz="4" w:space="0" w:color="auto"/>
              <w:left w:val="single" w:sz="4" w:space="0" w:color="auto"/>
              <w:bottom w:val="single" w:sz="4" w:space="0" w:color="auto"/>
              <w:right w:val="single" w:sz="4" w:space="0" w:color="auto"/>
            </w:tcBorders>
            <w:hideMark/>
          </w:tcPr>
          <w:p w14:paraId="0690298D"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NA</w:t>
            </w:r>
          </w:p>
        </w:tc>
        <w:tc>
          <w:tcPr>
            <w:tcW w:w="762" w:type="dxa"/>
            <w:tcBorders>
              <w:top w:val="single" w:sz="4" w:space="0" w:color="auto"/>
              <w:left w:val="single" w:sz="4" w:space="0" w:color="auto"/>
              <w:bottom w:val="single" w:sz="4" w:space="0" w:color="auto"/>
              <w:right w:val="single" w:sz="4" w:space="0" w:color="auto"/>
            </w:tcBorders>
            <w:hideMark/>
          </w:tcPr>
          <w:p w14:paraId="6396B7E6" w14:textId="77777777" w:rsidR="007534D0" w:rsidRPr="00183A30" w:rsidRDefault="007534D0" w:rsidP="00322C7F">
            <w:pPr>
              <w:jc w:val="center"/>
              <w:rPr>
                <w:rFonts w:ascii="Garamond" w:eastAsia="Calibri" w:hAnsi="Garamond"/>
                <w:sz w:val="22"/>
                <w:szCs w:val="22"/>
              </w:rPr>
            </w:pPr>
            <w:r w:rsidRPr="00183A30">
              <w:rPr>
                <w:rFonts w:ascii="Garamond" w:eastAsia="Calibri" w:hAnsi="Garamond"/>
                <w:sz w:val="22"/>
                <w:szCs w:val="22"/>
              </w:rPr>
              <w:t>NA</w:t>
            </w:r>
          </w:p>
        </w:tc>
      </w:tr>
      <w:tr w:rsidR="00322C7F" w:rsidRPr="00183A30" w14:paraId="7F3443D1" w14:textId="77777777" w:rsidTr="008C5CAE">
        <w:trPr>
          <w:trHeight w:val="566"/>
          <w:jc w:val="center"/>
        </w:trPr>
        <w:tc>
          <w:tcPr>
            <w:tcW w:w="1264" w:type="dxa"/>
            <w:tcBorders>
              <w:top w:val="single" w:sz="4" w:space="0" w:color="auto"/>
              <w:left w:val="single" w:sz="4" w:space="0" w:color="auto"/>
              <w:bottom w:val="single" w:sz="4" w:space="0" w:color="auto"/>
              <w:right w:val="single" w:sz="4" w:space="0" w:color="auto"/>
            </w:tcBorders>
          </w:tcPr>
          <w:p w14:paraId="0338940B" w14:textId="77777777" w:rsidR="00322C7F" w:rsidRPr="00427328" w:rsidRDefault="00322C7F" w:rsidP="00322C7F">
            <w:pPr>
              <w:rPr>
                <w:rFonts w:ascii="Garamond" w:eastAsia="Calibri" w:hAnsi="Garamond"/>
                <w:sz w:val="22"/>
                <w:szCs w:val="22"/>
              </w:rPr>
            </w:pPr>
            <w:r w:rsidRPr="00427328">
              <w:rPr>
                <w:rFonts w:ascii="Garamond" w:eastAsia="Calibri" w:hAnsi="Garamond"/>
                <w:sz w:val="22"/>
                <w:szCs w:val="22"/>
              </w:rPr>
              <w:t>JOB10NUT</w:t>
            </w:r>
          </w:p>
        </w:tc>
        <w:tc>
          <w:tcPr>
            <w:tcW w:w="843" w:type="dxa"/>
            <w:tcBorders>
              <w:top w:val="single" w:sz="4" w:space="0" w:color="auto"/>
              <w:left w:val="single" w:sz="4" w:space="0" w:color="auto"/>
              <w:bottom w:val="single" w:sz="4" w:space="0" w:color="auto"/>
              <w:right w:val="single" w:sz="4" w:space="0" w:color="auto"/>
            </w:tcBorders>
          </w:tcPr>
          <w:p w14:paraId="2C942F3B" w14:textId="77777777" w:rsidR="00322C7F" w:rsidRPr="00427328" w:rsidRDefault="00322C7F" w:rsidP="00322C7F">
            <w:pPr>
              <w:jc w:val="center"/>
              <w:rPr>
                <w:rFonts w:ascii="Garamond" w:eastAsia="Calibri" w:hAnsi="Garamond"/>
                <w:sz w:val="22"/>
                <w:szCs w:val="22"/>
              </w:rPr>
            </w:pPr>
            <w:r w:rsidRPr="00427328">
              <w:rPr>
                <w:rFonts w:ascii="Garamond" w:eastAsia="Calibri" w:hAnsi="Garamond"/>
                <w:sz w:val="22"/>
                <w:szCs w:val="22"/>
              </w:rPr>
              <w:t>P</w:t>
            </w:r>
          </w:p>
        </w:tc>
        <w:tc>
          <w:tcPr>
            <w:tcW w:w="1938" w:type="dxa"/>
            <w:tcBorders>
              <w:top w:val="single" w:sz="4" w:space="0" w:color="auto"/>
              <w:left w:val="single" w:sz="4" w:space="0" w:color="auto"/>
              <w:bottom w:val="single" w:sz="4" w:space="0" w:color="auto"/>
              <w:right w:val="single" w:sz="4" w:space="0" w:color="auto"/>
            </w:tcBorders>
          </w:tcPr>
          <w:p w14:paraId="4BE4BDFB" w14:textId="77777777" w:rsidR="00322C7F" w:rsidRPr="00427328" w:rsidRDefault="00322C7F" w:rsidP="00322C7F">
            <w:pPr>
              <w:jc w:val="center"/>
              <w:rPr>
                <w:rFonts w:ascii="Garamond" w:eastAsia="Calibri" w:hAnsi="Garamond"/>
                <w:sz w:val="22"/>
                <w:szCs w:val="22"/>
              </w:rPr>
            </w:pPr>
            <w:r w:rsidRPr="00427328">
              <w:rPr>
                <w:rFonts w:ascii="Garamond" w:eastAsia="Calibri" w:hAnsi="Garamond"/>
                <w:sz w:val="22"/>
                <w:szCs w:val="22"/>
              </w:rPr>
              <w:t>STATION 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15924F8" w14:textId="77777777" w:rsidR="00322C7F" w:rsidRPr="00183A30" w:rsidRDefault="00A52F6F" w:rsidP="00A52F6F">
            <w:pPr>
              <w:rPr>
                <w:rFonts w:ascii="Garamond" w:eastAsia="Calibri" w:hAnsi="Garamond"/>
                <w:sz w:val="22"/>
                <w:szCs w:val="22"/>
              </w:rPr>
            </w:pPr>
            <w:r w:rsidRPr="00427328">
              <w:rPr>
                <w:rFonts w:ascii="Garamond" w:hAnsi="Garamond"/>
                <w:sz w:val="22"/>
                <w:szCs w:val="22"/>
              </w:rPr>
              <w:t>17° 56' 19.00 N, 66° 15' 27.85 W</w:t>
            </w:r>
          </w:p>
        </w:tc>
        <w:tc>
          <w:tcPr>
            <w:tcW w:w="1251" w:type="dxa"/>
            <w:tcBorders>
              <w:top w:val="single" w:sz="4" w:space="0" w:color="auto"/>
              <w:left w:val="single" w:sz="4" w:space="0" w:color="auto"/>
              <w:bottom w:val="single" w:sz="4" w:space="0" w:color="auto"/>
              <w:right w:val="single" w:sz="4" w:space="0" w:color="auto"/>
            </w:tcBorders>
          </w:tcPr>
          <w:p w14:paraId="73EC0F50"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07/2002 - current</w:t>
            </w:r>
          </w:p>
        </w:tc>
        <w:tc>
          <w:tcPr>
            <w:tcW w:w="1719" w:type="dxa"/>
            <w:tcBorders>
              <w:top w:val="single" w:sz="4" w:space="0" w:color="auto"/>
              <w:left w:val="single" w:sz="4" w:space="0" w:color="auto"/>
              <w:bottom w:val="single" w:sz="4" w:space="0" w:color="auto"/>
              <w:right w:val="single" w:sz="4" w:space="0" w:color="auto"/>
            </w:tcBorders>
          </w:tcPr>
          <w:p w14:paraId="42146C5E"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NA</w:t>
            </w:r>
          </w:p>
        </w:tc>
        <w:tc>
          <w:tcPr>
            <w:tcW w:w="762" w:type="dxa"/>
            <w:tcBorders>
              <w:top w:val="single" w:sz="4" w:space="0" w:color="auto"/>
              <w:left w:val="single" w:sz="4" w:space="0" w:color="auto"/>
              <w:bottom w:val="single" w:sz="4" w:space="0" w:color="auto"/>
              <w:right w:val="single" w:sz="4" w:space="0" w:color="auto"/>
            </w:tcBorders>
          </w:tcPr>
          <w:p w14:paraId="248E392D"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NA</w:t>
            </w:r>
          </w:p>
        </w:tc>
      </w:tr>
      <w:tr w:rsidR="00322C7F" w:rsidRPr="00183A30" w14:paraId="37F3545C" w14:textId="77777777" w:rsidTr="008C5CAE">
        <w:trPr>
          <w:trHeight w:val="611"/>
          <w:jc w:val="center"/>
        </w:trPr>
        <w:tc>
          <w:tcPr>
            <w:tcW w:w="1264" w:type="dxa"/>
            <w:tcBorders>
              <w:top w:val="single" w:sz="4" w:space="0" w:color="auto"/>
              <w:left w:val="single" w:sz="4" w:space="0" w:color="auto"/>
              <w:bottom w:val="single" w:sz="4" w:space="0" w:color="auto"/>
              <w:right w:val="single" w:sz="4" w:space="0" w:color="auto"/>
            </w:tcBorders>
          </w:tcPr>
          <w:p w14:paraId="131AAC47" w14:textId="77777777" w:rsidR="00322C7F" w:rsidRPr="00183A30" w:rsidRDefault="00322C7F" w:rsidP="00322C7F">
            <w:pPr>
              <w:rPr>
                <w:rFonts w:ascii="Garamond" w:eastAsia="Calibri" w:hAnsi="Garamond"/>
                <w:sz w:val="22"/>
                <w:szCs w:val="22"/>
              </w:rPr>
            </w:pPr>
            <w:r w:rsidRPr="00183A30">
              <w:rPr>
                <w:rFonts w:ascii="Garamond" w:eastAsia="Calibri" w:hAnsi="Garamond"/>
                <w:sz w:val="22"/>
                <w:szCs w:val="22"/>
              </w:rPr>
              <w:t>JOB19NUT</w:t>
            </w:r>
          </w:p>
        </w:tc>
        <w:tc>
          <w:tcPr>
            <w:tcW w:w="843" w:type="dxa"/>
            <w:tcBorders>
              <w:top w:val="single" w:sz="4" w:space="0" w:color="auto"/>
              <w:left w:val="single" w:sz="4" w:space="0" w:color="auto"/>
              <w:bottom w:val="single" w:sz="4" w:space="0" w:color="auto"/>
              <w:right w:val="single" w:sz="4" w:space="0" w:color="auto"/>
            </w:tcBorders>
          </w:tcPr>
          <w:p w14:paraId="014FE34F" w14:textId="77777777" w:rsidR="00322C7F" w:rsidRPr="00183A30" w:rsidRDefault="00322C7F" w:rsidP="00322C7F">
            <w:pPr>
              <w:jc w:val="center"/>
              <w:rPr>
                <w:rFonts w:ascii="Garamond" w:eastAsia="Calibri" w:hAnsi="Garamond"/>
                <w:sz w:val="22"/>
                <w:szCs w:val="22"/>
              </w:rPr>
            </w:pPr>
            <w:r w:rsidRPr="00183A30">
              <w:rPr>
                <w:rFonts w:ascii="Garamond" w:eastAsia="Calibri" w:hAnsi="Garamond"/>
                <w:sz w:val="22"/>
                <w:szCs w:val="22"/>
              </w:rPr>
              <w:t>P</w:t>
            </w:r>
          </w:p>
        </w:tc>
        <w:tc>
          <w:tcPr>
            <w:tcW w:w="1938" w:type="dxa"/>
            <w:tcBorders>
              <w:top w:val="single" w:sz="4" w:space="0" w:color="auto"/>
              <w:left w:val="single" w:sz="4" w:space="0" w:color="auto"/>
              <w:bottom w:val="single" w:sz="4" w:space="0" w:color="auto"/>
              <w:right w:val="single" w:sz="4" w:space="0" w:color="auto"/>
            </w:tcBorders>
          </w:tcPr>
          <w:p w14:paraId="70CFF40F" w14:textId="77777777" w:rsidR="00322C7F" w:rsidRPr="00183A30" w:rsidRDefault="00322C7F" w:rsidP="00322C7F">
            <w:pPr>
              <w:jc w:val="center"/>
              <w:rPr>
                <w:rFonts w:ascii="Garamond" w:eastAsia="Calibri" w:hAnsi="Garamond"/>
                <w:sz w:val="22"/>
                <w:szCs w:val="22"/>
              </w:rPr>
            </w:pPr>
            <w:r w:rsidRPr="00183A30">
              <w:rPr>
                <w:rFonts w:ascii="Garamond" w:eastAsia="Calibri" w:hAnsi="Garamond"/>
                <w:sz w:val="22"/>
                <w:szCs w:val="22"/>
              </w:rPr>
              <w:t>STATION 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4D2E3A6" w14:textId="77777777" w:rsidR="00322C7F" w:rsidRPr="00183A30" w:rsidRDefault="00A52F6F" w:rsidP="00A52F6F">
            <w:pPr>
              <w:rPr>
                <w:rFonts w:ascii="Garamond" w:eastAsia="Calibri" w:hAnsi="Garamond"/>
                <w:sz w:val="22"/>
                <w:szCs w:val="22"/>
              </w:rPr>
            </w:pPr>
            <w:r w:rsidRPr="00183A30">
              <w:rPr>
                <w:rFonts w:ascii="Garamond" w:hAnsi="Garamond"/>
                <w:sz w:val="22"/>
                <w:szCs w:val="22"/>
              </w:rPr>
              <w:t>17° 56' 34.49"N, 66° 13' 43.77"W</w:t>
            </w:r>
          </w:p>
        </w:tc>
        <w:tc>
          <w:tcPr>
            <w:tcW w:w="1251" w:type="dxa"/>
            <w:tcBorders>
              <w:top w:val="single" w:sz="4" w:space="0" w:color="auto"/>
              <w:left w:val="single" w:sz="4" w:space="0" w:color="auto"/>
              <w:bottom w:val="single" w:sz="4" w:space="0" w:color="auto"/>
              <w:right w:val="single" w:sz="4" w:space="0" w:color="auto"/>
            </w:tcBorders>
          </w:tcPr>
          <w:p w14:paraId="59745AF4"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07/2002 - current</w:t>
            </w:r>
          </w:p>
        </w:tc>
        <w:tc>
          <w:tcPr>
            <w:tcW w:w="1719" w:type="dxa"/>
            <w:tcBorders>
              <w:top w:val="single" w:sz="4" w:space="0" w:color="auto"/>
              <w:left w:val="single" w:sz="4" w:space="0" w:color="auto"/>
              <w:bottom w:val="single" w:sz="4" w:space="0" w:color="auto"/>
              <w:right w:val="single" w:sz="4" w:space="0" w:color="auto"/>
            </w:tcBorders>
          </w:tcPr>
          <w:p w14:paraId="5FD22206"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NA</w:t>
            </w:r>
          </w:p>
        </w:tc>
        <w:tc>
          <w:tcPr>
            <w:tcW w:w="762" w:type="dxa"/>
            <w:tcBorders>
              <w:top w:val="single" w:sz="4" w:space="0" w:color="auto"/>
              <w:left w:val="single" w:sz="4" w:space="0" w:color="auto"/>
              <w:bottom w:val="single" w:sz="4" w:space="0" w:color="auto"/>
              <w:right w:val="single" w:sz="4" w:space="0" w:color="auto"/>
            </w:tcBorders>
          </w:tcPr>
          <w:p w14:paraId="1B7022CA"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NA</w:t>
            </w:r>
          </w:p>
        </w:tc>
      </w:tr>
      <w:tr w:rsidR="00322C7F" w:rsidRPr="00183A30" w14:paraId="45B974BD" w14:textId="77777777" w:rsidTr="008C5CAE">
        <w:trPr>
          <w:trHeight w:val="539"/>
          <w:jc w:val="center"/>
        </w:trPr>
        <w:tc>
          <w:tcPr>
            <w:tcW w:w="1264" w:type="dxa"/>
            <w:tcBorders>
              <w:top w:val="single" w:sz="4" w:space="0" w:color="auto"/>
              <w:left w:val="single" w:sz="4" w:space="0" w:color="auto"/>
              <w:bottom w:val="single" w:sz="4" w:space="0" w:color="auto"/>
              <w:right w:val="single" w:sz="4" w:space="0" w:color="auto"/>
            </w:tcBorders>
          </w:tcPr>
          <w:p w14:paraId="0CF81103" w14:textId="77777777" w:rsidR="00322C7F" w:rsidRPr="00183A30" w:rsidRDefault="00322C7F" w:rsidP="00322C7F">
            <w:pPr>
              <w:rPr>
                <w:rFonts w:ascii="Garamond" w:eastAsia="Calibri" w:hAnsi="Garamond"/>
                <w:sz w:val="22"/>
                <w:szCs w:val="22"/>
              </w:rPr>
            </w:pPr>
            <w:r w:rsidRPr="00183A30">
              <w:rPr>
                <w:rFonts w:ascii="Garamond" w:eastAsia="Calibri" w:hAnsi="Garamond"/>
                <w:sz w:val="22"/>
                <w:szCs w:val="22"/>
              </w:rPr>
              <w:t>JOB20NUT</w:t>
            </w:r>
          </w:p>
        </w:tc>
        <w:tc>
          <w:tcPr>
            <w:tcW w:w="843" w:type="dxa"/>
            <w:tcBorders>
              <w:top w:val="single" w:sz="4" w:space="0" w:color="auto"/>
              <w:left w:val="single" w:sz="4" w:space="0" w:color="auto"/>
              <w:bottom w:val="single" w:sz="4" w:space="0" w:color="auto"/>
              <w:right w:val="single" w:sz="4" w:space="0" w:color="auto"/>
            </w:tcBorders>
          </w:tcPr>
          <w:p w14:paraId="23B14D6C" w14:textId="77777777" w:rsidR="00322C7F" w:rsidRPr="00183A30" w:rsidRDefault="00322C7F" w:rsidP="00322C7F">
            <w:pPr>
              <w:jc w:val="center"/>
              <w:rPr>
                <w:rFonts w:ascii="Garamond" w:eastAsia="Calibri" w:hAnsi="Garamond"/>
                <w:sz w:val="22"/>
                <w:szCs w:val="22"/>
              </w:rPr>
            </w:pPr>
            <w:r w:rsidRPr="00183A30">
              <w:rPr>
                <w:rFonts w:ascii="Garamond" w:eastAsia="Calibri" w:hAnsi="Garamond"/>
                <w:sz w:val="22"/>
                <w:szCs w:val="22"/>
              </w:rPr>
              <w:t>P</w:t>
            </w:r>
          </w:p>
        </w:tc>
        <w:tc>
          <w:tcPr>
            <w:tcW w:w="1938" w:type="dxa"/>
            <w:tcBorders>
              <w:top w:val="single" w:sz="4" w:space="0" w:color="auto"/>
              <w:left w:val="single" w:sz="4" w:space="0" w:color="auto"/>
              <w:bottom w:val="single" w:sz="4" w:space="0" w:color="auto"/>
              <w:right w:val="single" w:sz="4" w:space="0" w:color="auto"/>
            </w:tcBorders>
          </w:tcPr>
          <w:p w14:paraId="63F3FDF3" w14:textId="77777777" w:rsidR="00322C7F" w:rsidRPr="00183A30" w:rsidRDefault="00322C7F" w:rsidP="00322C7F">
            <w:pPr>
              <w:jc w:val="center"/>
              <w:rPr>
                <w:rFonts w:ascii="Garamond" w:eastAsia="Calibri" w:hAnsi="Garamond"/>
                <w:sz w:val="22"/>
                <w:szCs w:val="22"/>
              </w:rPr>
            </w:pPr>
            <w:r w:rsidRPr="00183A30">
              <w:rPr>
                <w:rFonts w:ascii="Garamond" w:eastAsia="Calibri" w:hAnsi="Garamond"/>
                <w:sz w:val="22"/>
                <w:szCs w:val="22"/>
              </w:rPr>
              <w:t>STATION 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2624BB0" w14:textId="77777777" w:rsidR="00322C7F" w:rsidRPr="00183A30" w:rsidRDefault="00A52F6F" w:rsidP="00A52F6F">
            <w:pPr>
              <w:tabs>
                <w:tab w:val="left" w:pos="360"/>
              </w:tabs>
              <w:rPr>
                <w:rFonts w:ascii="Garamond" w:eastAsia="Calibri" w:hAnsi="Garamond"/>
                <w:sz w:val="22"/>
                <w:szCs w:val="22"/>
              </w:rPr>
            </w:pPr>
            <w:r w:rsidRPr="00183A30">
              <w:rPr>
                <w:rFonts w:ascii="Garamond" w:hAnsi="Garamond"/>
                <w:sz w:val="22"/>
                <w:szCs w:val="22"/>
              </w:rPr>
              <w:t>17° 55' 49.14"N, 66° 12' 41.30"W</w:t>
            </w:r>
          </w:p>
        </w:tc>
        <w:tc>
          <w:tcPr>
            <w:tcW w:w="1251" w:type="dxa"/>
            <w:tcBorders>
              <w:top w:val="single" w:sz="4" w:space="0" w:color="auto"/>
              <w:left w:val="single" w:sz="4" w:space="0" w:color="auto"/>
              <w:bottom w:val="single" w:sz="4" w:space="0" w:color="auto"/>
              <w:right w:val="single" w:sz="4" w:space="0" w:color="auto"/>
            </w:tcBorders>
          </w:tcPr>
          <w:p w14:paraId="2FFE74CE"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07/2002 - current</w:t>
            </w:r>
          </w:p>
        </w:tc>
        <w:tc>
          <w:tcPr>
            <w:tcW w:w="1719" w:type="dxa"/>
            <w:tcBorders>
              <w:top w:val="single" w:sz="4" w:space="0" w:color="auto"/>
              <w:left w:val="single" w:sz="4" w:space="0" w:color="auto"/>
              <w:bottom w:val="single" w:sz="4" w:space="0" w:color="auto"/>
              <w:right w:val="single" w:sz="4" w:space="0" w:color="auto"/>
            </w:tcBorders>
          </w:tcPr>
          <w:p w14:paraId="4FD3E2D2"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NA</w:t>
            </w:r>
          </w:p>
        </w:tc>
        <w:tc>
          <w:tcPr>
            <w:tcW w:w="762" w:type="dxa"/>
            <w:tcBorders>
              <w:top w:val="single" w:sz="4" w:space="0" w:color="auto"/>
              <w:left w:val="single" w:sz="4" w:space="0" w:color="auto"/>
              <w:bottom w:val="single" w:sz="4" w:space="0" w:color="auto"/>
              <w:right w:val="single" w:sz="4" w:space="0" w:color="auto"/>
            </w:tcBorders>
          </w:tcPr>
          <w:p w14:paraId="0EB15FEB" w14:textId="77777777" w:rsidR="00322C7F" w:rsidRPr="00183A30" w:rsidRDefault="00A52F6F" w:rsidP="00322C7F">
            <w:pPr>
              <w:jc w:val="center"/>
              <w:rPr>
                <w:rFonts w:ascii="Garamond" w:eastAsia="Calibri" w:hAnsi="Garamond"/>
                <w:sz w:val="22"/>
                <w:szCs w:val="22"/>
              </w:rPr>
            </w:pPr>
            <w:r w:rsidRPr="00183A30">
              <w:rPr>
                <w:rFonts w:ascii="Garamond" w:eastAsia="Calibri" w:hAnsi="Garamond"/>
                <w:sz w:val="22"/>
                <w:szCs w:val="22"/>
              </w:rPr>
              <w:t>NA</w:t>
            </w:r>
          </w:p>
        </w:tc>
      </w:tr>
    </w:tbl>
    <w:p w14:paraId="76C0639A" w14:textId="77777777" w:rsidR="007534D0" w:rsidRPr="00D026BE" w:rsidRDefault="007534D0" w:rsidP="00F5426E">
      <w:pPr>
        <w:pStyle w:val="HTMLPreformatted"/>
        <w:rPr>
          <w:rFonts w:ascii="Garamond" w:hAnsi="Garamond"/>
          <w:sz w:val="22"/>
          <w:szCs w:val="22"/>
        </w:rPr>
      </w:pPr>
    </w:p>
    <w:p w14:paraId="4DBA0F31" w14:textId="77777777" w:rsidR="007534D0" w:rsidRPr="00D026BE" w:rsidRDefault="007534D0" w:rsidP="00F5426E">
      <w:pPr>
        <w:pStyle w:val="HTMLPreformatted"/>
        <w:rPr>
          <w:rFonts w:ascii="Garamond" w:hAnsi="Garamond"/>
          <w:sz w:val="22"/>
          <w:szCs w:val="22"/>
        </w:rPr>
      </w:pPr>
    </w:p>
    <w:p w14:paraId="75E5BB91" w14:textId="77777777" w:rsidR="00BD482B" w:rsidRPr="00D026BE" w:rsidRDefault="00F5426E" w:rsidP="00A25914">
      <w:pPr>
        <w:pStyle w:val="HTMLPreformatted"/>
        <w:rPr>
          <w:rFonts w:ascii="Garamond" w:hAnsi="Garamond"/>
          <w:sz w:val="22"/>
          <w:szCs w:val="22"/>
        </w:rPr>
      </w:pPr>
      <w:r w:rsidRPr="00D026BE">
        <w:rPr>
          <w:rFonts w:ascii="Garamond" w:hAnsi="Garamond"/>
          <w:b/>
          <w:sz w:val="22"/>
          <w:szCs w:val="22"/>
        </w:rPr>
        <w:t>5) Code</w:t>
      </w:r>
      <w:r w:rsidR="00D57529" w:rsidRPr="008D42F9">
        <w:rPr>
          <w:rFonts w:ascii="Garamond" w:hAnsi="Garamond"/>
          <w:b/>
          <w:sz w:val="22"/>
          <w:szCs w:val="22"/>
        </w:rPr>
        <w:t>d</w:t>
      </w:r>
      <w:r w:rsidRPr="008D42F9">
        <w:rPr>
          <w:rFonts w:ascii="Garamond" w:hAnsi="Garamond"/>
          <w:b/>
          <w:sz w:val="22"/>
          <w:szCs w:val="22"/>
        </w:rPr>
        <w:t xml:space="preserve"> variable definitions</w:t>
      </w:r>
      <w:r w:rsidRPr="008D42F9">
        <w:rPr>
          <w:rFonts w:ascii="Garamond" w:hAnsi="Garamond"/>
          <w:sz w:val="22"/>
          <w:szCs w:val="22"/>
        </w:rPr>
        <w:t xml:space="preserve"> – </w:t>
      </w:r>
    </w:p>
    <w:p w14:paraId="095991AE" w14:textId="77777777" w:rsidR="00A52F6F" w:rsidRPr="008D42F9" w:rsidRDefault="00A52F6F" w:rsidP="00A52F6F">
      <w:pPr>
        <w:pStyle w:val="HTMLPreformatted"/>
        <w:ind w:left="720"/>
        <w:rPr>
          <w:rFonts w:ascii="Garamond" w:hAnsi="Garamond"/>
          <w:bCs/>
          <w:sz w:val="22"/>
          <w:szCs w:val="22"/>
        </w:rPr>
      </w:pPr>
      <w:r w:rsidRPr="008D42F9">
        <w:rPr>
          <w:rFonts w:ascii="Garamond" w:hAnsi="Garamond"/>
          <w:bCs/>
          <w:sz w:val="22"/>
          <w:szCs w:val="22"/>
        </w:rPr>
        <w:t>Station Code Names:</w:t>
      </w:r>
    </w:p>
    <w:p w14:paraId="4C36782F" w14:textId="77777777" w:rsidR="00A52F6F" w:rsidRPr="008D42F9" w:rsidRDefault="00A52F6F" w:rsidP="00A52F6F">
      <w:pPr>
        <w:pStyle w:val="HTMLPreformatted"/>
        <w:ind w:left="720"/>
        <w:rPr>
          <w:rFonts w:ascii="Garamond" w:hAnsi="Garamond"/>
          <w:bCs/>
          <w:sz w:val="22"/>
          <w:szCs w:val="22"/>
        </w:rPr>
      </w:pPr>
      <w:r w:rsidRPr="008D42F9">
        <w:rPr>
          <w:rFonts w:ascii="Garamond" w:hAnsi="Garamond"/>
          <w:bCs/>
          <w:sz w:val="22"/>
          <w:szCs w:val="22"/>
        </w:rPr>
        <w:t xml:space="preserve">job09nut – Station 9 </w:t>
      </w:r>
    </w:p>
    <w:p w14:paraId="60AD70D9" w14:textId="77777777" w:rsidR="00A52F6F" w:rsidRPr="008D42F9" w:rsidRDefault="00A52F6F" w:rsidP="00A52F6F">
      <w:pPr>
        <w:pStyle w:val="HTMLPreformatted"/>
        <w:ind w:left="720"/>
        <w:rPr>
          <w:rFonts w:ascii="Garamond" w:hAnsi="Garamond"/>
          <w:bCs/>
          <w:sz w:val="22"/>
          <w:szCs w:val="22"/>
        </w:rPr>
      </w:pPr>
      <w:r w:rsidRPr="008D42F9">
        <w:rPr>
          <w:rFonts w:ascii="Garamond" w:hAnsi="Garamond"/>
          <w:bCs/>
          <w:sz w:val="22"/>
          <w:szCs w:val="22"/>
        </w:rPr>
        <w:t>job10nut – Station 10</w:t>
      </w:r>
    </w:p>
    <w:p w14:paraId="78CF237F" w14:textId="77777777" w:rsidR="00A52F6F" w:rsidRPr="00AB3FB6" w:rsidRDefault="00A52F6F" w:rsidP="00A52F6F">
      <w:pPr>
        <w:pStyle w:val="HTMLPreformatted"/>
        <w:ind w:left="720"/>
        <w:rPr>
          <w:rFonts w:ascii="Garamond" w:hAnsi="Garamond"/>
          <w:bCs/>
          <w:sz w:val="22"/>
          <w:szCs w:val="22"/>
        </w:rPr>
      </w:pPr>
      <w:r w:rsidRPr="00AB3FB6">
        <w:rPr>
          <w:rFonts w:ascii="Garamond" w:hAnsi="Garamond"/>
          <w:bCs/>
          <w:sz w:val="22"/>
          <w:szCs w:val="22"/>
        </w:rPr>
        <w:t>job19nut – Station 19</w:t>
      </w:r>
    </w:p>
    <w:p w14:paraId="3D91CA34" w14:textId="77777777" w:rsidR="00A52F6F" w:rsidRPr="00822E47" w:rsidRDefault="00A52F6F" w:rsidP="00A52F6F">
      <w:pPr>
        <w:pStyle w:val="HTMLPreformatted"/>
        <w:ind w:left="720"/>
        <w:rPr>
          <w:rFonts w:ascii="Garamond" w:hAnsi="Garamond"/>
          <w:bCs/>
          <w:sz w:val="22"/>
          <w:szCs w:val="22"/>
        </w:rPr>
      </w:pPr>
      <w:r w:rsidRPr="00822E47">
        <w:rPr>
          <w:rFonts w:ascii="Garamond" w:hAnsi="Garamond"/>
          <w:bCs/>
          <w:sz w:val="22"/>
          <w:szCs w:val="22"/>
        </w:rPr>
        <w:t>job20nut – Station 20</w:t>
      </w:r>
    </w:p>
    <w:p w14:paraId="1D070B87" w14:textId="77777777" w:rsidR="00A52F6F" w:rsidRPr="009E0079" w:rsidRDefault="00A52F6F" w:rsidP="00A52F6F">
      <w:pPr>
        <w:pStyle w:val="HTMLPreformatted"/>
        <w:ind w:left="720"/>
        <w:rPr>
          <w:rFonts w:ascii="Garamond" w:hAnsi="Garamond"/>
          <w:bCs/>
          <w:sz w:val="22"/>
          <w:szCs w:val="22"/>
        </w:rPr>
      </w:pPr>
      <w:r w:rsidRPr="009E0079">
        <w:rPr>
          <w:rFonts w:ascii="Garamond" w:hAnsi="Garamond"/>
          <w:bCs/>
          <w:sz w:val="22"/>
          <w:szCs w:val="22"/>
        </w:rPr>
        <w:t xml:space="preserve"> </w:t>
      </w:r>
    </w:p>
    <w:p w14:paraId="3251FD54" w14:textId="77777777" w:rsidR="00A52F6F" w:rsidRPr="00E36D22" w:rsidRDefault="00A52F6F" w:rsidP="00A52F6F">
      <w:pPr>
        <w:pStyle w:val="HTMLPreformatted"/>
        <w:ind w:left="720"/>
        <w:rPr>
          <w:rFonts w:ascii="Garamond" w:hAnsi="Garamond"/>
          <w:bCs/>
          <w:sz w:val="22"/>
          <w:szCs w:val="22"/>
        </w:rPr>
      </w:pPr>
      <w:r w:rsidRPr="00E36D22">
        <w:rPr>
          <w:rFonts w:ascii="Garamond" w:hAnsi="Garamond"/>
          <w:bCs/>
          <w:sz w:val="22"/>
          <w:szCs w:val="22"/>
        </w:rPr>
        <w:lastRenderedPageBreak/>
        <w:t>Monitoring Programs:</w:t>
      </w:r>
    </w:p>
    <w:p w14:paraId="0E705DB4" w14:textId="77777777" w:rsidR="00A52F6F" w:rsidRPr="000D02BE" w:rsidRDefault="00A52F6F" w:rsidP="00A52F6F">
      <w:pPr>
        <w:pStyle w:val="HTMLPreformatted"/>
        <w:ind w:left="720"/>
        <w:rPr>
          <w:rFonts w:ascii="Garamond" w:hAnsi="Garamond"/>
          <w:bCs/>
          <w:sz w:val="22"/>
          <w:szCs w:val="22"/>
        </w:rPr>
      </w:pPr>
      <w:r w:rsidRPr="000D02BE">
        <w:rPr>
          <w:rFonts w:ascii="Garamond" w:hAnsi="Garamond"/>
          <w:bCs/>
          <w:sz w:val="22"/>
          <w:szCs w:val="22"/>
        </w:rPr>
        <w:t>Monthly grab sample program (1)</w:t>
      </w:r>
    </w:p>
    <w:p w14:paraId="07C7823C" w14:textId="77777777" w:rsidR="00A25914" w:rsidRPr="000D02BE" w:rsidRDefault="00A52F6F" w:rsidP="00A52F6F">
      <w:pPr>
        <w:pStyle w:val="HTMLPreformatted"/>
        <w:ind w:left="720"/>
        <w:rPr>
          <w:rFonts w:ascii="Garamond" w:hAnsi="Garamond"/>
          <w:bCs/>
          <w:sz w:val="22"/>
          <w:szCs w:val="22"/>
        </w:rPr>
      </w:pPr>
      <w:r w:rsidRPr="000D02BE">
        <w:rPr>
          <w:rFonts w:ascii="Garamond" w:hAnsi="Garamond"/>
          <w:bCs/>
          <w:sz w:val="22"/>
          <w:szCs w:val="22"/>
        </w:rPr>
        <w:t xml:space="preserve">Diel grab sample program (2)  </w:t>
      </w:r>
    </w:p>
    <w:p w14:paraId="0BDBE1FC" w14:textId="77777777" w:rsidR="00DE048C" w:rsidRPr="000D02BE" w:rsidRDefault="00DE048C" w:rsidP="00A25914">
      <w:pPr>
        <w:pStyle w:val="HTMLPreformatted"/>
        <w:rPr>
          <w:rFonts w:ascii="Garamond" w:hAnsi="Garamond"/>
          <w:sz w:val="22"/>
          <w:szCs w:val="22"/>
        </w:rPr>
      </w:pPr>
    </w:p>
    <w:p w14:paraId="0D793E24" w14:textId="77777777" w:rsidR="00880AD0" w:rsidRPr="000D02BE" w:rsidRDefault="00880AD0" w:rsidP="00A25914">
      <w:pPr>
        <w:pStyle w:val="HTMLPreformatted"/>
        <w:rPr>
          <w:rFonts w:ascii="Garamond" w:hAnsi="Garamond"/>
          <w:b/>
          <w:sz w:val="22"/>
          <w:szCs w:val="22"/>
        </w:rPr>
      </w:pPr>
    </w:p>
    <w:p w14:paraId="7F51AA64" w14:textId="77777777" w:rsidR="00BD482B" w:rsidRPr="00D026BE" w:rsidRDefault="00DE048C" w:rsidP="00A25914">
      <w:pPr>
        <w:pStyle w:val="HTMLPreformatted"/>
        <w:rPr>
          <w:rFonts w:ascii="Garamond" w:hAnsi="Garamond"/>
          <w:sz w:val="22"/>
          <w:szCs w:val="22"/>
        </w:rPr>
      </w:pPr>
      <w:r w:rsidRPr="000D02BE">
        <w:rPr>
          <w:rFonts w:ascii="Garamond" w:hAnsi="Garamond"/>
          <w:b/>
          <w:sz w:val="22"/>
          <w:szCs w:val="22"/>
        </w:rPr>
        <w:t>6) Data collection period</w:t>
      </w:r>
      <w:r w:rsidRPr="000D02BE">
        <w:rPr>
          <w:rFonts w:ascii="Garamond" w:hAnsi="Garamond"/>
          <w:sz w:val="22"/>
          <w:szCs w:val="22"/>
        </w:rPr>
        <w:t xml:space="preserve"> – </w:t>
      </w:r>
    </w:p>
    <w:p w14:paraId="7B02AAD2" w14:textId="77777777" w:rsidR="00A52F6F" w:rsidRPr="00D026BE" w:rsidRDefault="00A52F6F" w:rsidP="00A25914">
      <w:pPr>
        <w:pStyle w:val="HTMLPreformatted"/>
        <w:rPr>
          <w:rFonts w:ascii="Garamond" w:hAnsi="Garamond"/>
          <w:b/>
          <w:sz w:val="22"/>
          <w:szCs w:val="22"/>
        </w:rPr>
      </w:pPr>
    </w:p>
    <w:p w14:paraId="4F6CD8EF" w14:textId="1F45C3A9" w:rsidR="00930F16" w:rsidRDefault="00930F16" w:rsidP="00A25914">
      <w:pPr>
        <w:pStyle w:val="HTMLPreformatted"/>
        <w:rPr>
          <w:rFonts w:ascii="Garamond" w:hAnsi="Garamond"/>
          <w:b/>
          <w:sz w:val="22"/>
          <w:szCs w:val="22"/>
        </w:rPr>
      </w:pPr>
      <w:r w:rsidRPr="000D02BE">
        <w:rPr>
          <w:rFonts w:ascii="Garamond" w:hAnsi="Garamond"/>
          <w:sz w:val="22"/>
          <w:szCs w:val="22"/>
        </w:rPr>
        <w:t>Sampling did not occur from August to December 2</w:t>
      </w:r>
      <w:r>
        <w:rPr>
          <w:rFonts w:ascii="Garamond" w:hAnsi="Garamond"/>
          <w:sz w:val="22"/>
          <w:szCs w:val="22"/>
        </w:rPr>
        <w:t>01</w:t>
      </w:r>
      <w:r w:rsidRPr="000D02BE">
        <w:rPr>
          <w:rFonts w:ascii="Garamond" w:hAnsi="Garamond"/>
          <w:sz w:val="22"/>
          <w:szCs w:val="22"/>
        </w:rPr>
        <w:t>9 due to administrative issues related to laboratory contract.</w:t>
      </w:r>
    </w:p>
    <w:p w14:paraId="181421DE" w14:textId="77777777" w:rsidR="00930F16" w:rsidRDefault="00930F16" w:rsidP="00A25914">
      <w:pPr>
        <w:pStyle w:val="HTMLPreformatted"/>
        <w:rPr>
          <w:rFonts w:ascii="Garamond" w:hAnsi="Garamond"/>
          <w:b/>
          <w:sz w:val="22"/>
          <w:szCs w:val="22"/>
        </w:rPr>
      </w:pPr>
    </w:p>
    <w:p w14:paraId="30603B18" w14:textId="1DCB3745" w:rsidR="00A52F6F" w:rsidRPr="00D026BE" w:rsidRDefault="00A52F6F" w:rsidP="00A25914">
      <w:pPr>
        <w:pStyle w:val="HTMLPreformatted"/>
        <w:rPr>
          <w:rFonts w:ascii="Garamond" w:hAnsi="Garamond"/>
          <w:b/>
          <w:sz w:val="22"/>
          <w:szCs w:val="22"/>
        </w:rPr>
      </w:pPr>
      <w:r w:rsidRPr="008D42F9">
        <w:rPr>
          <w:rFonts w:ascii="Garamond" w:hAnsi="Garamond"/>
          <w:b/>
          <w:sz w:val="22"/>
          <w:szCs w:val="22"/>
        </w:rPr>
        <w:t>Diel:</w:t>
      </w:r>
    </w:p>
    <w:tbl>
      <w:tblPr>
        <w:tblW w:w="5495" w:type="dxa"/>
        <w:tblInd w:w="705" w:type="dxa"/>
        <w:tblLook w:val="04A0" w:firstRow="1" w:lastRow="0" w:firstColumn="1" w:lastColumn="0" w:noHBand="0" w:noVBand="1"/>
      </w:tblPr>
      <w:tblGrid>
        <w:gridCol w:w="1113"/>
        <w:gridCol w:w="2132"/>
        <w:gridCol w:w="2250"/>
      </w:tblGrid>
      <w:tr w:rsidR="00A52F6F" w:rsidRPr="00183A30" w14:paraId="6D858C75" w14:textId="77777777" w:rsidTr="008C5CAE">
        <w:trPr>
          <w:trHeight w:val="279"/>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7C47C"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Site</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C9AECC"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Start Date/ Time</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BBBA"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Stop Date/ Time</w:t>
            </w:r>
          </w:p>
        </w:tc>
      </w:tr>
      <w:tr w:rsidR="00A52F6F" w:rsidRPr="00183A30" w14:paraId="30C1A8AD" w14:textId="77777777" w:rsidTr="008C5CAE">
        <w:trPr>
          <w:trHeight w:val="253"/>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6A660E"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A032D" w14:textId="77777777" w:rsidR="00A52F6F" w:rsidRPr="00183A30" w:rsidRDefault="00C34A27" w:rsidP="00697725">
            <w:pPr>
              <w:jc w:val="center"/>
              <w:rPr>
                <w:rFonts w:ascii="Garamond" w:hAnsi="Garamond"/>
                <w:color w:val="000000"/>
                <w:sz w:val="22"/>
                <w:szCs w:val="22"/>
              </w:rPr>
            </w:pPr>
            <w:r w:rsidRPr="00183A30">
              <w:rPr>
                <w:rFonts w:ascii="Garamond" w:hAnsi="Garamond"/>
                <w:color w:val="000000"/>
                <w:sz w:val="22"/>
                <w:szCs w:val="22"/>
              </w:rPr>
              <w:t>01/16/2019</w:t>
            </w:r>
            <w:r w:rsidR="00A52F6F" w:rsidRPr="00183A30">
              <w:rPr>
                <w:rFonts w:ascii="Garamond" w:hAnsi="Garamond"/>
                <w:color w:val="000000"/>
                <w:sz w:val="22"/>
                <w:szCs w:val="22"/>
              </w:rPr>
              <w:t xml:space="preserve"> 09:</w:t>
            </w:r>
            <w:r w:rsidRPr="00183A30">
              <w:rPr>
                <w:rFonts w:ascii="Garamond" w:hAnsi="Garamond"/>
                <w:color w:val="000000"/>
                <w:sz w:val="22"/>
                <w:szCs w:val="22"/>
              </w:rPr>
              <w:t>0</w:t>
            </w:r>
            <w:r w:rsidR="00A52F6F" w:rsidRPr="00183A30">
              <w:rPr>
                <w:rFonts w:ascii="Garamond" w:hAnsi="Garamond"/>
                <w:color w:val="000000"/>
                <w:sz w:val="22"/>
                <w:szCs w:val="22"/>
              </w:rPr>
              <w:t>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891E4" w14:textId="77777777" w:rsidR="00A52F6F" w:rsidRPr="00183A30" w:rsidRDefault="00C34A27" w:rsidP="00697725">
            <w:pPr>
              <w:jc w:val="center"/>
              <w:rPr>
                <w:rFonts w:ascii="Garamond" w:hAnsi="Garamond"/>
                <w:color w:val="000000"/>
                <w:sz w:val="22"/>
                <w:szCs w:val="22"/>
              </w:rPr>
            </w:pPr>
            <w:r w:rsidRPr="00183A30">
              <w:rPr>
                <w:rFonts w:ascii="Garamond" w:hAnsi="Garamond"/>
                <w:color w:val="000000"/>
                <w:sz w:val="22"/>
                <w:szCs w:val="22"/>
              </w:rPr>
              <w:t>01/17</w:t>
            </w:r>
            <w:r w:rsidR="00A52F6F" w:rsidRPr="00183A30">
              <w:rPr>
                <w:rFonts w:ascii="Garamond" w:hAnsi="Garamond"/>
                <w:color w:val="000000"/>
                <w:sz w:val="22"/>
                <w:szCs w:val="22"/>
              </w:rPr>
              <w:t>/201</w:t>
            </w:r>
            <w:r w:rsidRPr="00183A30">
              <w:rPr>
                <w:rFonts w:ascii="Garamond" w:hAnsi="Garamond"/>
                <w:color w:val="000000"/>
                <w:sz w:val="22"/>
                <w:szCs w:val="22"/>
              </w:rPr>
              <w:t>9</w:t>
            </w:r>
            <w:r w:rsidR="00A52F6F" w:rsidRPr="00183A30">
              <w:rPr>
                <w:rFonts w:ascii="Garamond" w:hAnsi="Garamond"/>
                <w:color w:val="000000"/>
                <w:sz w:val="22"/>
                <w:szCs w:val="22"/>
              </w:rPr>
              <w:t xml:space="preserve"> 09:</w:t>
            </w:r>
            <w:r w:rsidRPr="00183A30">
              <w:rPr>
                <w:rFonts w:ascii="Garamond" w:hAnsi="Garamond"/>
                <w:color w:val="000000"/>
                <w:sz w:val="22"/>
                <w:szCs w:val="22"/>
              </w:rPr>
              <w:t>0</w:t>
            </w:r>
            <w:r w:rsidR="00A52F6F" w:rsidRPr="00183A30">
              <w:rPr>
                <w:rFonts w:ascii="Garamond" w:hAnsi="Garamond"/>
                <w:color w:val="000000"/>
                <w:sz w:val="22"/>
                <w:szCs w:val="22"/>
              </w:rPr>
              <w:t>1</w:t>
            </w:r>
          </w:p>
        </w:tc>
      </w:tr>
      <w:tr w:rsidR="00A52F6F" w:rsidRPr="00183A30" w14:paraId="546D3406" w14:textId="77777777" w:rsidTr="008C5CAE">
        <w:trPr>
          <w:trHeight w:val="253"/>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0CE51"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7A841" w14:textId="77777777" w:rsidR="00A52F6F" w:rsidRPr="00183A30" w:rsidRDefault="00C34A27" w:rsidP="00697725">
            <w:pPr>
              <w:jc w:val="center"/>
              <w:rPr>
                <w:rFonts w:ascii="Garamond" w:hAnsi="Garamond"/>
                <w:color w:val="000000"/>
                <w:sz w:val="22"/>
                <w:szCs w:val="22"/>
              </w:rPr>
            </w:pPr>
            <w:r w:rsidRPr="00183A30">
              <w:rPr>
                <w:rFonts w:ascii="Garamond" w:hAnsi="Garamond"/>
                <w:color w:val="000000"/>
                <w:sz w:val="22"/>
                <w:szCs w:val="22"/>
              </w:rPr>
              <w:t>02/26/2019</w:t>
            </w:r>
            <w:r w:rsidR="00A52F6F" w:rsidRPr="00183A30">
              <w:rPr>
                <w:rFonts w:ascii="Garamond" w:hAnsi="Garamond"/>
                <w:color w:val="000000"/>
                <w:sz w:val="22"/>
                <w:szCs w:val="22"/>
              </w:rPr>
              <w:t xml:space="preserve"> 09:</w:t>
            </w:r>
            <w:r w:rsidR="00CA0D73" w:rsidRPr="00183A30">
              <w:rPr>
                <w:rFonts w:ascii="Garamond" w:hAnsi="Garamond"/>
                <w:color w:val="000000"/>
                <w:sz w:val="22"/>
                <w:szCs w:val="22"/>
              </w:rPr>
              <w:t>0</w:t>
            </w:r>
            <w:r w:rsidR="00A52F6F" w:rsidRPr="00183A30">
              <w:rPr>
                <w:rFonts w:ascii="Garamond" w:hAnsi="Garamond"/>
                <w:color w:val="000000"/>
                <w:sz w:val="22"/>
                <w:szCs w:val="22"/>
              </w:rPr>
              <w:t>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EEB39D" w14:textId="77777777" w:rsidR="00A52F6F" w:rsidRPr="00183A30" w:rsidRDefault="00CA0D73" w:rsidP="00697725">
            <w:pPr>
              <w:jc w:val="center"/>
              <w:rPr>
                <w:rFonts w:ascii="Garamond" w:hAnsi="Garamond"/>
                <w:color w:val="000000"/>
                <w:sz w:val="22"/>
                <w:szCs w:val="22"/>
              </w:rPr>
            </w:pPr>
            <w:r w:rsidRPr="00183A30">
              <w:rPr>
                <w:rFonts w:ascii="Garamond" w:hAnsi="Garamond"/>
                <w:color w:val="000000"/>
                <w:sz w:val="22"/>
                <w:szCs w:val="22"/>
              </w:rPr>
              <w:t>02/27/2019</w:t>
            </w:r>
            <w:r w:rsidR="00A52F6F" w:rsidRPr="00183A30">
              <w:rPr>
                <w:rFonts w:ascii="Garamond" w:hAnsi="Garamond"/>
                <w:color w:val="000000"/>
                <w:sz w:val="22"/>
                <w:szCs w:val="22"/>
              </w:rPr>
              <w:t xml:space="preserve"> 09:</w:t>
            </w:r>
            <w:r w:rsidRPr="00183A30">
              <w:rPr>
                <w:rFonts w:ascii="Garamond" w:hAnsi="Garamond"/>
                <w:color w:val="000000"/>
                <w:sz w:val="22"/>
                <w:szCs w:val="22"/>
              </w:rPr>
              <w:t>0</w:t>
            </w:r>
            <w:r w:rsidR="00A52F6F" w:rsidRPr="00183A30">
              <w:rPr>
                <w:rFonts w:ascii="Garamond" w:hAnsi="Garamond"/>
                <w:color w:val="000000"/>
                <w:sz w:val="22"/>
                <w:szCs w:val="22"/>
              </w:rPr>
              <w:t>1</w:t>
            </w:r>
          </w:p>
        </w:tc>
      </w:tr>
      <w:tr w:rsidR="00A52F6F" w:rsidRPr="00183A30" w14:paraId="13ADF11A" w14:textId="77777777" w:rsidTr="008C5CAE">
        <w:trPr>
          <w:trHeight w:val="253"/>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1A789"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53F69" w14:textId="77777777" w:rsidR="00A52F6F" w:rsidRPr="00183A30" w:rsidRDefault="00CA0D73" w:rsidP="00697725">
            <w:pPr>
              <w:jc w:val="center"/>
              <w:rPr>
                <w:rFonts w:ascii="Garamond" w:hAnsi="Garamond"/>
                <w:color w:val="000000"/>
                <w:sz w:val="22"/>
                <w:szCs w:val="22"/>
              </w:rPr>
            </w:pPr>
            <w:r w:rsidRPr="00183A30">
              <w:rPr>
                <w:rFonts w:ascii="Garamond" w:hAnsi="Garamond"/>
                <w:color w:val="000000"/>
                <w:sz w:val="22"/>
                <w:szCs w:val="22"/>
              </w:rPr>
              <w:t>03/19/2019</w:t>
            </w:r>
            <w:r w:rsidR="00A52F6F" w:rsidRPr="00183A30">
              <w:rPr>
                <w:rFonts w:ascii="Garamond" w:hAnsi="Garamond"/>
                <w:color w:val="000000"/>
                <w:sz w:val="22"/>
                <w:szCs w:val="22"/>
              </w:rPr>
              <w:t xml:space="preserve"> 10:</w:t>
            </w:r>
            <w:r w:rsidRPr="00183A30">
              <w:rPr>
                <w:rFonts w:ascii="Garamond" w:hAnsi="Garamond"/>
                <w:color w:val="000000"/>
                <w:sz w:val="22"/>
                <w:szCs w:val="22"/>
              </w:rPr>
              <w:t>1</w:t>
            </w:r>
            <w:r w:rsidR="00A52F6F" w:rsidRPr="00183A30">
              <w:rPr>
                <w:rFonts w:ascii="Garamond" w:hAnsi="Garamond"/>
                <w:color w:val="000000"/>
                <w:sz w:val="22"/>
                <w:szCs w:val="22"/>
              </w:rPr>
              <w:t>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E76BD" w14:textId="77777777" w:rsidR="00A52F6F" w:rsidRPr="00183A30" w:rsidRDefault="00CA0D73" w:rsidP="00697725">
            <w:pPr>
              <w:jc w:val="center"/>
              <w:rPr>
                <w:rFonts w:ascii="Garamond" w:hAnsi="Garamond"/>
                <w:color w:val="000000"/>
                <w:sz w:val="22"/>
                <w:szCs w:val="22"/>
              </w:rPr>
            </w:pPr>
            <w:r w:rsidRPr="00183A30">
              <w:rPr>
                <w:rFonts w:ascii="Garamond" w:hAnsi="Garamond"/>
                <w:color w:val="000000"/>
                <w:sz w:val="22"/>
                <w:szCs w:val="22"/>
              </w:rPr>
              <w:t>03/</w:t>
            </w:r>
            <w:r w:rsidR="006240DC" w:rsidRPr="00183A30">
              <w:rPr>
                <w:rFonts w:ascii="Garamond" w:hAnsi="Garamond"/>
                <w:color w:val="000000"/>
                <w:sz w:val="22"/>
                <w:szCs w:val="22"/>
              </w:rPr>
              <w:t>20</w:t>
            </w:r>
            <w:r w:rsidRPr="00183A30">
              <w:rPr>
                <w:rFonts w:ascii="Garamond" w:hAnsi="Garamond"/>
                <w:color w:val="000000"/>
                <w:sz w:val="22"/>
                <w:szCs w:val="22"/>
              </w:rPr>
              <w:t>/2019</w:t>
            </w:r>
            <w:r w:rsidR="00A52F6F" w:rsidRPr="00183A30">
              <w:rPr>
                <w:rFonts w:ascii="Garamond" w:hAnsi="Garamond"/>
                <w:color w:val="000000"/>
                <w:sz w:val="22"/>
                <w:szCs w:val="22"/>
              </w:rPr>
              <w:t xml:space="preserve"> 10:</w:t>
            </w:r>
            <w:r w:rsidRPr="00183A30">
              <w:rPr>
                <w:rFonts w:ascii="Garamond" w:hAnsi="Garamond"/>
                <w:color w:val="000000"/>
                <w:sz w:val="22"/>
                <w:szCs w:val="22"/>
              </w:rPr>
              <w:t>1</w:t>
            </w:r>
            <w:r w:rsidR="00A52F6F" w:rsidRPr="00183A30">
              <w:rPr>
                <w:rFonts w:ascii="Garamond" w:hAnsi="Garamond"/>
                <w:color w:val="000000"/>
                <w:sz w:val="22"/>
                <w:szCs w:val="22"/>
              </w:rPr>
              <w:t>1</w:t>
            </w:r>
          </w:p>
        </w:tc>
      </w:tr>
      <w:tr w:rsidR="00A52F6F" w:rsidRPr="00183A30" w14:paraId="00A72F1D" w14:textId="77777777" w:rsidTr="008C5CAE">
        <w:trPr>
          <w:trHeight w:val="242"/>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72E04"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D1271" w14:textId="77777777" w:rsidR="00A52F6F" w:rsidRPr="00183A30" w:rsidRDefault="00CA0D73" w:rsidP="00697725">
            <w:pPr>
              <w:jc w:val="center"/>
              <w:rPr>
                <w:rFonts w:ascii="Garamond" w:hAnsi="Garamond"/>
                <w:color w:val="000000"/>
                <w:sz w:val="22"/>
                <w:szCs w:val="22"/>
              </w:rPr>
            </w:pPr>
            <w:r w:rsidRPr="00183A30">
              <w:rPr>
                <w:rFonts w:ascii="Garamond" w:hAnsi="Garamond"/>
                <w:color w:val="000000"/>
                <w:sz w:val="22"/>
                <w:szCs w:val="22"/>
              </w:rPr>
              <w:t>04/10/2019</w:t>
            </w:r>
            <w:r w:rsidR="00A52F6F" w:rsidRPr="00183A30">
              <w:rPr>
                <w:rFonts w:ascii="Garamond" w:hAnsi="Garamond"/>
                <w:color w:val="000000"/>
                <w:sz w:val="22"/>
                <w:szCs w:val="22"/>
              </w:rPr>
              <w:t xml:space="preserve"> </w:t>
            </w:r>
            <w:r w:rsidRPr="00183A30">
              <w:rPr>
                <w:rFonts w:ascii="Garamond" w:hAnsi="Garamond"/>
                <w:color w:val="000000"/>
                <w:sz w:val="22"/>
                <w:szCs w:val="22"/>
              </w:rPr>
              <w:t>09:</w:t>
            </w:r>
            <w:r w:rsidR="00EB47E6" w:rsidRPr="00183A30">
              <w:rPr>
                <w:rFonts w:ascii="Garamond" w:hAnsi="Garamond"/>
                <w:color w:val="000000"/>
                <w:sz w:val="22"/>
                <w:szCs w:val="22"/>
              </w:rPr>
              <w:t>0</w:t>
            </w:r>
            <w:r w:rsidRPr="00183A30">
              <w:rPr>
                <w:rFonts w:ascii="Garamond" w:hAnsi="Garamond"/>
                <w:color w:val="000000"/>
                <w:sz w:val="22"/>
                <w:szCs w:val="22"/>
              </w:rPr>
              <w:t>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393B5C" w14:textId="77777777" w:rsidR="00A52F6F" w:rsidRPr="00183A30" w:rsidRDefault="00CA0D73" w:rsidP="00697725">
            <w:pPr>
              <w:jc w:val="center"/>
              <w:rPr>
                <w:rFonts w:ascii="Garamond" w:hAnsi="Garamond"/>
                <w:color w:val="000000"/>
                <w:sz w:val="22"/>
                <w:szCs w:val="22"/>
              </w:rPr>
            </w:pPr>
            <w:r w:rsidRPr="00183A30">
              <w:rPr>
                <w:rFonts w:ascii="Garamond" w:hAnsi="Garamond"/>
                <w:color w:val="000000"/>
                <w:sz w:val="22"/>
                <w:szCs w:val="22"/>
              </w:rPr>
              <w:t>04/11/2019</w:t>
            </w:r>
            <w:r w:rsidR="00A52F6F" w:rsidRPr="00183A30">
              <w:rPr>
                <w:rFonts w:ascii="Garamond" w:hAnsi="Garamond"/>
                <w:color w:val="000000"/>
                <w:sz w:val="22"/>
                <w:szCs w:val="22"/>
              </w:rPr>
              <w:t xml:space="preserve"> </w:t>
            </w:r>
            <w:r w:rsidRPr="00183A30">
              <w:rPr>
                <w:rFonts w:ascii="Garamond" w:hAnsi="Garamond"/>
                <w:color w:val="000000"/>
                <w:sz w:val="22"/>
                <w:szCs w:val="22"/>
              </w:rPr>
              <w:t>09:</w:t>
            </w:r>
            <w:r w:rsidR="00EB47E6" w:rsidRPr="00183A30">
              <w:rPr>
                <w:rFonts w:ascii="Garamond" w:hAnsi="Garamond"/>
                <w:color w:val="000000"/>
                <w:sz w:val="22"/>
                <w:szCs w:val="22"/>
              </w:rPr>
              <w:t>0</w:t>
            </w:r>
            <w:r w:rsidRPr="00183A30">
              <w:rPr>
                <w:rFonts w:ascii="Garamond" w:hAnsi="Garamond"/>
                <w:color w:val="000000"/>
                <w:sz w:val="22"/>
                <w:szCs w:val="22"/>
              </w:rPr>
              <w:t>1</w:t>
            </w:r>
          </w:p>
        </w:tc>
      </w:tr>
      <w:tr w:rsidR="00A52F6F" w:rsidRPr="00183A30" w14:paraId="0C904DBA" w14:textId="77777777" w:rsidTr="008C5CAE">
        <w:trPr>
          <w:trHeight w:val="74"/>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71439"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F9A62" w14:textId="77777777" w:rsidR="00A52F6F" w:rsidRPr="00183A30" w:rsidRDefault="00EB47E6" w:rsidP="00697725">
            <w:pPr>
              <w:jc w:val="center"/>
              <w:rPr>
                <w:rFonts w:ascii="Garamond" w:hAnsi="Garamond"/>
                <w:color w:val="000000"/>
                <w:sz w:val="22"/>
                <w:szCs w:val="22"/>
              </w:rPr>
            </w:pPr>
            <w:r w:rsidRPr="00183A30">
              <w:rPr>
                <w:rFonts w:ascii="Garamond" w:hAnsi="Garamond"/>
                <w:color w:val="000000"/>
                <w:sz w:val="22"/>
                <w:szCs w:val="22"/>
              </w:rPr>
              <w:t>05/07/2019</w:t>
            </w:r>
            <w:r w:rsidR="00A52F6F" w:rsidRPr="00183A30">
              <w:rPr>
                <w:rFonts w:ascii="Garamond" w:hAnsi="Garamond"/>
                <w:color w:val="000000"/>
                <w:sz w:val="22"/>
                <w:szCs w:val="22"/>
              </w:rPr>
              <w:t xml:space="preserve"> 09:</w:t>
            </w:r>
            <w:r w:rsidRPr="00183A30">
              <w:rPr>
                <w:rFonts w:ascii="Garamond" w:hAnsi="Garamond"/>
                <w:color w:val="000000"/>
                <w:sz w:val="22"/>
                <w:szCs w:val="22"/>
              </w:rPr>
              <w:t>0</w:t>
            </w:r>
            <w:r w:rsidR="00A52F6F" w:rsidRPr="00183A30">
              <w:rPr>
                <w:rFonts w:ascii="Garamond" w:hAnsi="Garamond"/>
                <w:color w:val="000000"/>
                <w:sz w:val="22"/>
                <w:szCs w:val="22"/>
              </w:rPr>
              <w:t>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2987B" w14:textId="77777777" w:rsidR="00A52F6F" w:rsidRPr="00183A30" w:rsidRDefault="00EB47E6" w:rsidP="00697725">
            <w:pPr>
              <w:jc w:val="center"/>
              <w:rPr>
                <w:rFonts w:ascii="Garamond" w:hAnsi="Garamond"/>
                <w:color w:val="000000"/>
                <w:sz w:val="22"/>
                <w:szCs w:val="22"/>
              </w:rPr>
            </w:pPr>
            <w:r w:rsidRPr="00183A30">
              <w:rPr>
                <w:rFonts w:ascii="Garamond" w:hAnsi="Garamond"/>
                <w:color w:val="000000"/>
                <w:sz w:val="22"/>
                <w:szCs w:val="22"/>
              </w:rPr>
              <w:t>05/0</w:t>
            </w:r>
            <w:r w:rsidR="006240DC" w:rsidRPr="00183A30">
              <w:rPr>
                <w:rFonts w:ascii="Garamond" w:hAnsi="Garamond"/>
                <w:color w:val="000000"/>
                <w:sz w:val="22"/>
                <w:szCs w:val="22"/>
              </w:rPr>
              <w:t>8</w:t>
            </w:r>
            <w:r w:rsidRPr="00183A30">
              <w:rPr>
                <w:rFonts w:ascii="Garamond" w:hAnsi="Garamond"/>
                <w:color w:val="000000"/>
                <w:sz w:val="22"/>
                <w:szCs w:val="22"/>
              </w:rPr>
              <w:t>/2019</w:t>
            </w:r>
            <w:r w:rsidR="00A52F6F" w:rsidRPr="00183A30">
              <w:rPr>
                <w:rFonts w:ascii="Garamond" w:hAnsi="Garamond"/>
                <w:color w:val="000000"/>
                <w:sz w:val="22"/>
                <w:szCs w:val="22"/>
              </w:rPr>
              <w:t xml:space="preserve"> 09:</w:t>
            </w:r>
            <w:r w:rsidRPr="00183A30">
              <w:rPr>
                <w:rFonts w:ascii="Garamond" w:hAnsi="Garamond"/>
                <w:color w:val="000000"/>
                <w:sz w:val="22"/>
                <w:szCs w:val="22"/>
              </w:rPr>
              <w:t>0</w:t>
            </w:r>
            <w:r w:rsidR="00A52F6F" w:rsidRPr="00183A30">
              <w:rPr>
                <w:rFonts w:ascii="Garamond" w:hAnsi="Garamond"/>
                <w:color w:val="000000"/>
                <w:sz w:val="22"/>
                <w:szCs w:val="22"/>
              </w:rPr>
              <w:t>1</w:t>
            </w:r>
          </w:p>
        </w:tc>
      </w:tr>
      <w:tr w:rsidR="00A52F6F" w:rsidRPr="00183A30" w14:paraId="5BC8C1EA" w14:textId="77777777" w:rsidTr="008C5CAE">
        <w:trPr>
          <w:trHeight w:val="70"/>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27E0A" w14:textId="77777777" w:rsidR="00A52F6F" w:rsidRPr="00183A30" w:rsidRDefault="00A52F6F" w:rsidP="00697725">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F237" w14:textId="32FA4102" w:rsidR="00A52F6F" w:rsidRPr="00183A30" w:rsidRDefault="00EB47E6" w:rsidP="00697725">
            <w:pPr>
              <w:jc w:val="center"/>
              <w:rPr>
                <w:rFonts w:ascii="Garamond" w:hAnsi="Garamond"/>
                <w:color w:val="000000"/>
                <w:sz w:val="22"/>
                <w:szCs w:val="22"/>
              </w:rPr>
            </w:pPr>
            <w:r w:rsidRPr="00183A30">
              <w:rPr>
                <w:rFonts w:ascii="Garamond" w:hAnsi="Garamond"/>
                <w:color w:val="000000"/>
                <w:sz w:val="22"/>
                <w:szCs w:val="22"/>
              </w:rPr>
              <w:t>07</w:t>
            </w:r>
            <w:r w:rsidR="00A52F6F" w:rsidRPr="00183A30">
              <w:rPr>
                <w:rFonts w:ascii="Garamond" w:hAnsi="Garamond"/>
                <w:color w:val="000000"/>
                <w:sz w:val="22"/>
                <w:szCs w:val="22"/>
              </w:rPr>
              <w:t>/01/201</w:t>
            </w:r>
            <w:r w:rsidRPr="00183A30">
              <w:rPr>
                <w:rFonts w:ascii="Garamond" w:hAnsi="Garamond"/>
                <w:color w:val="000000"/>
                <w:sz w:val="22"/>
                <w:szCs w:val="22"/>
              </w:rPr>
              <w:t>9</w:t>
            </w:r>
            <w:r w:rsidR="00A52F6F" w:rsidRPr="00183A30">
              <w:rPr>
                <w:rFonts w:ascii="Garamond" w:hAnsi="Garamond"/>
                <w:color w:val="000000"/>
                <w:sz w:val="22"/>
                <w:szCs w:val="22"/>
              </w:rPr>
              <w:t xml:space="preserve"> </w:t>
            </w:r>
            <w:r w:rsidR="00685CEA" w:rsidRPr="00183A30">
              <w:rPr>
                <w:rFonts w:ascii="Garamond" w:hAnsi="Garamond"/>
                <w:color w:val="000000"/>
                <w:sz w:val="22"/>
                <w:szCs w:val="22"/>
              </w:rPr>
              <w:t>09</w:t>
            </w:r>
            <w:r w:rsidR="00A52F6F" w:rsidRPr="00183A30">
              <w:rPr>
                <w:rFonts w:ascii="Garamond" w:hAnsi="Garamond"/>
                <w:color w:val="000000"/>
                <w:sz w:val="22"/>
                <w:szCs w:val="22"/>
              </w:rPr>
              <w:t>:00</w:t>
            </w:r>
            <w:r w:rsidR="0035750F">
              <w:rPr>
                <w:rFonts w:ascii="Garamond" w:hAnsi="Garamond"/>
                <w:color w:val="000000"/>
                <w:sz w:val="22"/>
                <w:szCs w:val="22"/>
              </w:rPr>
              <w:t>*</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BE04BD" w14:textId="70F2CEB5" w:rsidR="00A52F6F" w:rsidRPr="00183A30" w:rsidRDefault="00685CEA" w:rsidP="00697725">
            <w:pPr>
              <w:jc w:val="center"/>
              <w:rPr>
                <w:rFonts w:ascii="Garamond" w:hAnsi="Garamond"/>
                <w:color w:val="000000"/>
                <w:sz w:val="22"/>
                <w:szCs w:val="22"/>
              </w:rPr>
            </w:pPr>
            <w:r w:rsidRPr="00183A30">
              <w:rPr>
                <w:rFonts w:ascii="Garamond" w:hAnsi="Garamond"/>
                <w:color w:val="000000"/>
                <w:sz w:val="22"/>
                <w:szCs w:val="22"/>
              </w:rPr>
              <w:t>07</w:t>
            </w:r>
            <w:r w:rsidR="00A52F6F" w:rsidRPr="00183A30">
              <w:rPr>
                <w:rFonts w:ascii="Garamond" w:hAnsi="Garamond"/>
                <w:color w:val="000000"/>
                <w:sz w:val="22"/>
                <w:szCs w:val="22"/>
              </w:rPr>
              <w:t>/02/201</w:t>
            </w:r>
            <w:r w:rsidRPr="00183A30">
              <w:rPr>
                <w:rFonts w:ascii="Garamond" w:hAnsi="Garamond"/>
                <w:color w:val="000000"/>
                <w:sz w:val="22"/>
                <w:szCs w:val="22"/>
              </w:rPr>
              <w:t>9</w:t>
            </w:r>
            <w:r w:rsidR="00A52F6F" w:rsidRPr="00183A30">
              <w:rPr>
                <w:rFonts w:ascii="Garamond" w:hAnsi="Garamond"/>
                <w:color w:val="000000"/>
                <w:sz w:val="22"/>
                <w:szCs w:val="22"/>
              </w:rPr>
              <w:t xml:space="preserve"> </w:t>
            </w:r>
            <w:r w:rsidRPr="00183A30">
              <w:rPr>
                <w:rFonts w:ascii="Garamond" w:hAnsi="Garamond"/>
                <w:color w:val="000000"/>
                <w:sz w:val="22"/>
                <w:szCs w:val="22"/>
              </w:rPr>
              <w:t>09</w:t>
            </w:r>
            <w:r w:rsidR="00A52F6F" w:rsidRPr="00183A30">
              <w:rPr>
                <w:rFonts w:ascii="Garamond" w:hAnsi="Garamond"/>
                <w:color w:val="000000"/>
                <w:sz w:val="22"/>
                <w:szCs w:val="22"/>
              </w:rPr>
              <w:t>:01</w:t>
            </w:r>
            <w:r w:rsidR="0035750F">
              <w:rPr>
                <w:rFonts w:ascii="Garamond" w:hAnsi="Garamond"/>
                <w:color w:val="000000"/>
                <w:sz w:val="22"/>
                <w:szCs w:val="22"/>
              </w:rPr>
              <w:t>*</w:t>
            </w:r>
          </w:p>
        </w:tc>
      </w:tr>
      <w:tr w:rsidR="00685CEA" w:rsidRPr="00183A30" w14:paraId="27365DF9" w14:textId="77777777" w:rsidTr="008C5CAE">
        <w:trPr>
          <w:trHeight w:val="70"/>
        </w:trPr>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C42691" w14:textId="77777777" w:rsidR="00685CEA" w:rsidRPr="00183A30" w:rsidRDefault="00685CEA" w:rsidP="00685CEA">
            <w:pPr>
              <w:jc w:val="center"/>
              <w:rPr>
                <w:rFonts w:ascii="Garamond" w:hAnsi="Garamond"/>
                <w:color w:val="000000"/>
                <w:sz w:val="22"/>
                <w:szCs w:val="22"/>
              </w:rPr>
            </w:pPr>
            <w:r w:rsidRPr="00183A30">
              <w:rPr>
                <w:rFonts w:ascii="Garamond" w:hAnsi="Garamond"/>
                <w:color w:val="000000"/>
                <w:sz w:val="22"/>
                <w:szCs w:val="22"/>
              </w:rPr>
              <w:t>9</w:t>
            </w:r>
          </w:p>
        </w:tc>
        <w:tc>
          <w:tcPr>
            <w:tcW w:w="21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86C7A" w14:textId="77777777" w:rsidR="00685CEA" w:rsidRPr="00183A30" w:rsidRDefault="00685CEA" w:rsidP="00685CEA">
            <w:pPr>
              <w:jc w:val="center"/>
              <w:rPr>
                <w:rFonts w:ascii="Garamond" w:hAnsi="Garamond"/>
                <w:color w:val="000000"/>
                <w:sz w:val="22"/>
                <w:szCs w:val="22"/>
              </w:rPr>
            </w:pPr>
            <w:r w:rsidRPr="00183A30">
              <w:rPr>
                <w:rFonts w:ascii="Garamond" w:hAnsi="Garamond"/>
                <w:color w:val="000000"/>
                <w:sz w:val="22"/>
                <w:szCs w:val="22"/>
              </w:rPr>
              <w:t>07/15/2019 10:00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6826C" w14:textId="77777777" w:rsidR="00685CEA" w:rsidRPr="00183A30" w:rsidRDefault="00685CEA" w:rsidP="00685CEA">
            <w:pPr>
              <w:jc w:val="center"/>
              <w:rPr>
                <w:rFonts w:ascii="Garamond" w:hAnsi="Garamond"/>
                <w:color w:val="000000"/>
                <w:sz w:val="22"/>
                <w:szCs w:val="22"/>
              </w:rPr>
            </w:pPr>
            <w:r w:rsidRPr="00183A30">
              <w:rPr>
                <w:rFonts w:ascii="Garamond" w:hAnsi="Garamond"/>
                <w:color w:val="000000"/>
                <w:sz w:val="22"/>
                <w:szCs w:val="22"/>
              </w:rPr>
              <w:t>07/16/2019 10:01</w:t>
            </w:r>
          </w:p>
        </w:tc>
      </w:tr>
    </w:tbl>
    <w:p w14:paraId="6BBFF325" w14:textId="77777777" w:rsidR="00965DC8" w:rsidRPr="00D026BE" w:rsidRDefault="00965DC8">
      <w:pPr>
        <w:rPr>
          <w:rFonts w:ascii="Garamond" w:hAnsi="Garamond"/>
          <w:sz w:val="22"/>
          <w:szCs w:val="22"/>
        </w:rPr>
      </w:pPr>
    </w:p>
    <w:p w14:paraId="3DDFBC8A" w14:textId="77777777" w:rsidR="00A52F6F" w:rsidRPr="008D42F9" w:rsidRDefault="00A52F6F" w:rsidP="00A52F6F">
      <w:pPr>
        <w:rPr>
          <w:rFonts w:ascii="Garamond" w:hAnsi="Garamond"/>
          <w:b/>
          <w:sz w:val="22"/>
          <w:szCs w:val="22"/>
        </w:rPr>
      </w:pPr>
      <w:r w:rsidRPr="008D42F9">
        <w:rPr>
          <w:rFonts w:ascii="Garamond" w:hAnsi="Garamond"/>
          <w:b/>
          <w:sz w:val="22"/>
          <w:szCs w:val="22"/>
        </w:rPr>
        <w:t>Grab:</w:t>
      </w:r>
    </w:p>
    <w:p w14:paraId="4B50DBC4" w14:textId="77777777" w:rsidR="00A52F6F" w:rsidRPr="00183A30" w:rsidRDefault="00A52F6F" w:rsidP="00A52F6F">
      <w:pPr>
        <w:rPr>
          <w:rFonts w:ascii="Garamond" w:hAnsi="Garamond"/>
          <w:sz w:val="22"/>
          <w:szCs w:val="22"/>
        </w:rPr>
      </w:pPr>
    </w:p>
    <w:tbl>
      <w:tblPr>
        <w:tblW w:w="9967" w:type="dxa"/>
        <w:tblInd w:w="738" w:type="dxa"/>
        <w:tblLook w:val="04A0" w:firstRow="1" w:lastRow="0" w:firstColumn="1" w:lastColumn="0" w:noHBand="0" w:noVBand="1"/>
      </w:tblPr>
      <w:tblGrid>
        <w:gridCol w:w="1090"/>
        <w:gridCol w:w="1947"/>
        <w:gridCol w:w="1980"/>
        <w:gridCol w:w="270"/>
        <w:gridCol w:w="810"/>
        <w:gridCol w:w="1890"/>
        <w:gridCol w:w="1980"/>
      </w:tblGrid>
      <w:tr w:rsidR="007E6839" w:rsidRPr="00183A30" w14:paraId="0C0FA146" w14:textId="77777777" w:rsidTr="008C5CAE">
        <w:trPr>
          <w:trHeight w:val="33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BBBAD"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Site</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BD501"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Start Date/ Time</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77CA1"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Stop Date/ Time</w:t>
            </w:r>
          </w:p>
        </w:tc>
        <w:tc>
          <w:tcPr>
            <w:tcW w:w="270" w:type="dxa"/>
            <w:tcBorders>
              <w:top w:val="nil"/>
              <w:left w:val="single" w:sz="4" w:space="0" w:color="auto"/>
              <w:bottom w:val="nil"/>
              <w:right w:val="single" w:sz="4" w:space="0" w:color="auto"/>
            </w:tcBorders>
            <w:shd w:val="clear" w:color="auto" w:fill="auto"/>
            <w:noWrap/>
            <w:vAlign w:val="bottom"/>
          </w:tcPr>
          <w:p w14:paraId="2794EA4E" w14:textId="77777777" w:rsidR="00A52F6F" w:rsidRPr="00183A30" w:rsidRDefault="00A52F6F" w:rsidP="0019549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ED868F"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Site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FD5B8"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Start Date/ Time</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6CF68"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Stop Date/ Time</w:t>
            </w:r>
          </w:p>
        </w:tc>
      </w:tr>
      <w:tr w:rsidR="007E6839" w:rsidRPr="00183A30" w14:paraId="48D50A0F"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AC1C3"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82CAF" w14:textId="703D10FD"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10:</w:t>
            </w:r>
            <w:r w:rsidR="0035750F" w:rsidRPr="00183A30">
              <w:rPr>
                <w:rFonts w:ascii="Garamond" w:hAnsi="Garamond"/>
                <w:color w:val="000000"/>
                <w:sz w:val="22"/>
                <w:szCs w:val="22"/>
              </w:rPr>
              <w:t>3</w:t>
            </w:r>
            <w:r w:rsidR="0035750F">
              <w:rPr>
                <w:rFonts w:ascii="Garamond" w:hAnsi="Garamond"/>
                <w:color w:val="000000"/>
                <w:sz w:val="22"/>
                <w:szCs w:val="22"/>
              </w:rPr>
              <w:t>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6FD0F" w14:textId="2F33461D"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10:</w:t>
            </w:r>
            <w:r w:rsidR="0035750F">
              <w:rPr>
                <w:rFonts w:ascii="Garamond" w:hAnsi="Garamond"/>
                <w:color w:val="000000"/>
                <w:sz w:val="22"/>
                <w:szCs w:val="22"/>
              </w:rPr>
              <w:t>33</w:t>
            </w:r>
          </w:p>
        </w:tc>
        <w:tc>
          <w:tcPr>
            <w:tcW w:w="270" w:type="dxa"/>
            <w:tcBorders>
              <w:top w:val="nil"/>
              <w:left w:val="single" w:sz="4" w:space="0" w:color="auto"/>
              <w:bottom w:val="nil"/>
              <w:right w:val="single" w:sz="4" w:space="0" w:color="auto"/>
            </w:tcBorders>
            <w:shd w:val="clear" w:color="auto" w:fill="auto"/>
            <w:noWrap/>
            <w:vAlign w:val="bottom"/>
          </w:tcPr>
          <w:p w14:paraId="5796E6DD" w14:textId="77777777" w:rsidR="00164BC2" w:rsidRPr="00183A30" w:rsidRDefault="00164BC2" w:rsidP="00164BC2">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2391E3"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096FF"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09:</w:t>
            </w:r>
            <w:r w:rsidR="006A35FC" w:rsidRPr="00183A30">
              <w:rPr>
                <w:rFonts w:ascii="Garamond" w:hAnsi="Garamond"/>
                <w:color w:val="000000"/>
                <w:sz w:val="22"/>
                <w:szCs w:val="22"/>
              </w:rPr>
              <w:t>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D6CD6"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09:</w:t>
            </w:r>
            <w:r w:rsidR="006A35FC" w:rsidRPr="00183A30">
              <w:rPr>
                <w:rFonts w:ascii="Garamond" w:hAnsi="Garamond"/>
                <w:color w:val="000000"/>
                <w:sz w:val="22"/>
                <w:szCs w:val="22"/>
              </w:rPr>
              <w:t>46</w:t>
            </w:r>
          </w:p>
        </w:tc>
      </w:tr>
      <w:tr w:rsidR="007E6839" w:rsidRPr="00183A30" w14:paraId="6451B4C9"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C3C2"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5A8F1"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02/27/2019 09:</w:t>
            </w:r>
            <w:r w:rsidR="006A35FC" w:rsidRPr="00183A30">
              <w:rPr>
                <w:rFonts w:ascii="Garamond" w:hAnsi="Garamond"/>
                <w:color w:val="000000"/>
                <w:sz w:val="22"/>
                <w:szCs w:val="22"/>
              </w:rPr>
              <w:t>2</w:t>
            </w:r>
            <w:r w:rsidRPr="00183A30">
              <w:rPr>
                <w:rFonts w:ascii="Garamond" w:hAnsi="Garamond"/>
                <w:color w:val="000000"/>
                <w:sz w:val="22"/>
                <w:szCs w:val="22"/>
              </w:rPr>
              <w:t>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EF99F"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02/27/2019 09:</w:t>
            </w:r>
            <w:r w:rsidR="006A35FC" w:rsidRPr="00183A30">
              <w:rPr>
                <w:rFonts w:ascii="Garamond" w:hAnsi="Garamond"/>
                <w:color w:val="000000"/>
                <w:sz w:val="22"/>
                <w:szCs w:val="22"/>
              </w:rPr>
              <w:t>22</w:t>
            </w:r>
          </w:p>
        </w:tc>
        <w:tc>
          <w:tcPr>
            <w:tcW w:w="270" w:type="dxa"/>
            <w:tcBorders>
              <w:top w:val="nil"/>
              <w:left w:val="single" w:sz="4" w:space="0" w:color="auto"/>
              <w:bottom w:val="nil"/>
              <w:right w:val="single" w:sz="4" w:space="0" w:color="auto"/>
            </w:tcBorders>
            <w:shd w:val="clear" w:color="auto" w:fill="auto"/>
            <w:noWrap/>
            <w:vAlign w:val="bottom"/>
          </w:tcPr>
          <w:p w14:paraId="5ADB1AF5" w14:textId="77777777" w:rsidR="00164BC2" w:rsidRPr="00183A30" w:rsidRDefault="00164BC2" w:rsidP="00164BC2">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A60CCF"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638F0"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02/27/2019 0</w:t>
            </w:r>
            <w:r w:rsidR="006A35FC" w:rsidRPr="00183A30">
              <w:rPr>
                <w:rFonts w:ascii="Garamond" w:hAnsi="Garamond"/>
                <w:color w:val="000000"/>
                <w:sz w:val="22"/>
                <w:szCs w:val="22"/>
              </w:rPr>
              <w:t>8</w:t>
            </w:r>
            <w:r w:rsidRPr="00183A30">
              <w:rPr>
                <w:rFonts w:ascii="Garamond" w:hAnsi="Garamond"/>
                <w:color w:val="000000"/>
                <w:sz w:val="22"/>
                <w:szCs w:val="22"/>
              </w:rPr>
              <w:t>:</w:t>
            </w:r>
            <w:r w:rsidR="006A35FC" w:rsidRPr="00183A30">
              <w:rPr>
                <w:rFonts w:ascii="Garamond" w:hAnsi="Garamond"/>
                <w:color w:val="000000"/>
                <w:sz w:val="22"/>
                <w:szCs w:val="22"/>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343ED"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02/27/2019 0</w:t>
            </w:r>
            <w:r w:rsidR="006A35FC" w:rsidRPr="00183A30">
              <w:rPr>
                <w:rFonts w:ascii="Garamond" w:hAnsi="Garamond"/>
                <w:color w:val="000000"/>
                <w:sz w:val="22"/>
                <w:szCs w:val="22"/>
              </w:rPr>
              <w:t>8</w:t>
            </w:r>
            <w:r w:rsidRPr="00183A30">
              <w:rPr>
                <w:rFonts w:ascii="Garamond" w:hAnsi="Garamond"/>
                <w:color w:val="000000"/>
                <w:sz w:val="22"/>
                <w:szCs w:val="22"/>
              </w:rPr>
              <w:t>:</w:t>
            </w:r>
            <w:r w:rsidR="006A35FC" w:rsidRPr="00183A30">
              <w:rPr>
                <w:rFonts w:ascii="Garamond" w:hAnsi="Garamond"/>
                <w:color w:val="000000"/>
                <w:sz w:val="22"/>
                <w:szCs w:val="22"/>
              </w:rPr>
              <w:t>56</w:t>
            </w:r>
          </w:p>
        </w:tc>
      </w:tr>
      <w:tr w:rsidR="007E6839" w:rsidRPr="00183A30" w14:paraId="2E60FDDC"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16D1F"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3F988"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03/20/2019 10:50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8A3E1"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03/20/2019 10:51</w:t>
            </w:r>
          </w:p>
        </w:tc>
        <w:tc>
          <w:tcPr>
            <w:tcW w:w="270" w:type="dxa"/>
            <w:tcBorders>
              <w:top w:val="nil"/>
              <w:left w:val="single" w:sz="4" w:space="0" w:color="auto"/>
              <w:bottom w:val="nil"/>
              <w:right w:val="single" w:sz="4" w:space="0" w:color="auto"/>
            </w:tcBorders>
            <w:shd w:val="clear" w:color="auto" w:fill="auto"/>
            <w:noWrap/>
            <w:vAlign w:val="bottom"/>
          </w:tcPr>
          <w:p w14:paraId="6F93E7E5"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43175"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A1352"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03/20/2019 </w:t>
            </w:r>
            <w:r w:rsidR="00A55194" w:rsidRPr="00183A30">
              <w:rPr>
                <w:rFonts w:ascii="Garamond" w:hAnsi="Garamond"/>
                <w:color w:val="000000"/>
                <w:sz w:val="22"/>
                <w:szCs w:val="22"/>
              </w:rPr>
              <w:t>09:05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A40503"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03/20/2019 </w:t>
            </w:r>
            <w:r w:rsidR="00A55194" w:rsidRPr="00183A30">
              <w:rPr>
                <w:rFonts w:ascii="Garamond" w:hAnsi="Garamond"/>
                <w:color w:val="000000"/>
                <w:sz w:val="22"/>
                <w:szCs w:val="22"/>
              </w:rPr>
              <w:t>09:06</w:t>
            </w:r>
          </w:p>
        </w:tc>
      </w:tr>
      <w:tr w:rsidR="007E6839" w:rsidRPr="00183A30" w14:paraId="0DD1520D"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F7BC7C"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6B98A"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04/11/2019 09:</w:t>
            </w:r>
            <w:r w:rsidR="00A55194" w:rsidRPr="00183A30">
              <w:rPr>
                <w:rFonts w:ascii="Garamond" w:hAnsi="Garamond"/>
                <w:color w:val="000000"/>
                <w:sz w:val="22"/>
                <w:szCs w:val="22"/>
              </w:rPr>
              <w:t>20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8AA76"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04/11/2019 09:</w:t>
            </w:r>
            <w:r w:rsidR="00A55194" w:rsidRPr="00183A30">
              <w:rPr>
                <w:rFonts w:ascii="Garamond" w:hAnsi="Garamond"/>
                <w:color w:val="000000"/>
                <w:sz w:val="22"/>
                <w:szCs w:val="22"/>
              </w:rPr>
              <w:t>2</w:t>
            </w:r>
            <w:r w:rsidRPr="00183A30">
              <w:rPr>
                <w:rFonts w:ascii="Garamond" w:hAnsi="Garamond"/>
                <w:color w:val="000000"/>
                <w:sz w:val="22"/>
                <w:szCs w:val="22"/>
              </w:rPr>
              <w:t>1</w:t>
            </w:r>
          </w:p>
        </w:tc>
        <w:tc>
          <w:tcPr>
            <w:tcW w:w="270" w:type="dxa"/>
            <w:tcBorders>
              <w:top w:val="nil"/>
              <w:left w:val="single" w:sz="4" w:space="0" w:color="auto"/>
              <w:bottom w:val="nil"/>
              <w:right w:val="single" w:sz="4" w:space="0" w:color="auto"/>
            </w:tcBorders>
            <w:shd w:val="clear" w:color="auto" w:fill="auto"/>
            <w:noWrap/>
            <w:vAlign w:val="bottom"/>
          </w:tcPr>
          <w:p w14:paraId="00806E14"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B9675"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7F241"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04/11/2019 </w:t>
            </w:r>
            <w:r w:rsidR="005D6E1A" w:rsidRPr="00183A30">
              <w:rPr>
                <w:rFonts w:ascii="Garamond" w:hAnsi="Garamond"/>
                <w:color w:val="000000"/>
                <w:sz w:val="22"/>
                <w:szCs w:val="22"/>
              </w:rPr>
              <w:t>08:30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56E33"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04/11/2019 </w:t>
            </w:r>
            <w:r w:rsidR="005D6E1A" w:rsidRPr="00183A30">
              <w:rPr>
                <w:rFonts w:ascii="Garamond" w:hAnsi="Garamond"/>
                <w:color w:val="000000"/>
                <w:sz w:val="22"/>
                <w:szCs w:val="22"/>
              </w:rPr>
              <w:t>08:31</w:t>
            </w:r>
          </w:p>
        </w:tc>
      </w:tr>
      <w:tr w:rsidR="007E6839" w:rsidRPr="00183A30" w14:paraId="196F2423"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5870D"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ADEC2"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05/08/2019 09:</w:t>
            </w:r>
            <w:r w:rsidR="005D6E1A" w:rsidRPr="00183A30">
              <w:rPr>
                <w:rFonts w:ascii="Garamond" w:hAnsi="Garamond"/>
                <w:color w:val="000000"/>
                <w:sz w:val="22"/>
                <w:szCs w:val="22"/>
              </w:rPr>
              <w:t>20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07492"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05/08/2019 09:</w:t>
            </w:r>
            <w:r w:rsidR="005D6E1A" w:rsidRPr="00183A30">
              <w:rPr>
                <w:rFonts w:ascii="Garamond" w:hAnsi="Garamond"/>
                <w:color w:val="000000"/>
                <w:sz w:val="22"/>
                <w:szCs w:val="22"/>
              </w:rPr>
              <w:t>2</w:t>
            </w:r>
            <w:r w:rsidRPr="00183A30">
              <w:rPr>
                <w:rFonts w:ascii="Garamond" w:hAnsi="Garamond"/>
                <w:color w:val="000000"/>
                <w:sz w:val="22"/>
                <w:szCs w:val="22"/>
              </w:rPr>
              <w:t>1</w:t>
            </w:r>
          </w:p>
        </w:tc>
        <w:tc>
          <w:tcPr>
            <w:tcW w:w="270" w:type="dxa"/>
            <w:tcBorders>
              <w:top w:val="nil"/>
              <w:left w:val="single" w:sz="4" w:space="0" w:color="auto"/>
              <w:bottom w:val="nil"/>
              <w:right w:val="single" w:sz="4" w:space="0" w:color="auto"/>
            </w:tcBorders>
            <w:shd w:val="clear" w:color="auto" w:fill="auto"/>
            <w:noWrap/>
            <w:vAlign w:val="bottom"/>
          </w:tcPr>
          <w:p w14:paraId="5D24D270"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A04E0"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9FEAF"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05/08/2019 </w:t>
            </w:r>
            <w:r w:rsidR="005D6E1A" w:rsidRPr="00183A30">
              <w:rPr>
                <w:rFonts w:ascii="Garamond" w:hAnsi="Garamond"/>
                <w:color w:val="000000"/>
                <w:sz w:val="22"/>
                <w:szCs w:val="22"/>
              </w:rPr>
              <w:t>10:53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C5C57"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05/08/2019 </w:t>
            </w:r>
            <w:r w:rsidR="005D6E1A" w:rsidRPr="00183A30">
              <w:rPr>
                <w:rFonts w:ascii="Garamond" w:hAnsi="Garamond"/>
                <w:color w:val="000000"/>
                <w:sz w:val="22"/>
                <w:szCs w:val="22"/>
              </w:rPr>
              <w:t>10:54</w:t>
            </w:r>
          </w:p>
        </w:tc>
      </w:tr>
      <w:tr w:rsidR="007E6839" w:rsidRPr="00183A30" w14:paraId="7D392B0F"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A24D6"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F40295" w14:textId="1E98E3BA"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10:20</w:t>
            </w:r>
            <w:r w:rsidR="0035750F">
              <w:rPr>
                <w:rFonts w:ascii="Garamond" w:hAnsi="Garamond"/>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3C3A1" w14:textId="5F9B1662"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10:21</w:t>
            </w:r>
            <w:r w:rsidR="0035750F">
              <w:rPr>
                <w:rFonts w:ascii="Garamond" w:hAnsi="Garamond"/>
                <w:color w:val="000000"/>
                <w:sz w:val="22"/>
                <w:szCs w:val="22"/>
              </w:rPr>
              <w:t>*</w:t>
            </w:r>
          </w:p>
        </w:tc>
        <w:tc>
          <w:tcPr>
            <w:tcW w:w="270" w:type="dxa"/>
            <w:tcBorders>
              <w:top w:val="nil"/>
              <w:left w:val="single" w:sz="4" w:space="0" w:color="auto"/>
              <w:bottom w:val="nil"/>
              <w:right w:val="single" w:sz="4" w:space="0" w:color="auto"/>
            </w:tcBorders>
            <w:shd w:val="clear" w:color="auto" w:fill="auto"/>
            <w:noWrap/>
            <w:vAlign w:val="bottom"/>
          </w:tcPr>
          <w:p w14:paraId="0D44C57E"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93520"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7CD40" w14:textId="7853D91F"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08:52</w:t>
            </w:r>
            <w:r w:rsidR="0035750F">
              <w:rPr>
                <w:rFonts w:ascii="Garamond" w:hAnsi="Garamond"/>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9F06B" w14:textId="2AC323E4"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08:53</w:t>
            </w:r>
            <w:r w:rsidR="0035750F">
              <w:rPr>
                <w:rFonts w:ascii="Garamond" w:hAnsi="Garamond"/>
                <w:color w:val="000000"/>
                <w:sz w:val="22"/>
                <w:szCs w:val="22"/>
              </w:rPr>
              <w:t>*</w:t>
            </w:r>
          </w:p>
        </w:tc>
      </w:tr>
      <w:tr w:rsidR="007E6839" w:rsidRPr="00183A30" w14:paraId="77BAFBA8"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5D7C3"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9</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30A50"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07/16/2019 </w:t>
            </w:r>
            <w:r w:rsidR="00804EF6" w:rsidRPr="00183A30">
              <w:rPr>
                <w:rFonts w:ascii="Garamond" w:hAnsi="Garamond"/>
                <w:color w:val="000000"/>
                <w:sz w:val="22"/>
                <w:szCs w:val="22"/>
              </w:rPr>
              <w:t>11:18</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F7AEE"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07/16/2019 </w:t>
            </w:r>
            <w:r w:rsidR="00804EF6" w:rsidRPr="00183A30">
              <w:rPr>
                <w:rFonts w:ascii="Garamond" w:hAnsi="Garamond"/>
                <w:color w:val="000000"/>
                <w:sz w:val="22"/>
                <w:szCs w:val="22"/>
              </w:rPr>
              <w:t>11:19</w:t>
            </w:r>
          </w:p>
        </w:tc>
        <w:tc>
          <w:tcPr>
            <w:tcW w:w="270" w:type="dxa"/>
            <w:tcBorders>
              <w:top w:val="nil"/>
              <w:left w:val="single" w:sz="4" w:space="0" w:color="auto"/>
              <w:bottom w:val="nil"/>
              <w:right w:val="single" w:sz="4" w:space="0" w:color="auto"/>
            </w:tcBorders>
            <w:shd w:val="clear" w:color="auto" w:fill="auto"/>
            <w:noWrap/>
            <w:vAlign w:val="bottom"/>
          </w:tcPr>
          <w:p w14:paraId="6CABA418"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C3304C"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209CAA"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07/16/2019 </w:t>
            </w:r>
            <w:r w:rsidR="00804EF6" w:rsidRPr="00183A30">
              <w:rPr>
                <w:rFonts w:ascii="Garamond" w:hAnsi="Garamond"/>
                <w:color w:val="000000"/>
                <w:sz w:val="22"/>
                <w:szCs w:val="22"/>
              </w:rPr>
              <w:t>09:05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7036B"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07/16/2019 </w:t>
            </w:r>
            <w:r w:rsidR="00804EF6" w:rsidRPr="00183A30">
              <w:rPr>
                <w:rFonts w:ascii="Garamond" w:hAnsi="Garamond"/>
                <w:color w:val="000000"/>
                <w:sz w:val="22"/>
                <w:szCs w:val="22"/>
              </w:rPr>
              <w:t>09:06</w:t>
            </w:r>
          </w:p>
        </w:tc>
      </w:tr>
      <w:tr w:rsidR="007E6839" w:rsidRPr="00183A30" w14:paraId="22AEE90F" w14:textId="77777777" w:rsidTr="008C5CAE">
        <w:trPr>
          <w:trHeight w:val="315"/>
        </w:trPr>
        <w:tc>
          <w:tcPr>
            <w:tcW w:w="1090" w:type="dxa"/>
            <w:tcBorders>
              <w:top w:val="single" w:sz="4" w:space="0" w:color="auto"/>
              <w:left w:val="nil"/>
              <w:bottom w:val="single" w:sz="4" w:space="0" w:color="auto"/>
              <w:right w:val="nil"/>
            </w:tcBorders>
            <w:shd w:val="clear" w:color="auto" w:fill="auto"/>
            <w:noWrap/>
            <w:vAlign w:val="bottom"/>
          </w:tcPr>
          <w:p w14:paraId="5B55496D" w14:textId="77777777" w:rsidR="00A52F6F" w:rsidRPr="00183A30" w:rsidRDefault="00A52F6F" w:rsidP="0019549C">
            <w:pPr>
              <w:jc w:val="center"/>
              <w:rPr>
                <w:rFonts w:ascii="Garamond" w:hAnsi="Garamond"/>
                <w:color w:val="000000"/>
                <w:sz w:val="22"/>
                <w:szCs w:val="22"/>
              </w:rPr>
            </w:pPr>
          </w:p>
          <w:p w14:paraId="71EEBBED" w14:textId="77777777" w:rsidR="00A52F6F" w:rsidRPr="00D026BE" w:rsidRDefault="00A52F6F" w:rsidP="0019549C">
            <w:pPr>
              <w:rPr>
                <w:rFonts w:ascii="Garamond" w:hAnsi="Garamond"/>
                <w:b/>
                <w:sz w:val="22"/>
                <w:szCs w:val="22"/>
              </w:rPr>
            </w:pPr>
          </w:p>
          <w:p w14:paraId="6EAC716D" w14:textId="77777777" w:rsidR="00A52F6F" w:rsidRPr="008D42F9" w:rsidRDefault="00A52F6F" w:rsidP="0019549C">
            <w:pPr>
              <w:rPr>
                <w:rFonts w:ascii="Garamond" w:hAnsi="Garamond"/>
                <w:b/>
                <w:sz w:val="22"/>
                <w:szCs w:val="22"/>
              </w:rPr>
            </w:pPr>
            <w:r w:rsidRPr="008D42F9">
              <w:rPr>
                <w:rFonts w:ascii="Garamond" w:hAnsi="Garamond"/>
                <w:b/>
                <w:sz w:val="22"/>
                <w:szCs w:val="22"/>
              </w:rPr>
              <w:t>Grab (CONT):</w:t>
            </w:r>
          </w:p>
          <w:p w14:paraId="68884606" w14:textId="77777777" w:rsidR="00A52F6F" w:rsidRPr="00183A30" w:rsidRDefault="00A52F6F" w:rsidP="0019549C">
            <w:pPr>
              <w:rPr>
                <w:rFonts w:ascii="Garamond" w:hAnsi="Garamond"/>
                <w:color w:val="000000"/>
                <w:sz w:val="22"/>
                <w:szCs w:val="22"/>
              </w:rPr>
            </w:pPr>
          </w:p>
        </w:tc>
        <w:tc>
          <w:tcPr>
            <w:tcW w:w="1947" w:type="dxa"/>
            <w:tcBorders>
              <w:top w:val="single" w:sz="4" w:space="0" w:color="auto"/>
              <w:left w:val="nil"/>
              <w:bottom w:val="single" w:sz="4" w:space="0" w:color="auto"/>
              <w:right w:val="nil"/>
            </w:tcBorders>
            <w:shd w:val="clear" w:color="auto" w:fill="auto"/>
            <w:noWrap/>
            <w:vAlign w:val="bottom"/>
          </w:tcPr>
          <w:p w14:paraId="4EF355E1" w14:textId="77777777" w:rsidR="00A52F6F" w:rsidRPr="00183A30" w:rsidRDefault="00A52F6F" w:rsidP="0019549C">
            <w:pPr>
              <w:jc w:val="center"/>
              <w:rPr>
                <w:rFonts w:ascii="Garamond" w:hAnsi="Garamond"/>
                <w:color w:val="000000"/>
                <w:sz w:val="22"/>
                <w:szCs w:val="22"/>
              </w:rPr>
            </w:pPr>
          </w:p>
        </w:tc>
        <w:tc>
          <w:tcPr>
            <w:tcW w:w="1980" w:type="dxa"/>
            <w:tcBorders>
              <w:top w:val="single" w:sz="4" w:space="0" w:color="auto"/>
              <w:left w:val="nil"/>
              <w:bottom w:val="single" w:sz="4" w:space="0" w:color="auto"/>
              <w:right w:val="nil"/>
            </w:tcBorders>
            <w:shd w:val="clear" w:color="auto" w:fill="auto"/>
            <w:noWrap/>
            <w:vAlign w:val="bottom"/>
          </w:tcPr>
          <w:p w14:paraId="683282AF" w14:textId="77777777" w:rsidR="00A52F6F" w:rsidRPr="00183A30" w:rsidRDefault="00A52F6F" w:rsidP="0019549C">
            <w:pPr>
              <w:jc w:val="center"/>
              <w:rPr>
                <w:rFonts w:ascii="Garamond" w:hAnsi="Garamond"/>
                <w:color w:val="000000"/>
                <w:sz w:val="22"/>
                <w:szCs w:val="22"/>
              </w:rPr>
            </w:pPr>
          </w:p>
        </w:tc>
        <w:tc>
          <w:tcPr>
            <w:tcW w:w="270" w:type="dxa"/>
            <w:tcBorders>
              <w:top w:val="nil"/>
              <w:left w:val="nil"/>
              <w:bottom w:val="nil"/>
              <w:right w:val="nil"/>
            </w:tcBorders>
            <w:shd w:val="clear" w:color="auto" w:fill="auto"/>
            <w:noWrap/>
            <w:vAlign w:val="bottom"/>
          </w:tcPr>
          <w:p w14:paraId="74CC6DA1" w14:textId="77777777" w:rsidR="00A52F6F" w:rsidRPr="00183A30" w:rsidRDefault="00A52F6F" w:rsidP="0019549C">
            <w:pPr>
              <w:jc w:val="center"/>
              <w:rPr>
                <w:rFonts w:ascii="Garamond" w:hAnsi="Garamond"/>
                <w:color w:val="000000"/>
                <w:sz w:val="22"/>
                <w:szCs w:val="22"/>
              </w:rPr>
            </w:pPr>
          </w:p>
        </w:tc>
        <w:tc>
          <w:tcPr>
            <w:tcW w:w="810" w:type="dxa"/>
            <w:tcBorders>
              <w:top w:val="single" w:sz="4" w:space="0" w:color="auto"/>
              <w:left w:val="nil"/>
              <w:bottom w:val="single" w:sz="4" w:space="0" w:color="auto"/>
              <w:right w:val="nil"/>
            </w:tcBorders>
            <w:shd w:val="clear" w:color="auto" w:fill="auto"/>
            <w:noWrap/>
            <w:vAlign w:val="bottom"/>
          </w:tcPr>
          <w:p w14:paraId="6196B591" w14:textId="77777777" w:rsidR="00A52F6F" w:rsidRPr="00183A30" w:rsidRDefault="00A52F6F" w:rsidP="0019549C">
            <w:pPr>
              <w:jc w:val="center"/>
              <w:rPr>
                <w:rFonts w:ascii="Garamond" w:hAnsi="Garamond"/>
                <w:color w:val="000000"/>
                <w:sz w:val="22"/>
                <w:szCs w:val="22"/>
              </w:rPr>
            </w:pPr>
          </w:p>
        </w:tc>
        <w:tc>
          <w:tcPr>
            <w:tcW w:w="1890" w:type="dxa"/>
            <w:tcBorders>
              <w:top w:val="single" w:sz="4" w:space="0" w:color="auto"/>
              <w:left w:val="nil"/>
              <w:bottom w:val="single" w:sz="4" w:space="0" w:color="auto"/>
              <w:right w:val="nil"/>
            </w:tcBorders>
            <w:shd w:val="clear" w:color="auto" w:fill="auto"/>
            <w:noWrap/>
            <w:vAlign w:val="bottom"/>
          </w:tcPr>
          <w:p w14:paraId="6DC07415" w14:textId="77777777" w:rsidR="00A52F6F" w:rsidRPr="00183A30" w:rsidRDefault="00A52F6F" w:rsidP="0019549C">
            <w:pPr>
              <w:jc w:val="center"/>
              <w:rPr>
                <w:rFonts w:ascii="Garamond" w:hAnsi="Garamond"/>
                <w:color w:val="000000"/>
                <w:sz w:val="22"/>
                <w:szCs w:val="22"/>
              </w:rPr>
            </w:pPr>
          </w:p>
        </w:tc>
        <w:tc>
          <w:tcPr>
            <w:tcW w:w="1980" w:type="dxa"/>
            <w:tcBorders>
              <w:top w:val="single" w:sz="4" w:space="0" w:color="auto"/>
              <w:left w:val="nil"/>
              <w:bottom w:val="single" w:sz="4" w:space="0" w:color="auto"/>
              <w:right w:val="nil"/>
            </w:tcBorders>
            <w:shd w:val="clear" w:color="auto" w:fill="auto"/>
            <w:noWrap/>
            <w:vAlign w:val="bottom"/>
          </w:tcPr>
          <w:p w14:paraId="0B3245DD" w14:textId="77777777" w:rsidR="00A52F6F" w:rsidRPr="00183A30" w:rsidRDefault="00A52F6F" w:rsidP="0019549C">
            <w:pPr>
              <w:jc w:val="center"/>
              <w:rPr>
                <w:rFonts w:ascii="Garamond" w:hAnsi="Garamond"/>
                <w:color w:val="000000"/>
                <w:sz w:val="22"/>
                <w:szCs w:val="22"/>
              </w:rPr>
            </w:pPr>
          </w:p>
        </w:tc>
      </w:tr>
      <w:tr w:rsidR="007E6839" w:rsidRPr="00183A30" w14:paraId="1B2F23DD" w14:textId="77777777" w:rsidTr="008C5CAE">
        <w:trPr>
          <w:trHeight w:val="33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F99A6"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Site</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64DCB"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Start Date/ Time</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835271"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Stop Date/ Time</w:t>
            </w:r>
          </w:p>
        </w:tc>
        <w:tc>
          <w:tcPr>
            <w:tcW w:w="270" w:type="dxa"/>
            <w:tcBorders>
              <w:top w:val="nil"/>
              <w:left w:val="single" w:sz="4" w:space="0" w:color="auto"/>
              <w:bottom w:val="nil"/>
              <w:right w:val="single" w:sz="4" w:space="0" w:color="auto"/>
            </w:tcBorders>
            <w:shd w:val="clear" w:color="auto" w:fill="auto"/>
            <w:noWrap/>
            <w:vAlign w:val="bottom"/>
          </w:tcPr>
          <w:p w14:paraId="7CFE8FE4" w14:textId="77777777" w:rsidR="00A52F6F" w:rsidRPr="00183A30" w:rsidRDefault="00A52F6F" w:rsidP="0019549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30BAC"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Site</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43AA6A"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Start Date/ Time</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D71AF" w14:textId="77777777" w:rsidR="00A52F6F" w:rsidRPr="00183A30" w:rsidRDefault="00A52F6F" w:rsidP="0019549C">
            <w:pPr>
              <w:jc w:val="center"/>
              <w:rPr>
                <w:rFonts w:ascii="Garamond" w:hAnsi="Garamond"/>
                <w:color w:val="000000"/>
                <w:sz w:val="22"/>
                <w:szCs w:val="22"/>
              </w:rPr>
            </w:pPr>
            <w:r w:rsidRPr="00183A30">
              <w:rPr>
                <w:rFonts w:ascii="Garamond" w:hAnsi="Garamond"/>
                <w:color w:val="000000"/>
                <w:sz w:val="22"/>
                <w:szCs w:val="22"/>
              </w:rPr>
              <w:t>Stop Date/ Time</w:t>
            </w:r>
          </w:p>
        </w:tc>
      </w:tr>
      <w:tr w:rsidR="007E6839" w:rsidRPr="00183A30" w14:paraId="1491C51A"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F8E3A"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04913"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10:10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01712"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10:11</w:t>
            </w:r>
          </w:p>
        </w:tc>
        <w:tc>
          <w:tcPr>
            <w:tcW w:w="270" w:type="dxa"/>
            <w:tcBorders>
              <w:top w:val="nil"/>
              <w:left w:val="single" w:sz="4" w:space="0" w:color="auto"/>
              <w:bottom w:val="nil"/>
              <w:right w:val="single" w:sz="4" w:space="0" w:color="auto"/>
            </w:tcBorders>
            <w:shd w:val="clear" w:color="auto" w:fill="auto"/>
            <w:noWrap/>
            <w:vAlign w:val="bottom"/>
          </w:tcPr>
          <w:p w14:paraId="2B01FE15" w14:textId="77777777" w:rsidR="00164BC2" w:rsidRPr="00183A30" w:rsidRDefault="00164BC2" w:rsidP="00164BC2">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D3EE1"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1E9A6"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09:</w:t>
            </w:r>
            <w:r w:rsidR="006A35FC" w:rsidRPr="00183A30">
              <w:rPr>
                <w:rFonts w:ascii="Garamond" w:hAnsi="Garamond"/>
                <w:color w:val="000000"/>
                <w:sz w:val="22"/>
                <w:szCs w:val="22"/>
              </w:rPr>
              <w:t>25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D49B7"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01/17/2019 09:</w:t>
            </w:r>
            <w:r w:rsidR="006A35FC" w:rsidRPr="00183A30">
              <w:rPr>
                <w:rFonts w:ascii="Garamond" w:hAnsi="Garamond"/>
                <w:color w:val="000000"/>
                <w:sz w:val="22"/>
                <w:szCs w:val="22"/>
              </w:rPr>
              <w:t>26</w:t>
            </w:r>
          </w:p>
        </w:tc>
      </w:tr>
      <w:tr w:rsidR="007E6839" w:rsidRPr="00183A30" w14:paraId="18AC51C7"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34532"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C26555"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02/27/2019 09:</w:t>
            </w:r>
            <w:r w:rsidR="006A35FC" w:rsidRPr="00183A30">
              <w:rPr>
                <w:rFonts w:ascii="Garamond" w:hAnsi="Garamond"/>
                <w:color w:val="000000"/>
                <w:sz w:val="22"/>
                <w:szCs w:val="22"/>
              </w:rPr>
              <w:t>50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6435E"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02/27/2019 09:</w:t>
            </w:r>
            <w:r w:rsidR="006A35FC" w:rsidRPr="00183A30">
              <w:rPr>
                <w:rFonts w:ascii="Garamond" w:hAnsi="Garamond"/>
                <w:color w:val="000000"/>
                <w:sz w:val="22"/>
                <w:szCs w:val="22"/>
              </w:rPr>
              <w:t>5</w:t>
            </w:r>
            <w:r w:rsidRPr="00183A30">
              <w:rPr>
                <w:rFonts w:ascii="Garamond" w:hAnsi="Garamond"/>
                <w:color w:val="000000"/>
                <w:sz w:val="22"/>
                <w:szCs w:val="22"/>
              </w:rPr>
              <w:t>1</w:t>
            </w:r>
          </w:p>
        </w:tc>
        <w:tc>
          <w:tcPr>
            <w:tcW w:w="270" w:type="dxa"/>
            <w:tcBorders>
              <w:top w:val="nil"/>
              <w:left w:val="single" w:sz="4" w:space="0" w:color="auto"/>
              <w:bottom w:val="nil"/>
              <w:right w:val="single" w:sz="4" w:space="0" w:color="auto"/>
            </w:tcBorders>
            <w:shd w:val="clear" w:color="auto" w:fill="auto"/>
            <w:noWrap/>
            <w:vAlign w:val="bottom"/>
          </w:tcPr>
          <w:p w14:paraId="31437705" w14:textId="77777777" w:rsidR="00164BC2" w:rsidRPr="00183A30" w:rsidRDefault="00164BC2" w:rsidP="00164BC2">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9B6B0" w14:textId="77777777" w:rsidR="00164BC2" w:rsidRPr="00183A30" w:rsidRDefault="00164BC2" w:rsidP="00164BC2">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2366F"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 xml:space="preserve">02/27/2019 </w:t>
            </w:r>
            <w:r w:rsidR="006A35FC" w:rsidRPr="00183A30">
              <w:rPr>
                <w:rFonts w:ascii="Garamond" w:hAnsi="Garamond"/>
                <w:color w:val="000000"/>
                <w:sz w:val="22"/>
                <w:szCs w:val="22"/>
              </w:rPr>
              <w:t>08:33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F1883" w14:textId="77777777" w:rsidR="00164BC2" w:rsidRPr="00183A30" w:rsidRDefault="00164BC2" w:rsidP="00164BC2">
            <w:pPr>
              <w:rPr>
                <w:rFonts w:ascii="Garamond" w:hAnsi="Garamond"/>
                <w:color w:val="000000"/>
                <w:sz w:val="22"/>
                <w:szCs w:val="22"/>
              </w:rPr>
            </w:pPr>
            <w:r w:rsidRPr="00183A30">
              <w:rPr>
                <w:rFonts w:ascii="Garamond" w:hAnsi="Garamond"/>
                <w:color w:val="000000"/>
                <w:sz w:val="22"/>
                <w:szCs w:val="22"/>
              </w:rPr>
              <w:t xml:space="preserve">02/27/2019 </w:t>
            </w:r>
            <w:r w:rsidR="006A35FC" w:rsidRPr="00183A30">
              <w:rPr>
                <w:rFonts w:ascii="Garamond" w:hAnsi="Garamond"/>
                <w:color w:val="000000"/>
                <w:sz w:val="22"/>
                <w:szCs w:val="22"/>
              </w:rPr>
              <w:t>08:34</w:t>
            </w:r>
          </w:p>
        </w:tc>
      </w:tr>
      <w:tr w:rsidR="007E6839" w:rsidRPr="00183A30" w14:paraId="6A37E29D"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A0042"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8A9F5"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03/20/2019 10:</w:t>
            </w:r>
            <w:r w:rsidR="00A55194" w:rsidRPr="00183A30">
              <w:rPr>
                <w:rFonts w:ascii="Garamond" w:hAnsi="Garamond"/>
                <w:color w:val="000000"/>
                <w:sz w:val="22"/>
                <w:szCs w:val="22"/>
              </w:rPr>
              <w:t>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D0EDF"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03/20/2019 10:</w:t>
            </w:r>
            <w:r w:rsidR="00A55194" w:rsidRPr="00183A30">
              <w:rPr>
                <w:rFonts w:ascii="Garamond" w:hAnsi="Garamond"/>
                <w:color w:val="000000"/>
                <w:sz w:val="22"/>
                <w:szCs w:val="22"/>
              </w:rPr>
              <w:t>16</w:t>
            </w:r>
          </w:p>
        </w:tc>
        <w:tc>
          <w:tcPr>
            <w:tcW w:w="270" w:type="dxa"/>
            <w:tcBorders>
              <w:top w:val="nil"/>
              <w:left w:val="single" w:sz="4" w:space="0" w:color="auto"/>
              <w:bottom w:val="nil"/>
              <w:right w:val="single" w:sz="4" w:space="0" w:color="auto"/>
            </w:tcBorders>
            <w:shd w:val="clear" w:color="auto" w:fill="auto"/>
            <w:noWrap/>
            <w:vAlign w:val="bottom"/>
          </w:tcPr>
          <w:p w14:paraId="7ED045F1"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1832F4"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76C9F"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03/20/2019 </w:t>
            </w:r>
            <w:r w:rsidR="00A55194" w:rsidRPr="00183A30">
              <w:rPr>
                <w:rFonts w:ascii="Garamond" w:hAnsi="Garamond"/>
                <w:color w:val="000000"/>
                <w:sz w:val="22"/>
                <w:szCs w:val="22"/>
              </w:rPr>
              <w:t>09:35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BEC929"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03/20/2019 </w:t>
            </w:r>
            <w:r w:rsidR="00A55194" w:rsidRPr="00183A30">
              <w:rPr>
                <w:rFonts w:ascii="Garamond" w:hAnsi="Garamond"/>
                <w:color w:val="000000"/>
                <w:sz w:val="22"/>
                <w:szCs w:val="22"/>
              </w:rPr>
              <w:t>09:36</w:t>
            </w:r>
          </w:p>
        </w:tc>
      </w:tr>
      <w:tr w:rsidR="007E6839" w:rsidRPr="00183A30" w14:paraId="46C93DED"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D8E21"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4273D0"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04/11/2019 </w:t>
            </w:r>
            <w:r w:rsidR="00A55194" w:rsidRPr="00183A30">
              <w:rPr>
                <w:rFonts w:ascii="Garamond" w:hAnsi="Garamond"/>
                <w:color w:val="000000"/>
                <w:sz w:val="22"/>
                <w:szCs w:val="22"/>
              </w:rPr>
              <w:t>08:55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1B4B9"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04/11/2019 </w:t>
            </w:r>
            <w:r w:rsidR="00A55194" w:rsidRPr="00183A30">
              <w:rPr>
                <w:rFonts w:ascii="Garamond" w:hAnsi="Garamond"/>
                <w:color w:val="000000"/>
                <w:sz w:val="22"/>
                <w:szCs w:val="22"/>
              </w:rPr>
              <w:t>08:56</w:t>
            </w:r>
          </w:p>
        </w:tc>
        <w:tc>
          <w:tcPr>
            <w:tcW w:w="270" w:type="dxa"/>
            <w:tcBorders>
              <w:top w:val="nil"/>
              <w:left w:val="single" w:sz="4" w:space="0" w:color="auto"/>
              <w:bottom w:val="nil"/>
              <w:right w:val="single" w:sz="4" w:space="0" w:color="auto"/>
            </w:tcBorders>
            <w:shd w:val="clear" w:color="auto" w:fill="auto"/>
            <w:noWrap/>
            <w:vAlign w:val="bottom"/>
          </w:tcPr>
          <w:p w14:paraId="655F05F4"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45F4D"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8B189"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04/11/2019 09:</w:t>
            </w:r>
            <w:r w:rsidR="005D6E1A" w:rsidRPr="00183A30">
              <w:rPr>
                <w:rFonts w:ascii="Garamond" w:hAnsi="Garamond"/>
                <w:color w:val="000000"/>
                <w:sz w:val="22"/>
                <w:szCs w:val="22"/>
              </w:rPr>
              <w:t>57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FC72F"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04/11/2019 09:</w:t>
            </w:r>
            <w:r w:rsidR="005D6E1A" w:rsidRPr="00183A30">
              <w:rPr>
                <w:rFonts w:ascii="Garamond" w:hAnsi="Garamond"/>
                <w:color w:val="000000"/>
                <w:sz w:val="22"/>
                <w:szCs w:val="22"/>
              </w:rPr>
              <w:t>58</w:t>
            </w:r>
          </w:p>
        </w:tc>
      </w:tr>
      <w:tr w:rsidR="007E6839" w:rsidRPr="00183A30" w14:paraId="7D3549C8"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597D7F"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04727"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05/08/2019 </w:t>
            </w:r>
            <w:r w:rsidR="005D6E1A" w:rsidRPr="00183A30">
              <w:rPr>
                <w:rFonts w:ascii="Garamond" w:hAnsi="Garamond"/>
                <w:color w:val="000000"/>
                <w:sz w:val="22"/>
                <w:szCs w:val="22"/>
              </w:rPr>
              <w:t>10:16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69116"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05/08/2019 </w:t>
            </w:r>
            <w:r w:rsidR="005D6E1A" w:rsidRPr="00183A30">
              <w:rPr>
                <w:rFonts w:ascii="Garamond" w:hAnsi="Garamond"/>
                <w:color w:val="000000"/>
                <w:sz w:val="22"/>
                <w:szCs w:val="22"/>
              </w:rPr>
              <w:t>10:17</w:t>
            </w:r>
          </w:p>
        </w:tc>
        <w:tc>
          <w:tcPr>
            <w:tcW w:w="270" w:type="dxa"/>
            <w:tcBorders>
              <w:top w:val="nil"/>
              <w:left w:val="single" w:sz="4" w:space="0" w:color="auto"/>
              <w:bottom w:val="nil"/>
              <w:right w:val="single" w:sz="4" w:space="0" w:color="auto"/>
            </w:tcBorders>
            <w:shd w:val="clear" w:color="auto" w:fill="auto"/>
            <w:noWrap/>
            <w:vAlign w:val="bottom"/>
          </w:tcPr>
          <w:p w14:paraId="1698E4BE"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C0825"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132FB"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05/08/2019 09:0</w:t>
            </w:r>
            <w:r w:rsidR="005D6E1A" w:rsidRPr="00183A30">
              <w:rPr>
                <w:rFonts w:ascii="Garamond" w:hAnsi="Garamond"/>
                <w:color w:val="000000"/>
                <w:sz w:val="22"/>
                <w:szCs w:val="22"/>
              </w:rPr>
              <w:t>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DA23A"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05/08/2019 09:01</w:t>
            </w:r>
          </w:p>
        </w:tc>
      </w:tr>
      <w:tr w:rsidR="007E6839" w:rsidRPr="00183A30" w14:paraId="234CE6C5"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5C7F24"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62778" w14:textId="6D972E5B"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10:00</w:t>
            </w:r>
            <w:r w:rsidR="0035750F">
              <w:rPr>
                <w:rFonts w:ascii="Garamond" w:hAnsi="Garamond"/>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52AEA" w14:textId="073D7C4B"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10</w:t>
            </w:r>
            <w:r w:rsidRPr="00183A30">
              <w:rPr>
                <w:rFonts w:ascii="Garamond" w:hAnsi="Garamond"/>
                <w:color w:val="000000"/>
                <w:sz w:val="22"/>
                <w:szCs w:val="22"/>
              </w:rPr>
              <w:t>:01</w:t>
            </w:r>
            <w:r w:rsidR="0035750F">
              <w:rPr>
                <w:rFonts w:ascii="Garamond" w:hAnsi="Garamond"/>
                <w:color w:val="000000"/>
                <w:sz w:val="22"/>
                <w:szCs w:val="22"/>
              </w:rPr>
              <w:t>*</w:t>
            </w:r>
          </w:p>
        </w:tc>
        <w:tc>
          <w:tcPr>
            <w:tcW w:w="270" w:type="dxa"/>
            <w:tcBorders>
              <w:top w:val="nil"/>
              <w:left w:val="single" w:sz="4" w:space="0" w:color="auto"/>
              <w:bottom w:val="nil"/>
              <w:right w:val="single" w:sz="4" w:space="0" w:color="auto"/>
            </w:tcBorders>
            <w:shd w:val="clear" w:color="auto" w:fill="auto"/>
            <w:noWrap/>
            <w:vAlign w:val="bottom"/>
          </w:tcPr>
          <w:p w14:paraId="0B6C590F"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A14647"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E39E" w14:textId="11A23039"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08:33</w:t>
            </w:r>
            <w:r w:rsidR="0035750F">
              <w:rPr>
                <w:rFonts w:ascii="Garamond" w:hAnsi="Garamond"/>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5E55D" w14:textId="6A5910C6"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07/02/2019 </w:t>
            </w:r>
            <w:r w:rsidR="009E5429" w:rsidRPr="00183A30">
              <w:rPr>
                <w:rFonts w:ascii="Garamond" w:hAnsi="Garamond"/>
                <w:color w:val="000000"/>
                <w:sz w:val="22"/>
                <w:szCs w:val="22"/>
              </w:rPr>
              <w:t>08:34</w:t>
            </w:r>
            <w:r w:rsidR="0035750F">
              <w:rPr>
                <w:rFonts w:ascii="Garamond" w:hAnsi="Garamond"/>
                <w:color w:val="000000"/>
                <w:sz w:val="22"/>
                <w:szCs w:val="22"/>
              </w:rPr>
              <w:t>*</w:t>
            </w:r>
          </w:p>
        </w:tc>
      </w:tr>
      <w:tr w:rsidR="007E6839" w:rsidRPr="00183A30" w14:paraId="5E6182B3" w14:textId="77777777" w:rsidTr="008C5CAE">
        <w:trPr>
          <w:trHeight w:val="300"/>
        </w:trPr>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DE011"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10</w:t>
            </w: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C9D779"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07/16/2019 10:0</w:t>
            </w:r>
            <w:r w:rsidR="00804EF6" w:rsidRPr="00183A30">
              <w:rPr>
                <w:rFonts w:ascii="Garamond" w:hAnsi="Garamond"/>
                <w:color w:val="000000"/>
                <w:sz w:val="22"/>
                <w:szCs w:val="22"/>
              </w:rPr>
              <w:t>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C1AFE"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07/16/2019 10:0</w:t>
            </w:r>
            <w:r w:rsidR="00804EF6" w:rsidRPr="00183A30">
              <w:rPr>
                <w:rFonts w:ascii="Garamond" w:hAnsi="Garamond"/>
                <w:color w:val="000000"/>
                <w:sz w:val="22"/>
                <w:szCs w:val="22"/>
              </w:rPr>
              <w:t>8</w:t>
            </w:r>
          </w:p>
        </w:tc>
        <w:tc>
          <w:tcPr>
            <w:tcW w:w="270" w:type="dxa"/>
            <w:tcBorders>
              <w:top w:val="nil"/>
              <w:left w:val="single" w:sz="4" w:space="0" w:color="auto"/>
              <w:bottom w:val="nil"/>
              <w:right w:val="single" w:sz="4" w:space="0" w:color="auto"/>
            </w:tcBorders>
            <w:shd w:val="clear" w:color="auto" w:fill="auto"/>
            <w:noWrap/>
            <w:vAlign w:val="bottom"/>
          </w:tcPr>
          <w:p w14:paraId="32845A8A" w14:textId="77777777" w:rsidR="006240DC" w:rsidRPr="00183A30" w:rsidRDefault="006240DC" w:rsidP="006240DC">
            <w:pPr>
              <w:jc w:val="center"/>
              <w:rPr>
                <w:rFonts w:ascii="Garamond" w:hAnsi="Garamond"/>
                <w:color w:val="000000"/>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238ED" w14:textId="77777777" w:rsidR="006240DC" w:rsidRPr="00183A30" w:rsidRDefault="006240DC" w:rsidP="006240DC">
            <w:pPr>
              <w:jc w:val="center"/>
              <w:rPr>
                <w:rFonts w:ascii="Garamond" w:hAnsi="Garamond"/>
                <w:color w:val="000000"/>
                <w:sz w:val="22"/>
                <w:szCs w:val="22"/>
              </w:rPr>
            </w:pPr>
            <w:r w:rsidRPr="00183A30">
              <w:rPr>
                <w:rFonts w:ascii="Garamond" w:hAnsi="Garamond"/>
                <w:color w:val="000000"/>
                <w:sz w:val="22"/>
                <w:szCs w:val="22"/>
              </w:rPr>
              <w:t>20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E98F0"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07/16/2019 </w:t>
            </w:r>
            <w:r w:rsidR="00804EF6" w:rsidRPr="00183A30">
              <w:rPr>
                <w:rFonts w:ascii="Garamond" w:hAnsi="Garamond"/>
                <w:color w:val="000000"/>
                <w:sz w:val="22"/>
                <w:szCs w:val="22"/>
              </w:rPr>
              <w:t>08:35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5E1BE9" w14:textId="77777777" w:rsidR="006240DC" w:rsidRPr="00183A30" w:rsidRDefault="006240DC" w:rsidP="006240DC">
            <w:pPr>
              <w:rPr>
                <w:rFonts w:ascii="Garamond" w:hAnsi="Garamond"/>
                <w:color w:val="000000"/>
                <w:sz w:val="22"/>
                <w:szCs w:val="22"/>
              </w:rPr>
            </w:pPr>
            <w:r w:rsidRPr="00183A30">
              <w:rPr>
                <w:rFonts w:ascii="Garamond" w:hAnsi="Garamond"/>
                <w:color w:val="000000"/>
                <w:sz w:val="22"/>
                <w:szCs w:val="22"/>
              </w:rPr>
              <w:t xml:space="preserve">07/16/2019 </w:t>
            </w:r>
            <w:r w:rsidR="00804EF6" w:rsidRPr="00183A30">
              <w:rPr>
                <w:rFonts w:ascii="Garamond" w:hAnsi="Garamond"/>
                <w:color w:val="000000"/>
                <w:sz w:val="22"/>
                <w:szCs w:val="22"/>
              </w:rPr>
              <w:t>08:36</w:t>
            </w:r>
          </w:p>
        </w:tc>
      </w:tr>
    </w:tbl>
    <w:p w14:paraId="723B3DB9" w14:textId="7C25D32F" w:rsidR="00A52F6F" w:rsidRDefault="0035750F" w:rsidP="008C5CAE">
      <w:pPr>
        <w:ind w:left="360"/>
        <w:rPr>
          <w:rFonts w:ascii="Garamond" w:hAnsi="Garamond"/>
          <w:sz w:val="22"/>
          <w:szCs w:val="22"/>
        </w:rPr>
      </w:pPr>
      <w:r>
        <w:rPr>
          <w:rFonts w:ascii="Garamond" w:hAnsi="Garamond"/>
          <w:sz w:val="22"/>
          <w:szCs w:val="22"/>
        </w:rPr>
        <w:t>*June grab and diel samples were collected in early July due to boat failure.</w:t>
      </w:r>
    </w:p>
    <w:p w14:paraId="03DFD18A" w14:textId="77777777" w:rsidR="0035750F" w:rsidRPr="008D42F9" w:rsidRDefault="0035750F">
      <w:pPr>
        <w:rPr>
          <w:rFonts w:ascii="Garamond" w:hAnsi="Garamond"/>
          <w:sz w:val="22"/>
          <w:szCs w:val="22"/>
        </w:rPr>
      </w:pPr>
    </w:p>
    <w:p w14:paraId="65BBCF9A" w14:textId="77777777" w:rsidR="00BD482B" w:rsidRPr="008D42F9" w:rsidRDefault="00AD094A" w:rsidP="00AD094A">
      <w:pPr>
        <w:pStyle w:val="HTMLPreformatted"/>
        <w:rPr>
          <w:rFonts w:ascii="Garamond" w:hAnsi="Garamond" w:cs="Times New Roman"/>
          <w:b/>
          <w:sz w:val="22"/>
          <w:szCs w:val="22"/>
        </w:rPr>
      </w:pPr>
      <w:r w:rsidRPr="008D42F9">
        <w:rPr>
          <w:rFonts w:ascii="Garamond" w:hAnsi="Garamond" w:cs="Times New Roman"/>
          <w:b/>
          <w:sz w:val="22"/>
          <w:szCs w:val="22"/>
        </w:rPr>
        <w:t xml:space="preserve">7) Associated researchers and projects– </w:t>
      </w:r>
    </w:p>
    <w:p w14:paraId="71182846" w14:textId="77777777" w:rsidR="00AD094A" w:rsidRPr="008D42F9" w:rsidRDefault="00AD094A">
      <w:pPr>
        <w:rPr>
          <w:rFonts w:ascii="Garamond" w:hAnsi="Garamond"/>
          <w:sz w:val="22"/>
          <w:szCs w:val="22"/>
        </w:rPr>
      </w:pPr>
    </w:p>
    <w:p w14:paraId="46CE03C2" w14:textId="1DE50085" w:rsidR="00F403BC" w:rsidRPr="00D026BE" w:rsidRDefault="00F403BC" w:rsidP="00B41E21">
      <w:pPr>
        <w:ind w:left="360" w:right="180"/>
        <w:rPr>
          <w:rFonts w:ascii="Garamond" w:hAnsi="Garamond"/>
          <w:sz w:val="22"/>
          <w:szCs w:val="22"/>
        </w:rPr>
      </w:pPr>
      <w:r w:rsidRPr="00822E47">
        <w:rPr>
          <w:rFonts w:ascii="Garamond" w:hAnsi="Garamond"/>
          <w:sz w:val="22"/>
          <w:szCs w:val="22"/>
        </w:rPr>
        <w:lastRenderedPageBreak/>
        <w:t xml:space="preserve">As part of the SWMP long-term monitoring program, </w:t>
      </w:r>
      <w:r w:rsidR="00893A69">
        <w:rPr>
          <w:rFonts w:ascii="Garamond" w:hAnsi="Garamond"/>
          <w:sz w:val="22"/>
          <w:szCs w:val="22"/>
        </w:rPr>
        <w:t>JOB</w:t>
      </w:r>
      <w:r w:rsidR="00893A69" w:rsidRPr="009E0079">
        <w:rPr>
          <w:rFonts w:ascii="Garamond" w:hAnsi="Garamond"/>
          <w:sz w:val="22"/>
          <w:szCs w:val="22"/>
        </w:rPr>
        <w:t xml:space="preserve"> </w:t>
      </w:r>
      <w:r w:rsidRPr="009E0079">
        <w:rPr>
          <w:rFonts w:ascii="Garamond" w:hAnsi="Garamond"/>
          <w:sz w:val="22"/>
          <w:szCs w:val="22"/>
        </w:rPr>
        <w:t>NERR also monitors 15-minute m</w:t>
      </w:r>
      <w:r w:rsidRPr="00003AE9">
        <w:rPr>
          <w:rFonts w:ascii="Garamond" w:hAnsi="Garamond"/>
          <w:sz w:val="22"/>
          <w:szCs w:val="22"/>
        </w:rPr>
        <w:t xml:space="preserve">eteorological and </w:t>
      </w:r>
      <w:r w:rsidRPr="00E36D22">
        <w:rPr>
          <w:rFonts w:ascii="Garamond" w:hAnsi="Garamond"/>
          <w:sz w:val="22"/>
          <w:szCs w:val="22"/>
        </w:rPr>
        <w:t xml:space="preserve">water </w:t>
      </w:r>
      <w:r w:rsidRPr="000D02BE">
        <w:rPr>
          <w:rFonts w:ascii="Garamond" w:hAnsi="Garamond"/>
          <w:sz w:val="22"/>
          <w:szCs w:val="22"/>
        </w:rPr>
        <w:t xml:space="preserve">quality data which may be correlated with this nutrient/pigment dataset.  These data are available at </w:t>
      </w:r>
      <w:hyperlink r:id="rId13" w:history="1">
        <w:r w:rsidRPr="00D026BE">
          <w:rPr>
            <w:rStyle w:val="Hyperlink"/>
            <w:rFonts w:ascii="Garamond" w:hAnsi="Garamond"/>
            <w:sz w:val="22"/>
            <w:szCs w:val="22"/>
          </w:rPr>
          <w:t>www.nerrsdata.org</w:t>
        </w:r>
      </w:hyperlink>
      <w:r w:rsidRPr="00D026BE">
        <w:rPr>
          <w:rFonts w:ascii="Garamond" w:hAnsi="Garamond"/>
          <w:sz w:val="22"/>
          <w:szCs w:val="22"/>
        </w:rPr>
        <w:t>.</w:t>
      </w:r>
    </w:p>
    <w:p w14:paraId="68730CE7" w14:textId="77777777" w:rsidR="001C7F21" w:rsidRPr="008D42F9" w:rsidRDefault="001C7F21" w:rsidP="001C7F21">
      <w:pPr>
        <w:pStyle w:val="BodyTextIndent2"/>
        <w:spacing w:after="0" w:line="240" w:lineRule="auto"/>
        <w:ind w:right="720"/>
        <w:jc w:val="both"/>
        <w:rPr>
          <w:rFonts w:ascii="Garamond" w:hAnsi="Garamond"/>
          <w:sz w:val="22"/>
          <w:szCs w:val="22"/>
        </w:rPr>
      </w:pPr>
    </w:p>
    <w:p w14:paraId="20C2FB8C" w14:textId="7551B56C" w:rsidR="001C7F21" w:rsidRPr="008D42F9" w:rsidRDefault="001C7F21" w:rsidP="001C7F21">
      <w:pPr>
        <w:pStyle w:val="BodyTextIndent2"/>
        <w:spacing w:after="0" w:line="240" w:lineRule="auto"/>
        <w:ind w:right="720"/>
        <w:jc w:val="both"/>
        <w:rPr>
          <w:rFonts w:ascii="Garamond" w:hAnsi="Garamond"/>
          <w:sz w:val="22"/>
          <w:szCs w:val="22"/>
        </w:rPr>
      </w:pPr>
      <w:r w:rsidRPr="008D42F9">
        <w:rPr>
          <w:rFonts w:ascii="Garamond" w:hAnsi="Garamond"/>
          <w:sz w:val="22"/>
          <w:szCs w:val="22"/>
        </w:rPr>
        <w:t>The J</w:t>
      </w:r>
      <w:r w:rsidR="00893A69">
        <w:rPr>
          <w:rFonts w:ascii="Garamond" w:hAnsi="Garamond"/>
          <w:sz w:val="22"/>
          <w:szCs w:val="22"/>
        </w:rPr>
        <w:t>O</w:t>
      </w:r>
      <w:r w:rsidRPr="008D42F9">
        <w:rPr>
          <w:rFonts w:ascii="Garamond" w:hAnsi="Garamond"/>
          <w:sz w:val="22"/>
          <w:szCs w:val="22"/>
        </w:rPr>
        <w:t>B</w:t>
      </w:r>
      <w:r w:rsidR="00893A69">
        <w:rPr>
          <w:rFonts w:ascii="Garamond" w:hAnsi="Garamond"/>
          <w:sz w:val="22"/>
          <w:szCs w:val="22"/>
        </w:rPr>
        <w:t xml:space="preserve"> </w:t>
      </w:r>
      <w:r w:rsidRPr="008D42F9">
        <w:rPr>
          <w:rFonts w:ascii="Garamond" w:hAnsi="Garamond"/>
          <w:sz w:val="22"/>
          <w:szCs w:val="22"/>
        </w:rPr>
        <w:t xml:space="preserve">NERR water quality monitoring data has been incorporated into the Puerto Rico Environmental Quality Board (EQB) Integrated Report 303(d)/305(b) of the Federal Clean Water Act. This document consists of a water quality inventory and list of impaired waters and is used by the Environmental Protection Agency (EPA) to inform Congress of the progress made at the national level towards the achievement of the statutory water quality goals and purposes established by the Federal Clean Water Act.  </w:t>
      </w:r>
    </w:p>
    <w:p w14:paraId="7338E679" w14:textId="77777777" w:rsidR="00F403BC" w:rsidRPr="00822E47" w:rsidRDefault="00F403BC" w:rsidP="00B41E21">
      <w:pPr>
        <w:ind w:right="180"/>
        <w:rPr>
          <w:rFonts w:ascii="Garamond" w:hAnsi="Garamond"/>
          <w:sz w:val="22"/>
          <w:szCs w:val="22"/>
        </w:rPr>
      </w:pPr>
    </w:p>
    <w:p w14:paraId="68EEAE22" w14:textId="77777777" w:rsidR="00F403BC" w:rsidRPr="00003AE9" w:rsidRDefault="00D17324" w:rsidP="00D17324">
      <w:pPr>
        <w:jc w:val="both"/>
        <w:rPr>
          <w:rFonts w:ascii="Garamond" w:hAnsi="Garamond"/>
          <w:sz w:val="22"/>
          <w:szCs w:val="22"/>
        </w:rPr>
      </w:pPr>
      <w:r w:rsidRPr="009E0079">
        <w:rPr>
          <w:rFonts w:ascii="Garamond" w:hAnsi="Garamond"/>
          <w:b/>
          <w:sz w:val="22"/>
          <w:szCs w:val="22"/>
        </w:rPr>
        <w:t>8) Distribution</w:t>
      </w:r>
      <w:r w:rsidRPr="009E0079">
        <w:rPr>
          <w:rFonts w:ascii="Garamond" w:hAnsi="Garamond"/>
          <w:sz w:val="22"/>
          <w:szCs w:val="22"/>
        </w:rPr>
        <w:t xml:space="preserve"> – </w:t>
      </w:r>
    </w:p>
    <w:p w14:paraId="279B4A0F" w14:textId="77777777" w:rsidR="00D17324" w:rsidRPr="00E36D22" w:rsidRDefault="00D17324" w:rsidP="00D17324">
      <w:pPr>
        <w:jc w:val="both"/>
        <w:rPr>
          <w:rFonts w:ascii="Garamond" w:hAnsi="Garamond"/>
          <w:sz w:val="22"/>
          <w:szCs w:val="22"/>
        </w:rPr>
      </w:pPr>
    </w:p>
    <w:p w14:paraId="0B74F705" w14:textId="2E506D32" w:rsidR="001C53A3" w:rsidRPr="000D02BE" w:rsidRDefault="001C53A3" w:rsidP="001C53A3">
      <w:pPr>
        <w:spacing w:after="200" w:line="276" w:lineRule="auto"/>
        <w:ind w:left="720" w:right="720"/>
        <w:jc w:val="both"/>
        <w:rPr>
          <w:rFonts w:ascii="Garamond" w:eastAsia="PMingLiU" w:hAnsi="Garamond"/>
          <w:sz w:val="22"/>
          <w:szCs w:val="22"/>
          <w:lang w:eastAsia="zh-TW"/>
        </w:rPr>
      </w:pPr>
      <w:r w:rsidRPr="000D02BE">
        <w:rPr>
          <w:rFonts w:ascii="Garamond" w:eastAsia="PMingLiU" w:hAnsi="Garamond"/>
          <w:sz w:val="22"/>
          <w:szCs w:val="22"/>
          <w:lang w:eastAsia="zh-TW"/>
        </w:rPr>
        <w:t>NOAA retains the right to analyze, synthesize and publish summaries of the NERRS System-wide Monitoring Program data.  The NERRS retains the right to be fully credited for having collected and process</w:t>
      </w:r>
      <w:r w:rsidR="00893A69">
        <w:rPr>
          <w:rFonts w:ascii="Garamond" w:eastAsia="PMingLiU" w:hAnsi="Garamond"/>
          <w:sz w:val="22"/>
          <w:szCs w:val="22"/>
          <w:lang w:eastAsia="zh-TW"/>
        </w:rPr>
        <w:t>ed</w:t>
      </w:r>
      <w:r w:rsidRPr="000D02BE">
        <w:rPr>
          <w:rFonts w:ascii="Garamond" w:eastAsia="PMingLiU" w:hAnsi="Garamond"/>
          <w:sz w:val="22"/>
          <w:szCs w:val="22"/>
          <w:lang w:eastAsia="zh-TW"/>
        </w:rPr>
        <w:t xml:space="preserve"> the data.  Following academic courtesy standards, the NERR site where the data </w:t>
      </w:r>
      <w:proofErr w:type="gramStart"/>
      <w:r w:rsidRPr="000D02BE">
        <w:rPr>
          <w:rFonts w:ascii="Garamond" w:eastAsia="PMingLiU" w:hAnsi="Garamond"/>
          <w:sz w:val="22"/>
          <w:szCs w:val="22"/>
          <w:lang w:eastAsia="zh-TW"/>
        </w:rPr>
        <w:t>were</w:t>
      </w:r>
      <w:proofErr w:type="gramEnd"/>
      <w:r w:rsidRPr="000D02BE">
        <w:rPr>
          <w:rFonts w:ascii="Garamond" w:eastAsia="PMingLiU" w:hAnsi="Garamond"/>
          <w:sz w:val="22"/>
          <w:szCs w:val="22"/>
          <w:lang w:eastAsia="zh-TW"/>
        </w:rPr>
        <w:t xml:space="preserv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1353EEE" w14:textId="77777777" w:rsidR="001C53A3" w:rsidRPr="000D02BE" w:rsidRDefault="001C53A3" w:rsidP="001C53A3">
      <w:pPr>
        <w:ind w:left="720" w:right="720"/>
        <w:jc w:val="both"/>
        <w:rPr>
          <w:rFonts w:ascii="Garamond" w:eastAsia="PMingLiU" w:hAnsi="Garamond"/>
          <w:sz w:val="22"/>
          <w:szCs w:val="22"/>
          <w:lang w:eastAsia="zh-TW"/>
        </w:rPr>
      </w:pPr>
      <w:r w:rsidRPr="000D02BE">
        <w:rPr>
          <w:rFonts w:ascii="Garamond" w:eastAsia="PMingLiU" w:hAnsi="Garamond"/>
          <w:sz w:val="22"/>
          <w:szCs w:val="22"/>
          <w:lang w:eastAsia="zh-TW"/>
        </w:rPr>
        <w:t>Requested citation format:</w:t>
      </w:r>
    </w:p>
    <w:p w14:paraId="12BBE836" w14:textId="62FCA5EF" w:rsidR="001C53A3" w:rsidRDefault="001C53A3" w:rsidP="001C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 xml:space="preserve">NOAA National Estuarine Research Reserve System (NERRS). System-wide Monitoring Program. Data accessed from the NOAA NERRS Centralized Data Management Office website: </w:t>
      </w:r>
      <w:hyperlink r:id="rId14" w:history="1">
        <w:r w:rsidRPr="000D02BE">
          <w:rPr>
            <w:rFonts w:ascii="Garamond" w:eastAsia="Arial Unicode MS" w:hAnsi="Garamond" w:cs="Arial Unicode MS"/>
            <w:color w:val="0000FF"/>
            <w:sz w:val="22"/>
            <w:szCs w:val="22"/>
            <w:u w:val="single"/>
            <w:lang w:eastAsia="zh-TW"/>
          </w:rPr>
          <w:t>www.nerrsdata.org</w:t>
        </w:r>
      </w:hyperlink>
      <w:r w:rsidRPr="00D026BE">
        <w:rPr>
          <w:rFonts w:ascii="Garamond" w:eastAsia="Arial Unicode MS" w:hAnsi="Garamond" w:cs="Arial Unicode MS"/>
          <w:sz w:val="22"/>
          <w:szCs w:val="22"/>
          <w:lang w:eastAsia="zh-TW"/>
        </w:rPr>
        <w:t xml:space="preserve">; </w:t>
      </w:r>
      <w:r w:rsidRPr="00D026BE">
        <w:rPr>
          <w:rFonts w:ascii="Garamond" w:eastAsia="Arial Unicode MS" w:hAnsi="Garamond" w:cs="Arial Unicode MS"/>
          <w:i/>
          <w:iCs/>
          <w:sz w:val="22"/>
          <w:szCs w:val="22"/>
          <w:lang w:eastAsia="zh-TW"/>
        </w:rPr>
        <w:t>accessed</w:t>
      </w:r>
      <w:r w:rsidRPr="008D42F9">
        <w:rPr>
          <w:rFonts w:ascii="Garamond" w:eastAsia="Arial Unicode MS" w:hAnsi="Garamond" w:cs="Arial Unicode MS"/>
          <w:sz w:val="22"/>
          <w:szCs w:val="22"/>
          <w:lang w:eastAsia="zh-TW"/>
        </w:rPr>
        <w:t xml:space="preserve"> 12 October 2020.</w:t>
      </w:r>
    </w:p>
    <w:p w14:paraId="11769B38" w14:textId="0E2D5B35" w:rsidR="00DC0CFD" w:rsidRDefault="00DC0CFD" w:rsidP="001C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7D10CC01" w14:textId="086F34B5" w:rsidR="00DC0CFD" w:rsidRPr="00DC0CFD" w:rsidRDefault="00DC0CFD" w:rsidP="001C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
          <w:sz w:val="22"/>
          <w:szCs w:val="22"/>
          <w:lang w:eastAsia="zh-TW"/>
        </w:rPr>
      </w:pPr>
      <w:r w:rsidRPr="008C5CAE">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5" w:history="1">
        <w:r w:rsidRPr="008C5CAE">
          <w:rPr>
            <w:rFonts w:ascii="Garamond" w:hAnsi="Garamond"/>
            <w:color w:val="0000FF"/>
            <w:sz w:val="22"/>
            <w:szCs w:val="22"/>
            <w:u w:val="single"/>
          </w:rPr>
          <w:t>www.nerrsdata.org</w:t>
        </w:r>
      </w:hyperlink>
      <w:r w:rsidRPr="008C5CAE">
        <w:rPr>
          <w:rFonts w:ascii="Garamond" w:hAnsi="Garamond"/>
          <w:sz w:val="22"/>
          <w:szCs w:val="22"/>
        </w:rPr>
        <w:t>.  Data are available in comma separated version format.</w:t>
      </w:r>
    </w:p>
    <w:p w14:paraId="67ED32BA" w14:textId="77777777" w:rsidR="00D35728" w:rsidRPr="008D42F9" w:rsidRDefault="00D35728">
      <w:pPr>
        <w:rPr>
          <w:rFonts w:ascii="Garamond" w:hAnsi="Garamond"/>
          <w:sz w:val="22"/>
          <w:szCs w:val="22"/>
        </w:rPr>
      </w:pPr>
    </w:p>
    <w:p w14:paraId="11BFF83E" w14:textId="77777777" w:rsidR="0010629A" w:rsidRPr="008D42F9" w:rsidRDefault="0010629A">
      <w:pPr>
        <w:rPr>
          <w:rFonts w:ascii="Garamond" w:hAnsi="Garamond"/>
          <w:b/>
          <w:sz w:val="22"/>
          <w:szCs w:val="22"/>
        </w:rPr>
      </w:pPr>
      <w:r w:rsidRPr="008D42F9">
        <w:rPr>
          <w:rFonts w:ascii="Garamond" w:hAnsi="Garamond"/>
          <w:b/>
          <w:sz w:val="22"/>
          <w:szCs w:val="22"/>
        </w:rPr>
        <w:t>II. Physical Structure Descriptors</w:t>
      </w:r>
    </w:p>
    <w:p w14:paraId="0CA320DE" w14:textId="77777777" w:rsidR="0010629A" w:rsidRPr="00822E47" w:rsidRDefault="0010629A">
      <w:pPr>
        <w:rPr>
          <w:rFonts w:ascii="Garamond" w:hAnsi="Garamond"/>
          <w:b/>
          <w:sz w:val="22"/>
          <w:szCs w:val="22"/>
        </w:rPr>
      </w:pPr>
    </w:p>
    <w:p w14:paraId="69309CEB" w14:textId="77777777" w:rsidR="00A86A99" w:rsidRPr="000D02BE" w:rsidRDefault="0010629A">
      <w:pPr>
        <w:rPr>
          <w:rFonts w:ascii="Garamond" w:hAnsi="Garamond"/>
          <w:sz w:val="22"/>
          <w:szCs w:val="22"/>
        </w:rPr>
      </w:pPr>
      <w:r w:rsidRPr="009E0079">
        <w:rPr>
          <w:rFonts w:ascii="Garamond" w:hAnsi="Garamond"/>
          <w:b/>
          <w:sz w:val="22"/>
          <w:szCs w:val="22"/>
        </w:rPr>
        <w:t xml:space="preserve">9) Entry </w:t>
      </w:r>
      <w:r w:rsidR="00D35728" w:rsidRPr="009E0079">
        <w:rPr>
          <w:rFonts w:ascii="Garamond" w:hAnsi="Garamond"/>
          <w:b/>
          <w:sz w:val="22"/>
          <w:szCs w:val="22"/>
        </w:rPr>
        <w:t>v</w:t>
      </w:r>
      <w:r w:rsidRPr="00003AE9">
        <w:rPr>
          <w:rFonts w:ascii="Garamond" w:hAnsi="Garamond"/>
          <w:b/>
          <w:sz w:val="22"/>
          <w:szCs w:val="22"/>
        </w:rPr>
        <w:t>erifica</w:t>
      </w:r>
      <w:r w:rsidRPr="00E36D22">
        <w:rPr>
          <w:rFonts w:ascii="Garamond" w:hAnsi="Garamond"/>
          <w:b/>
          <w:sz w:val="22"/>
          <w:szCs w:val="22"/>
        </w:rPr>
        <w:t>tion</w:t>
      </w:r>
      <w:r w:rsidRPr="00E36D22">
        <w:rPr>
          <w:rFonts w:ascii="Garamond" w:hAnsi="Garamond"/>
          <w:sz w:val="22"/>
          <w:szCs w:val="22"/>
        </w:rPr>
        <w:t xml:space="preserve"> </w:t>
      </w:r>
      <w:r w:rsidR="00A862EF" w:rsidRPr="000D02BE">
        <w:rPr>
          <w:rFonts w:ascii="Garamond" w:hAnsi="Garamond"/>
          <w:sz w:val="22"/>
          <w:szCs w:val="22"/>
        </w:rPr>
        <w:t>–</w:t>
      </w:r>
      <w:r w:rsidRPr="000D02BE">
        <w:rPr>
          <w:rFonts w:ascii="Garamond" w:hAnsi="Garamond"/>
          <w:sz w:val="22"/>
          <w:szCs w:val="22"/>
        </w:rPr>
        <w:t xml:space="preserve"> </w:t>
      </w:r>
    </w:p>
    <w:p w14:paraId="0900CD06" w14:textId="77777777" w:rsidR="001C53A3" w:rsidRPr="000D02BE" w:rsidRDefault="001C53A3">
      <w:pPr>
        <w:rPr>
          <w:rFonts w:ascii="Garamond" w:hAnsi="Garamond"/>
          <w:sz w:val="22"/>
          <w:szCs w:val="22"/>
        </w:rPr>
      </w:pPr>
    </w:p>
    <w:p w14:paraId="7EC616FF" w14:textId="77777777" w:rsidR="001C53A3" w:rsidRPr="000D02BE" w:rsidRDefault="001C53A3" w:rsidP="00183A30">
      <w:pPr>
        <w:ind w:right="720"/>
        <w:jc w:val="both"/>
        <w:rPr>
          <w:rFonts w:ascii="Garamond" w:hAnsi="Garamond"/>
          <w:sz w:val="22"/>
          <w:szCs w:val="22"/>
        </w:rPr>
      </w:pPr>
      <w:r w:rsidRPr="000D02BE">
        <w:rPr>
          <w:rFonts w:ascii="Garamond" w:hAnsi="Garamond"/>
          <w:sz w:val="22"/>
          <w:szCs w:val="22"/>
        </w:rPr>
        <w:t xml:space="preserve">Nutrient data are entered into a Microsoft Excel worksheet and processed using the </w:t>
      </w:r>
      <w:proofErr w:type="spellStart"/>
      <w:r w:rsidRPr="000D02BE">
        <w:rPr>
          <w:rFonts w:ascii="Garamond" w:hAnsi="Garamond"/>
          <w:sz w:val="22"/>
          <w:szCs w:val="22"/>
        </w:rPr>
        <w:t>NutrientQAQC</w:t>
      </w:r>
      <w:proofErr w:type="spellEnd"/>
      <w:r w:rsidRPr="000D02BE">
        <w:rPr>
          <w:rFonts w:ascii="Garamond" w:hAnsi="Garamond"/>
          <w:sz w:val="22"/>
          <w:szCs w:val="22"/>
        </w:rPr>
        <w:t xml:space="preserve"> Excel macro.  The </w:t>
      </w:r>
      <w:proofErr w:type="spellStart"/>
      <w:r w:rsidRPr="000D02BE">
        <w:rPr>
          <w:rFonts w:ascii="Garamond" w:hAnsi="Garamond"/>
          <w:sz w:val="22"/>
          <w:szCs w:val="22"/>
        </w:rPr>
        <w:t>NutrientQAQC</w:t>
      </w:r>
      <w:proofErr w:type="spellEnd"/>
      <w:r w:rsidRPr="000D02BE">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106D4135" w14:textId="77777777" w:rsidR="001C53A3" w:rsidRPr="000D02BE" w:rsidRDefault="001C53A3" w:rsidP="001C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6DC9C31B" w14:textId="77777777" w:rsidR="00880AD0" w:rsidRPr="000D02BE" w:rsidRDefault="00880AD0" w:rsidP="002C2C91">
      <w:pPr>
        <w:rPr>
          <w:rFonts w:ascii="Garamond" w:hAnsi="Garamond"/>
          <w:b/>
          <w:sz w:val="22"/>
          <w:szCs w:val="22"/>
        </w:rPr>
      </w:pPr>
    </w:p>
    <w:p w14:paraId="704EE39C" w14:textId="77777777" w:rsidR="00A86A99" w:rsidRPr="00D026BE" w:rsidRDefault="006C1C48" w:rsidP="002C2C91">
      <w:pPr>
        <w:rPr>
          <w:rFonts w:ascii="Garamond" w:hAnsi="Garamond"/>
          <w:b/>
          <w:sz w:val="22"/>
          <w:szCs w:val="22"/>
        </w:rPr>
      </w:pPr>
      <w:r w:rsidRPr="000D02BE">
        <w:rPr>
          <w:rFonts w:ascii="Garamond" w:hAnsi="Garamond"/>
          <w:b/>
          <w:sz w:val="22"/>
          <w:szCs w:val="22"/>
        </w:rPr>
        <w:lastRenderedPageBreak/>
        <w:t>10) Parameter titles and variable names by category</w:t>
      </w:r>
      <w:r w:rsidR="002C2C91" w:rsidRPr="000D02BE">
        <w:rPr>
          <w:rFonts w:ascii="Garamond" w:hAnsi="Garamond"/>
          <w:b/>
          <w:sz w:val="22"/>
          <w:szCs w:val="22"/>
        </w:rPr>
        <w:t xml:space="preserve"> – </w:t>
      </w:r>
    </w:p>
    <w:p w14:paraId="1D7EBACE" w14:textId="77777777" w:rsidR="00880AD0" w:rsidRPr="008D42F9" w:rsidRDefault="00880AD0" w:rsidP="002C2C91">
      <w:pPr>
        <w:rPr>
          <w:rFonts w:ascii="Garamond" w:hAnsi="Garamond"/>
          <w:b/>
          <w:sz w:val="22"/>
          <w:szCs w:val="22"/>
        </w:rPr>
      </w:pPr>
    </w:p>
    <w:p w14:paraId="21D1304D" w14:textId="77777777" w:rsidR="002C2C91" w:rsidRPr="008D42F9" w:rsidRDefault="002C2C91">
      <w:pPr>
        <w:rPr>
          <w:rFonts w:ascii="Garamond" w:hAnsi="Garamond"/>
          <w:sz w:val="22"/>
          <w:szCs w:val="22"/>
        </w:rPr>
      </w:pPr>
    </w:p>
    <w:p w14:paraId="7136CE0A" w14:textId="77777777" w:rsidR="006C1C48" w:rsidRPr="008D42F9" w:rsidRDefault="006C1C48">
      <w:pPr>
        <w:rPr>
          <w:rFonts w:ascii="Garamond" w:hAnsi="Garamond"/>
          <w:sz w:val="22"/>
          <w:szCs w:val="22"/>
        </w:rPr>
      </w:pPr>
      <w:r w:rsidRPr="008D42F9">
        <w:rPr>
          <w:rFonts w:ascii="Garamond" w:hAnsi="Garamond"/>
          <w:sz w:val="22"/>
          <w:szCs w:val="22"/>
        </w:rPr>
        <w:t xml:space="preserve">Required NOAA/NERRS System-wide Monitoring Program nutrient parameters are denoted by an </w:t>
      </w:r>
      <w:proofErr w:type="gramStart"/>
      <w:r w:rsidRPr="008D42F9">
        <w:rPr>
          <w:rFonts w:ascii="Garamond" w:hAnsi="Garamond"/>
          <w:sz w:val="22"/>
          <w:szCs w:val="22"/>
        </w:rPr>
        <w:t>asterisks</w:t>
      </w:r>
      <w:proofErr w:type="gramEnd"/>
      <w:r w:rsidRPr="008D42F9">
        <w:rPr>
          <w:rFonts w:ascii="Garamond" w:hAnsi="Garamond"/>
          <w:sz w:val="22"/>
          <w:szCs w:val="22"/>
        </w:rPr>
        <w:t xml:space="preserve"> “*”.  </w:t>
      </w:r>
    </w:p>
    <w:p w14:paraId="5E8B4E31" w14:textId="77777777" w:rsidR="00E832F6" w:rsidRPr="00822E47" w:rsidRDefault="00E832F6">
      <w:pPr>
        <w:rPr>
          <w:rFonts w:ascii="Garamond" w:hAnsi="Garamond"/>
          <w:sz w:val="22"/>
          <w:szCs w:val="22"/>
        </w:rPr>
      </w:pPr>
    </w:p>
    <w:p w14:paraId="214391AF" w14:textId="77777777" w:rsidR="006C1C48" w:rsidRPr="009E0079" w:rsidRDefault="006C1C48">
      <w:pPr>
        <w:rPr>
          <w:rFonts w:ascii="Garamond" w:hAnsi="Garamond"/>
          <w:sz w:val="22"/>
          <w:szCs w:val="22"/>
        </w:rPr>
      </w:pPr>
      <w:r w:rsidRPr="009E0079">
        <w:rPr>
          <w:rFonts w:ascii="Garamond" w:hAnsi="Garamond"/>
          <w:sz w:val="22"/>
          <w:szCs w:val="22"/>
        </w:rPr>
        <w:t>Data Category</w:t>
      </w:r>
      <w:r w:rsidRPr="009E0079">
        <w:rPr>
          <w:rFonts w:ascii="Garamond" w:hAnsi="Garamond"/>
          <w:sz w:val="22"/>
          <w:szCs w:val="22"/>
        </w:rPr>
        <w:tab/>
        <w:t>Parameter</w:t>
      </w:r>
      <w:r w:rsidRPr="009E0079">
        <w:rPr>
          <w:rFonts w:ascii="Garamond" w:hAnsi="Garamond"/>
          <w:sz w:val="22"/>
          <w:szCs w:val="22"/>
        </w:rPr>
        <w:tab/>
      </w:r>
      <w:r w:rsidRPr="009E0079">
        <w:rPr>
          <w:rFonts w:ascii="Garamond" w:hAnsi="Garamond"/>
          <w:sz w:val="22"/>
          <w:szCs w:val="22"/>
        </w:rPr>
        <w:tab/>
      </w:r>
      <w:r w:rsidRPr="009E0079">
        <w:rPr>
          <w:rFonts w:ascii="Garamond" w:hAnsi="Garamond"/>
          <w:sz w:val="22"/>
          <w:szCs w:val="22"/>
        </w:rPr>
        <w:tab/>
      </w:r>
      <w:r w:rsidRPr="009E0079">
        <w:rPr>
          <w:rFonts w:ascii="Garamond" w:hAnsi="Garamond"/>
          <w:sz w:val="22"/>
          <w:szCs w:val="22"/>
        </w:rPr>
        <w:tab/>
        <w:t>Variable Name</w:t>
      </w:r>
      <w:r w:rsidRPr="009E0079">
        <w:rPr>
          <w:rFonts w:ascii="Garamond" w:hAnsi="Garamond"/>
          <w:sz w:val="22"/>
          <w:szCs w:val="22"/>
        </w:rPr>
        <w:tab/>
        <w:t>Units of Measure</w:t>
      </w:r>
    </w:p>
    <w:p w14:paraId="38389EEC" w14:textId="77777777" w:rsidR="006C1C48" w:rsidRPr="00003AE9" w:rsidRDefault="006C1C48">
      <w:pPr>
        <w:rPr>
          <w:rFonts w:ascii="Garamond" w:hAnsi="Garamond"/>
          <w:sz w:val="22"/>
          <w:szCs w:val="22"/>
        </w:rPr>
      </w:pPr>
    </w:p>
    <w:p w14:paraId="6F358DFC" w14:textId="77777777" w:rsidR="006C1C48" w:rsidRPr="00E36D22" w:rsidRDefault="006C1C48">
      <w:pPr>
        <w:rPr>
          <w:rFonts w:ascii="Garamond" w:hAnsi="Garamond"/>
          <w:sz w:val="22"/>
          <w:szCs w:val="22"/>
        </w:rPr>
      </w:pPr>
      <w:r w:rsidRPr="00E36D22">
        <w:rPr>
          <w:rFonts w:ascii="Garamond" w:hAnsi="Garamond"/>
          <w:sz w:val="22"/>
          <w:szCs w:val="22"/>
        </w:rPr>
        <w:t>Phosphorus and Nitrogen:</w:t>
      </w:r>
    </w:p>
    <w:p w14:paraId="7494FCF9" w14:textId="77777777" w:rsidR="006C1C48" w:rsidRPr="000D02BE" w:rsidRDefault="006C1C48">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*Orthophosphate</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PO4F</w:t>
      </w:r>
      <w:r w:rsidRPr="000D02BE">
        <w:rPr>
          <w:rFonts w:ascii="Garamond" w:hAnsi="Garamond"/>
          <w:sz w:val="22"/>
          <w:szCs w:val="22"/>
        </w:rPr>
        <w:tab/>
      </w:r>
      <w:r w:rsidRPr="000D02BE">
        <w:rPr>
          <w:rFonts w:ascii="Garamond" w:hAnsi="Garamond"/>
          <w:sz w:val="22"/>
          <w:szCs w:val="22"/>
        </w:rPr>
        <w:tab/>
        <w:t>mg/L as P</w:t>
      </w:r>
    </w:p>
    <w:p w14:paraId="12B9C330" w14:textId="77777777" w:rsidR="006C1C48" w:rsidRPr="000D02BE" w:rsidRDefault="006C1C48">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*Ammonium, Filtered</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00EB5CD7" w:rsidRPr="000D02BE">
        <w:rPr>
          <w:rFonts w:ascii="Garamond" w:hAnsi="Garamond"/>
          <w:sz w:val="22"/>
          <w:szCs w:val="22"/>
        </w:rPr>
        <w:tab/>
      </w:r>
      <w:r w:rsidRPr="000D02BE">
        <w:rPr>
          <w:rFonts w:ascii="Garamond" w:hAnsi="Garamond"/>
          <w:sz w:val="22"/>
          <w:szCs w:val="22"/>
        </w:rPr>
        <w:t>NH4F</w:t>
      </w:r>
      <w:r w:rsidRPr="000D02BE">
        <w:rPr>
          <w:rFonts w:ascii="Garamond" w:hAnsi="Garamond"/>
          <w:sz w:val="22"/>
          <w:szCs w:val="22"/>
        </w:rPr>
        <w:tab/>
      </w:r>
      <w:r w:rsidRPr="000D02BE">
        <w:rPr>
          <w:rFonts w:ascii="Garamond" w:hAnsi="Garamond"/>
          <w:sz w:val="22"/>
          <w:szCs w:val="22"/>
        </w:rPr>
        <w:tab/>
        <w:t>mg/L as N</w:t>
      </w:r>
    </w:p>
    <w:p w14:paraId="7B81BD1C" w14:textId="77777777" w:rsidR="006C1C48" w:rsidRPr="000D02BE" w:rsidRDefault="006C1C48">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*Nitrite, Filtered</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00EB5CD7" w:rsidRPr="000D02BE">
        <w:rPr>
          <w:rFonts w:ascii="Garamond" w:hAnsi="Garamond"/>
          <w:sz w:val="22"/>
          <w:szCs w:val="22"/>
        </w:rPr>
        <w:tab/>
      </w:r>
      <w:r w:rsidRPr="000D02BE">
        <w:rPr>
          <w:rFonts w:ascii="Garamond" w:hAnsi="Garamond"/>
          <w:sz w:val="22"/>
          <w:szCs w:val="22"/>
        </w:rPr>
        <w:t>NO2F</w:t>
      </w:r>
      <w:r w:rsidRPr="000D02BE">
        <w:rPr>
          <w:rFonts w:ascii="Garamond" w:hAnsi="Garamond"/>
          <w:sz w:val="22"/>
          <w:szCs w:val="22"/>
        </w:rPr>
        <w:tab/>
      </w:r>
      <w:r w:rsidRPr="000D02BE">
        <w:rPr>
          <w:rFonts w:ascii="Garamond" w:hAnsi="Garamond"/>
          <w:sz w:val="22"/>
          <w:szCs w:val="22"/>
        </w:rPr>
        <w:tab/>
        <w:t>mg/L as N</w:t>
      </w:r>
    </w:p>
    <w:p w14:paraId="3B40CF9C" w14:textId="77777777" w:rsidR="006C1C48" w:rsidRPr="000D02BE" w:rsidRDefault="006C1C48">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*Nitrate, Filtered</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NO3F</w:t>
      </w:r>
      <w:r w:rsidRPr="000D02BE">
        <w:rPr>
          <w:rFonts w:ascii="Garamond" w:hAnsi="Garamond"/>
          <w:sz w:val="22"/>
          <w:szCs w:val="22"/>
        </w:rPr>
        <w:tab/>
      </w:r>
      <w:r w:rsidRPr="000D02BE">
        <w:rPr>
          <w:rFonts w:ascii="Garamond" w:hAnsi="Garamond"/>
          <w:sz w:val="22"/>
          <w:szCs w:val="22"/>
        </w:rPr>
        <w:tab/>
        <w:t>mg/L as N</w:t>
      </w:r>
    </w:p>
    <w:p w14:paraId="40697800" w14:textId="77777777" w:rsidR="006C1C48" w:rsidRPr="000D02BE" w:rsidRDefault="006C1C48">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*Nitrite + Nitrate, Filtered</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NO23F</w:t>
      </w:r>
      <w:r w:rsidRPr="000D02BE">
        <w:rPr>
          <w:rFonts w:ascii="Garamond" w:hAnsi="Garamond"/>
          <w:sz w:val="22"/>
          <w:szCs w:val="22"/>
        </w:rPr>
        <w:tab/>
      </w:r>
      <w:r w:rsidRPr="000D02BE">
        <w:rPr>
          <w:rFonts w:ascii="Garamond" w:hAnsi="Garamond"/>
          <w:sz w:val="22"/>
          <w:szCs w:val="22"/>
        </w:rPr>
        <w:tab/>
        <w:t>mg/L as N</w:t>
      </w:r>
    </w:p>
    <w:p w14:paraId="292D7A28" w14:textId="77777777" w:rsidR="00667EBF" w:rsidRPr="000D02BE" w:rsidRDefault="00667EBF">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Dissolved Inorganic Nitrogen</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DIN</w:t>
      </w:r>
      <w:r w:rsidRPr="000D02BE">
        <w:rPr>
          <w:rFonts w:ascii="Garamond" w:hAnsi="Garamond"/>
          <w:sz w:val="22"/>
          <w:szCs w:val="22"/>
        </w:rPr>
        <w:tab/>
      </w:r>
      <w:r w:rsidRPr="000D02BE">
        <w:rPr>
          <w:rFonts w:ascii="Garamond" w:hAnsi="Garamond"/>
          <w:sz w:val="22"/>
          <w:szCs w:val="22"/>
        </w:rPr>
        <w:tab/>
        <w:t>mg/L as N</w:t>
      </w:r>
    </w:p>
    <w:p w14:paraId="50B4286C" w14:textId="77777777" w:rsidR="006C1C48" w:rsidRPr="000D02BE" w:rsidRDefault="006C1C48">
      <w:pPr>
        <w:rPr>
          <w:rFonts w:ascii="Garamond" w:hAnsi="Garamond"/>
          <w:sz w:val="22"/>
          <w:szCs w:val="22"/>
        </w:rPr>
      </w:pPr>
      <w:r w:rsidRPr="000D02BE">
        <w:rPr>
          <w:rFonts w:ascii="Garamond" w:hAnsi="Garamond"/>
          <w:sz w:val="22"/>
          <w:szCs w:val="22"/>
        </w:rPr>
        <w:t>Plant Pigments:</w:t>
      </w:r>
    </w:p>
    <w:p w14:paraId="2A7F938C" w14:textId="77777777" w:rsidR="006C1C48" w:rsidRPr="000D02BE" w:rsidRDefault="00880AD0">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*Chlorophyll-</w:t>
      </w:r>
      <w:r w:rsidR="006C1C48" w:rsidRPr="000D02BE">
        <w:rPr>
          <w:rFonts w:ascii="Garamond" w:hAnsi="Garamond"/>
          <w:sz w:val="22"/>
          <w:szCs w:val="22"/>
        </w:rPr>
        <w:t>a</w:t>
      </w:r>
      <w:r w:rsidR="006C1C48" w:rsidRPr="000D02BE">
        <w:rPr>
          <w:rFonts w:ascii="Garamond" w:hAnsi="Garamond"/>
          <w:sz w:val="22"/>
          <w:szCs w:val="22"/>
        </w:rPr>
        <w:tab/>
      </w:r>
      <w:r w:rsidR="006C1C48" w:rsidRPr="000D02BE">
        <w:rPr>
          <w:rFonts w:ascii="Garamond" w:hAnsi="Garamond"/>
          <w:sz w:val="22"/>
          <w:szCs w:val="22"/>
        </w:rPr>
        <w:tab/>
      </w:r>
      <w:r w:rsidR="006C1C48" w:rsidRPr="000D02BE">
        <w:rPr>
          <w:rFonts w:ascii="Garamond" w:hAnsi="Garamond"/>
          <w:sz w:val="22"/>
          <w:szCs w:val="22"/>
        </w:rPr>
        <w:tab/>
      </w:r>
      <w:r w:rsidR="006C1C48" w:rsidRPr="000D02BE">
        <w:rPr>
          <w:rFonts w:ascii="Garamond" w:hAnsi="Garamond"/>
          <w:sz w:val="22"/>
          <w:szCs w:val="22"/>
        </w:rPr>
        <w:tab/>
      </w:r>
      <w:r w:rsidR="00EB5CD7" w:rsidRPr="000D02BE">
        <w:rPr>
          <w:rFonts w:ascii="Garamond" w:hAnsi="Garamond"/>
          <w:sz w:val="22"/>
          <w:szCs w:val="22"/>
        </w:rPr>
        <w:tab/>
      </w:r>
      <w:r w:rsidR="006C1C48" w:rsidRPr="000D02BE">
        <w:rPr>
          <w:rFonts w:ascii="Garamond" w:hAnsi="Garamond"/>
          <w:sz w:val="22"/>
          <w:szCs w:val="22"/>
        </w:rPr>
        <w:t>CHLA_N</w:t>
      </w:r>
      <w:r w:rsidR="006C1C48" w:rsidRPr="000D02BE">
        <w:rPr>
          <w:rFonts w:ascii="Garamond" w:hAnsi="Garamond"/>
          <w:sz w:val="22"/>
          <w:szCs w:val="22"/>
        </w:rPr>
        <w:tab/>
        <w:t>µg/L</w:t>
      </w:r>
    </w:p>
    <w:p w14:paraId="7B4C334E" w14:textId="77777777" w:rsidR="00667EBF" w:rsidRPr="000D02BE" w:rsidRDefault="00667EBF">
      <w:pPr>
        <w:rPr>
          <w:rFonts w:ascii="Garamond" w:hAnsi="Garamond"/>
          <w:sz w:val="22"/>
          <w:szCs w:val="22"/>
        </w:rPr>
      </w:pPr>
      <w:r w:rsidRPr="000D02BE">
        <w:rPr>
          <w:rFonts w:ascii="Garamond" w:hAnsi="Garamond"/>
          <w:sz w:val="22"/>
          <w:szCs w:val="22"/>
        </w:rPr>
        <w:tab/>
      </w:r>
      <w:r w:rsidRPr="000D02BE">
        <w:rPr>
          <w:rFonts w:ascii="Garamond" w:hAnsi="Garamond"/>
          <w:sz w:val="22"/>
          <w:szCs w:val="22"/>
        </w:rPr>
        <w:tab/>
        <w:t>Phaeophytin</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PHEA</w:t>
      </w:r>
      <w:r w:rsidRPr="000D02BE">
        <w:rPr>
          <w:rFonts w:ascii="Garamond" w:hAnsi="Garamond"/>
          <w:sz w:val="22"/>
          <w:szCs w:val="22"/>
        </w:rPr>
        <w:tab/>
      </w:r>
      <w:r w:rsidRPr="000D02BE">
        <w:rPr>
          <w:rFonts w:ascii="Garamond" w:hAnsi="Garamond"/>
          <w:sz w:val="22"/>
          <w:szCs w:val="22"/>
        </w:rPr>
        <w:tab/>
        <w:t>µg/L</w:t>
      </w:r>
    </w:p>
    <w:p w14:paraId="3559222F" w14:textId="77777777" w:rsidR="006C1C48" w:rsidRPr="000D02BE" w:rsidRDefault="006C1C48">
      <w:pPr>
        <w:rPr>
          <w:rFonts w:ascii="Garamond" w:hAnsi="Garamond"/>
          <w:sz w:val="22"/>
          <w:szCs w:val="22"/>
        </w:rPr>
      </w:pPr>
    </w:p>
    <w:p w14:paraId="37813FD0" w14:textId="77777777" w:rsidR="00780BA0" w:rsidRPr="000D02BE" w:rsidRDefault="00780BA0">
      <w:pPr>
        <w:rPr>
          <w:rFonts w:ascii="Garamond" w:hAnsi="Garamond"/>
          <w:sz w:val="22"/>
          <w:szCs w:val="22"/>
        </w:rPr>
      </w:pPr>
      <w:r w:rsidRPr="000D02BE">
        <w:rPr>
          <w:rFonts w:ascii="Garamond" w:hAnsi="Garamond"/>
          <w:sz w:val="22"/>
          <w:szCs w:val="22"/>
        </w:rPr>
        <w:t>Notes:</w:t>
      </w:r>
    </w:p>
    <w:p w14:paraId="7479E720" w14:textId="77777777" w:rsidR="00780BA0" w:rsidRPr="000D02BE" w:rsidRDefault="00780BA0">
      <w:pPr>
        <w:rPr>
          <w:rFonts w:ascii="Garamond" w:hAnsi="Garamond"/>
          <w:sz w:val="22"/>
          <w:szCs w:val="22"/>
        </w:rPr>
      </w:pPr>
      <w:r w:rsidRPr="000D02BE">
        <w:rPr>
          <w:rFonts w:ascii="Garamond" w:hAnsi="Garamond"/>
          <w:sz w:val="22"/>
          <w:szCs w:val="22"/>
        </w:rPr>
        <w:t>1.  Time is coded based on a 2400 clock and is referenced to Standard Time.</w:t>
      </w:r>
    </w:p>
    <w:p w14:paraId="03A4AB4B" w14:textId="77777777" w:rsidR="00780BA0" w:rsidRPr="000D02BE" w:rsidRDefault="00780BA0">
      <w:pPr>
        <w:rPr>
          <w:rFonts w:ascii="Garamond" w:hAnsi="Garamond"/>
          <w:sz w:val="22"/>
          <w:szCs w:val="22"/>
        </w:rPr>
      </w:pPr>
      <w:r w:rsidRPr="000D02BE">
        <w:rPr>
          <w:rFonts w:ascii="Garamond" w:hAnsi="Garamond"/>
          <w:sz w:val="22"/>
          <w:szCs w:val="22"/>
        </w:rPr>
        <w:t xml:space="preserve">2.  Reserves have the option of measuring either NO2 </w:t>
      </w:r>
      <w:r w:rsidR="00D47656" w:rsidRPr="000D02BE">
        <w:rPr>
          <w:rFonts w:ascii="Garamond" w:hAnsi="Garamond"/>
          <w:sz w:val="22"/>
          <w:szCs w:val="22"/>
        </w:rPr>
        <w:t xml:space="preserve">and </w:t>
      </w:r>
      <w:r w:rsidRPr="000D02BE">
        <w:rPr>
          <w:rFonts w:ascii="Garamond" w:hAnsi="Garamond"/>
          <w:sz w:val="22"/>
          <w:szCs w:val="22"/>
        </w:rPr>
        <w:t>NO3</w:t>
      </w:r>
      <w:r w:rsidR="00D47656" w:rsidRPr="000D02BE">
        <w:rPr>
          <w:rFonts w:ascii="Garamond" w:hAnsi="Garamond"/>
          <w:sz w:val="22"/>
          <w:szCs w:val="22"/>
        </w:rPr>
        <w:t xml:space="preserve"> or they may substitute NO23 </w:t>
      </w:r>
      <w:r w:rsidR="00E83786" w:rsidRPr="000D02BE">
        <w:rPr>
          <w:rFonts w:ascii="Garamond" w:hAnsi="Garamond"/>
          <w:sz w:val="22"/>
          <w:szCs w:val="22"/>
        </w:rPr>
        <w:t xml:space="preserve">for individual analyses </w:t>
      </w:r>
      <w:r w:rsidR="00D47656" w:rsidRPr="000D02BE">
        <w:rPr>
          <w:rFonts w:ascii="Garamond" w:hAnsi="Garamond"/>
          <w:sz w:val="22"/>
          <w:szCs w:val="22"/>
        </w:rPr>
        <w:t>if they can show that NO2 is a minor component relative to NO3</w:t>
      </w:r>
      <w:r w:rsidRPr="000D02BE">
        <w:rPr>
          <w:rFonts w:ascii="Garamond" w:hAnsi="Garamond"/>
          <w:sz w:val="22"/>
          <w:szCs w:val="22"/>
        </w:rPr>
        <w:t>.</w:t>
      </w:r>
    </w:p>
    <w:p w14:paraId="5F4C08AD" w14:textId="77777777" w:rsidR="00780BA0" w:rsidRPr="000D02BE" w:rsidRDefault="00780BA0">
      <w:pPr>
        <w:rPr>
          <w:rFonts w:ascii="Garamond" w:hAnsi="Garamond"/>
          <w:sz w:val="22"/>
          <w:szCs w:val="22"/>
        </w:rPr>
      </w:pPr>
    </w:p>
    <w:p w14:paraId="02F5CA0A" w14:textId="77777777" w:rsidR="00A86A99" w:rsidRPr="00D026BE" w:rsidRDefault="00780BA0">
      <w:pPr>
        <w:rPr>
          <w:rFonts w:ascii="Garamond" w:hAnsi="Garamond"/>
          <w:sz w:val="22"/>
          <w:szCs w:val="22"/>
        </w:rPr>
      </w:pPr>
      <w:r w:rsidRPr="000D02BE">
        <w:rPr>
          <w:rFonts w:ascii="Garamond" w:hAnsi="Garamond"/>
          <w:b/>
          <w:sz w:val="22"/>
          <w:szCs w:val="22"/>
        </w:rPr>
        <w:t>11) Measured or calculated laboratory parameters</w:t>
      </w:r>
      <w:r w:rsidRPr="000D02BE">
        <w:rPr>
          <w:rFonts w:ascii="Garamond" w:hAnsi="Garamond"/>
          <w:sz w:val="22"/>
          <w:szCs w:val="22"/>
        </w:rPr>
        <w:t xml:space="preserve"> – </w:t>
      </w:r>
    </w:p>
    <w:p w14:paraId="2A549868" w14:textId="77777777" w:rsidR="00780BA0" w:rsidRPr="008D42F9" w:rsidRDefault="00780BA0">
      <w:pPr>
        <w:rPr>
          <w:rFonts w:ascii="Garamond" w:hAnsi="Garamond"/>
          <w:sz w:val="22"/>
          <w:szCs w:val="22"/>
        </w:rPr>
      </w:pPr>
    </w:p>
    <w:p w14:paraId="0A679F29" w14:textId="77777777" w:rsidR="00780BA0" w:rsidRPr="008D42F9" w:rsidRDefault="00780BA0" w:rsidP="00780BA0">
      <w:pPr>
        <w:numPr>
          <w:ilvl w:val="0"/>
          <w:numId w:val="3"/>
        </w:numPr>
        <w:rPr>
          <w:rFonts w:ascii="Garamond" w:hAnsi="Garamond"/>
          <w:b/>
          <w:sz w:val="22"/>
          <w:szCs w:val="22"/>
        </w:rPr>
      </w:pPr>
      <w:r w:rsidRPr="008D42F9">
        <w:rPr>
          <w:rFonts w:ascii="Garamond" w:hAnsi="Garamond"/>
          <w:b/>
          <w:sz w:val="22"/>
          <w:szCs w:val="22"/>
        </w:rPr>
        <w:t>Parameters measured directly</w:t>
      </w:r>
    </w:p>
    <w:p w14:paraId="4451960D" w14:textId="77777777" w:rsidR="00780BA0" w:rsidRPr="00E36D22" w:rsidRDefault="00780BA0" w:rsidP="00780BA0">
      <w:pPr>
        <w:ind w:left="900"/>
        <w:rPr>
          <w:rFonts w:ascii="Garamond" w:hAnsi="Garamond"/>
          <w:sz w:val="22"/>
          <w:szCs w:val="22"/>
        </w:rPr>
      </w:pPr>
      <w:r w:rsidRPr="008D42F9">
        <w:rPr>
          <w:rFonts w:ascii="Garamond" w:hAnsi="Garamond"/>
          <w:sz w:val="22"/>
          <w:szCs w:val="22"/>
        </w:rPr>
        <w:t>Nitrogen species:</w:t>
      </w:r>
      <w:r w:rsidR="00400470" w:rsidRPr="008D42F9">
        <w:rPr>
          <w:rFonts w:ascii="Garamond" w:hAnsi="Garamond"/>
          <w:sz w:val="22"/>
          <w:szCs w:val="22"/>
        </w:rPr>
        <w:tab/>
      </w:r>
      <w:r w:rsidR="00400470" w:rsidRPr="008D42F9">
        <w:rPr>
          <w:rFonts w:ascii="Garamond" w:hAnsi="Garamond"/>
          <w:sz w:val="22"/>
          <w:szCs w:val="22"/>
        </w:rPr>
        <w:tab/>
        <w:t>NH4</w:t>
      </w:r>
      <w:r w:rsidR="007F3230" w:rsidRPr="00822E47">
        <w:rPr>
          <w:rFonts w:ascii="Garamond" w:hAnsi="Garamond"/>
          <w:sz w:val="22"/>
          <w:szCs w:val="22"/>
        </w:rPr>
        <w:t>F</w:t>
      </w:r>
      <w:r w:rsidR="00400470" w:rsidRPr="00822E47">
        <w:rPr>
          <w:rFonts w:ascii="Garamond" w:hAnsi="Garamond"/>
          <w:sz w:val="22"/>
          <w:szCs w:val="22"/>
        </w:rPr>
        <w:t>, NO2</w:t>
      </w:r>
      <w:r w:rsidR="007F3230" w:rsidRPr="009E0079">
        <w:rPr>
          <w:rFonts w:ascii="Garamond" w:hAnsi="Garamond"/>
          <w:sz w:val="22"/>
          <w:szCs w:val="22"/>
        </w:rPr>
        <w:t>F</w:t>
      </w:r>
      <w:r w:rsidR="00400470" w:rsidRPr="009E0079">
        <w:rPr>
          <w:rFonts w:ascii="Garamond" w:hAnsi="Garamond"/>
          <w:sz w:val="22"/>
          <w:szCs w:val="22"/>
        </w:rPr>
        <w:t xml:space="preserve">, </w:t>
      </w:r>
      <w:r w:rsidRPr="00003AE9">
        <w:rPr>
          <w:rFonts w:ascii="Garamond" w:hAnsi="Garamond"/>
          <w:sz w:val="22"/>
          <w:szCs w:val="22"/>
        </w:rPr>
        <w:t>NO23</w:t>
      </w:r>
      <w:r w:rsidR="007F3230" w:rsidRPr="00E36D22">
        <w:rPr>
          <w:rFonts w:ascii="Garamond" w:hAnsi="Garamond"/>
          <w:sz w:val="22"/>
          <w:szCs w:val="22"/>
        </w:rPr>
        <w:t>F</w:t>
      </w:r>
    </w:p>
    <w:p w14:paraId="08F6465F" w14:textId="77777777" w:rsidR="00780BA0" w:rsidRPr="000D02BE" w:rsidRDefault="00780BA0" w:rsidP="00780BA0">
      <w:pPr>
        <w:ind w:left="900"/>
        <w:rPr>
          <w:rFonts w:ascii="Garamond" w:hAnsi="Garamond"/>
          <w:sz w:val="22"/>
          <w:szCs w:val="22"/>
        </w:rPr>
      </w:pPr>
      <w:r w:rsidRPr="000D02BE">
        <w:rPr>
          <w:rFonts w:ascii="Garamond" w:hAnsi="Garamond"/>
          <w:sz w:val="22"/>
          <w:szCs w:val="22"/>
        </w:rPr>
        <w:t>Phosphorus species:</w:t>
      </w:r>
      <w:r w:rsidR="00400470" w:rsidRPr="000D02BE">
        <w:rPr>
          <w:rFonts w:ascii="Garamond" w:hAnsi="Garamond"/>
          <w:sz w:val="22"/>
          <w:szCs w:val="22"/>
        </w:rPr>
        <w:tab/>
      </w:r>
      <w:r w:rsidR="00400470" w:rsidRPr="000D02BE">
        <w:rPr>
          <w:rFonts w:ascii="Garamond" w:hAnsi="Garamond"/>
          <w:sz w:val="22"/>
          <w:szCs w:val="22"/>
        </w:rPr>
        <w:tab/>
        <w:t>PO4F</w:t>
      </w:r>
    </w:p>
    <w:p w14:paraId="6AF64F39" w14:textId="77777777" w:rsidR="00780BA0" w:rsidRPr="000D02BE" w:rsidRDefault="00780BA0" w:rsidP="00780BA0">
      <w:pPr>
        <w:tabs>
          <w:tab w:val="left" w:pos="2190"/>
        </w:tabs>
        <w:ind w:left="900"/>
        <w:rPr>
          <w:rFonts w:ascii="Garamond" w:hAnsi="Garamond"/>
          <w:sz w:val="22"/>
          <w:szCs w:val="22"/>
        </w:rPr>
      </w:pPr>
      <w:r w:rsidRPr="000D02BE">
        <w:rPr>
          <w:rFonts w:ascii="Garamond" w:hAnsi="Garamond"/>
          <w:sz w:val="22"/>
          <w:szCs w:val="22"/>
        </w:rPr>
        <w:t>Other:</w:t>
      </w:r>
      <w:r w:rsidRPr="000D02BE">
        <w:rPr>
          <w:rFonts w:ascii="Garamond" w:hAnsi="Garamond"/>
          <w:sz w:val="22"/>
          <w:szCs w:val="22"/>
        </w:rPr>
        <w:tab/>
      </w:r>
      <w:r w:rsidR="00400470" w:rsidRPr="000D02BE">
        <w:rPr>
          <w:rFonts w:ascii="Garamond" w:hAnsi="Garamond"/>
          <w:sz w:val="22"/>
          <w:szCs w:val="22"/>
        </w:rPr>
        <w:tab/>
      </w:r>
      <w:r w:rsidR="00400470" w:rsidRPr="000D02BE">
        <w:rPr>
          <w:rFonts w:ascii="Garamond" w:hAnsi="Garamond"/>
          <w:sz w:val="22"/>
          <w:szCs w:val="22"/>
        </w:rPr>
        <w:tab/>
        <w:t>CHLA</w:t>
      </w:r>
      <w:r w:rsidR="007F3230" w:rsidRPr="000D02BE">
        <w:rPr>
          <w:rFonts w:ascii="Garamond" w:hAnsi="Garamond"/>
          <w:sz w:val="22"/>
          <w:szCs w:val="22"/>
        </w:rPr>
        <w:t>_N</w:t>
      </w:r>
      <w:r w:rsidR="00667EBF" w:rsidRPr="000D02BE">
        <w:rPr>
          <w:rFonts w:ascii="Garamond" w:hAnsi="Garamond"/>
          <w:sz w:val="22"/>
          <w:szCs w:val="22"/>
        </w:rPr>
        <w:t xml:space="preserve">, </w:t>
      </w:r>
      <w:r w:rsidR="00880AD0" w:rsidRPr="000D02BE">
        <w:rPr>
          <w:rFonts w:ascii="Garamond" w:hAnsi="Garamond"/>
          <w:sz w:val="22"/>
          <w:szCs w:val="22"/>
        </w:rPr>
        <w:t>PHEA</w:t>
      </w:r>
    </w:p>
    <w:p w14:paraId="064A3E10" w14:textId="77777777" w:rsidR="00780BA0" w:rsidRPr="000D02BE" w:rsidRDefault="00780BA0" w:rsidP="00780BA0">
      <w:pPr>
        <w:ind w:left="360"/>
        <w:rPr>
          <w:rFonts w:ascii="Garamond" w:hAnsi="Garamond"/>
          <w:sz w:val="22"/>
          <w:szCs w:val="22"/>
        </w:rPr>
      </w:pPr>
    </w:p>
    <w:p w14:paraId="693BA521" w14:textId="77777777" w:rsidR="00400470" w:rsidRPr="000D02BE" w:rsidRDefault="00780BA0" w:rsidP="00400470">
      <w:pPr>
        <w:numPr>
          <w:ilvl w:val="0"/>
          <w:numId w:val="3"/>
        </w:numPr>
        <w:rPr>
          <w:rFonts w:ascii="Garamond" w:hAnsi="Garamond"/>
          <w:b/>
          <w:sz w:val="22"/>
          <w:szCs w:val="22"/>
        </w:rPr>
      </w:pPr>
      <w:r w:rsidRPr="000D02BE">
        <w:rPr>
          <w:rFonts w:ascii="Garamond" w:hAnsi="Garamond"/>
          <w:b/>
          <w:sz w:val="22"/>
          <w:szCs w:val="22"/>
        </w:rPr>
        <w:t xml:space="preserve">Calculated </w:t>
      </w:r>
      <w:r w:rsidR="00D35728" w:rsidRPr="000D02BE">
        <w:rPr>
          <w:rFonts w:ascii="Garamond" w:hAnsi="Garamond"/>
          <w:b/>
          <w:sz w:val="22"/>
          <w:szCs w:val="22"/>
        </w:rPr>
        <w:t>p</w:t>
      </w:r>
      <w:r w:rsidRPr="000D02BE">
        <w:rPr>
          <w:rFonts w:ascii="Garamond" w:hAnsi="Garamond"/>
          <w:b/>
          <w:sz w:val="22"/>
          <w:szCs w:val="22"/>
        </w:rPr>
        <w:t>arameters</w:t>
      </w:r>
    </w:p>
    <w:p w14:paraId="303AE178" w14:textId="77777777" w:rsidR="00400470" w:rsidRPr="000D02BE" w:rsidRDefault="00400470" w:rsidP="00400470">
      <w:pPr>
        <w:ind w:left="900"/>
        <w:rPr>
          <w:rFonts w:ascii="Garamond" w:hAnsi="Garamond"/>
          <w:sz w:val="22"/>
          <w:szCs w:val="22"/>
        </w:rPr>
      </w:pPr>
      <w:r w:rsidRPr="000D02BE">
        <w:rPr>
          <w:rFonts w:ascii="Garamond" w:hAnsi="Garamond"/>
          <w:sz w:val="22"/>
          <w:szCs w:val="22"/>
        </w:rPr>
        <w:t>NO3</w:t>
      </w:r>
      <w:r w:rsidR="007F3230" w:rsidRPr="000D02BE">
        <w:rPr>
          <w:rFonts w:ascii="Garamond" w:hAnsi="Garamond"/>
          <w:sz w:val="22"/>
          <w:szCs w:val="22"/>
        </w:rPr>
        <w:t>F</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NO23</w:t>
      </w:r>
      <w:r w:rsidR="007F3230" w:rsidRPr="000D02BE">
        <w:rPr>
          <w:rFonts w:ascii="Garamond" w:hAnsi="Garamond"/>
          <w:sz w:val="22"/>
          <w:szCs w:val="22"/>
        </w:rPr>
        <w:t>F</w:t>
      </w:r>
      <w:r w:rsidRPr="000D02BE">
        <w:rPr>
          <w:rFonts w:ascii="Garamond" w:hAnsi="Garamond"/>
          <w:sz w:val="22"/>
          <w:szCs w:val="22"/>
        </w:rPr>
        <w:t>-NO2</w:t>
      </w:r>
      <w:r w:rsidR="007F3230" w:rsidRPr="000D02BE">
        <w:rPr>
          <w:rFonts w:ascii="Garamond" w:hAnsi="Garamond"/>
          <w:sz w:val="22"/>
          <w:szCs w:val="22"/>
        </w:rPr>
        <w:t>F</w:t>
      </w:r>
    </w:p>
    <w:p w14:paraId="5DE88372" w14:textId="77777777" w:rsidR="00400470" w:rsidRPr="000D02BE" w:rsidRDefault="00400470" w:rsidP="00400470">
      <w:pPr>
        <w:ind w:left="900"/>
        <w:rPr>
          <w:rFonts w:ascii="Garamond" w:hAnsi="Garamond"/>
          <w:sz w:val="22"/>
          <w:szCs w:val="22"/>
        </w:rPr>
      </w:pPr>
      <w:r w:rsidRPr="000D02BE">
        <w:rPr>
          <w:rFonts w:ascii="Garamond" w:hAnsi="Garamond"/>
          <w:sz w:val="22"/>
          <w:szCs w:val="22"/>
        </w:rPr>
        <w:t>DIN</w:t>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r>
      <w:r w:rsidRPr="000D02BE">
        <w:rPr>
          <w:rFonts w:ascii="Garamond" w:hAnsi="Garamond"/>
          <w:sz w:val="22"/>
          <w:szCs w:val="22"/>
        </w:rPr>
        <w:tab/>
        <w:t>NO23</w:t>
      </w:r>
      <w:r w:rsidR="007F3230" w:rsidRPr="000D02BE">
        <w:rPr>
          <w:rFonts w:ascii="Garamond" w:hAnsi="Garamond"/>
          <w:sz w:val="22"/>
          <w:szCs w:val="22"/>
        </w:rPr>
        <w:t>F</w:t>
      </w:r>
      <w:r w:rsidRPr="000D02BE">
        <w:rPr>
          <w:rFonts w:ascii="Garamond" w:hAnsi="Garamond"/>
          <w:sz w:val="22"/>
          <w:szCs w:val="22"/>
        </w:rPr>
        <w:t>+NH4</w:t>
      </w:r>
      <w:r w:rsidR="007F3230" w:rsidRPr="000D02BE">
        <w:rPr>
          <w:rFonts w:ascii="Garamond" w:hAnsi="Garamond"/>
          <w:sz w:val="22"/>
          <w:szCs w:val="22"/>
        </w:rPr>
        <w:t>F</w:t>
      </w:r>
    </w:p>
    <w:p w14:paraId="3C0797DD" w14:textId="77777777" w:rsidR="00780BA0" w:rsidRPr="000D02BE" w:rsidRDefault="00780BA0" w:rsidP="00780BA0">
      <w:pPr>
        <w:rPr>
          <w:rFonts w:ascii="Garamond" w:hAnsi="Garamond"/>
          <w:b/>
          <w:sz w:val="22"/>
          <w:szCs w:val="22"/>
        </w:rPr>
      </w:pPr>
    </w:p>
    <w:p w14:paraId="0A59BEE6" w14:textId="77777777" w:rsidR="00A86A99" w:rsidRPr="00D026BE" w:rsidRDefault="00780BA0" w:rsidP="00780BA0">
      <w:pPr>
        <w:rPr>
          <w:rFonts w:ascii="Garamond" w:hAnsi="Garamond"/>
          <w:sz w:val="22"/>
          <w:szCs w:val="22"/>
        </w:rPr>
      </w:pPr>
      <w:r w:rsidRPr="000D02BE">
        <w:rPr>
          <w:rFonts w:ascii="Garamond" w:hAnsi="Garamond"/>
          <w:b/>
          <w:sz w:val="22"/>
          <w:szCs w:val="22"/>
        </w:rPr>
        <w:t xml:space="preserve">12) Limits of </w:t>
      </w:r>
      <w:r w:rsidR="00D35728" w:rsidRPr="000D02BE">
        <w:rPr>
          <w:rFonts w:ascii="Garamond" w:hAnsi="Garamond"/>
          <w:b/>
          <w:sz w:val="22"/>
          <w:szCs w:val="22"/>
        </w:rPr>
        <w:t>d</w:t>
      </w:r>
      <w:r w:rsidRPr="000D02BE">
        <w:rPr>
          <w:rFonts w:ascii="Garamond" w:hAnsi="Garamond"/>
          <w:b/>
          <w:sz w:val="22"/>
          <w:szCs w:val="22"/>
        </w:rPr>
        <w:t>etection</w:t>
      </w:r>
      <w:r w:rsidRPr="000D02BE">
        <w:rPr>
          <w:rFonts w:ascii="Garamond" w:hAnsi="Garamond"/>
          <w:sz w:val="22"/>
          <w:szCs w:val="22"/>
        </w:rPr>
        <w:t xml:space="preserve"> – </w:t>
      </w:r>
    </w:p>
    <w:p w14:paraId="2FFD2737" w14:textId="77777777" w:rsidR="00D64286" w:rsidRPr="008D42F9" w:rsidRDefault="00D64286" w:rsidP="00780BA0">
      <w:pPr>
        <w:rPr>
          <w:rFonts w:ascii="Garamond" w:hAnsi="Garamond"/>
          <w:sz w:val="22"/>
          <w:szCs w:val="22"/>
        </w:rPr>
      </w:pPr>
    </w:p>
    <w:p w14:paraId="1DD64286" w14:textId="77777777" w:rsidR="00D64286" w:rsidRPr="00D026BE" w:rsidRDefault="00D64286" w:rsidP="00D64286">
      <w:pPr>
        <w:ind w:left="360"/>
        <w:rPr>
          <w:rFonts w:ascii="Garamond" w:hAnsi="Garamond"/>
          <w:sz w:val="22"/>
          <w:szCs w:val="22"/>
        </w:rPr>
      </w:pPr>
      <w:r w:rsidRPr="008D42F9">
        <w:rPr>
          <w:rFonts w:ascii="Garamond" w:hAnsi="Garamond"/>
          <w:sz w:val="22"/>
          <w:szCs w:val="22"/>
        </w:rPr>
        <w:t xml:space="preserve">Method Detection Limits (MDL), the lowest concentration of a parameter that an analytical procedure can reliably detect, </w:t>
      </w:r>
      <w:proofErr w:type="gramStart"/>
      <w:r w:rsidRPr="008D42F9">
        <w:rPr>
          <w:rFonts w:ascii="Garamond" w:hAnsi="Garamond"/>
          <w:sz w:val="22"/>
          <w:szCs w:val="22"/>
        </w:rPr>
        <w:t>have</w:t>
      </w:r>
      <w:proofErr w:type="gramEnd"/>
      <w:r w:rsidRPr="008D42F9">
        <w:rPr>
          <w:rFonts w:ascii="Garamond" w:hAnsi="Garamond"/>
          <w:sz w:val="22"/>
          <w:szCs w:val="22"/>
        </w:rPr>
        <w:t xml:space="preserve"> been established by the </w:t>
      </w:r>
      <w:proofErr w:type="spellStart"/>
      <w:r w:rsidR="008A016A" w:rsidRPr="00183A30">
        <w:rPr>
          <w:rFonts w:ascii="Garamond" w:hAnsi="Garamond"/>
          <w:sz w:val="22"/>
          <w:szCs w:val="22"/>
        </w:rPr>
        <w:t>Laboratorio</w:t>
      </w:r>
      <w:proofErr w:type="spellEnd"/>
      <w:r w:rsidR="008A016A" w:rsidRPr="00183A30">
        <w:rPr>
          <w:rFonts w:ascii="Garamond" w:hAnsi="Garamond"/>
          <w:sz w:val="22"/>
          <w:szCs w:val="22"/>
        </w:rPr>
        <w:t xml:space="preserve"> Central </w:t>
      </w:r>
      <w:proofErr w:type="spellStart"/>
      <w:r w:rsidR="008A016A" w:rsidRPr="00183A30">
        <w:rPr>
          <w:rFonts w:ascii="Garamond" w:hAnsi="Garamond"/>
          <w:sz w:val="22"/>
          <w:szCs w:val="22"/>
        </w:rPr>
        <w:t>Analitico</w:t>
      </w:r>
      <w:proofErr w:type="spellEnd"/>
      <w:r w:rsidR="008A016A" w:rsidRPr="00183A30">
        <w:rPr>
          <w:rFonts w:ascii="Garamond" w:hAnsi="Garamond"/>
          <w:sz w:val="22"/>
          <w:szCs w:val="22"/>
        </w:rPr>
        <w:t xml:space="preserve"> at UPR</w:t>
      </w:r>
      <w:r w:rsidRPr="00D026BE">
        <w:rPr>
          <w:rFonts w:ascii="Garamond" w:hAnsi="Garamond"/>
          <w:sz w:val="22"/>
          <w:szCs w:val="22"/>
        </w:rPr>
        <w:t>.  The MDL is determined as 3 times the standard deviation of a minimum of 7 replicates of a single low concentration sample.  These values are reviewed and revised periodically.</w:t>
      </w:r>
    </w:p>
    <w:p w14:paraId="3FC2C47B" w14:textId="77777777" w:rsidR="00FE171B" w:rsidRPr="008D42F9" w:rsidRDefault="00FE171B" w:rsidP="00D64286">
      <w:pPr>
        <w:ind w:left="360"/>
        <w:rPr>
          <w:rFonts w:ascii="Garamond" w:hAnsi="Garamond"/>
          <w:sz w:val="22"/>
          <w:szCs w:val="22"/>
        </w:rPr>
      </w:pPr>
    </w:p>
    <w:tbl>
      <w:tblPr>
        <w:tblW w:w="6836" w:type="dxa"/>
        <w:tblInd w:w="1818" w:type="dxa"/>
        <w:tblLook w:val="04A0" w:firstRow="1" w:lastRow="0" w:firstColumn="1" w:lastColumn="0" w:noHBand="0" w:noVBand="1"/>
      </w:tblPr>
      <w:tblGrid>
        <w:gridCol w:w="1184"/>
        <w:gridCol w:w="1370"/>
        <w:gridCol w:w="1055"/>
        <w:gridCol w:w="1701"/>
        <w:gridCol w:w="1526"/>
      </w:tblGrid>
      <w:tr w:rsidR="00FE171B" w:rsidRPr="00183A30" w14:paraId="49E3C304" w14:textId="77777777" w:rsidTr="008C5CAE">
        <w:trPr>
          <w:trHeight w:val="315"/>
        </w:trPr>
        <w:tc>
          <w:tcPr>
            <w:tcW w:w="1184" w:type="dxa"/>
            <w:tcBorders>
              <w:top w:val="single" w:sz="8" w:space="0" w:color="auto"/>
              <w:left w:val="single" w:sz="8" w:space="0" w:color="auto"/>
              <w:bottom w:val="single" w:sz="4" w:space="0" w:color="auto"/>
              <w:right w:val="nil"/>
            </w:tcBorders>
            <w:shd w:val="clear" w:color="auto" w:fill="auto"/>
            <w:noWrap/>
            <w:vAlign w:val="bottom"/>
          </w:tcPr>
          <w:p w14:paraId="2DF86632" w14:textId="77777777" w:rsidR="00FE171B" w:rsidRPr="00183A30" w:rsidRDefault="00FE171B" w:rsidP="0019549C">
            <w:pPr>
              <w:jc w:val="center"/>
              <w:rPr>
                <w:rFonts w:ascii="Garamond" w:hAnsi="Garamond"/>
                <w:b/>
                <w:color w:val="000000"/>
                <w:sz w:val="22"/>
                <w:szCs w:val="22"/>
              </w:rPr>
            </w:pPr>
            <w:r w:rsidRPr="00183A30">
              <w:rPr>
                <w:rFonts w:ascii="Garamond" w:hAnsi="Garamond"/>
                <w:b/>
                <w:color w:val="000000"/>
                <w:sz w:val="22"/>
                <w:szCs w:val="22"/>
              </w:rPr>
              <w:t>Parameter</w:t>
            </w:r>
          </w:p>
        </w:tc>
        <w:tc>
          <w:tcPr>
            <w:tcW w:w="1370" w:type="dxa"/>
            <w:tcBorders>
              <w:top w:val="single" w:sz="8" w:space="0" w:color="auto"/>
              <w:left w:val="nil"/>
              <w:bottom w:val="single" w:sz="4" w:space="0" w:color="auto"/>
              <w:right w:val="nil"/>
            </w:tcBorders>
            <w:shd w:val="clear" w:color="auto" w:fill="auto"/>
            <w:noWrap/>
            <w:vAlign w:val="bottom"/>
          </w:tcPr>
          <w:p w14:paraId="2D7558E4" w14:textId="77777777" w:rsidR="00FE171B" w:rsidRPr="00183A30" w:rsidRDefault="00FE171B" w:rsidP="0019549C">
            <w:pPr>
              <w:jc w:val="center"/>
              <w:rPr>
                <w:rFonts w:ascii="Garamond" w:hAnsi="Garamond"/>
                <w:b/>
                <w:color w:val="000000"/>
                <w:sz w:val="22"/>
                <w:szCs w:val="22"/>
              </w:rPr>
            </w:pPr>
            <w:r w:rsidRPr="00183A30">
              <w:rPr>
                <w:rFonts w:ascii="Garamond" w:hAnsi="Garamond"/>
                <w:b/>
                <w:color w:val="000000"/>
                <w:sz w:val="22"/>
                <w:szCs w:val="22"/>
              </w:rPr>
              <w:t>Start Date</w:t>
            </w:r>
          </w:p>
        </w:tc>
        <w:tc>
          <w:tcPr>
            <w:tcW w:w="1055" w:type="dxa"/>
            <w:tcBorders>
              <w:top w:val="single" w:sz="8" w:space="0" w:color="auto"/>
              <w:left w:val="nil"/>
              <w:bottom w:val="single" w:sz="4" w:space="0" w:color="auto"/>
              <w:right w:val="nil"/>
            </w:tcBorders>
            <w:shd w:val="clear" w:color="auto" w:fill="auto"/>
            <w:noWrap/>
            <w:vAlign w:val="bottom"/>
          </w:tcPr>
          <w:p w14:paraId="09DFFCAC" w14:textId="77777777" w:rsidR="00FE171B" w:rsidRPr="00183A30" w:rsidRDefault="00FE171B" w:rsidP="0019549C">
            <w:pPr>
              <w:jc w:val="center"/>
              <w:rPr>
                <w:rFonts w:ascii="Garamond" w:hAnsi="Garamond"/>
                <w:b/>
                <w:color w:val="000000"/>
                <w:sz w:val="22"/>
                <w:szCs w:val="22"/>
              </w:rPr>
            </w:pPr>
            <w:r w:rsidRPr="00183A30">
              <w:rPr>
                <w:rFonts w:ascii="Garamond" w:hAnsi="Garamond"/>
                <w:b/>
                <w:color w:val="000000"/>
                <w:sz w:val="22"/>
                <w:szCs w:val="22"/>
              </w:rPr>
              <w:t>End Date</w:t>
            </w:r>
          </w:p>
        </w:tc>
        <w:tc>
          <w:tcPr>
            <w:tcW w:w="1701" w:type="dxa"/>
            <w:tcBorders>
              <w:top w:val="single" w:sz="8" w:space="0" w:color="auto"/>
              <w:left w:val="nil"/>
              <w:bottom w:val="single" w:sz="4" w:space="0" w:color="auto"/>
              <w:right w:val="single" w:sz="8" w:space="0" w:color="auto"/>
            </w:tcBorders>
            <w:shd w:val="clear" w:color="auto" w:fill="auto"/>
            <w:noWrap/>
            <w:vAlign w:val="bottom"/>
          </w:tcPr>
          <w:p w14:paraId="70ECFDCA" w14:textId="77777777" w:rsidR="00FE171B" w:rsidRPr="00183A30" w:rsidRDefault="00FE171B" w:rsidP="0019549C">
            <w:pPr>
              <w:jc w:val="center"/>
              <w:rPr>
                <w:rFonts w:ascii="Garamond" w:hAnsi="Garamond"/>
                <w:b/>
                <w:color w:val="000000"/>
                <w:sz w:val="22"/>
                <w:szCs w:val="22"/>
              </w:rPr>
            </w:pPr>
            <w:r w:rsidRPr="00183A30">
              <w:rPr>
                <w:rFonts w:ascii="Garamond" w:hAnsi="Garamond"/>
                <w:b/>
                <w:color w:val="000000"/>
                <w:sz w:val="22"/>
                <w:szCs w:val="22"/>
              </w:rPr>
              <w:t>MDL</w:t>
            </w:r>
          </w:p>
        </w:tc>
        <w:tc>
          <w:tcPr>
            <w:tcW w:w="1526" w:type="dxa"/>
            <w:tcBorders>
              <w:top w:val="single" w:sz="8" w:space="0" w:color="auto"/>
              <w:left w:val="nil"/>
              <w:bottom w:val="single" w:sz="4" w:space="0" w:color="auto"/>
              <w:right w:val="single" w:sz="8" w:space="0" w:color="auto"/>
            </w:tcBorders>
          </w:tcPr>
          <w:p w14:paraId="4ED12E23" w14:textId="77777777" w:rsidR="00FE171B" w:rsidRPr="00183A30" w:rsidRDefault="00FE171B" w:rsidP="0019549C">
            <w:pPr>
              <w:jc w:val="center"/>
              <w:rPr>
                <w:rFonts w:ascii="Garamond" w:hAnsi="Garamond"/>
                <w:b/>
                <w:color w:val="000000"/>
                <w:sz w:val="22"/>
                <w:szCs w:val="22"/>
              </w:rPr>
            </w:pPr>
            <w:r w:rsidRPr="00183A30">
              <w:rPr>
                <w:rFonts w:ascii="Garamond" w:hAnsi="Garamond"/>
                <w:b/>
                <w:color w:val="000000"/>
                <w:sz w:val="22"/>
                <w:szCs w:val="22"/>
              </w:rPr>
              <w:t>Revisited</w:t>
            </w:r>
          </w:p>
        </w:tc>
      </w:tr>
      <w:tr w:rsidR="00FE171B" w:rsidRPr="00183A30" w14:paraId="682FFC53" w14:textId="77777777" w:rsidTr="008C5CAE">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D432D" w14:textId="77777777" w:rsidR="00FE171B" w:rsidRPr="00183A30" w:rsidRDefault="00FE171B" w:rsidP="0019549C">
            <w:pPr>
              <w:jc w:val="center"/>
              <w:rPr>
                <w:rFonts w:ascii="Garamond" w:hAnsi="Garamond"/>
                <w:color w:val="000000"/>
                <w:sz w:val="22"/>
                <w:szCs w:val="22"/>
              </w:rPr>
            </w:pPr>
            <w:r w:rsidRPr="00183A30">
              <w:rPr>
                <w:rFonts w:ascii="Garamond" w:hAnsi="Garamond"/>
                <w:color w:val="000000"/>
                <w:sz w:val="22"/>
                <w:szCs w:val="22"/>
              </w:rPr>
              <w:t>PO4F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6DD35" w14:textId="77777777" w:rsidR="00FE171B" w:rsidRPr="00183A30" w:rsidRDefault="008A016A" w:rsidP="0019549C">
            <w:pPr>
              <w:jc w:val="center"/>
              <w:rPr>
                <w:rFonts w:ascii="Garamond" w:hAnsi="Garamond"/>
                <w:color w:val="000000"/>
                <w:sz w:val="22"/>
                <w:szCs w:val="22"/>
              </w:rPr>
            </w:pPr>
            <w:r w:rsidRPr="00183A30">
              <w:rPr>
                <w:rFonts w:ascii="Garamond" w:hAnsi="Garamond"/>
                <w:color w:val="000000"/>
                <w:sz w:val="22"/>
                <w:szCs w:val="22"/>
              </w:rPr>
              <w:t>01/01/19</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0F526" w14:textId="77777777" w:rsidR="00FE171B" w:rsidRPr="00183A30" w:rsidRDefault="008A016A" w:rsidP="0019549C">
            <w:pPr>
              <w:jc w:val="center"/>
              <w:rPr>
                <w:rFonts w:ascii="Garamond" w:hAnsi="Garamond"/>
                <w:color w:val="000000"/>
                <w:sz w:val="22"/>
                <w:szCs w:val="22"/>
              </w:rPr>
            </w:pPr>
            <w:r w:rsidRPr="00183A30">
              <w:rPr>
                <w:rFonts w:ascii="Garamond" w:hAnsi="Garamond"/>
                <w:color w:val="000000"/>
                <w:sz w:val="22"/>
                <w:szCs w:val="22"/>
              </w:rPr>
              <w:t>07/31/19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983CE" w14:textId="77777777" w:rsidR="00FE171B" w:rsidRPr="00183A30" w:rsidRDefault="00FE171B" w:rsidP="0019549C">
            <w:pPr>
              <w:jc w:val="center"/>
              <w:rPr>
                <w:rFonts w:ascii="Garamond" w:hAnsi="Garamond"/>
                <w:color w:val="000000"/>
                <w:sz w:val="22"/>
                <w:szCs w:val="22"/>
              </w:rPr>
            </w:pPr>
            <w:r w:rsidRPr="00183A30">
              <w:rPr>
                <w:rFonts w:ascii="Garamond" w:hAnsi="Garamond"/>
                <w:color w:val="000000"/>
                <w:sz w:val="22"/>
                <w:szCs w:val="22"/>
              </w:rPr>
              <w:t>0.015mg/L</w:t>
            </w:r>
          </w:p>
        </w:tc>
        <w:tc>
          <w:tcPr>
            <w:tcW w:w="1526" w:type="dxa"/>
            <w:tcBorders>
              <w:top w:val="single" w:sz="4" w:space="0" w:color="auto"/>
              <w:left w:val="single" w:sz="4" w:space="0" w:color="auto"/>
              <w:bottom w:val="single" w:sz="4" w:space="0" w:color="auto"/>
              <w:right w:val="single" w:sz="4" w:space="0" w:color="auto"/>
            </w:tcBorders>
          </w:tcPr>
          <w:p w14:paraId="75F236DF" w14:textId="77777777" w:rsidR="00FE171B" w:rsidRPr="00183A30" w:rsidRDefault="00A34052" w:rsidP="0019549C">
            <w:pPr>
              <w:jc w:val="center"/>
              <w:rPr>
                <w:rFonts w:ascii="Garamond" w:hAnsi="Garamond"/>
                <w:color w:val="000000"/>
                <w:sz w:val="22"/>
                <w:szCs w:val="22"/>
              </w:rPr>
            </w:pPr>
            <w:r w:rsidRPr="00183A30">
              <w:rPr>
                <w:rFonts w:ascii="Garamond" w:hAnsi="Garamond"/>
                <w:color w:val="000000"/>
                <w:sz w:val="22"/>
                <w:szCs w:val="22"/>
              </w:rPr>
              <w:t>06/12/20</w:t>
            </w:r>
          </w:p>
        </w:tc>
      </w:tr>
      <w:tr w:rsidR="008A016A" w:rsidRPr="00183A30" w14:paraId="024F30DA" w14:textId="77777777" w:rsidTr="008C5CAE">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EFEAF9" w14:textId="77777777" w:rsidR="008A016A" w:rsidRPr="00183A30" w:rsidRDefault="008A016A" w:rsidP="008A016A">
            <w:pPr>
              <w:jc w:val="center"/>
              <w:rPr>
                <w:rFonts w:ascii="Garamond" w:hAnsi="Garamond"/>
                <w:color w:val="000000"/>
                <w:sz w:val="22"/>
                <w:szCs w:val="22"/>
              </w:rPr>
            </w:pPr>
            <w:r w:rsidRPr="00183A30">
              <w:rPr>
                <w:rFonts w:ascii="Garamond" w:hAnsi="Garamond"/>
                <w:color w:val="000000"/>
                <w:sz w:val="22"/>
                <w:szCs w:val="22"/>
              </w:rPr>
              <w:t>NH4F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61EBB" w14:textId="77777777" w:rsidR="008A016A" w:rsidRPr="00183A30" w:rsidRDefault="008A016A" w:rsidP="008A016A">
            <w:pPr>
              <w:jc w:val="center"/>
              <w:rPr>
                <w:rFonts w:ascii="Garamond" w:hAnsi="Garamond"/>
                <w:color w:val="000000"/>
                <w:sz w:val="22"/>
                <w:szCs w:val="22"/>
              </w:rPr>
            </w:pPr>
            <w:r w:rsidRPr="00183A30">
              <w:rPr>
                <w:rFonts w:ascii="Garamond" w:hAnsi="Garamond"/>
                <w:color w:val="000000"/>
                <w:sz w:val="22"/>
                <w:szCs w:val="22"/>
              </w:rPr>
              <w:t>01/01/19</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5E8B0" w14:textId="77777777" w:rsidR="008A016A" w:rsidRPr="00183A30" w:rsidRDefault="008A016A" w:rsidP="008A016A">
            <w:pPr>
              <w:jc w:val="center"/>
              <w:rPr>
                <w:rFonts w:ascii="Garamond" w:hAnsi="Garamond"/>
                <w:color w:val="000000"/>
                <w:sz w:val="22"/>
                <w:szCs w:val="22"/>
              </w:rPr>
            </w:pPr>
            <w:r w:rsidRPr="00183A30">
              <w:rPr>
                <w:rFonts w:ascii="Garamond" w:hAnsi="Garamond"/>
                <w:color w:val="000000"/>
                <w:sz w:val="22"/>
                <w:szCs w:val="22"/>
              </w:rPr>
              <w:t>07/31/19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C9268" w14:textId="77777777" w:rsidR="008A016A" w:rsidRPr="00183A30" w:rsidRDefault="008A016A" w:rsidP="008A016A">
            <w:pPr>
              <w:jc w:val="center"/>
              <w:rPr>
                <w:rFonts w:ascii="Garamond" w:hAnsi="Garamond"/>
                <w:color w:val="000000"/>
                <w:sz w:val="22"/>
                <w:szCs w:val="22"/>
              </w:rPr>
            </w:pPr>
            <w:r w:rsidRPr="00183A30">
              <w:rPr>
                <w:rFonts w:ascii="Garamond" w:hAnsi="Garamond"/>
                <w:color w:val="000000"/>
                <w:sz w:val="22"/>
                <w:szCs w:val="22"/>
              </w:rPr>
              <w:t>0.010 mg/L</w:t>
            </w:r>
          </w:p>
        </w:tc>
        <w:tc>
          <w:tcPr>
            <w:tcW w:w="1526" w:type="dxa"/>
            <w:tcBorders>
              <w:top w:val="single" w:sz="4" w:space="0" w:color="auto"/>
              <w:left w:val="single" w:sz="4" w:space="0" w:color="auto"/>
              <w:bottom w:val="single" w:sz="4" w:space="0" w:color="auto"/>
              <w:right w:val="single" w:sz="4" w:space="0" w:color="auto"/>
            </w:tcBorders>
          </w:tcPr>
          <w:p w14:paraId="34E9A441" w14:textId="77777777" w:rsidR="008A016A" w:rsidRPr="00183A30" w:rsidRDefault="00A34052" w:rsidP="008A016A">
            <w:pPr>
              <w:jc w:val="center"/>
              <w:rPr>
                <w:rFonts w:ascii="Garamond" w:hAnsi="Garamond"/>
                <w:color w:val="000000"/>
                <w:sz w:val="22"/>
                <w:szCs w:val="22"/>
              </w:rPr>
            </w:pPr>
            <w:r w:rsidRPr="00183A30">
              <w:rPr>
                <w:rFonts w:ascii="Garamond" w:hAnsi="Garamond"/>
                <w:color w:val="000000"/>
                <w:sz w:val="22"/>
                <w:szCs w:val="22"/>
              </w:rPr>
              <w:t>06/12/20</w:t>
            </w:r>
          </w:p>
        </w:tc>
      </w:tr>
      <w:tr w:rsidR="00040E82" w:rsidRPr="00183A30" w14:paraId="4E7ABFF1" w14:textId="77777777" w:rsidTr="008C5CAE">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1C981"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NO2F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1715"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01/01/19</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5A77"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07/31/19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17F44"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0.016mg/L</w:t>
            </w:r>
          </w:p>
        </w:tc>
        <w:tc>
          <w:tcPr>
            <w:tcW w:w="1526" w:type="dxa"/>
            <w:tcBorders>
              <w:top w:val="single" w:sz="4" w:space="0" w:color="auto"/>
              <w:left w:val="single" w:sz="4" w:space="0" w:color="auto"/>
              <w:bottom w:val="single" w:sz="4" w:space="0" w:color="auto"/>
              <w:right w:val="single" w:sz="4" w:space="0" w:color="auto"/>
            </w:tcBorders>
          </w:tcPr>
          <w:p w14:paraId="3C9C2D18" w14:textId="77777777" w:rsidR="00040E82" w:rsidRPr="00183A30" w:rsidRDefault="00A34052" w:rsidP="00040E82">
            <w:pPr>
              <w:jc w:val="center"/>
              <w:rPr>
                <w:rFonts w:ascii="Garamond" w:hAnsi="Garamond"/>
                <w:color w:val="000000"/>
                <w:sz w:val="22"/>
                <w:szCs w:val="22"/>
              </w:rPr>
            </w:pPr>
            <w:r w:rsidRPr="00183A30">
              <w:rPr>
                <w:rFonts w:ascii="Garamond" w:hAnsi="Garamond"/>
                <w:color w:val="000000"/>
                <w:sz w:val="22"/>
                <w:szCs w:val="22"/>
              </w:rPr>
              <w:t>06/12/20</w:t>
            </w:r>
          </w:p>
        </w:tc>
      </w:tr>
      <w:tr w:rsidR="00040E82" w:rsidRPr="00183A30" w14:paraId="4E623991" w14:textId="77777777" w:rsidTr="008C5CAE">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2272AA"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NO23F</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5D61A"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01/01/19</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435DF7" w14:textId="7BE3108F" w:rsidR="00040E82" w:rsidRPr="00183A30" w:rsidRDefault="00A33857" w:rsidP="00040E82">
            <w:pPr>
              <w:jc w:val="center"/>
              <w:rPr>
                <w:rFonts w:ascii="Garamond" w:hAnsi="Garamond"/>
                <w:color w:val="000000"/>
                <w:sz w:val="22"/>
                <w:szCs w:val="22"/>
              </w:rPr>
            </w:pPr>
            <w:r>
              <w:rPr>
                <w:rFonts w:ascii="Garamond" w:hAnsi="Garamond"/>
                <w:color w:val="000000"/>
                <w:sz w:val="22"/>
                <w:szCs w:val="22"/>
              </w:rPr>
              <w:t>07/31</w:t>
            </w:r>
            <w:r w:rsidR="00040E82" w:rsidRPr="00183A30">
              <w:rPr>
                <w:rFonts w:ascii="Garamond" w:hAnsi="Garamond"/>
                <w:color w:val="000000"/>
                <w:sz w:val="22"/>
                <w:szCs w:val="22"/>
              </w:rPr>
              <w:t>/19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A141" w14:textId="77777777" w:rsidR="00040E82" w:rsidRPr="00183A30" w:rsidRDefault="00040E82" w:rsidP="00040E82">
            <w:pPr>
              <w:jc w:val="center"/>
              <w:rPr>
                <w:rFonts w:ascii="Garamond" w:hAnsi="Garamond"/>
                <w:color w:val="000000"/>
                <w:sz w:val="22"/>
                <w:szCs w:val="22"/>
              </w:rPr>
            </w:pPr>
            <w:r w:rsidRPr="00183A30">
              <w:rPr>
                <w:rFonts w:ascii="Garamond" w:hAnsi="Garamond"/>
                <w:color w:val="000000"/>
                <w:sz w:val="22"/>
                <w:szCs w:val="22"/>
              </w:rPr>
              <w:t>0.022mg/L</w:t>
            </w:r>
          </w:p>
        </w:tc>
        <w:tc>
          <w:tcPr>
            <w:tcW w:w="1526" w:type="dxa"/>
            <w:tcBorders>
              <w:top w:val="single" w:sz="4" w:space="0" w:color="auto"/>
              <w:left w:val="single" w:sz="4" w:space="0" w:color="auto"/>
              <w:bottom w:val="single" w:sz="4" w:space="0" w:color="auto"/>
              <w:right w:val="single" w:sz="4" w:space="0" w:color="auto"/>
            </w:tcBorders>
          </w:tcPr>
          <w:p w14:paraId="06CF00E6" w14:textId="77777777" w:rsidR="00040E82" w:rsidRPr="00183A30" w:rsidRDefault="00A34052" w:rsidP="00040E82">
            <w:pPr>
              <w:jc w:val="center"/>
              <w:rPr>
                <w:rFonts w:ascii="Garamond" w:hAnsi="Garamond"/>
                <w:color w:val="000000"/>
                <w:sz w:val="22"/>
                <w:szCs w:val="22"/>
              </w:rPr>
            </w:pPr>
            <w:r w:rsidRPr="00183A30">
              <w:rPr>
                <w:rFonts w:ascii="Garamond" w:hAnsi="Garamond"/>
                <w:color w:val="000000"/>
                <w:sz w:val="22"/>
                <w:szCs w:val="22"/>
              </w:rPr>
              <w:t>06/12/20</w:t>
            </w:r>
          </w:p>
        </w:tc>
      </w:tr>
      <w:tr w:rsidR="00FD3E12" w:rsidRPr="00183A30" w14:paraId="47182BD5" w14:textId="77777777" w:rsidTr="008C5CAE">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DF3CA"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CHLA_N</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E5BCE"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01/01/19</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4DC5B"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07/31/19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665E7"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0.10 ug/L</w:t>
            </w:r>
          </w:p>
        </w:tc>
        <w:tc>
          <w:tcPr>
            <w:tcW w:w="1526" w:type="dxa"/>
            <w:tcBorders>
              <w:top w:val="single" w:sz="4" w:space="0" w:color="auto"/>
              <w:left w:val="single" w:sz="4" w:space="0" w:color="auto"/>
              <w:bottom w:val="single" w:sz="4" w:space="0" w:color="auto"/>
              <w:right w:val="single" w:sz="4" w:space="0" w:color="auto"/>
            </w:tcBorders>
          </w:tcPr>
          <w:p w14:paraId="60701666" w14:textId="77777777" w:rsidR="00FD3E12" w:rsidRPr="00183A30" w:rsidRDefault="00A34052" w:rsidP="00FD3E12">
            <w:pPr>
              <w:jc w:val="center"/>
              <w:rPr>
                <w:rFonts w:ascii="Garamond" w:hAnsi="Garamond"/>
                <w:color w:val="000000"/>
                <w:sz w:val="22"/>
                <w:szCs w:val="22"/>
              </w:rPr>
            </w:pPr>
            <w:r w:rsidRPr="00183A30">
              <w:rPr>
                <w:rFonts w:ascii="Garamond" w:hAnsi="Garamond"/>
                <w:color w:val="000000"/>
                <w:sz w:val="22"/>
                <w:szCs w:val="22"/>
              </w:rPr>
              <w:t>06/12/20</w:t>
            </w:r>
          </w:p>
        </w:tc>
      </w:tr>
      <w:tr w:rsidR="00FD3E12" w:rsidRPr="00183A30" w14:paraId="7CB6E528" w14:textId="77777777" w:rsidTr="008C5CAE">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66FFC"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PHEA</w:t>
            </w:r>
          </w:p>
        </w:tc>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2D5B6"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01/01/19</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9D85AD"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07/31/19</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E2088" w14:textId="77777777" w:rsidR="00FD3E12" w:rsidRPr="00183A30" w:rsidRDefault="00FD3E12" w:rsidP="00FD3E12">
            <w:pPr>
              <w:jc w:val="center"/>
              <w:rPr>
                <w:rFonts w:ascii="Garamond" w:hAnsi="Garamond"/>
                <w:color w:val="000000"/>
                <w:sz w:val="22"/>
                <w:szCs w:val="22"/>
              </w:rPr>
            </w:pPr>
            <w:r w:rsidRPr="00183A30">
              <w:rPr>
                <w:rFonts w:ascii="Garamond" w:hAnsi="Garamond"/>
                <w:color w:val="000000"/>
                <w:sz w:val="22"/>
                <w:szCs w:val="22"/>
              </w:rPr>
              <w:t>0.10 ug/L</w:t>
            </w:r>
          </w:p>
        </w:tc>
        <w:tc>
          <w:tcPr>
            <w:tcW w:w="1526" w:type="dxa"/>
            <w:tcBorders>
              <w:top w:val="single" w:sz="4" w:space="0" w:color="auto"/>
              <w:left w:val="single" w:sz="4" w:space="0" w:color="auto"/>
              <w:bottom w:val="single" w:sz="4" w:space="0" w:color="auto"/>
              <w:right w:val="single" w:sz="4" w:space="0" w:color="auto"/>
            </w:tcBorders>
          </w:tcPr>
          <w:p w14:paraId="31D2BD5A" w14:textId="77777777" w:rsidR="00FD3E12" w:rsidRPr="00183A30" w:rsidRDefault="00A34052" w:rsidP="00FD3E12">
            <w:pPr>
              <w:jc w:val="center"/>
              <w:rPr>
                <w:rFonts w:ascii="Garamond" w:hAnsi="Garamond"/>
                <w:color w:val="000000"/>
                <w:sz w:val="22"/>
                <w:szCs w:val="22"/>
              </w:rPr>
            </w:pPr>
            <w:r w:rsidRPr="00183A30">
              <w:rPr>
                <w:rFonts w:ascii="Garamond" w:hAnsi="Garamond"/>
                <w:color w:val="000000"/>
                <w:sz w:val="22"/>
                <w:szCs w:val="22"/>
              </w:rPr>
              <w:t>06/12/20</w:t>
            </w:r>
          </w:p>
        </w:tc>
      </w:tr>
    </w:tbl>
    <w:p w14:paraId="0F8229F8" w14:textId="77777777" w:rsidR="00FE171B" w:rsidRPr="00D026BE" w:rsidRDefault="00FE171B" w:rsidP="00D64286">
      <w:pPr>
        <w:ind w:left="360"/>
        <w:rPr>
          <w:rFonts w:ascii="Garamond" w:hAnsi="Garamond"/>
          <w:sz w:val="22"/>
          <w:szCs w:val="22"/>
        </w:rPr>
      </w:pPr>
    </w:p>
    <w:p w14:paraId="3C54EA1B" w14:textId="520AA38E" w:rsidR="0025584D" w:rsidRDefault="0025584D">
      <w:pPr>
        <w:rPr>
          <w:rFonts w:ascii="Garamond" w:hAnsi="Garamond"/>
          <w:b/>
          <w:sz w:val="22"/>
          <w:szCs w:val="22"/>
        </w:rPr>
      </w:pPr>
      <w:r>
        <w:rPr>
          <w:rFonts w:ascii="Garamond" w:hAnsi="Garamond"/>
          <w:b/>
          <w:sz w:val="22"/>
          <w:szCs w:val="22"/>
        </w:rPr>
        <w:br w:type="page"/>
      </w:r>
    </w:p>
    <w:p w14:paraId="7D314D42" w14:textId="77777777" w:rsidR="00A34052" w:rsidRPr="000D02BE" w:rsidRDefault="00A34052" w:rsidP="00780BA0">
      <w:pPr>
        <w:rPr>
          <w:rFonts w:ascii="Garamond" w:hAnsi="Garamond"/>
          <w:b/>
          <w:sz w:val="22"/>
          <w:szCs w:val="22"/>
        </w:rPr>
      </w:pPr>
    </w:p>
    <w:p w14:paraId="20A5E4BA" w14:textId="4DE99FDA" w:rsidR="00A86A99" w:rsidRPr="000D02BE" w:rsidRDefault="00780BA0" w:rsidP="00780BA0">
      <w:pPr>
        <w:rPr>
          <w:rFonts w:ascii="Garamond" w:hAnsi="Garamond"/>
          <w:sz w:val="22"/>
          <w:szCs w:val="22"/>
        </w:rPr>
      </w:pPr>
      <w:r w:rsidRPr="000D02BE">
        <w:rPr>
          <w:rFonts w:ascii="Garamond" w:hAnsi="Garamond"/>
          <w:b/>
          <w:sz w:val="22"/>
          <w:szCs w:val="22"/>
        </w:rPr>
        <w:t>13) Laboratory methods</w:t>
      </w:r>
      <w:r w:rsidRPr="000D02BE">
        <w:rPr>
          <w:rFonts w:ascii="Garamond" w:hAnsi="Garamond"/>
          <w:sz w:val="22"/>
          <w:szCs w:val="22"/>
        </w:rPr>
        <w:t xml:space="preserve"> – </w:t>
      </w:r>
      <w:r w:rsidR="0035750F">
        <w:rPr>
          <w:rFonts w:ascii="Garamond" w:hAnsi="Garamond"/>
          <w:sz w:val="22"/>
          <w:szCs w:val="22"/>
        </w:rPr>
        <w:t>all samples were held at -20ºC until analysis.</w:t>
      </w:r>
    </w:p>
    <w:p w14:paraId="17448206" w14:textId="77777777" w:rsidR="00667EBF" w:rsidRPr="000D02BE" w:rsidRDefault="00667EBF" w:rsidP="00667EBF">
      <w:pPr>
        <w:pStyle w:val="BodyTextIndent2"/>
        <w:spacing w:after="0" w:line="240" w:lineRule="auto"/>
        <w:ind w:left="0"/>
        <w:rPr>
          <w:rFonts w:ascii="Garamond" w:hAnsi="Garamond"/>
          <w:sz w:val="22"/>
          <w:szCs w:val="22"/>
        </w:rPr>
      </w:pPr>
    </w:p>
    <w:p w14:paraId="3A3CDA79" w14:textId="77777777" w:rsidR="00667EBF" w:rsidRPr="000D02BE" w:rsidRDefault="00667EBF" w:rsidP="00667EBF">
      <w:pPr>
        <w:pStyle w:val="BodyTextIndent2"/>
        <w:numPr>
          <w:ilvl w:val="1"/>
          <w:numId w:val="5"/>
        </w:numPr>
        <w:spacing w:line="240" w:lineRule="auto"/>
        <w:rPr>
          <w:rFonts w:ascii="Garamond" w:hAnsi="Garamond"/>
          <w:sz w:val="22"/>
          <w:szCs w:val="22"/>
        </w:rPr>
      </w:pPr>
      <w:r w:rsidRPr="000D02BE">
        <w:rPr>
          <w:rFonts w:ascii="Garamond" w:hAnsi="Garamond"/>
          <w:b/>
          <w:bCs/>
          <w:sz w:val="22"/>
          <w:szCs w:val="22"/>
        </w:rPr>
        <w:t>Parameter: NH4F</w:t>
      </w:r>
    </w:p>
    <w:p w14:paraId="4B9639EF" w14:textId="77777777" w:rsidR="00EB5687" w:rsidRPr="000D02BE" w:rsidRDefault="00EB5687" w:rsidP="00667EBF">
      <w:pPr>
        <w:spacing w:after="240"/>
        <w:ind w:firstLine="720"/>
        <w:rPr>
          <w:rFonts w:ascii="Garamond" w:hAnsi="Garamond"/>
          <w:b/>
          <w:sz w:val="22"/>
          <w:szCs w:val="22"/>
        </w:rPr>
      </w:pPr>
      <w:proofErr w:type="spellStart"/>
      <w:r w:rsidRPr="000D02BE">
        <w:rPr>
          <w:rFonts w:ascii="Garamond" w:hAnsi="Garamond"/>
          <w:b/>
          <w:sz w:val="22"/>
          <w:szCs w:val="22"/>
        </w:rPr>
        <w:t>Laboratorio</w:t>
      </w:r>
      <w:proofErr w:type="spellEnd"/>
      <w:r w:rsidRPr="000D02BE">
        <w:rPr>
          <w:rFonts w:ascii="Garamond" w:hAnsi="Garamond"/>
          <w:b/>
          <w:sz w:val="22"/>
          <w:szCs w:val="22"/>
        </w:rPr>
        <w:t xml:space="preserve"> Central </w:t>
      </w:r>
      <w:proofErr w:type="spellStart"/>
      <w:r w:rsidRPr="000D02BE">
        <w:rPr>
          <w:rFonts w:ascii="Garamond" w:hAnsi="Garamond"/>
          <w:b/>
          <w:sz w:val="22"/>
          <w:szCs w:val="22"/>
        </w:rPr>
        <w:t>Analitico</w:t>
      </w:r>
      <w:proofErr w:type="spellEnd"/>
      <w:r w:rsidRPr="000D02BE">
        <w:rPr>
          <w:rFonts w:ascii="Garamond" w:hAnsi="Garamond"/>
          <w:b/>
          <w:sz w:val="22"/>
          <w:szCs w:val="22"/>
        </w:rPr>
        <w:t xml:space="preserve"> (UPR) Method:</w:t>
      </w:r>
    </w:p>
    <w:p w14:paraId="5D3967D4" w14:textId="6F4EA457" w:rsidR="00EB5687" w:rsidRPr="00183A30" w:rsidRDefault="00003AE9" w:rsidP="00EB5687">
      <w:pPr>
        <w:ind w:left="720"/>
        <w:rPr>
          <w:rFonts w:ascii="Garamond" w:hAnsi="Garamond"/>
          <w:sz w:val="22"/>
          <w:szCs w:val="22"/>
        </w:rPr>
      </w:pPr>
      <w:r w:rsidRPr="00E36D22">
        <w:rPr>
          <w:rFonts w:ascii="Garamond" w:hAnsi="Garamond"/>
          <w:noProof/>
          <w:sz w:val="22"/>
          <w:szCs w:val="22"/>
        </w:rPr>
        <w:drawing>
          <wp:inline distT="0" distB="0" distL="0" distR="0" wp14:anchorId="13BF6C11" wp14:editId="6A5C3AF4">
            <wp:extent cx="5438775" cy="590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5908040"/>
                    </a:xfrm>
                    <a:prstGeom prst="rect">
                      <a:avLst/>
                    </a:prstGeom>
                    <a:noFill/>
                    <a:ln>
                      <a:noFill/>
                    </a:ln>
                  </pic:spPr>
                </pic:pic>
              </a:graphicData>
            </a:graphic>
          </wp:inline>
        </w:drawing>
      </w:r>
    </w:p>
    <w:p w14:paraId="7E512054" w14:textId="67A84F63" w:rsidR="0025584D" w:rsidRDefault="00343852" w:rsidP="00EB5687">
      <w:pPr>
        <w:ind w:left="720"/>
        <w:rPr>
          <w:rFonts w:ascii="Garamond" w:hAnsi="Garamond"/>
          <w:sz w:val="22"/>
          <w:szCs w:val="22"/>
        </w:rPr>
      </w:pPr>
      <w:r w:rsidRPr="00183A30">
        <w:rPr>
          <w:rFonts w:ascii="Garamond" w:hAnsi="Garamond"/>
          <w:sz w:val="22"/>
          <w:szCs w:val="22"/>
        </w:rPr>
        <w:t xml:space="preserve"> </w:t>
      </w:r>
    </w:p>
    <w:p w14:paraId="3EFA6A99" w14:textId="77777777" w:rsidR="0025584D" w:rsidRDefault="0025584D">
      <w:pPr>
        <w:rPr>
          <w:rFonts w:ascii="Garamond" w:hAnsi="Garamond"/>
          <w:sz w:val="22"/>
          <w:szCs w:val="22"/>
        </w:rPr>
      </w:pPr>
      <w:r>
        <w:rPr>
          <w:rFonts w:ascii="Garamond" w:hAnsi="Garamond"/>
          <w:sz w:val="22"/>
          <w:szCs w:val="22"/>
        </w:rPr>
        <w:br w:type="page"/>
      </w:r>
    </w:p>
    <w:p w14:paraId="7B32D1D2" w14:textId="77777777" w:rsidR="00EB5687" w:rsidRPr="00183A30" w:rsidRDefault="00EB5687" w:rsidP="00EB5687">
      <w:pPr>
        <w:ind w:left="720"/>
        <w:rPr>
          <w:rFonts w:ascii="Garamond" w:hAnsi="Garamond"/>
          <w:sz w:val="22"/>
          <w:szCs w:val="22"/>
        </w:rPr>
      </w:pPr>
    </w:p>
    <w:p w14:paraId="09524170" w14:textId="77777777" w:rsidR="00667EBF" w:rsidRPr="008D42F9" w:rsidRDefault="00667EBF" w:rsidP="00667EBF">
      <w:pPr>
        <w:pStyle w:val="BodyTextIndent2"/>
        <w:numPr>
          <w:ilvl w:val="1"/>
          <w:numId w:val="5"/>
        </w:numPr>
        <w:spacing w:line="240" w:lineRule="auto"/>
        <w:rPr>
          <w:rFonts w:ascii="Garamond" w:hAnsi="Garamond"/>
          <w:sz w:val="22"/>
          <w:szCs w:val="22"/>
        </w:rPr>
      </w:pPr>
      <w:r w:rsidRPr="00D026BE">
        <w:rPr>
          <w:rFonts w:ascii="Garamond" w:hAnsi="Garamond"/>
          <w:b/>
          <w:bCs/>
          <w:sz w:val="22"/>
          <w:szCs w:val="22"/>
        </w:rPr>
        <w:t xml:space="preserve">Parameter: </w:t>
      </w:r>
      <w:r w:rsidR="002C2C91" w:rsidRPr="00D026BE">
        <w:rPr>
          <w:rFonts w:ascii="Garamond" w:hAnsi="Garamond"/>
          <w:b/>
          <w:bCs/>
          <w:sz w:val="22"/>
          <w:szCs w:val="22"/>
        </w:rPr>
        <w:t>NO</w:t>
      </w:r>
      <w:r w:rsidR="002C2C91" w:rsidRPr="008D42F9">
        <w:rPr>
          <w:rFonts w:ascii="Garamond" w:hAnsi="Garamond"/>
          <w:b/>
          <w:bCs/>
          <w:sz w:val="22"/>
          <w:szCs w:val="22"/>
        </w:rPr>
        <w:t>2F</w:t>
      </w:r>
    </w:p>
    <w:p w14:paraId="33A5102C" w14:textId="77777777" w:rsidR="00C06C57" w:rsidRPr="00822E47" w:rsidRDefault="00C06C57" w:rsidP="00FE171B">
      <w:pPr>
        <w:ind w:left="720"/>
        <w:jc w:val="both"/>
        <w:rPr>
          <w:rFonts w:ascii="Garamond" w:hAnsi="Garamond"/>
          <w:sz w:val="22"/>
          <w:szCs w:val="22"/>
        </w:rPr>
      </w:pPr>
    </w:p>
    <w:p w14:paraId="5E6A4172" w14:textId="77777777" w:rsidR="00C06C57" w:rsidRPr="00E36D22" w:rsidRDefault="00C06C57" w:rsidP="00C06C57">
      <w:pPr>
        <w:spacing w:after="240"/>
        <w:ind w:firstLine="720"/>
        <w:rPr>
          <w:rFonts w:ascii="Garamond" w:hAnsi="Garamond"/>
          <w:b/>
          <w:sz w:val="22"/>
          <w:szCs w:val="22"/>
        </w:rPr>
      </w:pPr>
      <w:proofErr w:type="spellStart"/>
      <w:r w:rsidRPr="009E0079">
        <w:rPr>
          <w:rFonts w:ascii="Garamond" w:hAnsi="Garamond"/>
          <w:b/>
          <w:sz w:val="22"/>
          <w:szCs w:val="22"/>
        </w:rPr>
        <w:t>Laboratorio</w:t>
      </w:r>
      <w:proofErr w:type="spellEnd"/>
      <w:r w:rsidRPr="009E0079">
        <w:rPr>
          <w:rFonts w:ascii="Garamond" w:hAnsi="Garamond"/>
          <w:b/>
          <w:sz w:val="22"/>
          <w:szCs w:val="22"/>
        </w:rPr>
        <w:t xml:space="preserve"> Central </w:t>
      </w:r>
      <w:proofErr w:type="spellStart"/>
      <w:r w:rsidRPr="009E0079">
        <w:rPr>
          <w:rFonts w:ascii="Garamond" w:hAnsi="Garamond"/>
          <w:b/>
          <w:sz w:val="22"/>
          <w:szCs w:val="22"/>
        </w:rPr>
        <w:t>Analitico</w:t>
      </w:r>
      <w:proofErr w:type="spellEnd"/>
      <w:r w:rsidRPr="009E0079">
        <w:rPr>
          <w:rFonts w:ascii="Garamond" w:hAnsi="Garamond"/>
          <w:b/>
          <w:sz w:val="22"/>
          <w:szCs w:val="22"/>
        </w:rPr>
        <w:t xml:space="preserve"> (UPR)</w:t>
      </w:r>
      <w:r w:rsidRPr="00003AE9">
        <w:rPr>
          <w:rFonts w:ascii="Garamond" w:hAnsi="Garamond"/>
          <w:b/>
          <w:sz w:val="22"/>
          <w:szCs w:val="22"/>
        </w:rPr>
        <w:t xml:space="preserve"> Method:</w:t>
      </w:r>
    </w:p>
    <w:p w14:paraId="2D5DADF9" w14:textId="3DF1EB53" w:rsidR="00C06C57" w:rsidRPr="00183A30" w:rsidRDefault="00003AE9" w:rsidP="00C06C57">
      <w:pPr>
        <w:ind w:left="720"/>
        <w:jc w:val="both"/>
        <w:rPr>
          <w:rFonts w:ascii="Garamond" w:hAnsi="Garamond"/>
          <w:noProof/>
          <w:sz w:val="22"/>
          <w:szCs w:val="22"/>
        </w:rPr>
      </w:pPr>
      <w:r w:rsidRPr="00E36D22">
        <w:rPr>
          <w:rFonts w:ascii="Garamond" w:hAnsi="Garamond"/>
          <w:noProof/>
          <w:sz w:val="22"/>
          <w:szCs w:val="22"/>
        </w:rPr>
        <w:drawing>
          <wp:inline distT="0" distB="0" distL="0" distR="0" wp14:anchorId="31A1834C" wp14:editId="223DF522">
            <wp:extent cx="5343525" cy="58362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5836285"/>
                    </a:xfrm>
                    <a:prstGeom prst="rect">
                      <a:avLst/>
                    </a:prstGeom>
                    <a:noFill/>
                    <a:ln>
                      <a:noFill/>
                    </a:ln>
                  </pic:spPr>
                </pic:pic>
              </a:graphicData>
            </a:graphic>
          </wp:inline>
        </w:drawing>
      </w:r>
    </w:p>
    <w:p w14:paraId="7DE7F116" w14:textId="77777777" w:rsidR="00C06C57" w:rsidRPr="00183A30" w:rsidRDefault="00C06C57" w:rsidP="00C06C57">
      <w:pPr>
        <w:ind w:left="720"/>
        <w:jc w:val="both"/>
        <w:rPr>
          <w:rFonts w:ascii="Garamond" w:hAnsi="Garamond"/>
          <w:noProof/>
          <w:sz w:val="22"/>
          <w:szCs w:val="22"/>
        </w:rPr>
      </w:pPr>
    </w:p>
    <w:p w14:paraId="4618CBB5" w14:textId="77777777" w:rsidR="00C06C57" w:rsidRPr="00D026BE" w:rsidRDefault="00C06C57" w:rsidP="00C06C57">
      <w:pPr>
        <w:ind w:left="720"/>
        <w:jc w:val="both"/>
        <w:rPr>
          <w:rFonts w:ascii="Garamond" w:hAnsi="Garamond"/>
          <w:sz w:val="22"/>
          <w:szCs w:val="22"/>
        </w:rPr>
      </w:pPr>
    </w:p>
    <w:p w14:paraId="404BBC31" w14:textId="77777777" w:rsidR="002F2E77" w:rsidRPr="008D42F9" w:rsidRDefault="002F2E77" w:rsidP="00FE171B">
      <w:pPr>
        <w:ind w:left="720"/>
        <w:jc w:val="both"/>
        <w:rPr>
          <w:rFonts w:ascii="Garamond" w:hAnsi="Garamond"/>
          <w:sz w:val="22"/>
          <w:szCs w:val="22"/>
        </w:rPr>
      </w:pPr>
    </w:p>
    <w:p w14:paraId="347F6AAF" w14:textId="77777777" w:rsidR="003004DC" w:rsidRPr="008D42F9" w:rsidRDefault="003004DC" w:rsidP="00FE171B">
      <w:pPr>
        <w:ind w:left="720"/>
        <w:jc w:val="both"/>
        <w:rPr>
          <w:rFonts w:ascii="Garamond" w:hAnsi="Garamond"/>
          <w:sz w:val="22"/>
          <w:szCs w:val="22"/>
        </w:rPr>
      </w:pPr>
    </w:p>
    <w:p w14:paraId="172C8EF9" w14:textId="77777777" w:rsidR="003004DC" w:rsidRPr="00822E47" w:rsidRDefault="003004DC" w:rsidP="00FE171B">
      <w:pPr>
        <w:ind w:left="720"/>
        <w:jc w:val="both"/>
        <w:rPr>
          <w:rFonts w:ascii="Garamond" w:hAnsi="Garamond"/>
          <w:sz w:val="22"/>
          <w:szCs w:val="22"/>
        </w:rPr>
      </w:pPr>
    </w:p>
    <w:p w14:paraId="2375A04E" w14:textId="77777777" w:rsidR="003004DC" w:rsidRPr="009E0079" w:rsidRDefault="003004DC" w:rsidP="00FE171B">
      <w:pPr>
        <w:ind w:left="720"/>
        <w:jc w:val="both"/>
        <w:rPr>
          <w:rFonts w:ascii="Garamond" w:hAnsi="Garamond"/>
          <w:sz w:val="22"/>
          <w:szCs w:val="22"/>
        </w:rPr>
      </w:pPr>
    </w:p>
    <w:p w14:paraId="72938C80" w14:textId="77777777" w:rsidR="003004DC" w:rsidRPr="00003AE9" w:rsidRDefault="003004DC" w:rsidP="00FE171B">
      <w:pPr>
        <w:ind w:left="720"/>
        <w:jc w:val="both"/>
        <w:rPr>
          <w:rFonts w:ascii="Garamond" w:hAnsi="Garamond"/>
          <w:sz w:val="22"/>
          <w:szCs w:val="22"/>
        </w:rPr>
      </w:pPr>
    </w:p>
    <w:p w14:paraId="2182053C" w14:textId="77777777" w:rsidR="003004DC" w:rsidRPr="00E36D22" w:rsidRDefault="003004DC" w:rsidP="00FE171B">
      <w:pPr>
        <w:ind w:left="720"/>
        <w:jc w:val="both"/>
        <w:rPr>
          <w:rFonts w:ascii="Garamond" w:hAnsi="Garamond"/>
          <w:sz w:val="22"/>
          <w:szCs w:val="22"/>
        </w:rPr>
      </w:pPr>
    </w:p>
    <w:p w14:paraId="140F96A8" w14:textId="77777777" w:rsidR="003004DC" w:rsidRPr="000D02BE" w:rsidRDefault="003004DC" w:rsidP="00FE171B">
      <w:pPr>
        <w:ind w:left="720"/>
        <w:jc w:val="both"/>
        <w:rPr>
          <w:rFonts w:ascii="Garamond" w:hAnsi="Garamond"/>
          <w:sz w:val="22"/>
          <w:szCs w:val="22"/>
        </w:rPr>
      </w:pPr>
    </w:p>
    <w:p w14:paraId="351365ED" w14:textId="77777777" w:rsidR="003004DC" w:rsidRPr="000D02BE" w:rsidRDefault="003004DC" w:rsidP="00FE171B">
      <w:pPr>
        <w:ind w:left="720"/>
        <w:jc w:val="both"/>
        <w:rPr>
          <w:rFonts w:ascii="Garamond" w:hAnsi="Garamond"/>
          <w:sz w:val="22"/>
          <w:szCs w:val="22"/>
        </w:rPr>
      </w:pPr>
    </w:p>
    <w:p w14:paraId="443A0618" w14:textId="77777777" w:rsidR="003004DC" w:rsidRPr="000D02BE" w:rsidRDefault="003004DC" w:rsidP="00FE171B">
      <w:pPr>
        <w:ind w:left="720"/>
        <w:jc w:val="both"/>
        <w:rPr>
          <w:rFonts w:ascii="Garamond" w:hAnsi="Garamond"/>
          <w:sz w:val="22"/>
          <w:szCs w:val="22"/>
        </w:rPr>
      </w:pPr>
    </w:p>
    <w:p w14:paraId="30D634CE" w14:textId="77777777" w:rsidR="003004DC" w:rsidRPr="000D02BE" w:rsidRDefault="003004DC" w:rsidP="00FE171B">
      <w:pPr>
        <w:ind w:left="720"/>
        <w:jc w:val="both"/>
        <w:rPr>
          <w:rFonts w:ascii="Garamond" w:hAnsi="Garamond"/>
          <w:sz w:val="22"/>
          <w:szCs w:val="22"/>
        </w:rPr>
      </w:pPr>
    </w:p>
    <w:p w14:paraId="24B49110" w14:textId="68F7E765" w:rsidR="00FE171B" w:rsidRPr="000D02BE" w:rsidRDefault="00FE171B" w:rsidP="00FE171B">
      <w:pPr>
        <w:numPr>
          <w:ilvl w:val="1"/>
          <w:numId w:val="5"/>
        </w:numPr>
        <w:jc w:val="both"/>
        <w:rPr>
          <w:rFonts w:ascii="Garamond" w:hAnsi="Garamond"/>
          <w:b/>
          <w:sz w:val="22"/>
          <w:szCs w:val="22"/>
        </w:rPr>
      </w:pPr>
      <w:r w:rsidRPr="000D02BE">
        <w:rPr>
          <w:rFonts w:ascii="Garamond" w:hAnsi="Garamond"/>
          <w:b/>
          <w:sz w:val="22"/>
          <w:szCs w:val="22"/>
        </w:rPr>
        <w:t>Parameter:  NO</w:t>
      </w:r>
      <w:r w:rsidR="0025584D">
        <w:rPr>
          <w:rFonts w:ascii="Garamond" w:hAnsi="Garamond"/>
          <w:b/>
          <w:sz w:val="22"/>
          <w:szCs w:val="22"/>
        </w:rPr>
        <w:t>23</w:t>
      </w:r>
      <w:r w:rsidRPr="000D02BE">
        <w:rPr>
          <w:rFonts w:ascii="Garamond" w:hAnsi="Garamond"/>
          <w:b/>
          <w:sz w:val="22"/>
          <w:szCs w:val="22"/>
        </w:rPr>
        <w:t>F</w:t>
      </w:r>
    </w:p>
    <w:p w14:paraId="3E2DDE91" w14:textId="77777777" w:rsidR="00EC44C4" w:rsidRPr="000D02BE" w:rsidRDefault="00EC44C4" w:rsidP="003004DC">
      <w:pPr>
        <w:jc w:val="both"/>
        <w:rPr>
          <w:rFonts w:ascii="Garamond" w:hAnsi="Garamond"/>
          <w:sz w:val="22"/>
          <w:szCs w:val="22"/>
        </w:rPr>
      </w:pPr>
    </w:p>
    <w:p w14:paraId="00C02CA8" w14:textId="77777777" w:rsidR="00EC44C4" w:rsidRPr="000D02BE" w:rsidRDefault="00EC44C4" w:rsidP="00EC44C4">
      <w:pPr>
        <w:spacing w:after="240"/>
        <w:ind w:firstLine="720"/>
        <w:rPr>
          <w:rFonts w:ascii="Garamond" w:hAnsi="Garamond"/>
          <w:b/>
          <w:sz w:val="22"/>
          <w:szCs w:val="22"/>
        </w:rPr>
      </w:pPr>
      <w:proofErr w:type="spellStart"/>
      <w:r w:rsidRPr="000D02BE">
        <w:rPr>
          <w:rFonts w:ascii="Garamond" w:hAnsi="Garamond"/>
          <w:b/>
          <w:sz w:val="22"/>
          <w:szCs w:val="22"/>
        </w:rPr>
        <w:t>Laboratorio</w:t>
      </w:r>
      <w:proofErr w:type="spellEnd"/>
      <w:r w:rsidRPr="000D02BE">
        <w:rPr>
          <w:rFonts w:ascii="Garamond" w:hAnsi="Garamond"/>
          <w:b/>
          <w:sz w:val="22"/>
          <w:szCs w:val="22"/>
        </w:rPr>
        <w:t xml:space="preserve"> Central </w:t>
      </w:r>
      <w:proofErr w:type="spellStart"/>
      <w:r w:rsidRPr="000D02BE">
        <w:rPr>
          <w:rFonts w:ascii="Garamond" w:hAnsi="Garamond"/>
          <w:b/>
          <w:sz w:val="22"/>
          <w:szCs w:val="22"/>
        </w:rPr>
        <w:t>Analitico</w:t>
      </w:r>
      <w:proofErr w:type="spellEnd"/>
      <w:r w:rsidRPr="000D02BE">
        <w:rPr>
          <w:rFonts w:ascii="Garamond" w:hAnsi="Garamond"/>
          <w:b/>
          <w:sz w:val="22"/>
          <w:szCs w:val="22"/>
        </w:rPr>
        <w:t xml:space="preserve"> (UPR) Method:</w:t>
      </w:r>
    </w:p>
    <w:p w14:paraId="677DE38C" w14:textId="15D77EEF" w:rsidR="002F2E77" w:rsidRPr="00183A30" w:rsidRDefault="00003AE9" w:rsidP="000C2046">
      <w:pPr>
        <w:ind w:left="720"/>
        <w:jc w:val="both"/>
        <w:rPr>
          <w:rFonts w:ascii="Garamond" w:hAnsi="Garamond"/>
          <w:noProof/>
          <w:sz w:val="22"/>
          <w:szCs w:val="22"/>
        </w:rPr>
      </w:pPr>
      <w:r w:rsidRPr="00E36D22">
        <w:rPr>
          <w:rFonts w:ascii="Garamond" w:hAnsi="Garamond"/>
          <w:noProof/>
          <w:sz w:val="22"/>
          <w:szCs w:val="22"/>
        </w:rPr>
        <w:drawing>
          <wp:inline distT="0" distB="0" distL="0" distR="0" wp14:anchorId="1C36BA27" wp14:editId="3B4D0C23">
            <wp:extent cx="5343525" cy="58362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5836285"/>
                    </a:xfrm>
                    <a:prstGeom prst="rect">
                      <a:avLst/>
                    </a:prstGeom>
                    <a:noFill/>
                    <a:ln>
                      <a:noFill/>
                    </a:ln>
                  </pic:spPr>
                </pic:pic>
              </a:graphicData>
            </a:graphic>
          </wp:inline>
        </w:drawing>
      </w:r>
    </w:p>
    <w:p w14:paraId="638F6CBE" w14:textId="77777777" w:rsidR="000C2046" w:rsidRPr="00183A30" w:rsidRDefault="000C2046" w:rsidP="000C2046">
      <w:pPr>
        <w:ind w:left="720"/>
        <w:jc w:val="both"/>
        <w:rPr>
          <w:rFonts w:ascii="Garamond" w:hAnsi="Garamond"/>
          <w:noProof/>
          <w:sz w:val="22"/>
          <w:szCs w:val="22"/>
        </w:rPr>
      </w:pPr>
    </w:p>
    <w:p w14:paraId="104B9622" w14:textId="77777777" w:rsidR="000C2046" w:rsidRPr="00183A30" w:rsidRDefault="000C2046" w:rsidP="000C2046">
      <w:pPr>
        <w:ind w:left="720"/>
        <w:jc w:val="both"/>
        <w:rPr>
          <w:rFonts w:ascii="Garamond" w:hAnsi="Garamond"/>
          <w:noProof/>
          <w:sz w:val="22"/>
          <w:szCs w:val="22"/>
        </w:rPr>
      </w:pPr>
    </w:p>
    <w:p w14:paraId="3ECB596A" w14:textId="77777777" w:rsidR="000C2046" w:rsidRPr="00183A30" w:rsidRDefault="000C2046" w:rsidP="000C2046">
      <w:pPr>
        <w:ind w:left="720"/>
        <w:jc w:val="both"/>
        <w:rPr>
          <w:rFonts w:ascii="Garamond" w:hAnsi="Garamond"/>
          <w:noProof/>
          <w:sz w:val="22"/>
          <w:szCs w:val="22"/>
        </w:rPr>
      </w:pPr>
    </w:p>
    <w:p w14:paraId="1A3200CA" w14:textId="77777777" w:rsidR="000C2046" w:rsidRPr="00183A30" w:rsidRDefault="000C2046" w:rsidP="000C2046">
      <w:pPr>
        <w:ind w:left="720"/>
        <w:jc w:val="both"/>
        <w:rPr>
          <w:rFonts w:ascii="Garamond" w:hAnsi="Garamond"/>
          <w:noProof/>
          <w:sz w:val="22"/>
          <w:szCs w:val="22"/>
        </w:rPr>
      </w:pPr>
    </w:p>
    <w:p w14:paraId="0B551197" w14:textId="77777777" w:rsidR="000C2046" w:rsidRPr="00183A30" w:rsidRDefault="000C2046" w:rsidP="000C2046">
      <w:pPr>
        <w:ind w:left="720"/>
        <w:jc w:val="both"/>
        <w:rPr>
          <w:rFonts w:ascii="Garamond" w:hAnsi="Garamond"/>
          <w:noProof/>
          <w:sz w:val="22"/>
          <w:szCs w:val="22"/>
        </w:rPr>
      </w:pPr>
    </w:p>
    <w:p w14:paraId="599076EA" w14:textId="77777777" w:rsidR="000C2046" w:rsidRPr="00183A30" w:rsidRDefault="000C2046" w:rsidP="000C2046">
      <w:pPr>
        <w:ind w:left="720"/>
        <w:jc w:val="both"/>
        <w:rPr>
          <w:rFonts w:ascii="Garamond" w:hAnsi="Garamond"/>
          <w:noProof/>
          <w:sz w:val="22"/>
          <w:szCs w:val="22"/>
        </w:rPr>
      </w:pPr>
    </w:p>
    <w:p w14:paraId="162EDD88" w14:textId="77777777" w:rsidR="000C2046" w:rsidRPr="00183A30" w:rsidRDefault="000C2046" w:rsidP="000C2046">
      <w:pPr>
        <w:ind w:left="720"/>
        <w:jc w:val="both"/>
        <w:rPr>
          <w:rFonts w:ascii="Garamond" w:hAnsi="Garamond"/>
          <w:noProof/>
          <w:sz w:val="22"/>
          <w:szCs w:val="22"/>
        </w:rPr>
      </w:pPr>
    </w:p>
    <w:p w14:paraId="1EF55AD0" w14:textId="77777777" w:rsidR="000C2046" w:rsidRPr="00183A30" w:rsidRDefault="000C2046" w:rsidP="000C2046">
      <w:pPr>
        <w:ind w:left="720"/>
        <w:jc w:val="both"/>
        <w:rPr>
          <w:rFonts w:ascii="Garamond" w:hAnsi="Garamond"/>
          <w:noProof/>
          <w:sz w:val="22"/>
          <w:szCs w:val="22"/>
        </w:rPr>
      </w:pPr>
    </w:p>
    <w:p w14:paraId="45A99E13" w14:textId="77777777" w:rsidR="000C2046" w:rsidRPr="00183A30" w:rsidRDefault="000C2046" w:rsidP="000C2046">
      <w:pPr>
        <w:ind w:left="720"/>
        <w:jc w:val="both"/>
        <w:rPr>
          <w:rFonts w:ascii="Garamond" w:hAnsi="Garamond"/>
          <w:noProof/>
          <w:sz w:val="22"/>
          <w:szCs w:val="22"/>
        </w:rPr>
      </w:pPr>
    </w:p>
    <w:p w14:paraId="172227CE" w14:textId="77777777" w:rsidR="000C2046" w:rsidRPr="00183A30" w:rsidRDefault="000C2046" w:rsidP="000C2046">
      <w:pPr>
        <w:ind w:left="720"/>
        <w:jc w:val="both"/>
        <w:rPr>
          <w:rFonts w:ascii="Garamond" w:hAnsi="Garamond"/>
          <w:noProof/>
          <w:sz w:val="22"/>
          <w:szCs w:val="22"/>
        </w:rPr>
      </w:pPr>
    </w:p>
    <w:p w14:paraId="145DC8B4" w14:textId="4FF65E98" w:rsidR="0025584D" w:rsidRDefault="0025584D">
      <w:pPr>
        <w:rPr>
          <w:rFonts w:ascii="Garamond" w:hAnsi="Garamond"/>
          <w:noProof/>
          <w:sz w:val="22"/>
          <w:szCs w:val="22"/>
        </w:rPr>
      </w:pPr>
      <w:r>
        <w:rPr>
          <w:rFonts w:ascii="Garamond" w:hAnsi="Garamond"/>
          <w:noProof/>
          <w:sz w:val="22"/>
          <w:szCs w:val="22"/>
        </w:rPr>
        <w:br w:type="page"/>
      </w:r>
    </w:p>
    <w:p w14:paraId="3997D43F" w14:textId="77777777" w:rsidR="000C2046" w:rsidRPr="00183A30" w:rsidRDefault="000C2046" w:rsidP="000C2046">
      <w:pPr>
        <w:ind w:left="720"/>
        <w:jc w:val="both"/>
        <w:rPr>
          <w:rFonts w:ascii="Garamond" w:hAnsi="Garamond"/>
          <w:noProof/>
          <w:sz w:val="22"/>
          <w:szCs w:val="22"/>
        </w:rPr>
      </w:pPr>
    </w:p>
    <w:p w14:paraId="6CE96413" w14:textId="77777777" w:rsidR="002F2E77" w:rsidRPr="00D026BE" w:rsidRDefault="002F2E77" w:rsidP="002F2E77">
      <w:pPr>
        <w:numPr>
          <w:ilvl w:val="1"/>
          <w:numId w:val="5"/>
        </w:numPr>
        <w:jc w:val="both"/>
        <w:rPr>
          <w:rFonts w:ascii="Garamond" w:hAnsi="Garamond"/>
          <w:b/>
          <w:sz w:val="22"/>
          <w:szCs w:val="22"/>
        </w:rPr>
      </w:pPr>
      <w:r w:rsidRPr="00D026BE">
        <w:rPr>
          <w:rFonts w:ascii="Garamond" w:hAnsi="Garamond"/>
          <w:b/>
          <w:sz w:val="22"/>
          <w:szCs w:val="22"/>
        </w:rPr>
        <w:t>Parameter:  PO4F</w:t>
      </w:r>
    </w:p>
    <w:p w14:paraId="50B12011" w14:textId="77777777" w:rsidR="00EC44C4" w:rsidRPr="008D42F9" w:rsidRDefault="00EC44C4" w:rsidP="00EC44C4">
      <w:pPr>
        <w:spacing w:after="240"/>
        <w:ind w:firstLine="720"/>
        <w:rPr>
          <w:rFonts w:ascii="Garamond" w:hAnsi="Garamond"/>
          <w:b/>
          <w:sz w:val="22"/>
          <w:szCs w:val="22"/>
        </w:rPr>
      </w:pPr>
    </w:p>
    <w:p w14:paraId="36280D0F" w14:textId="77777777" w:rsidR="00EC44C4" w:rsidRPr="00822E47" w:rsidRDefault="00EC44C4" w:rsidP="00EC44C4">
      <w:pPr>
        <w:spacing w:after="240"/>
        <w:ind w:firstLine="720"/>
        <w:rPr>
          <w:rFonts w:ascii="Garamond" w:hAnsi="Garamond"/>
          <w:b/>
          <w:sz w:val="22"/>
          <w:szCs w:val="22"/>
        </w:rPr>
      </w:pPr>
      <w:proofErr w:type="spellStart"/>
      <w:r w:rsidRPr="008D42F9">
        <w:rPr>
          <w:rFonts w:ascii="Garamond" w:hAnsi="Garamond"/>
          <w:b/>
          <w:sz w:val="22"/>
          <w:szCs w:val="22"/>
        </w:rPr>
        <w:t>Laboratorio</w:t>
      </w:r>
      <w:proofErr w:type="spellEnd"/>
      <w:r w:rsidRPr="008D42F9">
        <w:rPr>
          <w:rFonts w:ascii="Garamond" w:hAnsi="Garamond"/>
          <w:b/>
          <w:sz w:val="22"/>
          <w:szCs w:val="22"/>
        </w:rPr>
        <w:t xml:space="preserve"> Central </w:t>
      </w:r>
      <w:proofErr w:type="spellStart"/>
      <w:r w:rsidRPr="008D42F9">
        <w:rPr>
          <w:rFonts w:ascii="Garamond" w:hAnsi="Garamond"/>
          <w:b/>
          <w:sz w:val="22"/>
          <w:szCs w:val="22"/>
        </w:rPr>
        <w:t>Analitico</w:t>
      </w:r>
      <w:proofErr w:type="spellEnd"/>
      <w:r w:rsidRPr="008D42F9">
        <w:rPr>
          <w:rFonts w:ascii="Garamond" w:hAnsi="Garamond"/>
          <w:b/>
          <w:sz w:val="22"/>
          <w:szCs w:val="22"/>
        </w:rPr>
        <w:t xml:space="preserve"> (UPR) Method:</w:t>
      </w:r>
    </w:p>
    <w:p w14:paraId="3989CCF8" w14:textId="1FF7D33D" w:rsidR="00EC44C4" w:rsidRPr="00D026BE" w:rsidRDefault="00003AE9" w:rsidP="002F2E77">
      <w:pPr>
        <w:ind w:left="720"/>
        <w:rPr>
          <w:rFonts w:ascii="Garamond" w:hAnsi="Garamond"/>
          <w:sz w:val="22"/>
          <w:szCs w:val="22"/>
        </w:rPr>
      </w:pPr>
      <w:r w:rsidRPr="00E36D22">
        <w:rPr>
          <w:rFonts w:ascii="Garamond" w:hAnsi="Garamond"/>
          <w:noProof/>
          <w:sz w:val="22"/>
          <w:szCs w:val="22"/>
        </w:rPr>
        <w:drawing>
          <wp:inline distT="0" distB="0" distL="0" distR="0" wp14:anchorId="7A901ED7" wp14:editId="13EA5627">
            <wp:extent cx="5176520" cy="5391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520" cy="5391150"/>
                    </a:xfrm>
                    <a:prstGeom prst="rect">
                      <a:avLst/>
                    </a:prstGeom>
                    <a:noFill/>
                    <a:ln>
                      <a:noFill/>
                    </a:ln>
                  </pic:spPr>
                </pic:pic>
              </a:graphicData>
            </a:graphic>
          </wp:inline>
        </w:drawing>
      </w:r>
    </w:p>
    <w:p w14:paraId="76891BBC" w14:textId="77777777" w:rsidR="002F2E77" w:rsidRPr="008D42F9" w:rsidRDefault="002F2E77" w:rsidP="002F2E77">
      <w:pPr>
        <w:ind w:left="720"/>
        <w:rPr>
          <w:rFonts w:ascii="Garamond" w:hAnsi="Garamond"/>
          <w:sz w:val="22"/>
          <w:szCs w:val="22"/>
        </w:rPr>
      </w:pPr>
    </w:p>
    <w:p w14:paraId="04F9ECBE" w14:textId="77777777" w:rsidR="00EC44C4" w:rsidRPr="008D42F9" w:rsidRDefault="00EC44C4" w:rsidP="002F2E77">
      <w:pPr>
        <w:ind w:left="720"/>
        <w:rPr>
          <w:rFonts w:ascii="Garamond" w:hAnsi="Garamond"/>
          <w:sz w:val="22"/>
          <w:szCs w:val="22"/>
        </w:rPr>
      </w:pPr>
    </w:p>
    <w:p w14:paraId="02FBE8CE" w14:textId="77777777" w:rsidR="00EC44C4" w:rsidRPr="00822E47" w:rsidRDefault="00EC44C4" w:rsidP="002F2E77">
      <w:pPr>
        <w:ind w:left="720"/>
        <w:rPr>
          <w:rFonts w:ascii="Garamond" w:hAnsi="Garamond"/>
          <w:sz w:val="22"/>
          <w:szCs w:val="22"/>
        </w:rPr>
      </w:pPr>
    </w:p>
    <w:p w14:paraId="151EC7A8" w14:textId="77777777" w:rsidR="002F2E77" w:rsidRPr="009E0079" w:rsidRDefault="002F2E77" w:rsidP="002F2E77">
      <w:pPr>
        <w:numPr>
          <w:ilvl w:val="1"/>
          <w:numId w:val="5"/>
        </w:numPr>
        <w:jc w:val="both"/>
        <w:rPr>
          <w:rFonts w:ascii="Garamond" w:hAnsi="Garamond"/>
          <w:b/>
          <w:sz w:val="22"/>
          <w:szCs w:val="22"/>
        </w:rPr>
      </w:pPr>
      <w:r w:rsidRPr="009E0079">
        <w:rPr>
          <w:rFonts w:ascii="Garamond" w:hAnsi="Garamond"/>
          <w:b/>
          <w:sz w:val="22"/>
          <w:szCs w:val="22"/>
        </w:rPr>
        <w:t xml:space="preserve">Parameter:  CHLA_N and PHA </w:t>
      </w:r>
    </w:p>
    <w:p w14:paraId="58DE40F0" w14:textId="77777777" w:rsidR="003004DC" w:rsidRPr="00003AE9" w:rsidRDefault="003004DC" w:rsidP="003004DC">
      <w:pPr>
        <w:ind w:left="720"/>
        <w:jc w:val="both"/>
        <w:rPr>
          <w:rFonts w:ascii="Garamond" w:hAnsi="Garamond"/>
          <w:b/>
          <w:sz w:val="22"/>
          <w:szCs w:val="22"/>
        </w:rPr>
      </w:pPr>
    </w:p>
    <w:p w14:paraId="616E1DEA" w14:textId="77777777" w:rsidR="003004DC" w:rsidRPr="000D02BE" w:rsidRDefault="00EC44C4" w:rsidP="002F2E77">
      <w:pPr>
        <w:ind w:firstLine="720"/>
        <w:rPr>
          <w:rFonts w:ascii="Garamond" w:hAnsi="Garamond"/>
          <w:b/>
          <w:sz w:val="22"/>
          <w:szCs w:val="22"/>
        </w:rPr>
      </w:pPr>
      <w:proofErr w:type="spellStart"/>
      <w:r w:rsidRPr="00E36D22">
        <w:rPr>
          <w:rFonts w:ascii="Garamond" w:hAnsi="Garamond"/>
          <w:b/>
          <w:sz w:val="22"/>
          <w:szCs w:val="22"/>
        </w:rPr>
        <w:t>Laboratorio</w:t>
      </w:r>
      <w:proofErr w:type="spellEnd"/>
      <w:r w:rsidRPr="00E36D22">
        <w:rPr>
          <w:rFonts w:ascii="Garamond" w:hAnsi="Garamond"/>
          <w:b/>
          <w:sz w:val="22"/>
          <w:szCs w:val="22"/>
        </w:rPr>
        <w:t xml:space="preserve"> Central </w:t>
      </w:r>
      <w:proofErr w:type="spellStart"/>
      <w:r w:rsidRPr="00E36D22">
        <w:rPr>
          <w:rFonts w:ascii="Garamond" w:hAnsi="Garamond"/>
          <w:b/>
          <w:sz w:val="22"/>
          <w:szCs w:val="22"/>
        </w:rPr>
        <w:t>Analitico</w:t>
      </w:r>
      <w:proofErr w:type="spellEnd"/>
      <w:r w:rsidRPr="00E36D22">
        <w:rPr>
          <w:rFonts w:ascii="Garamond" w:hAnsi="Garamond"/>
          <w:b/>
          <w:sz w:val="22"/>
          <w:szCs w:val="22"/>
        </w:rPr>
        <w:t xml:space="preserve"> </w:t>
      </w:r>
      <w:r w:rsidR="002F2E77" w:rsidRPr="00E36D22">
        <w:rPr>
          <w:rFonts w:ascii="Garamond" w:hAnsi="Garamond"/>
          <w:b/>
          <w:sz w:val="22"/>
          <w:szCs w:val="22"/>
        </w:rPr>
        <w:t xml:space="preserve">Method: </w:t>
      </w:r>
    </w:p>
    <w:p w14:paraId="587E74F8" w14:textId="77777777" w:rsidR="002F2E77" w:rsidRPr="000D02BE" w:rsidRDefault="002F2E77" w:rsidP="002F2E77">
      <w:pPr>
        <w:ind w:firstLine="720"/>
        <w:rPr>
          <w:rFonts w:ascii="Garamond" w:hAnsi="Garamond"/>
          <w:b/>
          <w:sz w:val="22"/>
          <w:szCs w:val="22"/>
        </w:rPr>
      </w:pPr>
      <w:r w:rsidRPr="000D02BE">
        <w:rPr>
          <w:rFonts w:ascii="Garamond" w:hAnsi="Garamond"/>
          <w:b/>
          <w:sz w:val="22"/>
          <w:szCs w:val="22"/>
        </w:rPr>
        <w:t xml:space="preserve"> </w:t>
      </w:r>
    </w:p>
    <w:p w14:paraId="065A3B91" w14:textId="77777777" w:rsidR="002F2E77" w:rsidRPr="000D02BE" w:rsidRDefault="002F2E77" w:rsidP="002F2E77">
      <w:pPr>
        <w:ind w:firstLine="720"/>
        <w:rPr>
          <w:rFonts w:ascii="Garamond" w:hAnsi="Garamond"/>
          <w:sz w:val="22"/>
          <w:szCs w:val="22"/>
        </w:rPr>
      </w:pPr>
      <w:r w:rsidRPr="000D02BE">
        <w:rPr>
          <w:rFonts w:ascii="Garamond" w:hAnsi="Garamond"/>
          <w:sz w:val="22"/>
          <w:szCs w:val="22"/>
        </w:rPr>
        <w:t>EPA or other Reference Method:  EPA 445 REV 1.2</w:t>
      </w:r>
    </w:p>
    <w:p w14:paraId="4EABEB9D" w14:textId="77777777" w:rsidR="002F2E77" w:rsidRPr="000D02BE" w:rsidRDefault="002F2E77" w:rsidP="002F2E77">
      <w:pPr>
        <w:ind w:firstLine="720"/>
        <w:rPr>
          <w:rFonts w:ascii="Garamond" w:hAnsi="Garamond"/>
          <w:sz w:val="22"/>
          <w:szCs w:val="22"/>
        </w:rPr>
      </w:pPr>
      <w:r w:rsidRPr="000D02BE">
        <w:rPr>
          <w:rFonts w:ascii="Garamond" w:hAnsi="Garamond"/>
          <w:sz w:val="22"/>
          <w:szCs w:val="22"/>
        </w:rPr>
        <w:t>Method Reference:  US.EPA 1997. USEPA 600/R-97/072. Method 445.0</w:t>
      </w:r>
    </w:p>
    <w:p w14:paraId="347AB9E2" w14:textId="77777777" w:rsidR="002F2E77" w:rsidRPr="00D026BE" w:rsidRDefault="002F2E77" w:rsidP="002F2E77">
      <w:pPr>
        <w:ind w:left="720"/>
        <w:rPr>
          <w:rFonts w:ascii="Garamond" w:hAnsi="Garamond"/>
          <w:sz w:val="22"/>
          <w:szCs w:val="22"/>
        </w:rPr>
      </w:pPr>
      <w:r w:rsidRPr="000D02BE">
        <w:rPr>
          <w:rFonts w:ascii="Garamond" w:hAnsi="Garamond"/>
          <w:sz w:val="22"/>
          <w:szCs w:val="22"/>
        </w:rPr>
        <w:t xml:space="preserve">Method Descriptor:  Samples were filtered with a 0.47 </w:t>
      </w:r>
      <w:r w:rsidRPr="00D026BE">
        <w:rPr>
          <w:rFonts w:ascii="Garamond" w:hAnsi="Garamond"/>
          <w:sz w:val="22"/>
          <w:szCs w:val="22"/>
        </w:rPr>
        <w:sym w:font="Symbol" w:char="F06D"/>
      </w:r>
      <w:r w:rsidRPr="00D026BE">
        <w:rPr>
          <w:rFonts w:ascii="Garamond" w:hAnsi="Garamond"/>
          <w:sz w:val="22"/>
          <w:szCs w:val="22"/>
        </w:rPr>
        <w:t>m membrane filter, placed dry in an amber vial and stored with ice packs. They were kept in the dark and extracted using 90% acetone.</w:t>
      </w:r>
    </w:p>
    <w:p w14:paraId="6339D064" w14:textId="77777777" w:rsidR="002F2E77" w:rsidRPr="00D026BE" w:rsidRDefault="002F2E77" w:rsidP="002F2E77">
      <w:pPr>
        <w:ind w:firstLine="720"/>
        <w:rPr>
          <w:rFonts w:ascii="Garamond" w:hAnsi="Garamond"/>
          <w:sz w:val="22"/>
          <w:szCs w:val="22"/>
        </w:rPr>
      </w:pPr>
      <w:r w:rsidRPr="008D42F9">
        <w:rPr>
          <w:rFonts w:ascii="Garamond" w:hAnsi="Garamond"/>
          <w:sz w:val="22"/>
          <w:szCs w:val="22"/>
        </w:rPr>
        <w:t>Preservation Method: Samples are stored at 4</w:t>
      </w:r>
      <w:r w:rsidRPr="00D026BE">
        <w:rPr>
          <w:rFonts w:ascii="Garamond" w:hAnsi="Garamond"/>
          <w:sz w:val="22"/>
          <w:szCs w:val="22"/>
        </w:rPr>
        <w:sym w:font="Symbol" w:char="F0B0"/>
      </w:r>
      <w:r w:rsidRPr="00D026BE">
        <w:rPr>
          <w:rFonts w:ascii="Garamond" w:hAnsi="Garamond"/>
          <w:sz w:val="22"/>
          <w:szCs w:val="22"/>
        </w:rPr>
        <w:t>C up to 24 hours, followed by freezing @ -20°C.</w:t>
      </w:r>
    </w:p>
    <w:p w14:paraId="3BFC7C7F" w14:textId="77777777" w:rsidR="002F2E77" w:rsidRPr="008D42F9" w:rsidRDefault="002F2E77" w:rsidP="002F2E77">
      <w:pPr>
        <w:ind w:firstLine="720"/>
        <w:rPr>
          <w:rFonts w:ascii="Garamond" w:hAnsi="Garamond"/>
          <w:sz w:val="22"/>
          <w:szCs w:val="22"/>
        </w:rPr>
      </w:pPr>
    </w:p>
    <w:p w14:paraId="6040EAC1" w14:textId="77777777" w:rsidR="002F2E77" w:rsidRPr="008D42F9" w:rsidRDefault="002F2E77" w:rsidP="002F2E77">
      <w:pPr>
        <w:ind w:firstLine="720"/>
        <w:rPr>
          <w:rFonts w:ascii="Garamond" w:hAnsi="Garamond"/>
          <w:b/>
          <w:sz w:val="22"/>
          <w:szCs w:val="22"/>
        </w:rPr>
      </w:pPr>
      <w:r w:rsidRPr="008D42F9">
        <w:rPr>
          <w:rFonts w:ascii="Garamond" w:hAnsi="Garamond"/>
          <w:b/>
          <w:sz w:val="22"/>
          <w:szCs w:val="22"/>
        </w:rPr>
        <w:lastRenderedPageBreak/>
        <w:t>Summary of Method:</w:t>
      </w:r>
    </w:p>
    <w:p w14:paraId="357AC70E" w14:textId="77777777" w:rsidR="002F2E77" w:rsidRPr="00183A30" w:rsidRDefault="002F2E77" w:rsidP="002F2E77">
      <w:pPr>
        <w:ind w:firstLine="720"/>
        <w:rPr>
          <w:rFonts w:ascii="Garamond" w:hAnsi="Garamond" w:cs="Arial"/>
          <w:color w:val="500050"/>
          <w:sz w:val="22"/>
          <w:szCs w:val="22"/>
          <w:shd w:val="clear" w:color="auto" w:fill="FFFFFF"/>
        </w:rPr>
      </w:pPr>
    </w:p>
    <w:p w14:paraId="42332EDD" w14:textId="4DC383C8" w:rsidR="002F2E77" w:rsidRPr="00822E47" w:rsidRDefault="002F2E77" w:rsidP="002F2E77">
      <w:pPr>
        <w:ind w:left="720"/>
        <w:rPr>
          <w:rFonts w:ascii="Garamond" w:hAnsi="Garamond"/>
          <w:sz w:val="22"/>
          <w:szCs w:val="22"/>
        </w:rPr>
      </w:pPr>
      <w:r w:rsidRPr="00D026BE">
        <w:rPr>
          <w:rFonts w:ascii="Garamond" w:hAnsi="Garamond"/>
          <w:sz w:val="22"/>
          <w:szCs w:val="22"/>
        </w:rPr>
        <w:t>The method for determining Chlorophyll-</w:t>
      </w:r>
      <w:r w:rsidRPr="008D42F9">
        <w:rPr>
          <w:rFonts w:ascii="Garamond" w:hAnsi="Garamond"/>
          <w:sz w:val="22"/>
          <w:szCs w:val="22"/>
        </w:rPr>
        <w:t xml:space="preserve">a is using </w:t>
      </w:r>
      <w:r w:rsidR="009C7489">
        <w:rPr>
          <w:rFonts w:ascii="Garamond" w:hAnsi="Garamond"/>
          <w:sz w:val="22"/>
          <w:szCs w:val="22"/>
        </w:rPr>
        <w:t>f</w:t>
      </w:r>
      <w:r w:rsidRPr="008D42F9">
        <w:rPr>
          <w:rFonts w:ascii="Garamond" w:hAnsi="Garamond"/>
          <w:sz w:val="22"/>
          <w:szCs w:val="22"/>
        </w:rPr>
        <w:t>luorometry with a Turner Design</w:t>
      </w:r>
      <w:r w:rsidR="009C7489">
        <w:rPr>
          <w:rFonts w:ascii="Garamond" w:hAnsi="Garamond"/>
          <w:sz w:val="22"/>
          <w:szCs w:val="22"/>
        </w:rPr>
        <w:t>s</w:t>
      </w:r>
      <w:r w:rsidRPr="008D42F9">
        <w:rPr>
          <w:rFonts w:ascii="Garamond" w:hAnsi="Garamond"/>
          <w:sz w:val="22"/>
          <w:szCs w:val="22"/>
        </w:rPr>
        <w:t xml:space="preserve"> fluorometer.  The method used requires filtering a known quantity of water through a glass fiber filter.  This filter is later ground with a tissue grinder made of Teflon/glass.  Approximately 2-3 </w:t>
      </w:r>
      <w:proofErr w:type="spellStart"/>
      <w:r w:rsidRPr="008D42F9">
        <w:rPr>
          <w:rFonts w:ascii="Garamond" w:hAnsi="Garamond"/>
          <w:sz w:val="22"/>
          <w:szCs w:val="22"/>
        </w:rPr>
        <w:t>m</w:t>
      </w:r>
      <w:r w:rsidR="009C7489">
        <w:rPr>
          <w:rFonts w:ascii="Garamond" w:hAnsi="Garamond"/>
          <w:sz w:val="22"/>
          <w:szCs w:val="22"/>
        </w:rPr>
        <w:t>l</w:t>
      </w:r>
      <w:r w:rsidRPr="008D42F9">
        <w:rPr>
          <w:rFonts w:ascii="Garamond" w:hAnsi="Garamond"/>
          <w:sz w:val="22"/>
          <w:szCs w:val="22"/>
        </w:rPr>
        <w:t>s</w:t>
      </w:r>
      <w:proofErr w:type="spellEnd"/>
      <w:r w:rsidRPr="008D42F9">
        <w:rPr>
          <w:rFonts w:ascii="Garamond" w:hAnsi="Garamond"/>
          <w:sz w:val="22"/>
          <w:szCs w:val="22"/>
        </w:rPr>
        <w:t xml:space="preserve"> of 90% acetone are added to the filter before grinding.  Acetone is also used to wash the filter </w:t>
      </w:r>
      <w:proofErr w:type="gramStart"/>
      <w:r w:rsidRPr="008D42F9">
        <w:rPr>
          <w:rFonts w:ascii="Garamond" w:hAnsi="Garamond"/>
          <w:sz w:val="22"/>
          <w:szCs w:val="22"/>
        </w:rPr>
        <w:t>in to</w:t>
      </w:r>
      <w:proofErr w:type="gramEnd"/>
      <w:r w:rsidRPr="008D42F9">
        <w:rPr>
          <w:rFonts w:ascii="Garamond" w:hAnsi="Garamond"/>
          <w:sz w:val="22"/>
          <w:szCs w:val="22"/>
        </w:rPr>
        <w:t xml:space="preserve"> 17 x 150 test tube with tight fitting cap.  The sample is </w:t>
      </w:r>
      <w:proofErr w:type="gramStart"/>
      <w:r w:rsidRPr="008D42F9">
        <w:rPr>
          <w:rFonts w:ascii="Garamond" w:hAnsi="Garamond"/>
          <w:sz w:val="22"/>
          <w:szCs w:val="22"/>
        </w:rPr>
        <w:t>steeped</w:t>
      </w:r>
      <w:proofErr w:type="gramEnd"/>
      <w:r w:rsidRPr="008D42F9">
        <w:rPr>
          <w:rFonts w:ascii="Garamond" w:hAnsi="Garamond"/>
          <w:sz w:val="22"/>
          <w:szCs w:val="22"/>
        </w:rPr>
        <w:t xml:space="preserve"> at least 2 hours and not exceeding 24 hours at 4°C, in the dark.  The samples are centrifuged and read on the Turner fluorometer. </w:t>
      </w:r>
      <w:r w:rsidRPr="00822E47">
        <w:rPr>
          <w:rFonts w:ascii="Garamond" w:hAnsi="Garamond"/>
          <w:sz w:val="22"/>
          <w:szCs w:val="22"/>
        </w:rPr>
        <w:t xml:space="preserve"> If </w:t>
      </w:r>
      <w:proofErr w:type="spellStart"/>
      <w:r w:rsidRPr="00822E47">
        <w:rPr>
          <w:rFonts w:ascii="Garamond" w:hAnsi="Garamond"/>
          <w:sz w:val="22"/>
          <w:szCs w:val="22"/>
        </w:rPr>
        <w:t>pheaophytin</w:t>
      </w:r>
      <w:proofErr w:type="spellEnd"/>
      <w:r w:rsidRPr="00822E47">
        <w:rPr>
          <w:rFonts w:ascii="Garamond" w:hAnsi="Garamond"/>
          <w:sz w:val="22"/>
          <w:szCs w:val="22"/>
        </w:rPr>
        <w:t xml:space="preserve"> measurements are desired, the sample is acidified and read again.</w:t>
      </w:r>
    </w:p>
    <w:p w14:paraId="4099B8C4" w14:textId="77777777" w:rsidR="00780BA0" w:rsidRPr="009E0079" w:rsidRDefault="00780BA0" w:rsidP="00FE171B">
      <w:pPr>
        <w:ind w:firstLine="720"/>
        <w:rPr>
          <w:rFonts w:ascii="Garamond" w:hAnsi="Garamond"/>
          <w:sz w:val="22"/>
          <w:szCs w:val="22"/>
        </w:rPr>
      </w:pPr>
    </w:p>
    <w:p w14:paraId="645200EE" w14:textId="77777777" w:rsidR="00A86A99" w:rsidRPr="00E36D22" w:rsidRDefault="00C325D7" w:rsidP="00C325D7">
      <w:pPr>
        <w:pStyle w:val="HTMLPreformatted"/>
        <w:rPr>
          <w:rFonts w:ascii="Garamond" w:hAnsi="Garamond" w:cs="Times New Roman"/>
          <w:bCs/>
          <w:sz w:val="22"/>
          <w:szCs w:val="22"/>
        </w:rPr>
      </w:pPr>
      <w:r w:rsidRPr="00003AE9">
        <w:rPr>
          <w:rFonts w:ascii="Garamond" w:hAnsi="Garamond" w:cs="Times New Roman"/>
          <w:b/>
          <w:bCs/>
          <w:sz w:val="22"/>
          <w:szCs w:val="22"/>
        </w:rPr>
        <w:t>14)  Field and Laboratory QAQC programs</w:t>
      </w:r>
      <w:r w:rsidRPr="00003AE9">
        <w:rPr>
          <w:rFonts w:ascii="Garamond" w:hAnsi="Garamond" w:cs="Times New Roman"/>
          <w:bCs/>
          <w:sz w:val="22"/>
          <w:szCs w:val="22"/>
        </w:rPr>
        <w:t xml:space="preserve"> – </w:t>
      </w:r>
    </w:p>
    <w:p w14:paraId="38FAA079" w14:textId="77777777" w:rsidR="00282F40" w:rsidRPr="00183A30" w:rsidRDefault="00282F40" w:rsidP="00282F40">
      <w:pPr>
        <w:rPr>
          <w:rFonts w:ascii="Garamond" w:hAnsi="Garamond"/>
          <w:sz w:val="22"/>
          <w:szCs w:val="22"/>
        </w:rPr>
      </w:pPr>
    </w:p>
    <w:p w14:paraId="01EB1F06" w14:textId="77777777" w:rsidR="00282F40" w:rsidRPr="00D026BE" w:rsidRDefault="00282F40" w:rsidP="00282F40">
      <w:pPr>
        <w:numPr>
          <w:ilvl w:val="1"/>
          <w:numId w:val="8"/>
        </w:numPr>
        <w:rPr>
          <w:rFonts w:ascii="Garamond" w:hAnsi="Garamond"/>
          <w:sz w:val="22"/>
          <w:szCs w:val="22"/>
        </w:rPr>
      </w:pPr>
      <w:r w:rsidRPr="00D026BE">
        <w:rPr>
          <w:rFonts w:ascii="Garamond" w:hAnsi="Garamond"/>
          <w:b/>
          <w:bCs/>
          <w:sz w:val="22"/>
          <w:szCs w:val="22"/>
        </w:rPr>
        <w:t>Precision</w:t>
      </w:r>
    </w:p>
    <w:p w14:paraId="3411CD39" w14:textId="79A28CD4" w:rsidR="00282F40" w:rsidRPr="008D42F9" w:rsidRDefault="00282F40" w:rsidP="00282F40">
      <w:pPr>
        <w:numPr>
          <w:ilvl w:val="2"/>
          <w:numId w:val="8"/>
        </w:numPr>
        <w:rPr>
          <w:rFonts w:ascii="Garamond" w:hAnsi="Garamond"/>
          <w:sz w:val="22"/>
          <w:szCs w:val="22"/>
        </w:rPr>
      </w:pPr>
      <w:r w:rsidRPr="008D42F9">
        <w:rPr>
          <w:rFonts w:ascii="Garamond" w:hAnsi="Garamond"/>
          <w:b/>
          <w:bCs/>
          <w:sz w:val="22"/>
          <w:szCs w:val="22"/>
        </w:rPr>
        <w:t>Field variability</w:t>
      </w:r>
      <w:r w:rsidRPr="008D42F9">
        <w:rPr>
          <w:rFonts w:ascii="Garamond" w:hAnsi="Garamond"/>
          <w:sz w:val="22"/>
          <w:szCs w:val="22"/>
        </w:rPr>
        <w:t xml:space="preserve"> – </w:t>
      </w:r>
      <w:r w:rsidR="00A51195" w:rsidRPr="008C5CAE">
        <w:rPr>
          <w:rFonts w:ascii="Garamond" w:hAnsi="Garamond"/>
          <w:sz w:val="22"/>
          <w:szCs w:val="22"/>
        </w:rPr>
        <w:t>Two successive true replicate grab samples are collected for the monthly grab samples at each of the four stations ensuring that replicate samples are collected at the same depth.  They are collected successively by hand within the same minute.</w:t>
      </w:r>
    </w:p>
    <w:p w14:paraId="29FAC559" w14:textId="15E60F45" w:rsidR="00282F40" w:rsidRPr="00822E47" w:rsidRDefault="00282F40" w:rsidP="00282F40">
      <w:pPr>
        <w:numPr>
          <w:ilvl w:val="2"/>
          <w:numId w:val="8"/>
        </w:numPr>
        <w:rPr>
          <w:rFonts w:ascii="Garamond" w:hAnsi="Garamond"/>
          <w:sz w:val="22"/>
          <w:szCs w:val="22"/>
        </w:rPr>
      </w:pPr>
      <w:r w:rsidRPr="00822E47">
        <w:rPr>
          <w:rFonts w:ascii="Garamond" w:hAnsi="Garamond"/>
          <w:b/>
          <w:bCs/>
          <w:sz w:val="22"/>
          <w:szCs w:val="22"/>
        </w:rPr>
        <w:t>Laboratory variability</w:t>
      </w:r>
      <w:r w:rsidRPr="00822E47">
        <w:rPr>
          <w:rFonts w:ascii="Garamond" w:hAnsi="Garamond"/>
          <w:sz w:val="22"/>
          <w:szCs w:val="22"/>
        </w:rPr>
        <w:t xml:space="preserve"> – </w:t>
      </w:r>
      <w:r w:rsidR="0035750F">
        <w:rPr>
          <w:rFonts w:ascii="Garamond" w:hAnsi="Garamond"/>
          <w:sz w:val="22"/>
          <w:szCs w:val="22"/>
        </w:rPr>
        <w:t>n/a</w:t>
      </w:r>
    </w:p>
    <w:p w14:paraId="1471B64F" w14:textId="35E478BF" w:rsidR="00282F40" w:rsidRPr="009E0079" w:rsidRDefault="00282F40" w:rsidP="00282F40">
      <w:pPr>
        <w:numPr>
          <w:ilvl w:val="2"/>
          <w:numId w:val="8"/>
        </w:numPr>
        <w:rPr>
          <w:rFonts w:ascii="Garamond" w:hAnsi="Garamond"/>
          <w:sz w:val="22"/>
          <w:szCs w:val="22"/>
        </w:rPr>
      </w:pPr>
      <w:r w:rsidRPr="009E0079">
        <w:rPr>
          <w:rFonts w:ascii="Garamond" w:hAnsi="Garamond"/>
          <w:b/>
          <w:bCs/>
          <w:sz w:val="22"/>
          <w:szCs w:val="22"/>
        </w:rPr>
        <w:t>Inter-organizational splits</w:t>
      </w:r>
      <w:r w:rsidRPr="009E0079">
        <w:rPr>
          <w:rFonts w:ascii="Garamond" w:hAnsi="Garamond"/>
          <w:sz w:val="22"/>
          <w:szCs w:val="22"/>
        </w:rPr>
        <w:t xml:space="preserve"> –</w:t>
      </w:r>
      <w:r w:rsidR="0035750F">
        <w:rPr>
          <w:rFonts w:ascii="Garamond" w:hAnsi="Garamond"/>
          <w:sz w:val="22"/>
          <w:szCs w:val="22"/>
        </w:rPr>
        <w:t>n/a</w:t>
      </w:r>
    </w:p>
    <w:p w14:paraId="696BB968" w14:textId="77777777" w:rsidR="00282F40" w:rsidRPr="00003AE9" w:rsidRDefault="00282F40" w:rsidP="00282F40">
      <w:pPr>
        <w:ind w:left="720"/>
        <w:rPr>
          <w:rFonts w:ascii="Garamond" w:hAnsi="Garamond"/>
          <w:sz w:val="22"/>
          <w:szCs w:val="22"/>
        </w:rPr>
      </w:pPr>
    </w:p>
    <w:p w14:paraId="64B4BA46" w14:textId="77777777" w:rsidR="00282F40" w:rsidRPr="000D02BE" w:rsidRDefault="00282F40" w:rsidP="00282F40">
      <w:pPr>
        <w:numPr>
          <w:ilvl w:val="1"/>
          <w:numId w:val="8"/>
        </w:numPr>
        <w:rPr>
          <w:rFonts w:ascii="Garamond" w:hAnsi="Garamond"/>
          <w:sz w:val="22"/>
          <w:szCs w:val="22"/>
        </w:rPr>
      </w:pPr>
      <w:r w:rsidRPr="00E36D22">
        <w:rPr>
          <w:rFonts w:ascii="Garamond" w:hAnsi="Garamond"/>
          <w:b/>
          <w:bCs/>
          <w:sz w:val="22"/>
          <w:szCs w:val="22"/>
        </w:rPr>
        <w:t>Accuracy</w:t>
      </w:r>
    </w:p>
    <w:p w14:paraId="045AF410" w14:textId="0EB25AF3" w:rsidR="00353A95" w:rsidRPr="000D02BE" w:rsidRDefault="00282F40" w:rsidP="00282F40">
      <w:pPr>
        <w:numPr>
          <w:ilvl w:val="2"/>
          <w:numId w:val="8"/>
        </w:numPr>
        <w:rPr>
          <w:rFonts w:ascii="Garamond" w:hAnsi="Garamond"/>
          <w:sz w:val="22"/>
          <w:szCs w:val="22"/>
        </w:rPr>
      </w:pPr>
      <w:r w:rsidRPr="000D02BE">
        <w:rPr>
          <w:rFonts w:ascii="Garamond" w:hAnsi="Garamond"/>
          <w:b/>
          <w:bCs/>
          <w:sz w:val="22"/>
          <w:szCs w:val="22"/>
        </w:rPr>
        <w:t>Sample spikes</w:t>
      </w:r>
      <w:r w:rsidRPr="000D02BE">
        <w:rPr>
          <w:rFonts w:ascii="Garamond" w:hAnsi="Garamond"/>
          <w:sz w:val="22"/>
          <w:szCs w:val="22"/>
        </w:rPr>
        <w:t xml:space="preserve"> – </w:t>
      </w:r>
      <w:r w:rsidR="0035750F" w:rsidRPr="0035750F">
        <w:rPr>
          <w:rFonts w:ascii="Garamond" w:hAnsi="Garamond"/>
          <w:sz w:val="22"/>
          <w:szCs w:val="22"/>
        </w:rPr>
        <w:t>n/a</w:t>
      </w:r>
    </w:p>
    <w:p w14:paraId="4A84354E" w14:textId="4D2B30EF" w:rsidR="00282F40" w:rsidRPr="000D02BE" w:rsidRDefault="00282F40" w:rsidP="00282F40">
      <w:pPr>
        <w:numPr>
          <w:ilvl w:val="2"/>
          <w:numId w:val="8"/>
        </w:numPr>
        <w:rPr>
          <w:rFonts w:ascii="Garamond" w:hAnsi="Garamond"/>
          <w:sz w:val="22"/>
          <w:szCs w:val="22"/>
        </w:rPr>
      </w:pPr>
      <w:r w:rsidRPr="000D02BE">
        <w:rPr>
          <w:rFonts w:ascii="Garamond" w:hAnsi="Garamond"/>
          <w:b/>
          <w:bCs/>
          <w:sz w:val="22"/>
          <w:szCs w:val="22"/>
        </w:rPr>
        <w:t xml:space="preserve">Standard reference material analysis – </w:t>
      </w:r>
      <w:r w:rsidR="0035750F">
        <w:rPr>
          <w:rFonts w:ascii="Garamond" w:hAnsi="Garamond"/>
          <w:bCs/>
          <w:sz w:val="22"/>
          <w:szCs w:val="22"/>
        </w:rPr>
        <w:t>n/a</w:t>
      </w:r>
    </w:p>
    <w:p w14:paraId="4CFDCF25" w14:textId="77777777" w:rsidR="00282F40" w:rsidRPr="000D02BE" w:rsidRDefault="00282F40" w:rsidP="00282F40">
      <w:pPr>
        <w:numPr>
          <w:ilvl w:val="2"/>
          <w:numId w:val="8"/>
        </w:numPr>
        <w:rPr>
          <w:rFonts w:ascii="Garamond" w:hAnsi="Garamond"/>
          <w:sz w:val="22"/>
          <w:szCs w:val="22"/>
        </w:rPr>
      </w:pPr>
      <w:r w:rsidRPr="000D02BE">
        <w:rPr>
          <w:rFonts w:ascii="Garamond" w:hAnsi="Garamond"/>
          <w:b/>
          <w:bCs/>
          <w:sz w:val="22"/>
          <w:szCs w:val="22"/>
        </w:rPr>
        <w:t>Cross calibration exercises</w:t>
      </w:r>
      <w:r w:rsidRPr="000D02BE">
        <w:rPr>
          <w:rFonts w:ascii="Garamond" w:hAnsi="Garamond"/>
          <w:sz w:val="22"/>
          <w:szCs w:val="22"/>
        </w:rPr>
        <w:t xml:space="preserve"> </w:t>
      </w:r>
      <w:r w:rsidR="00353A95" w:rsidRPr="000D02BE">
        <w:rPr>
          <w:rFonts w:ascii="Garamond" w:hAnsi="Garamond"/>
          <w:sz w:val="22"/>
          <w:szCs w:val="22"/>
        </w:rPr>
        <w:t>–</w:t>
      </w:r>
      <w:r w:rsidRPr="000D02BE">
        <w:rPr>
          <w:rFonts w:ascii="Garamond" w:hAnsi="Garamond"/>
          <w:sz w:val="22"/>
          <w:szCs w:val="22"/>
        </w:rPr>
        <w:t xml:space="preserve"> </w:t>
      </w:r>
      <w:r w:rsidR="00353A95" w:rsidRPr="000D02BE">
        <w:rPr>
          <w:rFonts w:ascii="Garamond" w:hAnsi="Garamond"/>
          <w:i/>
          <w:iCs/>
          <w:sz w:val="22"/>
          <w:szCs w:val="22"/>
        </w:rPr>
        <w:t>None.</w:t>
      </w:r>
    </w:p>
    <w:p w14:paraId="4000A82A" w14:textId="77777777" w:rsidR="00C325D7" w:rsidRPr="000D02BE" w:rsidRDefault="00C325D7" w:rsidP="00C325D7">
      <w:pPr>
        <w:pStyle w:val="HTMLPreformatted"/>
        <w:rPr>
          <w:rFonts w:ascii="Garamond" w:hAnsi="Garamond" w:cs="Times New Roman"/>
          <w:bCs/>
          <w:sz w:val="22"/>
          <w:szCs w:val="22"/>
        </w:rPr>
      </w:pPr>
    </w:p>
    <w:p w14:paraId="74403868" w14:textId="77777777" w:rsidR="00C325D7" w:rsidRPr="000D02BE" w:rsidRDefault="00C325D7" w:rsidP="00C325D7">
      <w:pPr>
        <w:rPr>
          <w:rFonts w:ascii="Garamond" w:hAnsi="Garamond"/>
          <w:sz w:val="22"/>
          <w:szCs w:val="22"/>
        </w:rPr>
      </w:pPr>
    </w:p>
    <w:p w14:paraId="5EC0F639" w14:textId="77777777" w:rsidR="00A86A99" w:rsidRPr="000D02BE" w:rsidRDefault="00C325D7" w:rsidP="00F67232">
      <w:pPr>
        <w:pStyle w:val="HTMLPreformatted"/>
        <w:rPr>
          <w:rFonts w:ascii="Garamond" w:hAnsi="Garamond"/>
          <w:b/>
          <w:bCs/>
          <w:sz w:val="22"/>
          <w:szCs w:val="22"/>
        </w:rPr>
      </w:pPr>
      <w:r w:rsidRPr="000D02BE">
        <w:rPr>
          <w:rFonts w:ascii="Garamond" w:hAnsi="Garamond"/>
          <w:b/>
          <w:bCs/>
          <w:sz w:val="22"/>
          <w:szCs w:val="22"/>
        </w:rPr>
        <w:t>15</w:t>
      </w:r>
      <w:r w:rsidR="00F67232" w:rsidRPr="000D02BE">
        <w:rPr>
          <w:rFonts w:ascii="Garamond" w:hAnsi="Garamond"/>
          <w:b/>
          <w:bCs/>
          <w:sz w:val="22"/>
          <w:szCs w:val="22"/>
        </w:rPr>
        <w:t xml:space="preserve">) QAQC flag definitions – </w:t>
      </w:r>
    </w:p>
    <w:p w14:paraId="2BB2E012" w14:textId="77777777" w:rsidR="00F67232" w:rsidRPr="000D02BE" w:rsidRDefault="00F67232" w:rsidP="00F67232">
      <w:pPr>
        <w:pStyle w:val="HTMLPreformatted"/>
        <w:rPr>
          <w:rFonts w:ascii="Garamond" w:hAnsi="Garamond"/>
          <w:bCs/>
          <w:sz w:val="22"/>
          <w:szCs w:val="22"/>
        </w:rPr>
      </w:pPr>
    </w:p>
    <w:p w14:paraId="084AD395" w14:textId="77777777" w:rsidR="001C53A3" w:rsidRPr="000D02BE" w:rsidRDefault="001C53A3" w:rsidP="0018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r w:rsidRPr="000D02BE">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39A3A1B8" w14:textId="77777777" w:rsidR="001C53A3" w:rsidRPr="000D02BE" w:rsidRDefault="001C53A3" w:rsidP="001C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557FD839"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-4</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Outside Low Sensor Range</w:t>
      </w:r>
    </w:p>
    <w:p w14:paraId="2496EE62"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-3</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Data Rejected due to QAQC</w:t>
      </w:r>
    </w:p>
    <w:p w14:paraId="4D43D9C0"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-2</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Missing Data</w:t>
      </w:r>
    </w:p>
    <w:p w14:paraId="3F0584C6"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0D02BE">
        <w:rPr>
          <w:rFonts w:ascii="Garamond" w:eastAsia="Arial Unicode MS" w:hAnsi="Garamond" w:cs="Arial Unicode MS"/>
          <w:sz w:val="22"/>
          <w:szCs w:val="22"/>
          <w:lang w:eastAsia="zh-TW"/>
        </w:rPr>
        <w:t>-1</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Optional SWMP Supported Parameter</w:t>
      </w:r>
    </w:p>
    <w:p w14:paraId="51C37A98"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 xml:space="preserve"> 0</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Data Passed Initial QAQC Checks</w:t>
      </w:r>
    </w:p>
    <w:p w14:paraId="5342EAD1"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 xml:space="preserve"> 1</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Suspect Data</w:t>
      </w:r>
    </w:p>
    <w:p w14:paraId="49372659"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 xml:space="preserve"> 4</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Historical Data:  Pre-Auto QAQC</w:t>
      </w:r>
    </w:p>
    <w:p w14:paraId="63C6F6AD" w14:textId="77777777" w:rsidR="001C53A3" w:rsidRPr="000D02BE" w:rsidRDefault="001C53A3" w:rsidP="001C53A3">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 xml:space="preserve"> 5</w:t>
      </w:r>
      <w:r w:rsidRPr="000D02BE">
        <w:rPr>
          <w:rFonts w:ascii="Garamond" w:eastAsia="Arial Unicode MS" w:hAnsi="Garamond" w:cs="Arial Unicode MS"/>
          <w:sz w:val="22"/>
          <w:szCs w:val="22"/>
          <w:lang w:eastAsia="zh-TW"/>
        </w:rPr>
        <w:tab/>
      </w:r>
      <w:r w:rsidRPr="000D02BE">
        <w:rPr>
          <w:rFonts w:ascii="Garamond" w:eastAsia="Arial Unicode MS" w:hAnsi="Garamond" w:cs="Arial Unicode MS"/>
          <w:sz w:val="22"/>
          <w:szCs w:val="22"/>
          <w:lang w:eastAsia="zh-TW"/>
        </w:rPr>
        <w:tab/>
        <w:t>Corrected Data</w:t>
      </w:r>
    </w:p>
    <w:p w14:paraId="0E4FE682" w14:textId="77777777" w:rsidR="00F67232" w:rsidRPr="000D02BE" w:rsidRDefault="00F67232" w:rsidP="00630036">
      <w:pPr>
        <w:pStyle w:val="HTMLPreformatted"/>
        <w:tabs>
          <w:tab w:val="left" w:pos="720"/>
          <w:tab w:val="left" w:pos="1080"/>
        </w:tabs>
        <w:ind w:left="720" w:right="720"/>
        <w:rPr>
          <w:rFonts w:ascii="Garamond" w:hAnsi="Garamond"/>
          <w:sz w:val="22"/>
          <w:szCs w:val="22"/>
        </w:rPr>
      </w:pPr>
    </w:p>
    <w:p w14:paraId="2A4AB19D" w14:textId="77777777" w:rsidR="00A86A99" w:rsidRPr="000D02BE" w:rsidRDefault="00C325D7" w:rsidP="00F67232">
      <w:pPr>
        <w:pStyle w:val="HTMLPreformatted"/>
        <w:rPr>
          <w:rFonts w:ascii="Garamond" w:hAnsi="Garamond"/>
          <w:sz w:val="22"/>
          <w:szCs w:val="22"/>
        </w:rPr>
      </w:pPr>
      <w:r w:rsidRPr="000D02BE">
        <w:rPr>
          <w:rFonts w:ascii="Garamond" w:hAnsi="Garamond"/>
          <w:b/>
          <w:sz w:val="22"/>
          <w:szCs w:val="22"/>
        </w:rPr>
        <w:t>16</w:t>
      </w:r>
      <w:r w:rsidR="00F67232" w:rsidRPr="000D02BE">
        <w:rPr>
          <w:rFonts w:ascii="Garamond" w:hAnsi="Garamond"/>
          <w:b/>
          <w:sz w:val="22"/>
          <w:szCs w:val="22"/>
        </w:rPr>
        <w:t>)  QAQC code definitions</w:t>
      </w:r>
      <w:r w:rsidR="00F67232" w:rsidRPr="000D02BE">
        <w:rPr>
          <w:rFonts w:ascii="Garamond" w:hAnsi="Garamond"/>
          <w:sz w:val="22"/>
          <w:szCs w:val="22"/>
        </w:rPr>
        <w:t xml:space="preserve"> – </w:t>
      </w:r>
    </w:p>
    <w:p w14:paraId="456A6262" w14:textId="77777777" w:rsidR="00F67232" w:rsidRPr="000D02BE" w:rsidRDefault="00F67232" w:rsidP="00F67232">
      <w:pPr>
        <w:pStyle w:val="HTMLPreformatted"/>
        <w:rPr>
          <w:rFonts w:ascii="Garamond" w:hAnsi="Garamond"/>
          <w:sz w:val="22"/>
          <w:szCs w:val="22"/>
        </w:rPr>
      </w:pPr>
    </w:p>
    <w:p w14:paraId="1D4D2D1C" w14:textId="77777777" w:rsidR="001C53A3" w:rsidRPr="000D02BE" w:rsidRDefault="001C53A3" w:rsidP="0018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w:t>
      </w:r>
      <w:r w:rsidRPr="000D02BE">
        <w:rPr>
          <w:rFonts w:ascii="Garamond" w:eastAsia="Arial Unicode MS" w:hAnsi="Garamond" w:cs="Arial Unicode MS"/>
          <w:sz w:val="22"/>
          <w:szCs w:val="22"/>
          <w:lang w:eastAsia="zh-TW"/>
        </w:rPr>
        <w:lastRenderedPageBreak/>
        <w:t>flag column (</w:t>
      </w:r>
      <w:proofErr w:type="spellStart"/>
      <w:r w:rsidRPr="000D02BE">
        <w:rPr>
          <w:rFonts w:ascii="Garamond" w:eastAsia="Arial Unicode MS" w:hAnsi="Garamond" w:cs="Arial Unicode MS"/>
          <w:sz w:val="22"/>
          <w:szCs w:val="22"/>
          <w:lang w:eastAsia="zh-TW"/>
        </w:rPr>
        <w:t>F_Record</w:t>
      </w:r>
      <w:proofErr w:type="spellEnd"/>
      <w:r w:rsidRPr="000D02BE">
        <w:rPr>
          <w:rFonts w:ascii="Garamond" w:eastAsia="Arial Unicode MS" w:hAnsi="Garamond" w:cs="Arial Unicode MS"/>
          <w:sz w:val="22"/>
          <w:szCs w:val="22"/>
          <w:lang w:eastAsia="zh-TW"/>
        </w:rPr>
        <w:t>) in the nutrient data allows multiple comment codes to be applied to the entire data record.</w:t>
      </w:r>
    </w:p>
    <w:p w14:paraId="34C8470A" w14:textId="77777777" w:rsidR="001C53A3" w:rsidRPr="000D02BE" w:rsidRDefault="001C53A3" w:rsidP="001C5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025A297F" w14:textId="77777777" w:rsidR="001C53A3" w:rsidRPr="000D02BE" w:rsidRDefault="001C53A3" w:rsidP="001C53A3">
      <w:pPr>
        <w:tabs>
          <w:tab w:val="left" w:pos="1080"/>
          <w:tab w:val="left" w:pos="1440"/>
          <w:tab w:val="left" w:pos="1800"/>
        </w:tabs>
        <w:ind w:left="720" w:right="720"/>
        <w:jc w:val="both"/>
        <w:rPr>
          <w:rFonts w:ascii="Garamond" w:hAnsi="Garamond"/>
          <w:bCs/>
          <w:sz w:val="22"/>
          <w:szCs w:val="22"/>
          <w:lang w:eastAsia="zh-TW"/>
        </w:rPr>
      </w:pPr>
      <w:r w:rsidRPr="000D02BE">
        <w:rPr>
          <w:rFonts w:ascii="Garamond" w:hAnsi="Garamond"/>
          <w:bCs/>
          <w:sz w:val="22"/>
          <w:szCs w:val="22"/>
          <w:lang w:eastAsia="zh-TW"/>
        </w:rPr>
        <w:t xml:space="preserve">General errors </w:t>
      </w:r>
    </w:p>
    <w:p w14:paraId="57F69EF7"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GCM</w:t>
      </w:r>
      <w:r w:rsidRPr="000D02BE">
        <w:rPr>
          <w:rFonts w:ascii="Garamond" w:eastAsia="PMingLiU" w:hAnsi="Garamond"/>
          <w:sz w:val="22"/>
          <w:szCs w:val="22"/>
          <w:lang w:eastAsia="zh-TW"/>
        </w:rPr>
        <w:tab/>
        <w:t>Calculated value could not be determined due to missing data</w:t>
      </w:r>
    </w:p>
    <w:p w14:paraId="2B3D3B8E"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GCR</w:t>
      </w:r>
      <w:r w:rsidRPr="000D02BE">
        <w:rPr>
          <w:rFonts w:ascii="Garamond" w:eastAsia="PMingLiU" w:hAnsi="Garamond"/>
          <w:sz w:val="22"/>
          <w:szCs w:val="22"/>
          <w:lang w:eastAsia="zh-TW"/>
        </w:rPr>
        <w:tab/>
        <w:t>Calculated value could not be determined due to rejected data</w:t>
      </w:r>
    </w:p>
    <w:p w14:paraId="67228E8D"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GDM</w:t>
      </w:r>
      <w:r w:rsidRPr="000D02BE">
        <w:rPr>
          <w:rFonts w:ascii="Garamond" w:eastAsia="PMingLiU" w:hAnsi="Garamond"/>
          <w:sz w:val="22"/>
          <w:szCs w:val="22"/>
          <w:lang w:eastAsia="zh-TW"/>
        </w:rPr>
        <w:tab/>
        <w:t xml:space="preserve">Data </w:t>
      </w:r>
      <w:proofErr w:type="gramStart"/>
      <w:r w:rsidRPr="000D02BE">
        <w:rPr>
          <w:rFonts w:ascii="Garamond" w:eastAsia="PMingLiU" w:hAnsi="Garamond"/>
          <w:sz w:val="22"/>
          <w:szCs w:val="22"/>
          <w:lang w:eastAsia="zh-TW"/>
        </w:rPr>
        <w:t>missing</w:t>
      </w:r>
      <w:proofErr w:type="gramEnd"/>
      <w:r w:rsidRPr="000D02BE">
        <w:rPr>
          <w:rFonts w:ascii="Garamond" w:eastAsia="PMingLiU" w:hAnsi="Garamond"/>
          <w:sz w:val="22"/>
          <w:szCs w:val="22"/>
          <w:lang w:eastAsia="zh-TW"/>
        </w:rPr>
        <w:t xml:space="preserve"> or sample never collected</w:t>
      </w:r>
    </w:p>
    <w:p w14:paraId="33C39A81"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GQD</w:t>
      </w:r>
      <w:r w:rsidRPr="000D02BE">
        <w:rPr>
          <w:rFonts w:ascii="Garamond" w:eastAsia="PMingLiU" w:hAnsi="Garamond"/>
          <w:sz w:val="22"/>
          <w:szCs w:val="22"/>
          <w:lang w:eastAsia="zh-TW"/>
        </w:rPr>
        <w:tab/>
        <w:t>Data rejected due to QA/QC checks</w:t>
      </w:r>
    </w:p>
    <w:p w14:paraId="720B1430"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GQS</w:t>
      </w:r>
      <w:r w:rsidRPr="000D02BE">
        <w:rPr>
          <w:rFonts w:ascii="Garamond" w:eastAsia="PMingLiU" w:hAnsi="Garamond"/>
          <w:sz w:val="22"/>
          <w:szCs w:val="22"/>
          <w:lang w:eastAsia="zh-TW"/>
        </w:rPr>
        <w:tab/>
        <w:t>Data suspect due to QA/QC checks</w:t>
      </w:r>
    </w:p>
    <w:p w14:paraId="2E1260A9"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GSM</w:t>
      </w:r>
      <w:r w:rsidRPr="000D02BE">
        <w:rPr>
          <w:rFonts w:ascii="Garamond" w:eastAsia="PMingLiU" w:hAnsi="Garamond"/>
          <w:sz w:val="22"/>
          <w:szCs w:val="22"/>
          <w:lang w:eastAsia="zh-TW"/>
        </w:rPr>
        <w:tab/>
        <w:t>See metadata</w:t>
      </w:r>
    </w:p>
    <w:p w14:paraId="12130A8A"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p>
    <w:p w14:paraId="7F880D1F" w14:textId="77777777" w:rsidR="001C53A3" w:rsidRPr="000D02BE" w:rsidRDefault="001C53A3" w:rsidP="001C53A3">
      <w:pPr>
        <w:tabs>
          <w:tab w:val="left" w:pos="1080"/>
          <w:tab w:val="left" w:pos="1440"/>
          <w:tab w:val="left" w:pos="1980"/>
        </w:tabs>
        <w:ind w:left="720" w:right="720"/>
        <w:jc w:val="both"/>
        <w:rPr>
          <w:rFonts w:ascii="Garamond" w:hAnsi="Garamond"/>
          <w:bCs/>
          <w:sz w:val="22"/>
          <w:szCs w:val="22"/>
          <w:lang w:eastAsia="zh-TW"/>
        </w:rPr>
      </w:pPr>
      <w:r w:rsidRPr="000D02BE">
        <w:rPr>
          <w:rFonts w:ascii="Garamond" w:hAnsi="Garamond"/>
          <w:bCs/>
          <w:sz w:val="22"/>
          <w:szCs w:val="22"/>
          <w:lang w:eastAsia="zh-TW"/>
        </w:rPr>
        <w:t xml:space="preserve">Sensor errors </w:t>
      </w:r>
    </w:p>
    <w:p w14:paraId="216C58EC"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SBL</w:t>
      </w:r>
      <w:r w:rsidRPr="000D02BE">
        <w:rPr>
          <w:rFonts w:ascii="Garamond" w:eastAsia="PMingLiU" w:hAnsi="Garamond"/>
          <w:sz w:val="22"/>
          <w:szCs w:val="22"/>
          <w:lang w:eastAsia="zh-TW"/>
        </w:rPr>
        <w:tab/>
        <w:t>Value below minimum limit of method detection</w:t>
      </w:r>
    </w:p>
    <w:p w14:paraId="549C168C"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SCB</w:t>
      </w:r>
      <w:r w:rsidRPr="000D02BE">
        <w:rPr>
          <w:rFonts w:ascii="Garamond" w:eastAsia="PMingLiU" w:hAnsi="Garamond"/>
          <w:sz w:val="22"/>
          <w:szCs w:val="22"/>
          <w:lang w:eastAsia="zh-TW"/>
        </w:rPr>
        <w:tab/>
        <w:t>Calculated value could not be determined due to a below MDL component</w:t>
      </w:r>
    </w:p>
    <w:p w14:paraId="0319D746"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SCC</w:t>
      </w:r>
      <w:r w:rsidRPr="000D02BE">
        <w:rPr>
          <w:rFonts w:ascii="Garamond" w:eastAsia="PMingLiU" w:hAnsi="Garamond"/>
          <w:sz w:val="22"/>
          <w:szCs w:val="22"/>
          <w:lang w:eastAsia="zh-TW"/>
        </w:rPr>
        <w:tab/>
        <w:t>Calculation with this component resulted in a negative value</w:t>
      </w:r>
    </w:p>
    <w:p w14:paraId="116446D0"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SNV</w:t>
      </w:r>
      <w:r w:rsidRPr="000D02BE">
        <w:rPr>
          <w:rFonts w:ascii="Garamond" w:eastAsia="PMingLiU" w:hAnsi="Garamond"/>
          <w:sz w:val="22"/>
          <w:szCs w:val="22"/>
          <w:lang w:eastAsia="zh-TW"/>
        </w:rPr>
        <w:tab/>
        <w:t>Calculated value is negative</w:t>
      </w:r>
    </w:p>
    <w:p w14:paraId="4EFD5DC0"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SRD</w:t>
      </w:r>
      <w:r w:rsidRPr="000D02BE">
        <w:rPr>
          <w:rFonts w:ascii="Garamond" w:eastAsia="PMingLiU" w:hAnsi="Garamond"/>
          <w:sz w:val="22"/>
          <w:szCs w:val="22"/>
          <w:lang w:eastAsia="zh-TW"/>
        </w:rPr>
        <w:tab/>
        <w:t>Replicate values differ substantially</w:t>
      </w:r>
    </w:p>
    <w:p w14:paraId="69026477"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SUL</w:t>
      </w:r>
      <w:r w:rsidRPr="000D02BE">
        <w:rPr>
          <w:rFonts w:ascii="Garamond" w:eastAsia="PMingLiU" w:hAnsi="Garamond"/>
          <w:sz w:val="22"/>
          <w:szCs w:val="22"/>
          <w:lang w:eastAsia="zh-TW"/>
        </w:rPr>
        <w:tab/>
        <w:t>Value above upper limit of method detection</w:t>
      </w:r>
    </w:p>
    <w:p w14:paraId="1BD521A5"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p>
    <w:p w14:paraId="5A786672" w14:textId="77777777" w:rsidR="001C53A3" w:rsidRPr="000D02BE" w:rsidRDefault="001C53A3" w:rsidP="001C53A3">
      <w:pPr>
        <w:tabs>
          <w:tab w:val="left" w:pos="1080"/>
          <w:tab w:val="left" w:pos="1440"/>
          <w:tab w:val="left" w:pos="1980"/>
        </w:tabs>
        <w:ind w:left="720" w:right="720"/>
        <w:rPr>
          <w:rFonts w:ascii="Garamond" w:hAnsi="Garamond"/>
          <w:bCs/>
          <w:sz w:val="22"/>
          <w:szCs w:val="22"/>
          <w:lang w:eastAsia="zh-TW"/>
        </w:rPr>
      </w:pPr>
      <w:r w:rsidRPr="000D02BE">
        <w:rPr>
          <w:rFonts w:ascii="Garamond" w:hAnsi="Garamond"/>
          <w:bCs/>
          <w:sz w:val="22"/>
          <w:szCs w:val="22"/>
          <w:lang w:eastAsia="zh-TW"/>
        </w:rPr>
        <w:t>Parameter Comments</w:t>
      </w:r>
    </w:p>
    <w:p w14:paraId="57FF0365"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CAB</w:t>
      </w:r>
      <w:r w:rsidRPr="000D02BE">
        <w:rPr>
          <w:rFonts w:ascii="Garamond" w:eastAsia="PMingLiU" w:hAnsi="Garamond"/>
          <w:sz w:val="22"/>
          <w:szCs w:val="22"/>
          <w:lang w:eastAsia="zh-TW"/>
        </w:rPr>
        <w:tab/>
        <w:t>Algal bloom</w:t>
      </w:r>
    </w:p>
    <w:p w14:paraId="6D322DAE"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CDR</w:t>
      </w:r>
      <w:r w:rsidRPr="000D02BE">
        <w:rPr>
          <w:rFonts w:ascii="Garamond" w:eastAsia="PMingLiU" w:hAnsi="Garamond"/>
          <w:sz w:val="22"/>
          <w:szCs w:val="22"/>
          <w:lang w:eastAsia="zh-TW"/>
        </w:rPr>
        <w:tab/>
        <w:t>Sample diluted and rerun</w:t>
      </w:r>
    </w:p>
    <w:p w14:paraId="390F4CF2"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CHB</w:t>
      </w:r>
      <w:r w:rsidRPr="000D02BE">
        <w:rPr>
          <w:rFonts w:ascii="Garamond" w:eastAsia="PMingLiU" w:hAnsi="Garamond"/>
          <w:sz w:val="22"/>
          <w:szCs w:val="22"/>
          <w:lang w:eastAsia="zh-TW"/>
        </w:rPr>
        <w:tab/>
        <w:t xml:space="preserve">Sample held beyond specified holding time </w:t>
      </w:r>
    </w:p>
    <w:p w14:paraId="1B07A693"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CIP</w:t>
      </w:r>
      <w:r w:rsidRPr="000D02BE">
        <w:rPr>
          <w:rFonts w:ascii="Garamond" w:eastAsia="PMingLiU" w:hAnsi="Garamond"/>
          <w:sz w:val="22"/>
          <w:szCs w:val="22"/>
          <w:lang w:eastAsia="zh-TW"/>
        </w:rPr>
        <w:tab/>
        <w:t>Ice present in sample vicinity</w:t>
      </w:r>
    </w:p>
    <w:p w14:paraId="0F8E13E5"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CIF</w:t>
      </w:r>
      <w:r w:rsidRPr="000D02BE">
        <w:rPr>
          <w:rFonts w:ascii="Garamond" w:eastAsia="PMingLiU" w:hAnsi="Garamond"/>
          <w:sz w:val="22"/>
          <w:szCs w:val="22"/>
          <w:lang w:eastAsia="zh-TW"/>
        </w:rPr>
        <w:tab/>
        <w:t>Flotsam present in sample vicinity</w:t>
      </w:r>
    </w:p>
    <w:p w14:paraId="589DFE66"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CLE</w:t>
      </w:r>
      <w:r w:rsidRPr="000D02BE">
        <w:rPr>
          <w:rFonts w:ascii="Garamond" w:eastAsia="PMingLiU" w:hAnsi="Garamond"/>
          <w:sz w:val="22"/>
          <w:szCs w:val="22"/>
          <w:lang w:eastAsia="zh-TW"/>
        </w:rPr>
        <w:tab/>
        <w:t>Sample collected later/earlier than scheduled</w:t>
      </w:r>
    </w:p>
    <w:p w14:paraId="40357076"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CRE</w:t>
      </w:r>
      <w:r w:rsidRPr="000D02BE">
        <w:rPr>
          <w:rFonts w:ascii="Garamond" w:eastAsia="PMingLiU" w:hAnsi="Garamond"/>
          <w:sz w:val="22"/>
          <w:szCs w:val="22"/>
          <w:lang w:eastAsia="zh-TW"/>
        </w:rPr>
        <w:tab/>
        <w:t>Significant rain event</w:t>
      </w:r>
    </w:p>
    <w:p w14:paraId="5D283DCD"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CSM</w:t>
      </w:r>
      <w:r w:rsidRPr="000D02BE">
        <w:rPr>
          <w:rFonts w:ascii="Garamond" w:eastAsia="PMingLiU" w:hAnsi="Garamond"/>
          <w:sz w:val="22"/>
          <w:szCs w:val="22"/>
          <w:lang w:eastAsia="zh-TW"/>
        </w:rPr>
        <w:tab/>
        <w:t>See metadata</w:t>
      </w:r>
    </w:p>
    <w:p w14:paraId="6BD7C0A1"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CUS</w:t>
      </w:r>
      <w:r w:rsidRPr="000D02BE">
        <w:rPr>
          <w:rFonts w:ascii="Garamond" w:eastAsia="PMingLiU" w:hAnsi="Garamond"/>
          <w:sz w:val="22"/>
          <w:szCs w:val="22"/>
          <w:lang w:eastAsia="zh-TW"/>
        </w:rPr>
        <w:tab/>
        <w:t>Lab analysis from unpreserved sample</w:t>
      </w:r>
    </w:p>
    <w:p w14:paraId="4F05D48D" w14:textId="77777777" w:rsidR="001C53A3" w:rsidRPr="000D02BE" w:rsidRDefault="001C53A3" w:rsidP="001C53A3">
      <w:pPr>
        <w:tabs>
          <w:tab w:val="left" w:pos="1080"/>
          <w:tab w:val="left" w:pos="1440"/>
          <w:tab w:val="left" w:pos="1980"/>
        </w:tabs>
        <w:ind w:left="720" w:right="720"/>
        <w:rPr>
          <w:rFonts w:ascii="Garamond" w:hAnsi="Garamond"/>
          <w:b/>
          <w:sz w:val="22"/>
          <w:szCs w:val="22"/>
          <w:lang w:eastAsia="zh-TW"/>
        </w:rPr>
      </w:pPr>
    </w:p>
    <w:p w14:paraId="2DB80D00" w14:textId="77777777" w:rsidR="001C53A3" w:rsidRPr="000D02BE" w:rsidRDefault="001C53A3" w:rsidP="001C53A3">
      <w:pPr>
        <w:tabs>
          <w:tab w:val="left" w:pos="1080"/>
          <w:tab w:val="left" w:pos="1440"/>
          <w:tab w:val="left" w:pos="1980"/>
        </w:tabs>
        <w:ind w:left="720" w:right="720"/>
        <w:rPr>
          <w:rFonts w:ascii="Garamond" w:hAnsi="Garamond"/>
          <w:sz w:val="22"/>
          <w:szCs w:val="22"/>
          <w:lang w:eastAsia="zh-TW"/>
        </w:rPr>
      </w:pPr>
      <w:r w:rsidRPr="000D02BE">
        <w:rPr>
          <w:rFonts w:ascii="Garamond" w:hAnsi="Garamond"/>
          <w:sz w:val="22"/>
          <w:szCs w:val="22"/>
          <w:lang w:eastAsia="zh-TW"/>
        </w:rPr>
        <w:t>Record comments</w:t>
      </w:r>
    </w:p>
    <w:p w14:paraId="08D7826F"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CAB</w:t>
      </w:r>
      <w:r w:rsidRPr="000D02BE">
        <w:rPr>
          <w:rFonts w:ascii="Garamond" w:eastAsia="PMingLiU" w:hAnsi="Garamond"/>
          <w:sz w:val="22"/>
          <w:szCs w:val="22"/>
          <w:lang w:eastAsia="zh-TW"/>
        </w:rPr>
        <w:tab/>
        <w:t>Algal bloom</w:t>
      </w:r>
    </w:p>
    <w:p w14:paraId="4EB39019"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CHB</w:t>
      </w:r>
      <w:r w:rsidRPr="000D02BE">
        <w:rPr>
          <w:rFonts w:ascii="Garamond" w:eastAsia="PMingLiU" w:hAnsi="Garamond"/>
          <w:sz w:val="22"/>
          <w:szCs w:val="22"/>
          <w:lang w:eastAsia="zh-TW"/>
        </w:rPr>
        <w:tab/>
        <w:t xml:space="preserve">Sample held beyond specified holding time </w:t>
      </w:r>
    </w:p>
    <w:p w14:paraId="59ABFCA0"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CIP</w:t>
      </w:r>
      <w:r w:rsidRPr="000D02BE">
        <w:rPr>
          <w:rFonts w:ascii="Garamond" w:eastAsia="PMingLiU" w:hAnsi="Garamond"/>
          <w:sz w:val="22"/>
          <w:szCs w:val="22"/>
          <w:lang w:eastAsia="zh-TW"/>
        </w:rPr>
        <w:tab/>
        <w:t>Ice present in sample vicinity</w:t>
      </w:r>
    </w:p>
    <w:p w14:paraId="36077565"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CIF</w:t>
      </w:r>
      <w:r w:rsidRPr="000D02BE">
        <w:rPr>
          <w:rFonts w:ascii="Garamond" w:eastAsia="PMingLiU" w:hAnsi="Garamond"/>
          <w:sz w:val="22"/>
          <w:szCs w:val="22"/>
          <w:lang w:eastAsia="zh-TW"/>
        </w:rPr>
        <w:tab/>
        <w:t>Flotsam present in sample vicinity</w:t>
      </w:r>
    </w:p>
    <w:p w14:paraId="572F736A"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CLE</w:t>
      </w:r>
      <w:r w:rsidRPr="000D02BE">
        <w:rPr>
          <w:rFonts w:ascii="Garamond" w:eastAsia="PMingLiU" w:hAnsi="Garamond"/>
          <w:sz w:val="22"/>
          <w:szCs w:val="22"/>
          <w:lang w:eastAsia="zh-TW"/>
        </w:rPr>
        <w:tab/>
        <w:t>Sample collected later/earlier than scheduled</w:t>
      </w:r>
    </w:p>
    <w:p w14:paraId="526B8D89" w14:textId="77777777" w:rsidR="001C53A3" w:rsidRPr="000D02BE" w:rsidRDefault="001C53A3" w:rsidP="001C53A3">
      <w:pPr>
        <w:tabs>
          <w:tab w:val="left" w:pos="1080"/>
          <w:tab w:val="left" w:pos="1980"/>
        </w:tabs>
        <w:ind w:left="720"/>
        <w:rPr>
          <w:rFonts w:ascii="Garamond" w:eastAsia="PMingLiU" w:hAnsi="Garamond"/>
          <w:sz w:val="22"/>
          <w:szCs w:val="22"/>
          <w:lang w:eastAsia="zh-TW"/>
        </w:rPr>
      </w:pPr>
      <w:r w:rsidRPr="000D02BE">
        <w:rPr>
          <w:rFonts w:ascii="Garamond" w:eastAsia="PMingLiU" w:hAnsi="Garamond"/>
          <w:sz w:val="22"/>
          <w:szCs w:val="22"/>
          <w:lang w:eastAsia="zh-TW"/>
        </w:rPr>
        <w:tab/>
        <w:t>CRE</w:t>
      </w:r>
      <w:r w:rsidRPr="000D02BE">
        <w:rPr>
          <w:rFonts w:ascii="Garamond" w:eastAsia="PMingLiU" w:hAnsi="Garamond"/>
          <w:sz w:val="22"/>
          <w:szCs w:val="22"/>
          <w:lang w:eastAsia="zh-TW"/>
        </w:rPr>
        <w:tab/>
        <w:t>Significant rain event</w:t>
      </w:r>
    </w:p>
    <w:p w14:paraId="0321AD6B"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CSM</w:t>
      </w:r>
      <w:r w:rsidRPr="000D02BE">
        <w:rPr>
          <w:rFonts w:ascii="Garamond" w:eastAsia="PMingLiU" w:hAnsi="Garamond"/>
          <w:sz w:val="22"/>
          <w:szCs w:val="22"/>
          <w:lang w:eastAsia="zh-TW"/>
        </w:rPr>
        <w:tab/>
        <w:t>See metadata</w:t>
      </w:r>
    </w:p>
    <w:p w14:paraId="3E06A3E2"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CUS</w:t>
      </w:r>
      <w:r w:rsidRPr="000D02BE">
        <w:rPr>
          <w:rFonts w:ascii="Garamond" w:eastAsia="PMingLiU" w:hAnsi="Garamond"/>
          <w:sz w:val="22"/>
          <w:szCs w:val="22"/>
          <w:lang w:eastAsia="zh-TW"/>
        </w:rPr>
        <w:tab/>
        <w:t>Lab analysis from unpreserved sample</w:t>
      </w:r>
    </w:p>
    <w:p w14:paraId="1FC9EFEB" w14:textId="77777777" w:rsidR="001C53A3" w:rsidRPr="000D02BE" w:rsidRDefault="001C53A3" w:rsidP="001C53A3">
      <w:pPr>
        <w:tabs>
          <w:tab w:val="left" w:pos="1080"/>
          <w:tab w:val="left" w:pos="1440"/>
          <w:tab w:val="left" w:pos="1980"/>
        </w:tabs>
        <w:ind w:left="720" w:right="720"/>
        <w:rPr>
          <w:rFonts w:ascii="Garamond" w:hAnsi="Garamond"/>
          <w:i/>
          <w:sz w:val="22"/>
          <w:szCs w:val="22"/>
          <w:lang w:eastAsia="zh-TW"/>
        </w:rPr>
      </w:pPr>
      <w:r w:rsidRPr="000D02BE">
        <w:rPr>
          <w:rFonts w:ascii="Garamond" w:hAnsi="Garamond"/>
          <w:sz w:val="22"/>
          <w:szCs w:val="22"/>
          <w:lang w:eastAsia="zh-TW"/>
        </w:rPr>
        <w:t xml:space="preserve">  </w:t>
      </w:r>
      <w:r w:rsidRPr="000D02BE">
        <w:rPr>
          <w:rFonts w:ascii="Garamond" w:hAnsi="Garamond"/>
          <w:i/>
          <w:sz w:val="22"/>
          <w:szCs w:val="22"/>
          <w:lang w:eastAsia="zh-TW"/>
        </w:rPr>
        <w:t>Cloud cover</w:t>
      </w:r>
    </w:p>
    <w:p w14:paraId="2105DA8C"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CCL</w:t>
      </w:r>
      <w:r w:rsidRPr="000D02BE">
        <w:rPr>
          <w:rFonts w:ascii="Garamond" w:eastAsia="PMingLiU" w:hAnsi="Garamond"/>
          <w:sz w:val="22"/>
          <w:szCs w:val="22"/>
          <w:lang w:eastAsia="zh-TW"/>
        </w:rPr>
        <w:tab/>
        <w:t xml:space="preserve">clear (0-10%) </w:t>
      </w:r>
    </w:p>
    <w:p w14:paraId="789DEDF8"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CSP</w:t>
      </w:r>
      <w:r w:rsidRPr="000D02BE">
        <w:rPr>
          <w:rFonts w:ascii="Garamond" w:eastAsia="PMingLiU" w:hAnsi="Garamond"/>
          <w:sz w:val="22"/>
          <w:szCs w:val="22"/>
          <w:lang w:eastAsia="zh-TW"/>
        </w:rPr>
        <w:tab/>
        <w:t>scattered to partly cloudy (10-50%)</w:t>
      </w:r>
    </w:p>
    <w:p w14:paraId="5DBF3D60"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CPB</w:t>
      </w:r>
      <w:r w:rsidRPr="000D02BE">
        <w:rPr>
          <w:rFonts w:ascii="Garamond" w:eastAsia="PMingLiU" w:hAnsi="Garamond"/>
          <w:sz w:val="22"/>
          <w:szCs w:val="22"/>
          <w:lang w:eastAsia="zh-TW"/>
        </w:rPr>
        <w:tab/>
        <w:t>partly to broken (50-90%)</w:t>
      </w:r>
    </w:p>
    <w:p w14:paraId="0CA27680"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COC</w:t>
      </w:r>
      <w:r w:rsidRPr="000D02BE">
        <w:rPr>
          <w:rFonts w:ascii="Garamond" w:eastAsia="PMingLiU" w:hAnsi="Garamond"/>
          <w:sz w:val="22"/>
          <w:szCs w:val="22"/>
          <w:lang w:eastAsia="zh-TW"/>
        </w:rPr>
        <w:tab/>
        <w:t>overcast (&gt;90%)</w:t>
      </w:r>
    </w:p>
    <w:p w14:paraId="4FA8D22F"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CFY</w:t>
      </w:r>
      <w:r w:rsidRPr="000D02BE">
        <w:rPr>
          <w:rFonts w:ascii="Garamond" w:eastAsia="PMingLiU" w:hAnsi="Garamond"/>
          <w:sz w:val="22"/>
          <w:szCs w:val="22"/>
          <w:lang w:eastAsia="zh-TW"/>
        </w:rPr>
        <w:tab/>
        <w:t>foggy</w:t>
      </w:r>
    </w:p>
    <w:p w14:paraId="1A942C12"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CHY</w:t>
      </w:r>
      <w:r w:rsidRPr="000D02BE">
        <w:rPr>
          <w:rFonts w:ascii="Garamond" w:eastAsia="PMingLiU" w:hAnsi="Garamond"/>
          <w:sz w:val="22"/>
          <w:szCs w:val="22"/>
          <w:lang w:eastAsia="zh-TW"/>
        </w:rPr>
        <w:tab/>
        <w:t>hazy</w:t>
      </w:r>
    </w:p>
    <w:p w14:paraId="416B5D98"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CCC</w:t>
      </w:r>
      <w:r w:rsidRPr="000D02BE">
        <w:rPr>
          <w:rFonts w:ascii="Garamond" w:eastAsia="PMingLiU" w:hAnsi="Garamond"/>
          <w:sz w:val="22"/>
          <w:szCs w:val="22"/>
          <w:lang w:eastAsia="zh-TW"/>
        </w:rPr>
        <w:tab/>
        <w:t>cloud (no percentage)</w:t>
      </w:r>
    </w:p>
    <w:p w14:paraId="4EF26CC1" w14:textId="77777777" w:rsidR="001C53A3" w:rsidRPr="000D02BE" w:rsidRDefault="001C53A3" w:rsidP="001C53A3">
      <w:pPr>
        <w:tabs>
          <w:tab w:val="left" w:pos="1080"/>
          <w:tab w:val="left" w:pos="1440"/>
          <w:tab w:val="left" w:pos="1980"/>
        </w:tabs>
        <w:ind w:left="720" w:right="720"/>
        <w:rPr>
          <w:rFonts w:ascii="Garamond" w:hAnsi="Garamond"/>
          <w:i/>
          <w:sz w:val="22"/>
          <w:szCs w:val="22"/>
          <w:lang w:eastAsia="zh-TW"/>
        </w:rPr>
      </w:pPr>
      <w:r w:rsidRPr="000D02BE">
        <w:rPr>
          <w:rFonts w:ascii="Garamond" w:hAnsi="Garamond"/>
          <w:sz w:val="22"/>
          <w:szCs w:val="22"/>
          <w:lang w:eastAsia="zh-TW"/>
        </w:rPr>
        <w:t xml:space="preserve">  </w:t>
      </w:r>
      <w:r w:rsidRPr="000D02BE">
        <w:rPr>
          <w:rFonts w:ascii="Garamond" w:hAnsi="Garamond"/>
          <w:i/>
          <w:sz w:val="22"/>
          <w:szCs w:val="22"/>
          <w:lang w:eastAsia="zh-TW"/>
        </w:rPr>
        <w:t>Precipitation</w:t>
      </w:r>
    </w:p>
    <w:p w14:paraId="45430E77"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PNP</w:t>
      </w:r>
      <w:r w:rsidRPr="000D02BE">
        <w:rPr>
          <w:rFonts w:ascii="Garamond" w:eastAsia="PMingLiU" w:hAnsi="Garamond"/>
          <w:sz w:val="22"/>
          <w:szCs w:val="22"/>
          <w:lang w:eastAsia="zh-TW"/>
        </w:rPr>
        <w:tab/>
        <w:t xml:space="preserve">none </w:t>
      </w:r>
    </w:p>
    <w:p w14:paraId="388EC9B7"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PDR</w:t>
      </w:r>
      <w:r w:rsidRPr="000D02BE">
        <w:rPr>
          <w:rFonts w:ascii="Garamond" w:eastAsia="PMingLiU" w:hAnsi="Garamond"/>
          <w:sz w:val="22"/>
          <w:szCs w:val="22"/>
          <w:lang w:eastAsia="zh-TW"/>
        </w:rPr>
        <w:tab/>
        <w:t>drizzle</w:t>
      </w:r>
    </w:p>
    <w:p w14:paraId="58DD4D31"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PLR</w:t>
      </w:r>
      <w:r w:rsidRPr="000D02BE">
        <w:rPr>
          <w:rFonts w:ascii="Garamond" w:eastAsia="PMingLiU" w:hAnsi="Garamond"/>
          <w:sz w:val="22"/>
          <w:szCs w:val="22"/>
          <w:lang w:eastAsia="zh-TW"/>
        </w:rPr>
        <w:tab/>
        <w:t>light rain</w:t>
      </w:r>
    </w:p>
    <w:p w14:paraId="3CE7373A"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PHR</w:t>
      </w:r>
      <w:r w:rsidRPr="000D02BE">
        <w:rPr>
          <w:rFonts w:ascii="Garamond" w:eastAsia="PMingLiU" w:hAnsi="Garamond"/>
          <w:sz w:val="22"/>
          <w:szCs w:val="22"/>
          <w:lang w:eastAsia="zh-TW"/>
        </w:rPr>
        <w:tab/>
        <w:t>heavy rain</w:t>
      </w:r>
    </w:p>
    <w:p w14:paraId="0D3E9187"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PSQ</w:t>
      </w:r>
      <w:r w:rsidRPr="000D02BE">
        <w:rPr>
          <w:rFonts w:ascii="Garamond" w:eastAsia="PMingLiU" w:hAnsi="Garamond"/>
          <w:sz w:val="22"/>
          <w:szCs w:val="22"/>
          <w:lang w:eastAsia="zh-TW"/>
        </w:rPr>
        <w:tab/>
        <w:t>squally</w:t>
      </w:r>
    </w:p>
    <w:p w14:paraId="34619946"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PFQ</w:t>
      </w:r>
      <w:r w:rsidRPr="000D02BE">
        <w:rPr>
          <w:rFonts w:ascii="Garamond" w:eastAsia="PMingLiU" w:hAnsi="Garamond"/>
          <w:sz w:val="22"/>
          <w:szCs w:val="22"/>
          <w:lang w:eastAsia="zh-TW"/>
        </w:rPr>
        <w:tab/>
        <w:t>frozen precipitation (sleet/snow/freezing rain)</w:t>
      </w:r>
    </w:p>
    <w:p w14:paraId="1F41D2DF"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lastRenderedPageBreak/>
        <w:tab/>
        <w:t>PSR</w:t>
      </w:r>
      <w:r w:rsidRPr="000D02BE">
        <w:rPr>
          <w:rFonts w:ascii="Garamond" w:eastAsia="PMingLiU" w:hAnsi="Garamond"/>
          <w:sz w:val="22"/>
          <w:szCs w:val="22"/>
          <w:lang w:eastAsia="zh-TW"/>
        </w:rPr>
        <w:tab/>
        <w:t>mixed rain and snow</w:t>
      </w:r>
    </w:p>
    <w:p w14:paraId="3B437095" w14:textId="77777777" w:rsidR="001C53A3" w:rsidRPr="000D02BE" w:rsidRDefault="001C53A3" w:rsidP="001C53A3">
      <w:pPr>
        <w:tabs>
          <w:tab w:val="left" w:pos="1080"/>
          <w:tab w:val="left" w:pos="1440"/>
          <w:tab w:val="left" w:pos="1980"/>
        </w:tabs>
        <w:ind w:left="720" w:right="720"/>
        <w:rPr>
          <w:rFonts w:ascii="Garamond" w:hAnsi="Garamond"/>
          <w:i/>
          <w:sz w:val="22"/>
          <w:szCs w:val="22"/>
          <w:lang w:eastAsia="zh-TW"/>
        </w:rPr>
      </w:pPr>
      <w:r w:rsidRPr="000D02BE">
        <w:rPr>
          <w:rFonts w:ascii="Garamond" w:hAnsi="Garamond"/>
          <w:sz w:val="22"/>
          <w:szCs w:val="22"/>
          <w:lang w:eastAsia="zh-TW"/>
        </w:rPr>
        <w:t xml:space="preserve">  </w:t>
      </w:r>
      <w:r w:rsidRPr="000D02BE">
        <w:rPr>
          <w:rFonts w:ascii="Garamond" w:hAnsi="Garamond"/>
          <w:i/>
          <w:sz w:val="22"/>
          <w:szCs w:val="22"/>
          <w:lang w:eastAsia="zh-TW"/>
        </w:rPr>
        <w:t>Tide stage</w:t>
      </w:r>
    </w:p>
    <w:p w14:paraId="2542C71E"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TSE</w:t>
      </w:r>
      <w:r w:rsidRPr="000D02BE">
        <w:rPr>
          <w:rFonts w:ascii="Garamond" w:eastAsia="PMingLiU" w:hAnsi="Garamond"/>
          <w:sz w:val="22"/>
          <w:szCs w:val="22"/>
          <w:lang w:eastAsia="zh-TW"/>
        </w:rPr>
        <w:tab/>
        <w:t xml:space="preserve">ebb tide </w:t>
      </w:r>
    </w:p>
    <w:p w14:paraId="0DDD8C37"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TSF</w:t>
      </w:r>
      <w:r w:rsidRPr="000D02BE">
        <w:rPr>
          <w:rFonts w:ascii="Garamond" w:eastAsia="PMingLiU" w:hAnsi="Garamond"/>
          <w:sz w:val="22"/>
          <w:szCs w:val="22"/>
          <w:lang w:eastAsia="zh-TW"/>
        </w:rPr>
        <w:tab/>
        <w:t>flood tide</w:t>
      </w:r>
    </w:p>
    <w:p w14:paraId="0758C3F2"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TSH</w:t>
      </w:r>
      <w:r w:rsidRPr="000D02BE">
        <w:rPr>
          <w:rFonts w:ascii="Garamond" w:eastAsia="PMingLiU" w:hAnsi="Garamond"/>
          <w:sz w:val="22"/>
          <w:szCs w:val="22"/>
          <w:lang w:eastAsia="zh-TW"/>
        </w:rPr>
        <w:tab/>
        <w:t>high tide</w:t>
      </w:r>
    </w:p>
    <w:p w14:paraId="7361C399"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TSL</w:t>
      </w:r>
      <w:r w:rsidRPr="000D02BE">
        <w:rPr>
          <w:rFonts w:ascii="Garamond" w:eastAsia="PMingLiU" w:hAnsi="Garamond"/>
          <w:sz w:val="22"/>
          <w:szCs w:val="22"/>
          <w:lang w:eastAsia="zh-TW"/>
        </w:rPr>
        <w:tab/>
        <w:t>low tide</w:t>
      </w:r>
    </w:p>
    <w:p w14:paraId="0899B6A0" w14:textId="77777777" w:rsidR="001C53A3" w:rsidRPr="000D02BE" w:rsidRDefault="001C53A3" w:rsidP="001C53A3">
      <w:pPr>
        <w:tabs>
          <w:tab w:val="left" w:pos="1080"/>
          <w:tab w:val="left" w:pos="1440"/>
          <w:tab w:val="left" w:pos="1980"/>
        </w:tabs>
        <w:ind w:left="720" w:right="720"/>
        <w:rPr>
          <w:rFonts w:ascii="Garamond" w:hAnsi="Garamond"/>
          <w:i/>
          <w:sz w:val="22"/>
          <w:szCs w:val="22"/>
          <w:lang w:eastAsia="zh-TW"/>
        </w:rPr>
      </w:pPr>
      <w:r w:rsidRPr="000D02BE">
        <w:rPr>
          <w:rFonts w:ascii="Garamond" w:hAnsi="Garamond"/>
          <w:sz w:val="22"/>
          <w:szCs w:val="22"/>
          <w:lang w:eastAsia="zh-TW"/>
        </w:rPr>
        <w:t xml:space="preserve">  </w:t>
      </w:r>
      <w:r w:rsidRPr="000D02BE">
        <w:rPr>
          <w:rFonts w:ascii="Garamond" w:hAnsi="Garamond"/>
          <w:i/>
          <w:sz w:val="22"/>
          <w:szCs w:val="22"/>
          <w:lang w:eastAsia="zh-TW"/>
        </w:rPr>
        <w:t>Wave height</w:t>
      </w:r>
    </w:p>
    <w:p w14:paraId="0BFFDD4A"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WH0</w:t>
      </w:r>
      <w:r w:rsidRPr="000D02BE">
        <w:rPr>
          <w:rFonts w:ascii="Garamond" w:eastAsia="PMingLiU" w:hAnsi="Garamond"/>
          <w:sz w:val="22"/>
          <w:szCs w:val="22"/>
          <w:lang w:eastAsia="zh-TW"/>
        </w:rPr>
        <w:tab/>
        <w:t xml:space="preserve">0 to &lt;0.1 meters </w:t>
      </w:r>
    </w:p>
    <w:p w14:paraId="71D90618"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WH1</w:t>
      </w:r>
      <w:r w:rsidRPr="000D02BE">
        <w:rPr>
          <w:rFonts w:ascii="Garamond" w:eastAsia="PMingLiU" w:hAnsi="Garamond"/>
          <w:sz w:val="22"/>
          <w:szCs w:val="22"/>
          <w:lang w:eastAsia="zh-TW"/>
        </w:rPr>
        <w:tab/>
        <w:t xml:space="preserve">0.1 to 0.3 meters </w:t>
      </w:r>
    </w:p>
    <w:p w14:paraId="2DCBB8FC"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WH2</w:t>
      </w:r>
      <w:r w:rsidRPr="000D02BE">
        <w:rPr>
          <w:rFonts w:ascii="Garamond" w:eastAsia="PMingLiU" w:hAnsi="Garamond"/>
          <w:sz w:val="22"/>
          <w:szCs w:val="22"/>
          <w:lang w:eastAsia="zh-TW"/>
        </w:rPr>
        <w:tab/>
        <w:t xml:space="preserve">0.3 to 0.6 meters </w:t>
      </w:r>
    </w:p>
    <w:p w14:paraId="7B847588"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WH3</w:t>
      </w:r>
      <w:r w:rsidRPr="000D02BE">
        <w:rPr>
          <w:rFonts w:ascii="Garamond" w:eastAsia="PMingLiU" w:hAnsi="Garamond"/>
          <w:sz w:val="22"/>
          <w:szCs w:val="22"/>
          <w:lang w:eastAsia="zh-TW"/>
        </w:rPr>
        <w:tab/>
        <w:t xml:space="preserve">0.6 to &gt; 1.0 meters </w:t>
      </w:r>
    </w:p>
    <w:p w14:paraId="239DE861"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WH4</w:t>
      </w:r>
      <w:r w:rsidRPr="000D02BE">
        <w:rPr>
          <w:rFonts w:ascii="Garamond" w:eastAsia="PMingLiU" w:hAnsi="Garamond"/>
          <w:sz w:val="22"/>
          <w:szCs w:val="22"/>
          <w:lang w:eastAsia="zh-TW"/>
        </w:rPr>
        <w:tab/>
        <w:t xml:space="preserve">1.0 to 1.3 meters </w:t>
      </w:r>
    </w:p>
    <w:p w14:paraId="7BE8A262"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WH5</w:t>
      </w:r>
      <w:r w:rsidRPr="000D02BE">
        <w:rPr>
          <w:rFonts w:ascii="Garamond" w:eastAsia="PMingLiU" w:hAnsi="Garamond"/>
          <w:sz w:val="22"/>
          <w:szCs w:val="22"/>
          <w:lang w:eastAsia="zh-TW"/>
        </w:rPr>
        <w:tab/>
        <w:t xml:space="preserve">1.3 or greater meters </w:t>
      </w:r>
    </w:p>
    <w:p w14:paraId="26AA7EF1" w14:textId="77777777" w:rsidR="001C53A3" w:rsidRPr="000D02BE" w:rsidRDefault="001C53A3" w:rsidP="001C53A3">
      <w:pPr>
        <w:tabs>
          <w:tab w:val="left" w:pos="1080"/>
          <w:tab w:val="left" w:pos="1440"/>
          <w:tab w:val="left" w:pos="1980"/>
        </w:tabs>
        <w:ind w:left="720" w:right="720"/>
        <w:rPr>
          <w:rFonts w:ascii="Garamond" w:hAnsi="Garamond"/>
          <w:i/>
          <w:sz w:val="22"/>
          <w:szCs w:val="22"/>
          <w:lang w:eastAsia="zh-TW"/>
        </w:rPr>
      </w:pPr>
      <w:r w:rsidRPr="000D02BE">
        <w:rPr>
          <w:rFonts w:ascii="Garamond" w:hAnsi="Garamond"/>
          <w:sz w:val="22"/>
          <w:szCs w:val="22"/>
          <w:lang w:eastAsia="zh-TW"/>
        </w:rPr>
        <w:t xml:space="preserve">  </w:t>
      </w:r>
      <w:r w:rsidRPr="000D02BE">
        <w:rPr>
          <w:rFonts w:ascii="Garamond" w:hAnsi="Garamond"/>
          <w:i/>
          <w:sz w:val="22"/>
          <w:szCs w:val="22"/>
          <w:lang w:eastAsia="zh-TW"/>
        </w:rPr>
        <w:t>Wind direction</w:t>
      </w:r>
    </w:p>
    <w:p w14:paraId="75D4A868"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N</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 xml:space="preserve">from the north </w:t>
      </w:r>
    </w:p>
    <w:p w14:paraId="7A4D9B35"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NNE</w:t>
      </w:r>
      <w:r w:rsidRPr="000D02BE">
        <w:rPr>
          <w:rFonts w:ascii="Garamond" w:eastAsia="PMingLiU" w:hAnsi="Garamond"/>
          <w:sz w:val="22"/>
          <w:szCs w:val="22"/>
          <w:lang w:eastAsia="zh-TW"/>
        </w:rPr>
        <w:tab/>
        <w:t>from the north northeast</w:t>
      </w:r>
    </w:p>
    <w:p w14:paraId="0E484328"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NE</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northeast</w:t>
      </w:r>
    </w:p>
    <w:p w14:paraId="05451599"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ENE</w:t>
      </w:r>
      <w:r w:rsidRPr="000D02BE">
        <w:rPr>
          <w:rFonts w:ascii="Garamond" w:eastAsia="PMingLiU" w:hAnsi="Garamond"/>
          <w:sz w:val="22"/>
          <w:szCs w:val="22"/>
          <w:lang w:eastAsia="zh-TW"/>
        </w:rPr>
        <w:tab/>
        <w:t>from the east northeast</w:t>
      </w:r>
    </w:p>
    <w:p w14:paraId="465A4DAC"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E</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east</w:t>
      </w:r>
    </w:p>
    <w:p w14:paraId="11629714"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ESE</w:t>
      </w:r>
      <w:r w:rsidRPr="000D02BE">
        <w:rPr>
          <w:rFonts w:ascii="Garamond" w:eastAsia="PMingLiU" w:hAnsi="Garamond"/>
          <w:sz w:val="22"/>
          <w:szCs w:val="22"/>
          <w:lang w:eastAsia="zh-TW"/>
        </w:rPr>
        <w:tab/>
        <w:t xml:space="preserve">from the east southeast </w:t>
      </w:r>
    </w:p>
    <w:p w14:paraId="0E4A9AB5"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SE</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southeast</w:t>
      </w:r>
    </w:p>
    <w:p w14:paraId="5F1DCD52"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SSE</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south southeast</w:t>
      </w:r>
    </w:p>
    <w:p w14:paraId="155AAC24"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S</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south</w:t>
      </w:r>
    </w:p>
    <w:p w14:paraId="528AA364"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SSW</w:t>
      </w:r>
      <w:r w:rsidRPr="000D02BE">
        <w:rPr>
          <w:rFonts w:ascii="Garamond" w:eastAsia="PMingLiU" w:hAnsi="Garamond"/>
          <w:sz w:val="22"/>
          <w:szCs w:val="22"/>
          <w:lang w:eastAsia="zh-TW"/>
        </w:rPr>
        <w:tab/>
        <w:t>from the south southwest</w:t>
      </w:r>
    </w:p>
    <w:p w14:paraId="2BAB03A7" w14:textId="77777777" w:rsidR="001C53A3" w:rsidRPr="000D02BE" w:rsidRDefault="001C53A3" w:rsidP="001C53A3">
      <w:pPr>
        <w:tabs>
          <w:tab w:val="left" w:pos="1080"/>
          <w:tab w:val="left" w:pos="1440"/>
          <w:tab w:val="left" w:pos="1980"/>
        </w:tabs>
        <w:ind w:left="720" w:right="720"/>
        <w:rPr>
          <w:rFonts w:ascii="Garamond" w:eastAsia="Calibri" w:hAnsi="Garamond"/>
          <w:sz w:val="22"/>
          <w:szCs w:val="22"/>
          <w:lang w:eastAsia="zh-TW"/>
        </w:rPr>
      </w:pPr>
      <w:r w:rsidRPr="000D02BE">
        <w:rPr>
          <w:rFonts w:ascii="Garamond" w:eastAsia="PMingLiU" w:hAnsi="Garamond"/>
          <w:color w:val="FF0000"/>
          <w:sz w:val="22"/>
          <w:szCs w:val="22"/>
          <w:lang w:eastAsia="zh-TW"/>
        </w:rPr>
        <w:tab/>
      </w:r>
      <w:r w:rsidRPr="000D02BE">
        <w:rPr>
          <w:rFonts w:ascii="Garamond" w:eastAsia="PMingLiU" w:hAnsi="Garamond"/>
          <w:sz w:val="22"/>
          <w:szCs w:val="22"/>
          <w:lang w:eastAsia="zh-TW"/>
        </w:rPr>
        <w:t>SW</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southwest</w:t>
      </w:r>
    </w:p>
    <w:p w14:paraId="5AB7ECB7"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WSW</w:t>
      </w:r>
      <w:r w:rsidRPr="000D02BE">
        <w:rPr>
          <w:rFonts w:ascii="Garamond" w:eastAsia="PMingLiU" w:hAnsi="Garamond"/>
          <w:sz w:val="22"/>
          <w:szCs w:val="22"/>
          <w:lang w:eastAsia="zh-TW"/>
        </w:rPr>
        <w:tab/>
        <w:t>from the west southwest</w:t>
      </w:r>
    </w:p>
    <w:p w14:paraId="5D011A85"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W</w:t>
      </w:r>
      <w:r w:rsidRPr="000D02BE">
        <w:rPr>
          <w:rFonts w:ascii="Garamond" w:eastAsia="PMingLiU" w:hAnsi="Garamond"/>
          <w:sz w:val="22"/>
          <w:szCs w:val="22"/>
          <w:lang w:eastAsia="zh-TW"/>
        </w:rPr>
        <w:tab/>
      </w:r>
      <w:r w:rsidRPr="000D02BE">
        <w:rPr>
          <w:rFonts w:ascii="Garamond" w:eastAsia="PMingLiU" w:hAnsi="Garamond"/>
          <w:sz w:val="22"/>
          <w:szCs w:val="22"/>
          <w:lang w:eastAsia="zh-TW"/>
        </w:rPr>
        <w:tab/>
        <w:t>from the west</w:t>
      </w:r>
    </w:p>
    <w:p w14:paraId="0E634BB1" w14:textId="77777777" w:rsidR="001C53A3" w:rsidRPr="000D02BE" w:rsidRDefault="001C53A3" w:rsidP="001C53A3">
      <w:pPr>
        <w:tabs>
          <w:tab w:val="left" w:pos="1080"/>
          <w:tab w:val="left" w:pos="1440"/>
          <w:tab w:val="left" w:pos="1980"/>
        </w:tabs>
        <w:ind w:left="720" w:right="720"/>
        <w:rPr>
          <w:rFonts w:ascii="Garamond" w:eastAsia="Calibri" w:hAnsi="Garamond"/>
          <w:sz w:val="22"/>
          <w:szCs w:val="22"/>
          <w:lang w:eastAsia="zh-TW"/>
        </w:rPr>
      </w:pPr>
      <w:r w:rsidRPr="000D02BE">
        <w:rPr>
          <w:rFonts w:ascii="Garamond" w:eastAsia="PMingLiU" w:hAnsi="Garamond"/>
          <w:sz w:val="22"/>
          <w:szCs w:val="22"/>
          <w:lang w:eastAsia="zh-TW"/>
        </w:rPr>
        <w:tab/>
        <w:t>WNW</w:t>
      </w:r>
      <w:r w:rsidRPr="000D02BE">
        <w:rPr>
          <w:rFonts w:ascii="Garamond" w:eastAsia="PMingLiU" w:hAnsi="Garamond"/>
          <w:sz w:val="22"/>
          <w:szCs w:val="22"/>
          <w:lang w:eastAsia="zh-TW"/>
        </w:rPr>
        <w:tab/>
        <w:t>from the west northwest</w:t>
      </w:r>
    </w:p>
    <w:p w14:paraId="125B83F2"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NW</w:t>
      </w:r>
      <w:r w:rsidRPr="000D02BE">
        <w:rPr>
          <w:rFonts w:ascii="Garamond" w:eastAsia="PMingLiU" w:hAnsi="Garamond"/>
          <w:sz w:val="22"/>
          <w:szCs w:val="22"/>
          <w:lang w:eastAsia="zh-TW"/>
        </w:rPr>
        <w:tab/>
        <w:t>from the northwest</w:t>
      </w:r>
    </w:p>
    <w:p w14:paraId="5BE188B2" w14:textId="77777777" w:rsidR="001C53A3" w:rsidRPr="000D02BE" w:rsidRDefault="001C53A3" w:rsidP="001C53A3">
      <w:pPr>
        <w:tabs>
          <w:tab w:val="left" w:pos="1080"/>
          <w:tab w:val="left" w:pos="1440"/>
          <w:tab w:val="left" w:pos="1980"/>
        </w:tabs>
        <w:ind w:left="720" w:right="720"/>
        <w:rPr>
          <w:rFonts w:ascii="Garamond" w:eastAsia="PMingLiU" w:hAnsi="Garamond"/>
          <w:sz w:val="22"/>
          <w:szCs w:val="22"/>
          <w:lang w:eastAsia="zh-TW"/>
        </w:rPr>
      </w:pPr>
      <w:r w:rsidRPr="000D02BE">
        <w:rPr>
          <w:rFonts w:ascii="Garamond" w:eastAsia="PMingLiU" w:hAnsi="Garamond"/>
          <w:sz w:val="22"/>
          <w:szCs w:val="22"/>
          <w:lang w:eastAsia="zh-TW"/>
        </w:rPr>
        <w:tab/>
        <w:t>NNW</w:t>
      </w:r>
      <w:r w:rsidRPr="000D02BE">
        <w:rPr>
          <w:rFonts w:ascii="Garamond" w:eastAsia="PMingLiU" w:hAnsi="Garamond"/>
          <w:sz w:val="22"/>
          <w:szCs w:val="22"/>
          <w:lang w:eastAsia="zh-TW"/>
        </w:rPr>
        <w:tab/>
        <w:t>from the north northwest</w:t>
      </w:r>
    </w:p>
    <w:p w14:paraId="7645EDD3" w14:textId="77777777" w:rsidR="001C53A3" w:rsidRPr="000D02BE" w:rsidRDefault="001C53A3" w:rsidP="001C53A3">
      <w:pPr>
        <w:tabs>
          <w:tab w:val="left" w:pos="1080"/>
          <w:tab w:val="left" w:pos="1440"/>
          <w:tab w:val="left" w:pos="1980"/>
        </w:tabs>
        <w:ind w:left="720" w:right="720"/>
        <w:rPr>
          <w:rFonts w:ascii="Garamond" w:hAnsi="Garamond"/>
          <w:i/>
          <w:sz w:val="22"/>
          <w:szCs w:val="22"/>
          <w:lang w:eastAsia="zh-TW"/>
        </w:rPr>
      </w:pPr>
      <w:r w:rsidRPr="000D02BE">
        <w:rPr>
          <w:rFonts w:ascii="Garamond" w:hAnsi="Garamond"/>
          <w:sz w:val="22"/>
          <w:szCs w:val="22"/>
          <w:lang w:eastAsia="zh-TW"/>
        </w:rPr>
        <w:t xml:space="preserve">  </w:t>
      </w:r>
      <w:r w:rsidRPr="000D02BE">
        <w:rPr>
          <w:rFonts w:ascii="Garamond" w:hAnsi="Garamond"/>
          <w:i/>
          <w:sz w:val="22"/>
          <w:szCs w:val="22"/>
          <w:lang w:eastAsia="zh-TW"/>
        </w:rPr>
        <w:t>Wind speed</w:t>
      </w:r>
    </w:p>
    <w:p w14:paraId="73C1BDB2"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WS0</w:t>
      </w:r>
      <w:r w:rsidRPr="000D02BE">
        <w:rPr>
          <w:rFonts w:ascii="Garamond" w:eastAsia="PMingLiU" w:hAnsi="Garamond"/>
          <w:sz w:val="22"/>
          <w:szCs w:val="22"/>
          <w:lang w:eastAsia="zh-TW"/>
        </w:rPr>
        <w:tab/>
        <w:t xml:space="preserve">0 to 1 knot </w:t>
      </w:r>
    </w:p>
    <w:p w14:paraId="6A975437"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WS1</w:t>
      </w:r>
      <w:r w:rsidRPr="000D02BE">
        <w:rPr>
          <w:rFonts w:ascii="Garamond" w:eastAsia="PMingLiU" w:hAnsi="Garamond"/>
          <w:sz w:val="22"/>
          <w:szCs w:val="22"/>
          <w:lang w:eastAsia="zh-TW"/>
        </w:rPr>
        <w:tab/>
        <w:t xml:space="preserve">&gt; 1 to 10 knots </w:t>
      </w:r>
    </w:p>
    <w:p w14:paraId="4A86BA3D"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WS2</w:t>
      </w:r>
      <w:r w:rsidRPr="000D02BE">
        <w:rPr>
          <w:rFonts w:ascii="Garamond" w:eastAsia="PMingLiU" w:hAnsi="Garamond"/>
          <w:sz w:val="22"/>
          <w:szCs w:val="22"/>
          <w:lang w:eastAsia="zh-TW"/>
        </w:rPr>
        <w:tab/>
        <w:t xml:space="preserve">&gt; 10 to 20 knots </w:t>
      </w:r>
    </w:p>
    <w:p w14:paraId="2DA3A475"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WS3</w:t>
      </w:r>
      <w:r w:rsidRPr="000D02BE">
        <w:rPr>
          <w:rFonts w:ascii="Garamond" w:eastAsia="PMingLiU" w:hAnsi="Garamond"/>
          <w:sz w:val="22"/>
          <w:szCs w:val="22"/>
          <w:lang w:eastAsia="zh-TW"/>
        </w:rPr>
        <w:tab/>
        <w:t xml:space="preserve">&gt; 20 to 30 knots </w:t>
      </w:r>
    </w:p>
    <w:p w14:paraId="79E8DE5D" w14:textId="77777777" w:rsidR="001C53A3" w:rsidRPr="000D02BE" w:rsidRDefault="001C53A3" w:rsidP="001C53A3">
      <w:pPr>
        <w:tabs>
          <w:tab w:val="left" w:pos="1080"/>
          <w:tab w:val="left" w:pos="1440"/>
          <w:tab w:val="left" w:pos="1980"/>
        </w:tabs>
        <w:ind w:left="720" w:right="720"/>
        <w:rPr>
          <w:rFonts w:ascii="Garamond" w:eastAsia="PMingLiU" w:hAnsi="Garamond"/>
          <w:i/>
          <w:sz w:val="22"/>
          <w:szCs w:val="22"/>
          <w:lang w:eastAsia="zh-TW"/>
        </w:rPr>
      </w:pPr>
      <w:r w:rsidRPr="000D02BE">
        <w:rPr>
          <w:rFonts w:ascii="Garamond" w:eastAsia="PMingLiU" w:hAnsi="Garamond"/>
          <w:sz w:val="22"/>
          <w:szCs w:val="22"/>
          <w:lang w:eastAsia="zh-TW"/>
        </w:rPr>
        <w:tab/>
        <w:t>WS4</w:t>
      </w:r>
      <w:r w:rsidRPr="000D02BE">
        <w:rPr>
          <w:rFonts w:ascii="Garamond" w:eastAsia="PMingLiU" w:hAnsi="Garamond"/>
          <w:sz w:val="22"/>
          <w:szCs w:val="22"/>
          <w:lang w:eastAsia="zh-TW"/>
        </w:rPr>
        <w:tab/>
        <w:t>&gt; 30 to 40 knots</w:t>
      </w:r>
    </w:p>
    <w:p w14:paraId="75A78906" w14:textId="77777777" w:rsidR="001C53A3" w:rsidRPr="000D02BE" w:rsidRDefault="001C53A3" w:rsidP="001C53A3">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0D02BE">
        <w:rPr>
          <w:rFonts w:ascii="Garamond" w:eastAsia="Arial Unicode MS" w:hAnsi="Garamond" w:cs="Arial Unicode MS"/>
          <w:sz w:val="22"/>
          <w:szCs w:val="22"/>
          <w:lang w:eastAsia="zh-TW"/>
        </w:rPr>
        <w:tab/>
        <w:t>WS5</w:t>
      </w:r>
      <w:r w:rsidRPr="000D02BE">
        <w:rPr>
          <w:rFonts w:ascii="Garamond" w:eastAsia="Arial Unicode MS" w:hAnsi="Garamond" w:cs="Arial Unicode MS"/>
          <w:sz w:val="22"/>
          <w:szCs w:val="22"/>
          <w:lang w:eastAsia="zh-TW"/>
        </w:rPr>
        <w:tab/>
        <w:t>&gt; 40 knots</w:t>
      </w:r>
    </w:p>
    <w:p w14:paraId="3740931B" w14:textId="77777777" w:rsidR="001C53A3" w:rsidRPr="000D02BE" w:rsidRDefault="001C53A3" w:rsidP="001C53A3">
      <w:pPr>
        <w:tabs>
          <w:tab w:val="left" w:pos="1080"/>
          <w:tab w:val="left" w:pos="1440"/>
          <w:tab w:val="left" w:pos="1980"/>
        </w:tabs>
        <w:spacing w:line="276" w:lineRule="auto"/>
        <w:ind w:left="720" w:right="720"/>
        <w:rPr>
          <w:rFonts w:ascii="Garamond" w:eastAsia="PMingLiU" w:hAnsi="Garamond"/>
          <w:sz w:val="22"/>
          <w:szCs w:val="22"/>
          <w:lang w:eastAsia="zh-TW"/>
        </w:rPr>
      </w:pPr>
    </w:p>
    <w:p w14:paraId="13762675" w14:textId="77777777" w:rsidR="00A86A99" w:rsidRPr="000D02BE" w:rsidRDefault="00C325D7" w:rsidP="003260FB">
      <w:pPr>
        <w:pStyle w:val="HTMLPreformatted"/>
        <w:rPr>
          <w:rFonts w:ascii="Garamond" w:hAnsi="Garamond" w:cs="Times New Roman"/>
          <w:b/>
          <w:bCs/>
          <w:sz w:val="22"/>
          <w:szCs w:val="22"/>
        </w:rPr>
      </w:pPr>
      <w:r w:rsidRPr="000D02BE">
        <w:rPr>
          <w:rFonts w:ascii="Garamond" w:hAnsi="Garamond" w:cs="Times New Roman"/>
          <w:b/>
          <w:bCs/>
          <w:sz w:val="22"/>
          <w:szCs w:val="22"/>
        </w:rPr>
        <w:t>17</w:t>
      </w:r>
      <w:r w:rsidR="003260FB" w:rsidRPr="000D02BE">
        <w:rPr>
          <w:rFonts w:ascii="Garamond" w:hAnsi="Garamond" w:cs="Times New Roman"/>
          <w:b/>
          <w:bCs/>
          <w:sz w:val="22"/>
          <w:szCs w:val="22"/>
        </w:rPr>
        <w:t xml:space="preserve">)  Other remarks/notes – </w:t>
      </w:r>
    </w:p>
    <w:p w14:paraId="36AE0CD4" w14:textId="77777777" w:rsidR="003260FB" w:rsidRPr="000D02BE" w:rsidRDefault="003260FB" w:rsidP="003260FB">
      <w:pPr>
        <w:pStyle w:val="HTMLPreformatted"/>
        <w:rPr>
          <w:rFonts w:ascii="Garamond" w:hAnsi="Garamond" w:cs="Times New Roman"/>
          <w:b/>
          <w:bCs/>
          <w:sz w:val="22"/>
          <w:szCs w:val="22"/>
        </w:rPr>
      </w:pPr>
    </w:p>
    <w:p w14:paraId="4E2EEEF1" w14:textId="77777777" w:rsidR="001C53A3" w:rsidRPr="000D02BE" w:rsidRDefault="001C53A3" w:rsidP="001C53A3">
      <w:pPr>
        <w:ind w:left="720" w:right="720"/>
        <w:jc w:val="both"/>
        <w:rPr>
          <w:rFonts w:ascii="Garamond" w:eastAsia="PMingLiU" w:hAnsi="Garamond"/>
          <w:sz w:val="22"/>
          <w:szCs w:val="22"/>
          <w:lang w:eastAsia="zh-TW"/>
        </w:rPr>
      </w:pPr>
      <w:r w:rsidRPr="000D02BE">
        <w:rPr>
          <w:rFonts w:ascii="Garamond" w:eastAsia="PMingLiU" w:hAnsi="Garamond"/>
          <w:sz w:val="22"/>
          <w:szCs w:val="22"/>
          <w:lang w:eastAsia="zh-TW"/>
        </w:rPr>
        <w:t xml:space="preserve">Data may be missing due to problems with sample collection or processing.  Laboratories in the NERRS System submit data that </w:t>
      </w:r>
      <w:proofErr w:type="gramStart"/>
      <w:r w:rsidRPr="000D02BE">
        <w:rPr>
          <w:rFonts w:ascii="Garamond" w:eastAsia="PMingLiU" w:hAnsi="Garamond"/>
          <w:sz w:val="22"/>
          <w:szCs w:val="22"/>
          <w:lang w:eastAsia="zh-TW"/>
        </w:rPr>
        <w:t>are</w:t>
      </w:r>
      <w:proofErr w:type="gramEnd"/>
      <w:r w:rsidRPr="000D02BE">
        <w:rPr>
          <w:rFonts w:ascii="Garamond" w:eastAsia="PMingLiU" w:hAnsi="Garamond"/>
          <w:sz w:val="22"/>
          <w:szCs w:val="22"/>
          <w:lang w:eastAsia="zh-TW"/>
        </w:rPr>
        <w:t xml:space="preserv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0D02BE">
        <w:rPr>
          <w:rFonts w:ascii="Garamond" w:eastAsia="PMingLiU" w:hAnsi="Garamond"/>
          <w:sz w:val="22"/>
          <w:szCs w:val="22"/>
          <w:lang w:eastAsia="zh-TW"/>
        </w:rPr>
        <w:t>rejected</w:t>
      </w:r>
      <w:proofErr w:type="gramEnd"/>
      <w:r w:rsidRPr="000D02BE">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799169CA" w14:textId="77777777" w:rsidR="001C53A3" w:rsidRPr="000D02BE" w:rsidRDefault="001C53A3" w:rsidP="001C53A3">
      <w:pPr>
        <w:rPr>
          <w:rFonts w:ascii="Garamond" w:eastAsia="PMingLiU" w:hAnsi="Garamond"/>
          <w:sz w:val="22"/>
          <w:szCs w:val="22"/>
          <w:lang w:eastAsia="zh-TW"/>
        </w:rPr>
      </w:pPr>
    </w:p>
    <w:p w14:paraId="5A946D35" w14:textId="77777777" w:rsidR="001C53A3" w:rsidRPr="000D02BE" w:rsidRDefault="001C53A3" w:rsidP="001C53A3">
      <w:pPr>
        <w:ind w:left="720" w:right="720"/>
        <w:jc w:val="both"/>
        <w:rPr>
          <w:rFonts w:ascii="Garamond" w:eastAsia="PMingLiU" w:hAnsi="Garamond"/>
          <w:sz w:val="22"/>
          <w:szCs w:val="22"/>
          <w:lang w:eastAsia="zh-TW"/>
        </w:rPr>
      </w:pPr>
      <w:r w:rsidRPr="000D02BE">
        <w:rPr>
          <w:rFonts w:ascii="Garamond" w:eastAsia="PMingLiU" w:hAnsi="Garamond"/>
          <w:sz w:val="22"/>
          <w:szCs w:val="22"/>
          <w:lang w:eastAsia="zh-TW"/>
        </w:rPr>
        <w:t xml:space="preserve">Note: The way below MDL values </w:t>
      </w:r>
      <w:proofErr w:type="gramStart"/>
      <w:r w:rsidRPr="000D02BE">
        <w:rPr>
          <w:rFonts w:ascii="Garamond" w:eastAsia="PMingLiU" w:hAnsi="Garamond"/>
          <w:sz w:val="22"/>
          <w:szCs w:val="22"/>
          <w:lang w:eastAsia="zh-TW"/>
        </w:rPr>
        <w:t>are</w:t>
      </w:r>
      <w:proofErr w:type="gramEnd"/>
      <w:r w:rsidRPr="000D02BE">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0B2E69CB" w14:textId="77777777" w:rsidR="001C53A3" w:rsidRPr="00183A30" w:rsidRDefault="001C53A3" w:rsidP="001C53A3">
      <w:pPr>
        <w:ind w:firstLine="540"/>
        <w:jc w:val="both"/>
        <w:rPr>
          <w:rFonts w:ascii="Garamond" w:hAnsi="Garamond"/>
          <w:sz w:val="22"/>
          <w:szCs w:val="22"/>
        </w:rPr>
      </w:pPr>
    </w:p>
    <w:p w14:paraId="1F4F5A55" w14:textId="77777777" w:rsidR="004D2EBB" w:rsidRPr="000D02BE" w:rsidRDefault="004D2EBB" w:rsidP="004D2EBB">
      <w:pPr>
        <w:pStyle w:val="PlainText"/>
        <w:rPr>
          <w:rFonts w:ascii="Garamond" w:hAnsi="Garamond" w:cs="Times New Roman"/>
          <w:sz w:val="22"/>
          <w:szCs w:val="22"/>
        </w:rPr>
      </w:pPr>
      <w:r w:rsidRPr="000D02BE">
        <w:rPr>
          <w:rFonts w:ascii="Garamond" w:hAnsi="Garamond" w:cs="Times New Roman"/>
          <w:b/>
          <w:sz w:val="22"/>
          <w:szCs w:val="22"/>
        </w:rPr>
        <w:t>Sample hold times for 201</w:t>
      </w:r>
      <w:r w:rsidR="008668BD" w:rsidRPr="000D02BE">
        <w:rPr>
          <w:rFonts w:ascii="Garamond" w:hAnsi="Garamond" w:cs="Times New Roman"/>
          <w:b/>
          <w:sz w:val="22"/>
          <w:szCs w:val="22"/>
        </w:rPr>
        <w:t>9</w:t>
      </w:r>
      <w:r w:rsidRPr="000D02BE">
        <w:rPr>
          <w:rFonts w:ascii="Garamond" w:hAnsi="Garamond" w:cs="Times New Roman"/>
          <w:b/>
          <w:sz w:val="22"/>
          <w:szCs w:val="22"/>
        </w:rPr>
        <w:t>:</w:t>
      </w:r>
      <w:r w:rsidRPr="000D02BE">
        <w:rPr>
          <w:rFonts w:ascii="Garamond" w:hAnsi="Garamond" w:cs="Times New Roman"/>
          <w:sz w:val="22"/>
          <w:szCs w:val="22"/>
        </w:rPr>
        <w:t xml:space="preserve">  Samples are held at -20°C.  NERRS SOP allows nutrient samples to be held for up to 28 days (CHLA for 30)</w:t>
      </w:r>
      <w:r w:rsidR="00C27A98" w:rsidRPr="000D02BE">
        <w:rPr>
          <w:rFonts w:ascii="Garamond" w:hAnsi="Garamond" w:cs="Times New Roman"/>
          <w:sz w:val="22"/>
          <w:szCs w:val="22"/>
        </w:rPr>
        <w:t xml:space="preserve"> at -20°C</w:t>
      </w:r>
      <w:r w:rsidRPr="000D02BE">
        <w:rPr>
          <w:rFonts w:ascii="Garamond" w:hAnsi="Garamond" w:cs="Times New Roman"/>
          <w:sz w:val="22"/>
          <w:szCs w:val="22"/>
        </w:rPr>
        <w:t xml:space="preserve">, plus allows for up to 5 days for collecting, processing, and shipping samples.  Samples held beyond that </w:t>
      </w:r>
      <w:proofErr w:type="gramStart"/>
      <w:r w:rsidRPr="000D02BE">
        <w:rPr>
          <w:rFonts w:ascii="Garamond" w:hAnsi="Garamond" w:cs="Times New Roman"/>
          <w:sz w:val="22"/>
          <w:szCs w:val="22"/>
        </w:rPr>
        <w:t>time period</w:t>
      </w:r>
      <w:proofErr w:type="gramEnd"/>
      <w:r w:rsidRPr="000D02BE">
        <w:rPr>
          <w:rFonts w:ascii="Garamond" w:hAnsi="Garamond" w:cs="Times New Roman"/>
          <w:sz w:val="22"/>
          <w:szCs w:val="22"/>
        </w:rPr>
        <w:t xml:space="preserve"> are flagged suspect and coded CHB.  </w:t>
      </w:r>
    </w:p>
    <w:tbl>
      <w:tblPr>
        <w:tblpPr w:leftFromText="141" w:rightFromText="141" w:vertAnchor="text" w:horzAnchor="margin" w:tblpXSpec="right" w:tblpY="115"/>
        <w:tblW w:w="9162" w:type="dxa"/>
        <w:tblLayout w:type="fixed"/>
        <w:tblLook w:val="04A0" w:firstRow="1" w:lastRow="0" w:firstColumn="1" w:lastColumn="0" w:noHBand="0" w:noVBand="1"/>
      </w:tblPr>
      <w:tblGrid>
        <w:gridCol w:w="1440"/>
        <w:gridCol w:w="1260"/>
        <w:gridCol w:w="1260"/>
        <w:gridCol w:w="1260"/>
        <w:gridCol w:w="1260"/>
        <w:gridCol w:w="1260"/>
        <w:gridCol w:w="1422"/>
      </w:tblGrid>
      <w:tr w:rsidR="004A005C" w:rsidRPr="00183A30" w14:paraId="0B7C2887" w14:textId="77777777" w:rsidTr="008C5CAE">
        <w:trPr>
          <w:trHeight w:val="256"/>
        </w:trPr>
        <w:tc>
          <w:tcPr>
            <w:tcW w:w="1440" w:type="dxa"/>
            <w:tcBorders>
              <w:top w:val="nil"/>
              <w:left w:val="nil"/>
              <w:bottom w:val="nil"/>
              <w:right w:val="nil"/>
            </w:tcBorders>
            <w:shd w:val="clear" w:color="auto" w:fill="auto"/>
            <w:noWrap/>
            <w:vAlign w:val="bottom"/>
            <w:hideMark/>
          </w:tcPr>
          <w:p w14:paraId="42492188" w14:textId="77777777" w:rsidR="004A005C" w:rsidRPr="00183A30" w:rsidRDefault="004A005C" w:rsidP="004A005C">
            <w:pPr>
              <w:jc w:val="right"/>
              <w:rPr>
                <w:rFonts w:ascii="Garamond" w:hAnsi="Garamond" w:cs="Arial"/>
                <w:sz w:val="22"/>
                <w:szCs w:val="22"/>
              </w:rPr>
            </w:pPr>
          </w:p>
        </w:tc>
        <w:tc>
          <w:tcPr>
            <w:tcW w:w="7722" w:type="dxa"/>
            <w:gridSpan w:val="6"/>
            <w:tcBorders>
              <w:top w:val="single" w:sz="8" w:space="0" w:color="auto"/>
              <w:left w:val="single" w:sz="8" w:space="0" w:color="auto"/>
              <w:bottom w:val="single" w:sz="8" w:space="0" w:color="auto"/>
              <w:right w:val="single" w:sz="8" w:space="0" w:color="000000"/>
            </w:tcBorders>
            <w:shd w:val="clear" w:color="000000" w:fill="A6A6A6"/>
            <w:noWrap/>
            <w:vAlign w:val="bottom"/>
            <w:hideMark/>
          </w:tcPr>
          <w:p w14:paraId="0A983028"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Date of lab analysis</w:t>
            </w:r>
          </w:p>
        </w:tc>
      </w:tr>
      <w:tr w:rsidR="004A005C" w:rsidRPr="00183A30" w14:paraId="3C11F018" w14:textId="77777777" w:rsidTr="008C5CAE">
        <w:trPr>
          <w:trHeight w:val="600"/>
        </w:trPr>
        <w:tc>
          <w:tcPr>
            <w:tcW w:w="1440" w:type="dxa"/>
            <w:tcBorders>
              <w:top w:val="single" w:sz="8" w:space="0" w:color="auto"/>
              <w:left w:val="single" w:sz="8" w:space="0" w:color="auto"/>
              <w:bottom w:val="single" w:sz="4" w:space="0" w:color="000000"/>
              <w:right w:val="single" w:sz="8" w:space="0" w:color="auto"/>
            </w:tcBorders>
            <w:shd w:val="clear" w:color="000000" w:fill="C0C0C0"/>
            <w:vAlign w:val="center"/>
            <w:hideMark/>
          </w:tcPr>
          <w:p w14:paraId="352B8D26" w14:textId="7FBFB64F" w:rsidR="004A005C" w:rsidRPr="00183A30" w:rsidRDefault="004A005C" w:rsidP="004A005C">
            <w:pPr>
              <w:jc w:val="center"/>
              <w:rPr>
                <w:rFonts w:ascii="Garamond" w:hAnsi="Garamond" w:cs="Arial"/>
                <w:b/>
                <w:bCs/>
                <w:color w:val="000000"/>
                <w:sz w:val="22"/>
                <w:szCs w:val="22"/>
              </w:rPr>
            </w:pPr>
            <w:proofErr w:type="spellStart"/>
            <w:r w:rsidRPr="00183A30">
              <w:rPr>
                <w:rFonts w:ascii="Garamond" w:hAnsi="Garamond" w:cs="Arial"/>
                <w:b/>
                <w:bCs/>
                <w:color w:val="000000"/>
                <w:sz w:val="22"/>
                <w:szCs w:val="22"/>
              </w:rPr>
              <w:t>Collect</w:t>
            </w:r>
            <w:r w:rsidR="00747271">
              <w:rPr>
                <w:rFonts w:ascii="Garamond" w:hAnsi="Garamond" w:cs="Arial"/>
                <w:b/>
                <w:bCs/>
                <w:color w:val="000000"/>
                <w:sz w:val="22"/>
                <w:szCs w:val="22"/>
              </w:rPr>
              <w:t>ion</w:t>
            </w:r>
            <w:r w:rsidRPr="00183A30">
              <w:rPr>
                <w:rFonts w:ascii="Garamond" w:hAnsi="Garamond" w:cs="Arial"/>
                <w:b/>
                <w:bCs/>
                <w:color w:val="000000"/>
                <w:sz w:val="22"/>
                <w:szCs w:val="22"/>
              </w:rPr>
              <w:t>_Date</w:t>
            </w:r>
            <w:proofErr w:type="spellEnd"/>
          </w:p>
        </w:tc>
        <w:tc>
          <w:tcPr>
            <w:tcW w:w="1260" w:type="dxa"/>
            <w:tcBorders>
              <w:top w:val="nil"/>
              <w:left w:val="nil"/>
              <w:bottom w:val="single" w:sz="4" w:space="0" w:color="auto"/>
              <w:right w:val="single" w:sz="4" w:space="0" w:color="000000"/>
            </w:tcBorders>
            <w:shd w:val="clear" w:color="000000" w:fill="C0C0C0"/>
            <w:vAlign w:val="center"/>
            <w:hideMark/>
          </w:tcPr>
          <w:p w14:paraId="62D2B6EE"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 xml:space="preserve">CHLA           </w:t>
            </w:r>
          </w:p>
        </w:tc>
        <w:tc>
          <w:tcPr>
            <w:tcW w:w="1260" w:type="dxa"/>
            <w:tcBorders>
              <w:top w:val="nil"/>
              <w:left w:val="nil"/>
              <w:bottom w:val="single" w:sz="4" w:space="0" w:color="auto"/>
              <w:right w:val="single" w:sz="4" w:space="0" w:color="000000"/>
            </w:tcBorders>
            <w:shd w:val="clear" w:color="000000" w:fill="C0C0C0"/>
            <w:vAlign w:val="center"/>
            <w:hideMark/>
          </w:tcPr>
          <w:p w14:paraId="48C0B748"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 xml:space="preserve">PHEO           </w:t>
            </w:r>
          </w:p>
        </w:tc>
        <w:tc>
          <w:tcPr>
            <w:tcW w:w="1260" w:type="dxa"/>
            <w:tcBorders>
              <w:top w:val="nil"/>
              <w:left w:val="nil"/>
              <w:bottom w:val="single" w:sz="4" w:space="0" w:color="auto"/>
              <w:right w:val="single" w:sz="4" w:space="0" w:color="000000"/>
            </w:tcBorders>
            <w:shd w:val="clear" w:color="000000" w:fill="C0C0C0"/>
            <w:vAlign w:val="center"/>
            <w:hideMark/>
          </w:tcPr>
          <w:p w14:paraId="2444116F"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 xml:space="preserve">NH3           </w:t>
            </w:r>
          </w:p>
        </w:tc>
        <w:tc>
          <w:tcPr>
            <w:tcW w:w="1260" w:type="dxa"/>
            <w:tcBorders>
              <w:top w:val="nil"/>
              <w:left w:val="nil"/>
              <w:bottom w:val="single" w:sz="4" w:space="0" w:color="auto"/>
              <w:right w:val="single" w:sz="4" w:space="0" w:color="000000"/>
            </w:tcBorders>
            <w:shd w:val="clear" w:color="000000" w:fill="C0C0C0"/>
            <w:vAlign w:val="center"/>
            <w:hideMark/>
          </w:tcPr>
          <w:p w14:paraId="625DA5B7"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 xml:space="preserve">NOx           </w:t>
            </w:r>
          </w:p>
        </w:tc>
        <w:tc>
          <w:tcPr>
            <w:tcW w:w="1260" w:type="dxa"/>
            <w:tcBorders>
              <w:top w:val="nil"/>
              <w:left w:val="nil"/>
              <w:bottom w:val="single" w:sz="4" w:space="0" w:color="auto"/>
              <w:right w:val="single" w:sz="4" w:space="0" w:color="000000"/>
            </w:tcBorders>
            <w:shd w:val="clear" w:color="000000" w:fill="C0C0C0"/>
            <w:vAlign w:val="center"/>
            <w:hideMark/>
          </w:tcPr>
          <w:p w14:paraId="3DAB47E1"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 xml:space="preserve">NO2           </w:t>
            </w:r>
          </w:p>
        </w:tc>
        <w:tc>
          <w:tcPr>
            <w:tcW w:w="1422" w:type="dxa"/>
            <w:tcBorders>
              <w:top w:val="nil"/>
              <w:left w:val="nil"/>
              <w:bottom w:val="single" w:sz="4" w:space="0" w:color="auto"/>
              <w:right w:val="single" w:sz="8" w:space="0" w:color="auto"/>
            </w:tcBorders>
            <w:shd w:val="clear" w:color="000000" w:fill="C0C0C0"/>
            <w:vAlign w:val="center"/>
            <w:hideMark/>
          </w:tcPr>
          <w:p w14:paraId="6EF159E1" w14:textId="77777777" w:rsidR="004A005C" w:rsidRPr="00183A30" w:rsidRDefault="004A005C" w:rsidP="004A005C">
            <w:pPr>
              <w:jc w:val="center"/>
              <w:rPr>
                <w:rFonts w:ascii="Garamond" w:hAnsi="Garamond" w:cs="Arial"/>
                <w:b/>
                <w:bCs/>
                <w:sz w:val="22"/>
                <w:szCs w:val="22"/>
              </w:rPr>
            </w:pPr>
            <w:r w:rsidRPr="00183A30">
              <w:rPr>
                <w:rFonts w:ascii="Garamond" w:hAnsi="Garamond" w:cs="Arial"/>
                <w:b/>
                <w:bCs/>
                <w:sz w:val="22"/>
                <w:szCs w:val="22"/>
              </w:rPr>
              <w:t xml:space="preserve">O-PO4           </w:t>
            </w:r>
          </w:p>
        </w:tc>
      </w:tr>
      <w:tr w:rsidR="00236EF8" w:rsidRPr="00183A30" w14:paraId="69E6E6DC" w14:textId="77777777" w:rsidTr="008C5CAE">
        <w:trPr>
          <w:trHeight w:val="620"/>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349D2A" w14:textId="77777777" w:rsidR="00A34052" w:rsidRPr="00183A30" w:rsidRDefault="004A005C" w:rsidP="004A005C">
            <w:pPr>
              <w:rPr>
                <w:rFonts w:ascii="Garamond" w:hAnsi="Garamond" w:cs="Arial"/>
                <w:sz w:val="22"/>
                <w:szCs w:val="22"/>
              </w:rPr>
            </w:pPr>
            <w:r w:rsidRPr="00183A30">
              <w:rPr>
                <w:rFonts w:ascii="Garamond" w:hAnsi="Garamond" w:cs="Arial"/>
                <w:sz w:val="22"/>
                <w:szCs w:val="22"/>
              </w:rPr>
              <w:t>01/16/2019</w:t>
            </w:r>
            <w:r w:rsidR="00A34052" w:rsidRPr="00183A30">
              <w:rPr>
                <w:rFonts w:ascii="Garamond" w:hAnsi="Garamond" w:cs="Arial"/>
                <w:sz w:val="22"/>
                <w:szCs w:val="22"/>
              </w:rPr>
              <w:t>-</w:t>
            </w:r>
          </w:p>
          <w:p w14:paraId="587E22EE" w14:textId="77777777" w:rsidR="004A005C" w:rsidRPr="00183A30" w:rsidRDefault="004A005C" w:rsidP="004A005C">
            <w:pPr>
              <w:rPr>
                <w:rFonts w:ascii="Garamond" w:hAnsi="Garamond" w:cs="Arial"/>
                <w:sz w:val="22"/>
                <w:szCs w:val="22"/>
              </w:rPr>
            </w:pPr>
            <w:r w:rsidRPr="00183A30">
              <w:rPr>
                <w:rFonts w:ascii="Garamond" w:hAnsi="Garamond" w:cs="Arial"/>
                <w:sz w:val="22"/>
                <w:szCs w:val="22"/>
              </w:rPr>
              <w:t>01/17/2019</w:t>
            </w:r>
          </w:p>
        </w:tc>
        <w:tc>
          <w:tcPr>
            <w:tcW w:w="1260" w:type="dxa"/>
            <w:tcBorders>
              <w:top w:val="single" w:sz="4" w:space="0" w:color="auto"/>
              <w:left w:val="single" w:sz="4" w:space="0" w:color="000000"/>
              <w:bottom w:val="single" w:sz="4" w:space="0" w:color="auto"/>
              <w:right w:val="single" w:sz="4" w:space="0" w:color="auto"/>
            </w:tcBorders>
            <w:shd w:val="clear" w:color="auto" w:fill="auto"/>
            <w:vAlign w:val="center"/>
          </w:tcPr>
          <w:p w14:paraId="7A0EFA05" w14:textId="77777777" w:rsidR="004A005C" w:rsidRPr="00183A30" w:rsidRDefault="004A005C" w:rsidP="004A005C">
            <w:pPr>
              <w:jc w:val="center"/>
              <w:rPr>
                <w:rFonts w:ascii="Garamond" w:hAnsi="Garamond" w:cs="Arial"/>
                <w:sz w:val="22"/>
                <w:szCs w:val="22"/>
              </w:rPr>
            </w:pPr>
            <w:r w:rsidRPr="00183A30">
              <w:rPr>
                <w:rFonts w:ascii="Garamond" w:hAnsi="Garamond" w:cs="Arial"/>
                <w:sz w:val="22"/>
                <w:szCs w:val="22"/>
              </w:rPr>
              <w:t>1/30/2019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9A91CC" w14:textId="77777777" w:rsidR="004A005C" w:rsidRPr="00183A30" w:rsidRDefault="004A005C" w:rsidP="004A005C">
            <w:pPr>
              <w:jc w:val="center"/>
              <w:rPr>
                <w:rFonts w:ascii="Garamond" w:hAnsi="Garamond" w:cs="Arial"/>
                <w:sz w:val="22"/>
                <w:szCs w:val="22"/>
              </w:rPr>
            </w:pPr>
            <w:r w:rsidRPr="00183A30">
              <w:rPr>
                <w:rFonts w:ascii="Garamond" w:hAnsi="Garamond" w:cs="Arial"/>
                <w:sz w:val="22"/>
                <w:szCs w:val="22"/>
              </w:rPr>
              <w:t>1/30/2019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D7FBE0" w14:textId="45293D06"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4/3/2019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FE6A620" w14:textId="27F16F3A"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4/10/2019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800D16" w14:textId="0C6CCA64"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4/4/2019</w:t>
            </w:r>
            <w:r w:rsidR="00EE52E3">
              <w:rPr>
                <w:rFonts w:ascii="Garamond" w:hAnsi="Garamond" w:cs="Arial"/>
                <w:sz w:val="22"/>
                <w:szCs w:val="22"/>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118301C0" w14:textId="641B0BB9"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4/23/2019</w:t>
            </w:r>
            <w:r w:rsidR="00EE52E3">
              <w:rPr>
                <w:rFonts w:ascii="Garamond" w:hAnsi="Garamond" w:cs="Arial"/>
                <w:sz w:val="22"/>
                <w:szCs w:val="22"/>
              </w:rPr>
              <w:t>*</w:t>
            </w:r>
          </w:p>
        </w:tc>
      </w:tr>
      <w:tr w:rsidR="00236EF8" w:rsidRPr="00183A30" w14:paraId="4BC167FE" w14:textId="77777777" w:rsidTr="008C5CAE">
        <w:trPr>
          <w:trHeight w:val="539"/>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336408" w14:textId="77777777" w:rsidR="00A34052" w:rsidRPr="00183A30" w:rsidRDefault="004A005C" w:rsidP="004A005C">
            <w:pPr>
              <w:rPr>
                <w:rFonts w:ascii="Garamond" w:hAnsi="Garamond" w:cs="Arial"/>
                <w:sz w:val="22"/>
                <w:szCs w:val="22"/>
              </w:rPr>
            </w:pPr>
            <w:r w:rsidRPr="00183A30">
              <w:rPr>
                <w:rFonts w:ascii="Garamond" w:hAnsi="Garamond" w:cs="Arial"/>
                <w:sz w:val="22"/>
                <w:szCs w:val="22"/>
              </w:rPr>
              <w:t>02/26/2019</w:t>
            </w:r>
            <w:r w:rsidR="00A34052" w:rsidRPr="00183A30">
              <w:rPr>
                <w:rFonts w:ascii="Garamond" w:hAnsi="Garamond" w:cs="Arial"/>
                <w:sz w:val="22"/>
                <w:szCs w:val="22"/>
              </w:rPr>
              <w:t>-</w:t>
            </w:r>
          </w:p>
          <w:p w14:paraId="00916625" w14:textId="77777777" w:rsidR="004A005C" w:rsidRPr="00183A30" w:rsidRDefault="004A005C" w:rsidP="004A005C">
            <w:pPr>
              <w:rPr>
                <w:rFonts w:ascii="Garamond" w:hAnsi="Garamond" w:cs="Arial"/>
                <w:sz w:val="22"/>
                <w:szCs w:val="22"/>
              </w:rPr>
            </w:pPr>
            <w:r w:rsidRPr="00183A30">
              <w:rPr>
                <w:rFonts w:ascii="Garamond" w:hAnsi="Garamond" w:cs="Arial"/>
                <w:sz w:val="22"/>
                <w:szCs w:val="22"/>
              </w:rPr>
              <w:t>02/27/2019</w:t>
            </w:r>
          </w:p>
        </w:tc>
        <w:tc>
          <w:tcPr>
            <w:tcW w:w="1260" w:type="dxa"/>
            <w:tcBorders>
              <w:top w:val="single" w:sz="4" w:space="0" w:color="auto"/>
              <w:left w:val="single" w:sz="4" w:space="0" w:color="000000"/>
              <w:bottom w:val="single" w:sz="4" w:space="0" w:color="auto"/>
              <w:right w:val="single" w:sz="4" w:space="0" w:color="auto"/>
            </w:tcBorders>
            <w:shd w:val="clear" w:color="auto" w:fill="auto"/>
            <w:vAlign w:val="center"/>
          </w:tcPr>
          <w:p w14:paraId="650847BF" w14:textId="42F9463D" w:rsidR="004A005C" w:rsidRPr="00183A30" w:rsidRDefault="004A005C" w:rsidP="004A005C">
            <w:pPr>
              <w:jc w:val="center"/>
              <w:rPr>
                <w:rFonts w:ascii="Garamond" w:hAnsi="Garamond" w:cs="Arial"/>
                <w:sz w:val="22"/>
                <w:szCs w:val="22"/>
              </w:rPr>
            </w:pPr>
            <w:r w:rsidRPr="00183A30">
              <w:rPr>
                <w:rFonts w:ascii="Garamond" w:hAnsi="Garamond" w:cs="Arial"/>
                <w:sz w:val="22"/>
                <w:szCs w:val="22"/>
              </w:rPr>
              <w:t>6/24/2019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9B54DF9" w14:textId="3B0B1C83" w:rsidR="004A005C" w:rsidRPr="00183A30" w:rsidRDefault="004A005C" w:rsidP="004A005C">
            <w:pPr>
              <w:jc w:val="center"/>
              <w:rPr>
                <w:rFonts w:ascii="Garamond" w:hAnsi="Garamond" w:cs="Arial"/>
                <w:sz w:val="22"/>
                <w:szCs w:val="22"/>
              </w:rPr>
            </w:pPr>
            <w:r w:rsidRPr="00183A30">
              <w:rPr>
                <w:rFonts w:ascii="Garamond" w:hAnsi="Garamond" w:cs="Arial"/>
                <w:sz w:val="22"/>
                <w:szCs w:val="22"/>
              </w:rPr>
              <w:t>6/24/2019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7CF166" w14:textId="366FA94B"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4/3/2019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458269" w14:textId="2D9CC9E4"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4/10/2019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A8E45E" w14:textId="2D854B14"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4/4/2019</w:t>
            </w:r>
            <w:r w:rsidR="00EE52E3">
              <w:rPr>
                <w:rFonts w:ascii="Garamond" w:hAnsi="Garamond" w:cs="Arial"/>
                <w:sz w:val="22"/>
                <w:szCs w:val="22"/>
              </w:rPr>
              <w:t>*</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664DA50A" w14:textId="093B6621"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4/23/2019</w:t>
            </w:r>
            <w:r w:rsidR="00EE52E3">
              <w:rPr>
                <w:rFonts w:ascii="Garamond" w:hAnsi="Garamond" w:cs="Arial"/>
                <w:sz w:val="22"/>
                <w:szCs w:val="22"/>
              </w:rPr>
              <w:t>*</w:t>
            </w:r>
          </w:p>
        </w:tc>
      </w:tr>
      <w:tr w:rsidR="00236EF8" w:rsidRPr="00183A30" w14:paraId="25941471" w14:textId="77777777" w:rsidTr="008C5CAE">
        <w:trPr>
          <w:trHeight w:val="521"/>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5BF62AC" w14:textId="77777777" w:rsidR="00A34052" w:rsidRPr="00183A30" w:rsidRDefault="004A005C" w:rsidP="004A005C">
            <w:pPr>
              <w:rPr>
                <w:rFonts w:ascii="Garamond" w:hAnsi="Garamond" w:cs="Arial"/>
                <w:sz w:val="22"/>
                <w:szCs w:val="22"/>
              </w:rPr>
            </w:pPr>
            <w:r w:rsidRPr="00183A30">
              <w:rPr>
                <w:rFonts w:ascii="Garamond" w:hAnsi="Garamond" w:cs="Arial"/>
                <w:sz w:val="22"/>
                <w:szCs w:val="22"/>
              </w:rPr>
              <w:t>03/19/2019</w:t>
            </w:r>
            <w:r w:rsidR="00A34052" w:rsidRPr="00183A30">
              <w:rPr>
                <w:rFonts w:ascii="Garamond" w:hAnsi="Garamond" w:cs="Arial"/>
                <w:sz w:val="22"/>
                <w:szCs w:val="22"/>
              </w:rPr>
              <w:t>-</w:t>
            </w:r>
          </w:p>
          <w:p w14:paraId="2A3953CD" w14:textId="77777777" w:rsidR="004A005C" w:rsidRPr="00183A30" w:rsidRDefault="004A005C" w:rsidP="004A005C">
            <w:pPr>
              <w:rPr>
                <w:rFonts w:ascii="Garamond" w:hAnsi="Garamond" w:cs="Arial"/>
                <w:sz w:val="22"/>
                <w:szCs w:val="22"/>
              </w:rPr>
            </w:pPr>
            <w:r w:rsidRPr="00183A30">
              <w:rPr>
                <w:rFonts w:ascii="Garamond" w:hAnsi="Garamond" w:cs="Arial"/>
                <w:sz w:val="22"/>
                <w:szCs w:val="22"/>
              </w:rPr>
              <w:t>03/20/2019</w:t>
            </w:r>
          </w:p>
        </w:tc>
        <w:tc>
          <w:tcPr>
            <w:tcW w:w="1260" w:type="dxa"/>
            <w:tcBorders>
              <w:top w:val="single" w:sz="4" w:space="0" w:color="auto"/>
              <w:left w:val="single" w:sz="4" w:space="0" w:color="000000"/>
              <w:bottom w:val="single" w:sz="4" w:space="0" w:color="auto"/>
              <w:right w:val="single" w:sz="4" w:space="0" w:color="auto"/>
            </w:tcBorders>
            <w:shd w:val="clear" w:color="auto" w:fill="auto"/>
            <w:vAlign w:val="center"/>
          </w:tcPr>
          <w:p w14:paraId="7450A7DA" w14:textId="1C821387" w:rsidR="004A005C" w:rsidRPr="00183A30" w:rsidRDefault="004A005C" w:rsidP="004A005C">
            <w:pPr>
              <w:jc w:val="center"/>
              <w:rPr>
                <w:rFonts w:ascii="Garamond" w:hAnsi="Garamond" w:cs="Arial"/>
                <w:sz w:val="22"/>
                <w:szCs w:val="22"/>
              </w:rPr>
            </w:pPr>
            <w:r w:rsidRPr="00183A30">
              <w:rPr>
                <w:rFonts w:ascii="Garamond" w:hAnsi="Garamond" w:cs="Arial"/>
                <w:sz w:val="22"/>
                <w:szCs w:val="22"/>
              </w:rPr>
              <w:t>6/24/2019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4441DE" w14:textId="3C6D1B54" w:rsidR="004A005C" w:rsidRPr="00183A30" w:rsidRDefault="004A005C" w:rsidP="004A005C">
            <w:pPr>
              <w:jc w:val="center"/>
              <w:rPr>
                <w:rFonts w:ascii="Garamond" w:hAnsi="Garamond" w:cs="Arial"/>
                <w:sz w:val="22"/>
                <w:szCs w:val="22"/>
              </w:rPr>
            </w:pPr>
            <w:r w:rsidRPr="00183A30">
              <w:rPr>
                <w:rFonts w:ascii="Garamond" w:hAnsi="Garamond" w:cs="Arial"/>
                <w:sz w:val="22"/>
                <w:szCs w:val="22"/>
              </w:rPr>
              <w:t>6/24/2019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9FBC3D" w14:textId="77777777"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4/3/2019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9053ACA" w14:textId="77777777"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4/10/2019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AD2DED" w14:textId="77777777"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4/4/2019</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36C7AF12" w14:textId="7CFE3C44" w:rsidR="004A005C" w:rsidRPr="00183A30" w:rsidRDefault="004A005C" w:rsidP="004A005C">
            <w:pPr>
              <w:jc w:val="center"/>
              <w:rPr>
                <w:rFonts w:ascii="Garamond" w:hAnsi="Garamond" w:cs="Arial"/>
                <w:sz w:val="22"/>
                <w:szCs w:val="22"/>
              </w:rPr>
            </w:pPr>
            <w:r w:rsidRPr="00183A30">
              <w:rPr>
                <w:rFonts w:ascii="Garamond" w:hAnsi="Garamond" w:cs="Arial"/>
                <w:sz w:val="22"/>
                <w:szCs w:val="22"/>
              </w:rPr>
              <w:t>4/25/2019</w:t>
            </w:r>
            <w:r w:rsidR="00EE52E3">
              <w:rPr>
                <w:rFonts w:ascii="Garamond" w:hAnsi="Garamond" w:cs="Arial"/>
                <w:sz w:val="22"/>
                <w:szCs w:val="22"/>
              </w:rPr>
              <w:t>*</w:t>
            </w:r>
          </w:p>
        </w:tc>
      </w:tr>
      <w:tr w:rsidR="00177C82" w:rsidRPr="00183A30" w14:paraId="7D7C79B9" w14:textId="77777777" w:rsidTr="008C5CAE">
        <w:trPr>
          <w:trHeight w:val="449"/>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E0F0CB" w14:textId="77777777" w:rsidR="00A34052" w:rsidRPr="00183A30" w:rsidRDefault="00177C82" w:rsidP="00177C82">
            <w:pPr>
              <w:rPr>
                <w:rFonts w:ascii="Garamond" w:hAnsi="Garamond" w:cs="Arial"/>
                <w:sz w:val="22"/>
                <w:szCs w:val="22"/>
              </w:rPr>
            </w:pPr>
            <w:r w:rsidRPr="00183A30">
              <w:rPr>
                <w:rFonts w:ascii="Garamond" w:hAnsi="Garamond" w:cs="Arial"/>
                <w:sz w:val="22"/>
                <w:szCs w:val="22"/>
              </w:rPr>
              <w:t>04/10/2019</w:t>
            </w:r>
            <w:r w:rsidR="00A34052" w:rsidRPr="00183A30">
              <w:rPr>
                <w:rFonts w:ascii="Garamond" w:hAnsi="Garamond" w:cs="Arial"/>
                <w:sz w:val="22"/>
                <w:szCs w:val="22"/>
              </w:rPr>
              <w:t>-</w:t>
            </w:r>
          </w:p>
          <w:p w14:paraId="1C826900" w14:textId="77777777" w:rsidR="00177C82" w:rsidRPr="00183A30" w:rsidRDefault="00177C82" w:rsidP="00177C82">
            <w:pPr>
              <w:rPr>
                <w:rFonts w:ascii="Garamond" w:hAnsi="Garamond" w:cs="Arial"/>
                <w:sz w:val="22"/>
                <w:szCs w:val="22"/>
              </w:rPr>
            </w:pPr>
            <w:r w:rsidRPr="00183A30">
              <w:rPr>
                <w:rFonts w:ascii="Garamond" w:hAnsi="Garamond" w:cs="Arial"/>
                <w:sz w:val="22"/>
                <w:szCs w:val="22"/>
              </w:rPr>
              <w:t>04/11/2019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202E2E4" w14:textId="77777777" w:rsidR="00177C82" w:rsidRPr="00183A30" w:rsidRDefault="00177C82" w:rsidP="00C26B7F">
            <w:pPr>
              <w:jc w:val="center"/>
              <w:rPr>
                <w:rFonts w:ascii="Garamond" w:hAnsi="Garamond" w:cs="Arial"/>
                <w:sz w:val="22"/>
                <w:szCs w:val="22"/>
              </w:rPr>
            </w:pPr>
            <w:r w:rsidRPr="00183A30">
              <w:rPr>
                <w:rFonts w:ascii="Garamond" w:hAnsi="Garamond" w:cs="Arial"/>
                <w:sz w:val="22"/>
                <w:szCs w:val="22"/>
              </w:rPr>
              <w:t>NA</w:t>
            </w:r>
          </w:p>
          <w:p w14:paraId="53C72004" w14:textId="77777777" w:rsidR="00C26B7F" w:rsidRPr="00183A30" w:rsidRDefault="00C26B7F" w:rsidP="00C26B7F">
            <w:pPr>
              <w:jc w:val="center"/>
              <w:rPr>
                <w:rFonts w:ascii="Garamond" w:hAnsi="Garamond" w:cs="Arial"/>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241578"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58522C" w14:textId="7C43F5CA"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5/15/2019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F551098" w14:textId="025BB141"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5/17/2019</w:t>
            </w:r>
            <w:r w:rsidR="00EE52E3">
              <w:rPr>
                <w:rFonts w:ascii="Garamond" w:hAnsi="Garamond" w:cs="Arial"/>
                <w:sz w:val="22"/>
                <w:szCs w:val="22"/>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6A49F2"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5/8/2019</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01A3A1A2"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4/25/2019</w:t>
            </w:r>
          </w:p>
        </w:tc>
      </w:tr>
      <w:tr w:rsidR="00177C82" w:rsidRPr="00183A30" w14:paraId="51420E10" w14:textId="77777777" w:rsidTr="008C5CAE">
        <w:trPr>
          <w:trHeight w:val="440"/>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B569F0D" w14:textId="77777777" w:rsidR="00A34052" w:rsidRPr="00183A30" w:rsidRDefault="00177C82" w:rsidP="00177C82">
            <w:pPr>
              <w:rPr>
                <w:rFonts w:ascii="Garamond" w:hAnsi="Garamond" w:cs="Arial"/>
                <w:sz w:val="22"/>
                <w:szCs w:val="22"/>
              </w:rPr>
            </w:pPr>
            <w:r w:rsidRPr="00183A30">
              <w:rPr>
                <w:rFonts w:ascii="Garamond" w:hAnsi="Garamond" w:cs="Arial"/>
                <w:sz w:val="22"/>
                <w:szCs w:val="22"/>
              </w:rPr>
              <w:t>05/07/2019</w:t>
            </w:r>
            <w:r w:rsidR="00A34052" w:rsidRPr="00183A30">
              <w:rPr>
                <w:rFonts w:ascii="Garamond" w:hAnsi="Garamond" w:cs="Arial"/>
                <w:sz w:val="22"/>
                <w:szCs w:val="22"/>
              </w:rPr>
              <w:t>-</w:t>
            </w:r>
          </w:p>
          <w:p w14:paraId="352089DE" w14:textId="77777777" w:rsidR="00177C82" w:rsidRPr="00183A30" w:rsidRDefault="00177C82" w:rsidP="00177C82">
            <w:pPr>
              <w:rPr>
                <w:rFonts w:ascii="Garamond" w:hAnsi="Garamond" w:cs="Arial"/>
                <w:sz w:val="22"/>
                <w:szCs w:val="22"/>
              </w:rPr>
            </w:pPr>
            <w:r w:rsidRPr="00183A30">
              <w:rPr>
                <w:rFonts w:ascii="Garamond" w:hAnsi="Garamond" w:cs="Arial"/>
                <w:sz w:val="22"/>
                <w:szCs w:val="22"/>
              </w:rPr>
              <w:t>05/08/2019</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55E2D0" w14:textId="77777777" w:rsidR="00177C82" w:rsidRPr="00183A30" w:rsidRDefault="00177C82" w:rsidP="00C26B7F">
            <w:pPr>
              <w:jc w:val="center"/>
              <w:rPr>
                <w:rFonts w:ascii="Garamond" w:hAnsi="Garamond" w:cs="Arial"/>
                <w:sz w:val="22"/>
                <w:szCs w:val="22"/>
              </w:rPr>
            </w:pPr>
            <w:r w:rsidRPr="00183A30">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EB253F"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0BA00"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5/15/2019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BEC8337"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5/17/2019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72C06E"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5/20/2019</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1C4D0192"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5/22/2019</w:t>
            </w:r>
          </w:p>
        </w:tc>
      </w:tr>
      <w:tr w:rsidR="00177C82" w:rsidRPr="00183A30" w14:paraId="3EAC7392" w14:textId="77777777" w:rsidTr="008C5CAE">
        <w:trPr>
          <w:trHeight w:val="521"/>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E225559" w14:textId="77777777" w:rsidR="00A34052" w:rsidRPr="00183A30" w:rsidRDefault="00177C82" w:rsidP="00177C82">
            <w:pPr>
              <w:rPr>
                <w:rFonts w:ascii="Garamond" w:hAnsi="Garamond" w:cs="Arial"/>
                <w:sz w:val="22"/>
                <w:szCs w:val="22"/>
              </w:rPr>
            </w:pPr>
            <w:r w:rsidRPr="00183A30">
              <w:rPr>
                <w:rFonts w:ascii="Garamond" w:hAnsi="Garamond" w:cs="Arial"/>
                <w:sz w:val="22"/>
                <w:szCs w:val="22"/>
              </w:rPr>
              <w:t>07/01/2019</w:t>
            </w:r>
            <w:r w:rsidR="00A34052" w:rsidRPr="00183A30">
              <w:rPr>
                <w:rFonts w:ascii="Garamond" w:hAnsi="Garamond" w:cs="Arial"/>
                <w:sz w:val="22"/>
                <w:szCs w:val="22"/>
              </w:rPr>
              <w:t>-</w:t>
            </w:r>
          </w:p>
          <w:p w14:paraId="363139DC" w14:textId="77777777" w:rsidR="00177C82" w:rsidRPr="00183A30" w:rsidRDefault="00177C82" w:rsidP="00177C82">
            <w:pPr>
              <w:rPr>
                <w:rFonts w:ascii="Garamond" w:hAnsi="Garamond" w:cs="Arial"/>
                <w:sz w:val="22"/>
                <w:szCs w:val="22"/>
              </w:rPr>
            </w:pPr>
            <w:r w:rsidRPr="00183A30">
              <w:rPr>
                <w:rFonts w:ascii="Garamond" w:hAnsi="Garamond" w:cs="Arial"/>
                <w:sz w:val="22"/>
                <w:szCs w:val="22"/>
              </w:rPr>
              <w:t>07/02/2019</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857096"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3CDECB"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3BE358"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7/11/2019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8D7965"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7/11/2019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76C3AE"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7/12/2019</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723D8F39" w14:textId="77777777" w:rsidR="00177C82" w:rsidRPr="00183A30" w:rsidRDefault="00177C82" w:rsidP="00177C82">
            <w:pPr>
              <w:jc w:val="center"/>
              <w:rPr>
                <w:rFonts w:ascii="Garamond" w:hAnsi="Garamond" w:cs="Arial"/>
                <w:sz w:val="22"/>
                <w:szCs w:val="22"/>
              </w:rPr>
            </w:pPr>
            <w:r w:rsidRPr="00183A30">
              <w:rPr>
                <w:rFonts w:ascii="Garamond" w:hAnsi="Garamond" w:cs="Arial"/>
                <w:sz w:val="22"/>
                <w:szCs w:val="22"/>
              </w:rPr>
              <w:t>7/16/2019</w:t>
            </w:r>
          </w:p>
        </w:tc>
      </w:tr>
      <w:tr w:rsidR="00A33857" w:rsidRPr="00183A30" w14:paraId="19209154" w14:textId="77777777" w:rsidTr="00EE52E3">
        <w:trPr>
          <w:trHeight w:val="521"/>
        </w:trPr>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F5EC56" w14:textId="24745C58" w:rsidR="00A33857" w:rsidRPr="00183A30" w:rsidRDefault="00A33857" w:rsidP="00177C82">
            <w:pPr>
              <w:rPr>
                <w:rFonts w:ascii="Garamond" w:hAnsi="Garamond" w:cs="Arial"/>
                <w:sz w:val="22"/>
                <w:szCs w:val="22"/>
              </w:rPr>
            </w:pPr>
            <w:r>
              <w:rPr>
                <w:rFonts w:ascii="Garamond" w:hAnsi="Garamond" w:cs="Arial"/>
                <w:sz w:val="22"/>
                <w:szCs w:val="22"/>
              </w:rPr>
              <w:t>07/15/2019-07/16/2019</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2787735" w14:textId="368887D1" w:rsidR="00A33857" w:rsidRPr="00183A30" w:rsidRDefault="00A33857" w:rsidP="00177C82">
            <w:pPr>
              <w:jc w:val="center"/>
              <w:rPr>
                <w:rFonts w:ascii="Garamond" w:hAnsi="Garamond" w:cs="Arial"/>
                <w:sz w:val="22"/>
                <w:szCs w:val="22"/>
              </w:rPr>
            </w:pPr>
            <w:r>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2820F89" w14:textId="6C5E94C9" w:rsidR="00A33857" w:rsidRPr="00183A30" w:rsidRDefault="00A33857" w:rsidP="00177C82">
            <w:pPr>
              <w:jc w:val="center"/>
              <w:rPr>
                <w:rFonts w:ascii="Garamond" w:hAnsi="Garamond" w:cs="Arial"/>
                <w:sz w:val="22"/>
                <w:szCs w:val="22"/>
              </w:rPr>
            </w:pPr>
            <w:r>
              <w:rPr>
                <w:rFonts w:ascii="Garamond" w:hAnsi="Garamond" w:cs="Arial"/>
                <w:sz w:val="22"/>
                <w:szCs w:val="22"/>
              </w:rPr>
              <w:t>NA</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29AC818" w14:textId="4EE7349A" w:rsidR="00A33857" w:rsidRPr="00183A30" w:rsidRDefault="00A33857" w:rsidP="00177C82">
            <w:pPr>
              <w:jc w:val="center"/>
              <w:rPr>
                <w:rFonts w:ascii="Garamond" w:hAnsi="Garamond" w:cs="Arial"/>
                <w:sz w:val="22"/>
                <w:szCs w:val="22"/>
              </w:rPr>
            </w:pPr>
            <w:r>
              <w:rPr>
                <w:rFonts w:ascii="Garamond" w:hAnsi="Garamond" w:cs="Arial"/>
                <w:sz w:val="22"/>
                <w:szCs w:val="22"/>
              </w:rPr>
              <w:t>7/19/2019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FB2BF1" w14:textId="552B802B" w:rsidR="00A33857" w:rsidRPr="00183A30" w:rsidRDefault="00A33857" w:rsidP="00177C82">
            <w:pPr>
              <w:jc w:val="center"/>
              <w:rPr>
                <w:rFonts w:ascii="Garamond" w:hAnsi="Garamond" w:cs="Arial"/>
                <w:sz w:val="22"/>
                <w:szCs w:val="22"/>
              </w:rPr>
            </w:pPr>
            <w:r>
              <w:rPr>
                <w:rFonts w:ascii="Garamond" w:hAnsi="Garamond" w:cs="Arial"/>
                <w:sz w:val="22"/>
                <w:szCs w:val="22"/>
              </w:rPr>
              <w:t>7/22/2019</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D193B1" w14:textId="510F8AC3" w:rsidR="00A33857" w:rsidRPr="00183A30" w:rsidRDefault="00A33857" w:rsidP="00177C82">
            <w:pPr>
              <w:jc w:val="center"/>
              <w:rPr>
                <w:rFonts w:ascii="Garamond" w:hAnsi="Garamond" w:cs="Arial"/>
                <w:sz w:val="22"/>
                <w:szCs w:val="22"/>
              </w:rPr>
            </w:pPr>
            <w:r>
              <w:rPr>
                <w:rFonts w:ascii="Garamond" w:hAnsi="Garamond" w:cs="Arial"/>
                <w:sz w:val="22"/>
                <w:szCs w:val="22"/>
              </w:rPr>
              <w:t>8/7/2019</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tcPr>
          <w:p w14:paraId="6F1BD0A7" w14:textId="065F9AAD" w:rsidR="00A33857" w:rsidRPr="00183A30" w:rsidRDefault="00A33857" w:rsidP="00177C82">
            <w:pPr>
              <w:jc w:val="center"/>
              <w:rPr>
                <w:rFonts w:ascii="Garamond" w:hAnsi="Garamond" w:cs="Arial"/>
                <w:sz w:val="22"/>
                <w:szCs w:val="22"/>
              </w:rPr>
            </w:pPr>
            <w:r>
              <w:rPr>
                <w:rFonts w:ascii="Garamond" w:hAnsi="Garamond" w:cs="Arial"/>
                <w:sz w:val="22"/>
                <w:szCs w:val="22"/>
              </w:rPr>
              <w:t>8/15/2019</w:t>
            </w:r>
          </w:p>
        </w:tc>
      </w:tr>
    </w:tbl>
    <w:p w14:paraId="78DA773C" w14:textId="77777777" w:rsidR="004D2EBB" w:rsidRPr="00D026BE" w:rsidRDefault="004D2EBB" w:rsidP="004D2EBB">
      <w:pPr>
        <w:pStyle w:val="PlainText"/>
        <w:rPr>
          <w:rFonts w:ascii="Garamond" w:hAnsi="Garamond" w:cs="Times New Roman"/>
          <w:sz w:val="22"/>
          <w:szCs w:val="22"/>
        </w:rPr>
      </w:pPr>
    </w:p>
    <w:p w14:paraId="701D38C6" w14:textId="1B446B3E" w:rsidR="007534D0" w:rsidRPr="008D42F9" w:rsidRDefault="007534D0" w:rsidP="007534D0">
      <w:pPr>
        <w:rPr>
          <w:rFonts w:ascii="Garamond" w:hAnsi="Garamond"/>
          <w:sz w:val="22"/>
          <w:szCs w:val="22"/>
        </w:rPr>
      </w:pPr>
      <w:r w:rsidRPr="008D42F9">
        <w:rPr>
          <w:rFonts w:ascii="Garamond" w:hAnsi="Garamond"/>
          <w:sz w:val="22"/>
          <w:szCs w:val="22"/>
        </w:rPr>
        <w:t>*</w:t>
      </w:r>
      <w:proofErr w:type="gramStart"/>
      <w:r w:rsidRPr="008D42F9">
        <w:rPr>
          <w:rFonts w:ascii="Garamond" w:hAnsi="Garamond"/>
          <w:sz w:val="22"/>
          <w:szCs w:val="22"/>
        </w:rPr>
        <w:t>sample</w:t>
      </w:r>
      <w:proofErr w:type="gramEnd"/>
      <w:r w:rsidRPr="008D42F9">
        <w:rPr>
          <w:rFonts w:ascii="Garamond" w:hAnsi="Garamond"/>
          <w:sz w:val="22"/>
          <w:szCs w:val="22"/>
        </w:rPr>
        <w:t xml:space="preserve"> held longer than allowed by NERRS protocols</w:t>
      </w:r>
      <w:r w:rsidR="00DC3D77">
        <w:rPr>
          <w:rFonts w:ascii="Garamond" w:hAnsi="Garamond"/>
          <w:sz w:val="22"/>
          <w:szCs w:val="22"/>
        </w:rPr>
        <w:t>.</w:t>
      </w:r>
      <w:r w:rsidR="00177C82" w:rsidRPr="008D42F9">
        <w:rPr>
          <w:rFonts w:ascii="Garamond" w:hAnsi="Garamond"/>
          <w:sz w:val="22"/>
          <w:szCs w:val="22"/>
        </w:rPr>
        <w:t xml:space="preserve"> NA </w:t>
      </w:r>
      <w:r w:rsidR="00DC3D77">
        <w:rPr>
          <w:rFonts w:ascii="Garamond" w:hAnsi="Garamond"/>
          <w:sz w:val="22"/>
          <w:szCs w:val="22"/>
        </w:rPr>
        <w:t xml:space="preserve">means sample </w:t>
      </w:r>
      <w:r w:rsidR="00177C82" w:rsidRPr="008D42F9">
        <w:rPr>
          <w:rFonts w:ascii="Garamond" w:hAnsi="Garamond"/>
          <w:sz w:val="22"/>
          <w:szCs w:val="22"/>
        </w:rPr>
        <w:t>not analyzed.</w:t>
      </w:r>
    </w:p>
    <w:p w14:paraId="2C17E710" w14:textId="77777777" w:rsidR="00353A95" w:rsidRPr="00822E47" w:rsidRDefault="00353A95" w:rsidP="00353A95">
      <w:pPr>
        <w:ind w:right="720"/>
        <w:rPr>
          <w:rFonts w:ascii="Garamond" w:hAnsi="Garamond"/>
          <w:b/>
          <w:sz w:val="22"/>
          <w:szCs w:val="22"/>
        </w:rPr>
      </w:pPr>
    </w:p>
    <w:p w14:paraId="2C081047" w14:textId="2AD2F607" w:rsidR="00353A95" w:rsidRPr="009E0079" w:rsidRDefault="00353A95" w:rsidP="00353A95">
      <w:pPr>
        <w:ind w:right="720"/>
        <w:rPr>
          <w:rFonts w:ascii="Garamond" w:hAnsi="Garamond"/>
          <w:b/>
          <w:sz w:val="22"/>
          <w:szCs w:val="22"/>
        </w:rPr>
      </w:pPr>
      <w:r w:rsidRPr="009E0079">
        <w:rPr>
          <w:rFonts w:ascii="Garamond" w:hAnsi="Garamond"/>
          <w:b/>
          <w:sz w:val="22"/>
          <w:szCs w:val="22"/>
        </w:rPr>
        <w:t xml:space="preserve">Missing </w:t>
      </w:r>
      <w:r w:rsidR="00930F16">
        <w:rPr>
          <w:rFonts w:ascii="Garamond" w:hAnsi="Garamond"/>
          <w:b/>
          <w:sz w:val="22"/>
          <w:szCs w:val="22"/>
        </w:rPr>
        <w:t>d</w:t>
      </w:r>
      <w:r w:rsidRPr="009E0079">
        <w:rPr>
          <w:rFonts w:ascii="Garamond" w:hAnsi="Garamond"/>
          <w:b/>
          <w:sz w:val="22"/>
          <w:szCs w:val="22"/>
        </w:rPr>
        <w:t>ata:</w:t>
      </w:r>
    </w:p>
    <w:p w14:paraId="4C6547DD" w14:textId="77777777" w:rsidR="00353A95" w:rsidRPr="00003AE9" w:rsidRDefault="00353A95" w:rsidP="00353A95">
      <w:pPr>
        <w:ind w:right="720"/>
        <w:rPr>
          <w:rFonts w:ascii="Garamond" w:hAnsi="Garamond"/>
          <w:b/>
          <w:sz w:val="22"/>
          <w:szCs w:val="22"/>
        </w:rPr>
      </w:pPr>
    </w:p>
    <w:p w14:paraId="6482BB7B" w14:textId="77777777" w:rsidR="00C9528F" w:rsidRPr="000D02BE" w:rsidRDefault="00353A95" w:rsidP="00353A95">
      <w:pPr>
        <w:ind w:right="720"/>
        <w:rPr>
          <w:rFonts w:ascii="Garamond" w:hAnsi="Garamond"/>
          <w:sz w:val="22"/>
          <w:szCs w:val="22"/>
        </w:rPr>
      </w:pPr>
      <w:r w:rsidRPr="000D02BE">
        <w:rPr>
          <w:rFonts w:ascii="Garamond" w:hAnsi="Garamond"/>
          <w:sz w:val="22"/>
          <w:szCs w:val="22"/>
        </w:rPr>
        <w:tab/>
      </w:r>
      <w:r w:rsidR="00B40A0F" w:rsidRPr="000D02BE">
        <w:rPr>
          <w:rFonts w:ascii="Garamond" w:hAnsi="Garamond"/>
          <w:sz w:val="22"/>
          <w:szCs w:val="22"/>
        </w:rPr>
        <w:t>From 04/10</w:t>
      </w:r>
      <w:r w:rsidRPr="000D02BE">
        <w:rPr>
          <w:rFonts w:ascii="Garamond" w:hAnsi="Garamond"/>
          <w:sz w:val="22"/>
          <w:szCs w:val="22"/>
        </w:rPr>
        <w:t>/201</w:t>
      </w:r>
      <w:r w:rsidR="00B40A0F" w:rsidRPr="000D02BE">
        <w:rPr>
          <w:rFonts w:ascii="Garamond" w:hAnsi="Garamond"/>
          <w:sz w:val="22"/>
          <w:szCs w:val="22"/>
        </w:rPr>
        <w:t>9 to 04/11/2019</w:t>
      </w:r>
      <w:r w:rsidRPr="000D02BE">
        <w:rPr>
          <w:rFonts w:ascii="Garamond" w:hAnsi="Garamond"/>
          <w:sz w:val="22"/>
          <w:szCs w:val="22"/>
        </w:rPr>
        <w:t xml:space="preserve"> </w:t>
      </w:r>
      <w:r w:rsidR="00B40A0F" w:rsidRPr="000D02BE">
        <w:rPr>
          <w:rFonts w:ascii="Garamond" w:hAnsi="Garamond"/>
          <w:sz w:val="22"/>
          <w:szCs w:val="22"/>
        </w:rPr>
        <w:t>collected</w:t>
      </w:r>
      <w:r w:rsidR="00C9528F" w:rsidRPr="000D02BE">
        <w:rPr>
          <w:rFonts w:ascii="Garamond" w:hAnsi="Garamond"/>
          <w:sz w:val="22"/>
          <w:szCs w:val="22"/>
        </w:rPr>
        <w:t xml:space="preserve"> samples for CHLA/PHEO </w:t>
      </w:r>
      <w:r w:rsidRPr="000D02BE">
        <w:rPr>
          <w:rFonts w:ascii="Garamond" w:hAnsi="Garamond"/>
          <w:sz w:val="22"/>
          <w:szCs w:val="22"/>
        </w:rPr>
        <w:t xml:space="preserve">Lab# </w:t>
      </w:r>
      <w:r w:rsidR="00C9528F" w:rsidRPr="000D02BE">
        <w:rPr>
          <w:rFonts w:ascii="Garamond" w:hAnsi="Garamond"/>
          <w:sz w:val="22"/>
          <w:szCs w:val="22"/>
        </w:rPr>
        <w:t>A-</w:t>
      </w:r>
      <w:r w:rsidRPr="000D02BE">
        <w:rPr>
          <w:rFonts w:ascii="Garamond" w:hAnsi="Garamond"/>
          <w:sz w:val="22"/>
          <w:szCs w:val="22"/>
        </w:rPr>
        <w:t>1</w:t>
      </w:r>
      <w:r w:rsidR="00C9528F" w:rsidRPr="000D02BE">
        <w:rPr>
          <w:rFonts w:ascii="Garamond" w:hAnsi="Garamond"/>
          <w:sz w:val="22"/>
          <w:szCs w:val="22"/>
        </w:rPr>
        <w:t>9</w:t>
      </w:r>
      <w:r w:rsidR="005F2F7D" w:rsidRPr="000D02BE">
        <w:rPr>
          <w:rFonts w:ascii="Garamond" w:hAnsi="Garamond"/>
          <w:sz w:val="22"/>
          <w:szCs w:val="22"/>
        </w:rPr>
        <w:t>-</w:t>
      </w:r>
      <w:r w:rsidR="00C9528F" w:rsidRPr="000D02BE">
        <w:rPr>
          <w:rFonts w:ascii="Garamond" w:hAnsi="Garamond"/>
          <w:sz w:val="22"/>
          <w:szCs w:val="22"/>
        </w:rPr>
        <w:t xml:space="preserve">0382 to </w:t>
      </w:r>
    </w:p>
    <w:p w14:paraId="065F417E" w14:textId="71EBC3B4" w:rsidR="00F03187" w:rsidRPr="000D02BE" w:rsidRDefault="00C9528F" w:rsidP="00353A95">
      <w:pPr>
        <w:ind w:right="720"/>
        <w:rPr>
          <w:rFonts w:ascii="Garamond" w:hAnsi="Garamond"/>
          <w:sz w:val="22"/>
          <w:szCs w:val="22"/>
        </w:rPr>
      </w:pPr>
      <w:r w:rsidRPr="000D02BE">
        <w:rPr>
          <w:rFonts w:ascii="Garamond" w:hAnsi="Garamond"/>
          <w:sz w:val="22"/>
          <w:szCs w:val="22"/>
        </w:rPr>
        <w:t xml:space="preserve">             A-19</w:t>
      </w:r>
      <w:r w:rsidR="005F2F7D" w:rsidRPr="000D02BE">
        <w:rPr>
          <w:rFonts w:ascii="Garamond" w:hAnsi="Garamond"/>
          <w:sz w:val="22"/>
          <w:szCs w:val="22"/>
        </w:rPr>
        <w:t>-</w:t>
      </w:r>
      <w:r w:rsidRPr="000D02BE">
        <w:rPr>
          <w:rFonts w:ascii="Garamond" w:hAnsi="Garamond"/>
          <w:sz w:val="22"/>
          <w:szCs w:val="22"/>
        </w:rPr>
        <w:t>0401.</w:t>
      </w:r>
      <w:r w:rsidR="00DC6C7E" w:rsidRPr="000D02BE">
        <w:rPr>
          <w:rFonts w:ascii="Garamond" w:hAnsi="Garamond"/>
          <w:sz w:val="22"/>
          <w:szCs w:val="22"/>
        </w:rPr>
        <w:t xml:space="preserve"> </w:t>
      </w:r>
      <w:r w:rsidRPr="000D02BE">
        <w:rPr>
          <w:rFonts w:ascii="Garamond" w:hAnsi="Garamond"/>
          <w:sz w:val="22"/>
          <w:szCs w:val="22"/>
        </w:rPr>
        <w:t>The water was filtered</w:t>
      </w:r>
      <w:r w:rsidR="00DC6C7E" w:rsidRPr="000D02BE">
        <w:rPr>
          <w:rFonts w:ascii="Garamond" w:hAnsi="Garamond"/>
          <w:sz w:val="22"/>
          <w:szCs w:val="22"/>
        </w:rPr>
        <w:t xml:space="preserve"> in the laboratory on April</w:t>
      </w:r>
      <w:r w:rsidR="003C6C35">
        <w:rPr>
          <w:rFonts w:ascii="Garamond" w:hAnsi="Garamond"/>
          <w:sz w:val="22"/>
          <w:szCs w:val="22"/>
        </w:rPr>
        <w:t xml:space="preserve"> </w:t>
      </w:r>
      <w:r w:rsidR="00DC6C7E" w:rsidRPr="000D02BE">
        <w:rPr>
          <w:rFonts w:ascii="Garamond" w:hAnsi="Garamond"/>
          <w:sz w:val="22"/>
          <w:szCs w:val="22"/>
        </w:rPr>
        <w:t>12,</w:t>
      </w:r>
      <w:r w:rsidR="003C6C35">
        <w:rPr>
          <w:rFonts w:ascii="Garamond" w:hAnsi="Garamond"/>
          <w:sz w:val="22"/>
          <w:szCs w:val="22"/>
        </w:rPr>
        <w:t xml:space="preserve"> </w:t>
      </w:r>
      <w:r w:rsidR="00DC6C7E" w:rsidRPr="000D02BE">
        <w:rPr>
          <w:rFonts w:ascii="Garamond" w:hAnsi="Garamond"/>
          <w:sz w:val="22"/>
          <w:szCs w:val="22"/>
        </w:rPr>
        <w:t>2019, but was not analyzed.</w:t>
      </w:r>
      <w:r w:rsidR="00353A95" w:rsidRPr="000D02BE">
        <w:rPr>
          <w:rFonts w:ascii="Garamond" w:hAnsi="Garamond"/>
          <w:sz w:val="22"/>
          <w:szCs w:val="22"/>
        </w:rPr>
        <w:t xml:space="preserve"> </w:t>
      </w:r>
    </w:p>
    <w:p w14:paraId="0F603028" w14:textId="77777777" w:rsidR="00F03187" w:rsidRPr="000D02BE" w:rsidRDefault="00F03187" w:rsidP="00353A95">
      <w:pPr>
        <w:ind w:right="720"/>
        <w:rPr>
          <w:rFonts w:ascii="Garamond" w:hAnsi="Garamond"/>
          <w:sz w:val="22"/>
          <w:szCs w:val="22"/>
        </w:rPr>
      </w:pPr>
    </w:p>
    <w:p w14:paraId="7824168A" w14:textId="77777777" w:rsidR="00F03187" w:rsidRPr="000D02BE" w:rsidRDefault="00F03187" w:rsidP="00F03187">
      <w:pPr>
        <w:ind w:right="720"/>
        <w:rPr>
          <w:rFonts w:ascii="Garamond" w:hAnsi="Garamond"/>
          <w:sz w:val="22"/>
          <w:szCs w:val="22"/>
        </w:rPr>
      </w:pPr>
      <w:r w:rsidRPr="000D02BE">
        <w:rPr>
          <w:rFonts w:ascii="Garamond" w:hAnsi="Garamond"/>
          <w:sz w:val="22"/>
          <w:szCs w:val="22"/>
        </w:rPr>
        <w:t xml:space="preserve">             From 05/07/2019 to 05/08/2019 collected samples for CHLA/PHEO Lab# A-19</w:t>
      </w:r>
      <w:r w:rsidR="005F2F7D" w:rsidRPr="000D02BE">
        <w:rPr>
          <w:rFonts w:ascii="Garamond" w:hAnsi="Garamond"/>
          <w:sz w:val="22"/>
          <w:szCs w:val="22"/>
        </w:rPr>
        <w:t>-</w:t>
      </w:r>
      <w:r w:rsidRPr="000D02BE">
        <w:rPr>
          <w:rFonts w:ascii="Garamond" w:hAnsi="Garamond"/>
          <w:sz w:val="22"/>
          <w:szCs w:val="22"/>
        </w:rPr>
        <w:t>0</w:t>
      </w:r>
      <w:r w:rsidR="005F2F7D" w:rsidRPr="000D02BE">
        <w:rPr>
          <w:rFonts w:ascii="Garamond" w:hAnsi="Garamond"/>
          <w:sz w:val="22"/>
          <w:szCs w:val="22"/>
        </w:rPr>
        <w:t>448</w:t>
      </w:r>
      <w:r w:rsidRPr="000D02BE">
        <w:rPr>
          <w:rFonts w:ascii="Garamond" w:hAnsi="Garamond"/>
          <w:sz w:val="22"/>
          <w:szCs w:val="22"/>
        </w:rPr>
        <w:t xml:space="preserve"> to </w:t>
      </w:r>
    </w:p>
    <w:p w14:paraId="1B81AC30" w14:textId="7CBFC799" w:rsidR="00F03187" w:rsidRPr="000D02BE" w:rsidRDefault="00F03187" w:rsidP="00F03187">
      <w:pPr>
        <w:ind w:right="720"/>
        <w:rPr>
          <w:rFonts w:ascii="Garamond" w:hAnsi="Garamond"/>
          <w:sz w:val="22"/>
          <w:szCs w:val="22"/>
        </w:rPr>
      </w:pPr>
      <w:r w:rsidRPr="000D02BE">
        <w:rPr>
          <w:rFonts w:ascii="Garamond" w:hAnsi="Garamond"/>
          <w:sz w:val="22"/>
          <w:szCs w:val="22"/>
        </w:rPr>
        <w:t xml:space="preserve">             A-19</w:t>
      </w:r>
      <w:r w:rsidR="005F2F7D" w:rsidRPr="000D02BE">
        <w:rPr>
          <w:rFonts w:ascii="Garamond" w:hAnsi="Garamond"/>
          <w:sz w:val="22"/>
          <w:szCs w:val="22"/>
        </w:rPr>
        <w:t>-</w:t>
      </w:r>
      <w:r w:rsidRPr="000D02BE">
        <w:rPr>
          <w:rFonts w:ascii="Garamond" w:hAnsi="Garamond"/>
          <w:sz w:val="22"/>
          <w:szCs w:val="22"/>
        </w:rPr>
        <w:t>04</w:t>
      </w:r>
      <w:r w:rsidR="005F2F7D" w:rsidRPr="000D02BE">
        <w:rPr>
          <w:rFonts w:ascii="Garamond" w:hAnsi="Garamond"/>
          <w:sz w:val="22"/>
          <w:szCs w:val="22"/>
        </w:rPr>
        <w:t>67</w:t>
      </w:r>
      <w:r w:rsidRPr="000D02BE">
        <w:rPr>
          <w:rFonts w:ascii="Garamond" w:hAnsi="Garamond"/>
          <w:sz w:val="22"/>
          <w:szCs w:val="22"/>
        </w:rPr>
        <w:t xml:space="preserve">. The water was filtered in the laboratory on </w:t>
      </w:r>
      <w:r w:rsidR="00B13782" w:rsidRPr="000D02BE">
        <w:rPr>
          <w:rFonts w:ascii="Garamond" w:hAnsi="Garamond"/>
          <w:sz w:val="22"/>
          <w:szCs w:val="22"/>
        </w:rPr>
        <w:t>May 9,</w:t>
      </w:r>
      <w:r w:rsidR="003C6C35">
        <w:rPr>
          <w:rFonts w:ascii="Garamond" w:hAnsi="Garamond"/>
          <w:sz w:val="22"/>
          <w:szCs w:val="22"/>
        </w:rPr>
        <w:t xml:space="preserve"> </w:t>
      </w:r>
      <w:proofErr w:type="gramStart"/>
      <w:r w:rsidR="00B13782" w:rsidRPr="000D02BE">
        <w:rPr>
          <w:rFonts w:ascii="Garamond" w:hAnsi="Garamond"/>
          <w:sz w:val="22"/>
          <w:szCs w:val="22"/>
        </w:rPr>
        <w:t>2019</w:t>
      </w:r>
      <w:proofErr w:type="gramEnd"/>
      <w:r w:rsidR="00B13782" w:rsidRPr="000D02BE">
        <w:rPr>
          <w:rFonts w:ascii="Garamond" w:hAnsi="Garamond"/>
          <w:sz w:val="22"/>
          <w:szCs w:val="22"/>
        </w:rPr>
        <w:t xml:space="preserve"> but</w:t>
      </w:r>
      <w:r w:rsidRPr="000D02BE">
        <w:rPr>
          <w:rFonts w:ascii="Garamond" w:hAnsi="Garamond"/>
          <w:sz w:val="22"/>
          <w:szCs w:val="22"/>
        </w:rPr>
        <w:t xml:space="preserve"> was not analyzed. </w:t>
      </w:r>
    </w:p>
    <w:p w14:paraId="58B7713F" w14:textId="77777777" w:rsidR="00F03187" w:rsidRPr="000D02BE" w:rsidRDefault="00F03187" w:rsidP="00F03187">
      <w:pPr>
        <w:ind w:right="720"/>
        <w:rPr>
          <w:rFonts w:ascii="Garamond" w:hAnsi="Garamond"/>
          <w:b/>
          <w:sz w:val="22"/>
          <w:szCs w:val="22"/>
        </w:rPr>
      </w:pPr>
      <w:r w:rsidRPr="000D02BE">
        <w:rPr>
          <w:rFonts w:ascii="Garamond" w:hAnsi="Garamond"/>
          <w:sz w:val="22"/>
          <w:szCs w:val="22"/>
        </w:rPr>
        <w:t xml:space="preserve">             </w:t>
      </w:r>
    </w:p>
    <w:p w14:paraId="1080667D" w14:textId="77777777" w:rsidR="00F03187" w:rsidRPr="000D02BE" w:rsidRDefault="00F03187" w:rsidP="00F03187">
      <w:pPr>
        <w:ind w:right="720"/>
        <w:rPr>
          <w:rFonts w:ascii="Garamond" w:hAnsi="Garamond"/>
          <w:sz w:val="22"/>
          <w:szCs w:val="22"/>
        </w:rPr>
      </w:pPr>
      <w:r w:rsidRPr="000D02BE">
        <w:rPr>
          <w:rFonts w:ascii="Garamond" w:hAnsi="Garamond"/>
          <w:sz w:val="22"/>
          <w:szCs w:val="22"/>
        </w:rPr>
        <w:t xml:space="preserve">             </w:t>
      </w:r>
      <w:bookmarkStart w:id="0" w:name="_Hlk41482331"/>
      <w:r w:rsidRPr="000D02BE">
        <w:rPr>
          <w:rFonts w:ascii="Garamond" w:hAnsi="Garamond"/>
          <w:sz w:val="22"/>
          <w:szCs w:val="22"/>
        </w:rPr>
        <w:t xml:space="preserve">From </w:t>
      </w:r>
      <w:r w:rsidR="005F2F7D" w:rsidRPr="000D02BE">
        <w:rPr>
          <w:rFonts w:ascii="Garamond" w:hAnsi="Garamond"/>
          <w:sz w:val="22"/>
          <w:szCs w:val="22"/>
        </w:rPr>
        <w:t>07/01</w:t>
      </w:r>
      <w:r w:rsidRPr="000D02BE">
        <w:rPr>
          <w:rFonts w:ascii="Garamond" w:hAnsi="Garamond"/>
          <w:sz w:val="22"/>
          <w:szCs w:val="22"/>
        </w:rPr>
        <w:t xml:space="preserve">/2019 to </w:t>
      </w:r>
      <w:r w:rsidR="005F2F7D" w:rsidRPr="000D02BE">
        <w:rPr>
          <w:rFonts w:ascii="Garamond" w:hAnsi="Garamond"/>
          <w:sz w:val="22"/>
          <w:szCs w:val="22"/>
        </w:rPr>
        <w:t>07/02</w:t>
      </w:r>
      <w:r w:rsidRPr="000D02BE">
        <w:rPr>
          <w:rFonts w:ascii="Garamond" w:hAnsi="Garamond"/>
          <w:sz w:val="22"/>
          <w:szCs w:val="22"/>
        </w:rPr>
        <w:t>/2019 collected samples for CHLA/PHEO Lab# A-19</w:t>
      </w:r>
      <w:r w:rsidR="005F2F7D" w:rsidRPr="000D02BE">
        <w:rPr>
          <w:rFonts w:ascii="Garamond" w:hAnsi="Garamond"/>
          <w:sz w:val="22"/>
          <w:szCs w:val="22"/>
        </w:rPr>
        <w:t>-</w:t>
      </w:r>
      <w:r w:rsidRPr="000D02BE">
        <w:rPr>
          <w:rFonts w:ascii="Garamond" w:hAnsi="Garamond"/>
          <w:sz w:val="22"/>
          <w:szCs w:val="22"/>
        </w:rPr>
        <w:t>0</w:t>
      </w:r>
      <w:r w:rsidR="005F2F7D" w:rsidRPr="000D02BE">
        <w:rPr>
          <w:rFonts w:ascii="Garamond" w:hAnsi="Garamond"/>
          <w:sz w:val="22"/>
          <w:szCs w:val="22"/>
        </w:rPr>
        <w:t>596</w:t>
      </w:r>
      <w:r w:rsidRPr="000D02BE">
        <w:rPr>
          <w:rFonts w:ascii="Garamond" w:hAnsi="Garamond"/>
          <w:sz w:val="22"/>
          <w:szCs w:val="22"/>
        </w:rPr>
        <w:t xml:space="preserve"> to </w:t>
      </w:r>
    </w:p>
    <w:p w14:paraId="28E892C4" w14:textId="6459387C" w:rsidR="00F03187" w:rsidRPr="000D02BE" w:rsidRDefault="00F03187" w:rsidP="00F03187">
      <w:pPr>
        <w:ind w:right="720"/>
        <w:rPr>
          <w:rFonts w:ascii="Garamond" w:hAnsi="Garamond"/>
          <w:sz w:val="22"/>
          <w:szCs w:val="22"/>
        </w:rPr>
      </w:pPr>
      <w:r w:rsidRPr="000D02BE">
        <w:rPr>
          <w:rFonts w:ascii="Garamond" w:hAnsi="Garamond"/>
          <w:sz w:val="22"/>
          <w:szCs w:val="22"/>
        </w:rPr>
        <w:t xml:space="preserve">             A-19</w:t>
      </w:r>
      <w:r w:rsidR="005F2F7D" w:rsidRPr="000D02BE">
        <w:rPr>
          <w:rFonts w:ascii="Garamond" w:hAnsi="Garamond"/>
          <w:sz w:val="22"/>
          <w:szCs w:val="22"/>
        </w:rPr>
        <w:t>-</w:t>
      </w:r>
      <w:r w:rsidRPr="000D02BE">
        <w:rPr>
          <w:rFonts w:ascii="Garamond" w:hAnsi="Garamond"/>
          <w:sz w:val="22"/>
          <w:szCs w:val="22"/>
        </w:rPr>
        <w:t>0</w:t>
      </w:r>
      <w:r w:rsidR="005F2F7D" w:rsidRPr="000D02BE">
        <w:rPr>
          <w:rFonts w:ascii="Garamond" w:hAnsi="Garamond"/>
          <w:sz w:val="22"/>
          <w:szCs w:val="22"/>
        </w:rPr>
        <w:t>607</w:t>
      </w:r>
      <w:r w:rsidRPr="000D02BE">
        <w:rPr>
          <w:rFonts w:ascii="Garamond" w:hAnsi="Garamond"/>
          <w:sz w:val="22"/>
          <w:szCs w:val="22"/>
        </w:rPr>
        <w:t xml:space="preserve">. The water was filtered in the laboratory on </w:t>
      </w:r>
      <w:r w:rsidR="00B13782" w:rsidRPr="000D02BE">
        <w:rPr>
          <w:rFonts w:ascii="Garamond" w:hAnsi="Garamond"/>
          <w:sz w:val="22"/>
          <w:szCs w:val="22"/>
        </w:rPr>
        <w:t>July 3,</w:t>
      </w:r>
      <w:r w:rsidR="003C6C35">
        <w:rPr>
          <w:rFonts w:ascii="Garamond" w:hAnsi="Garamond"/>
          <w:sz w:val="22"/>
          <w:szCs w:val="22"/>
        </w:rPr>
        <w:t xml:space="preserve"> </w:t>
      </w:r>
      <w:proofErr w:type="gramStart"/>
      <w:r w:rsidR="00B13782" w:rsidRPr="000D02BE">
        <w:rPr>
          <w:rFonts w:ascii="Garamond" w:hAnsi="Garamond"/>
          <w:sz w:val="22"/>
          <w:szCs w:val="22"/>
        </w:rPr>
        <w:t>2019</w:t>
      </w:r>
      <w:proofErr w:type="gramEnd"/>
      <w:r w:rsidR="00B13782" w:rsidRPr="000D02BE">
        <w:rPr>
          <w:rFonts w:ascii="Garamond" w:hAnsi="Garamond"/>
          <w:sz w:val="22"/>
          <w:szCs w:val="22"/>
        </w:rPr>
        <w:t xml:space="preserve"> but</w:t>
      </w:r>
      <w:r w:rsidRPr="000D02BE">
        <w:rPr>
          <w:rFonts w:ascii="Garamond" w:hAnsi="Garamond"/>
          <w:sz w:val="22"/>
          <w:szCs w:val="22"/>
        </w:rPr>
        <w:t xml:space="preserve"> was not analyzed. </w:t>
      </w:r>
    </w:p>
    <w:p w14:paraId="7D533C5F" w14:textId="77777777" w:rsidR="00F03187" w:rsidRPr="000D02BE" w:rsidRDefault="00F03187" w:rsidP="00F03187">
      <w:pPr>
        <w:ind w:right="720"/>
        <w:rPr>
          <w:rFonts w:ascii="Garamond" w:hAnsi="Garamond"/>
          <w:b/>
          <w:sz w:val="22"/>
          <w:szCs w:val="22"/>
        </w:rPr>
      </w:pPr>
      <w:r w:rsidRPr="000D02BE">
        <w:rPr>
          <w:rFonts w:ascii="Garamond" w:hAnsi="Garamond"/>
          <w:sz w:val="22"/>
          <w:szCs w:val="22"/>
        </w:rPr>
        <w:t xml:space="preserve">             </w:t>
      </w:r>
    </w:p>
    <w:p w14:paraId="7D3FFA2D" w14:textId="77777777" w:rsidR="00B13782" w:rsidRPr="000D02BE" w:rsidRDefault="00B13782" w:rsidP="00B13782">
      <w:pPr>
        <w:ind w:right="720"/>
        <w:rPr>
          <w:rFonts w:ascii="Garamond" w:hAnsi="Garamond"/>
          <w:sz w:val="22"/>
          <w:szCs w:val="22"/>
        </w:rPr>
      </w:pPr>
      <w:r w:rsidRPr="000D02BE">
        <w:rPr>
          <w:rFonts w:ascii="Garamond" w:hAnsi="Garamond"/>
          <w:sz w:val="22"/>
          <w:szCs w:val="22"/>
        </w:rPr>
        <w:t xml:space="preserve">            From 07/15/2019 to 07/16/2019 collected samples for CHLA/PHEO Lab# A-19-0622 to </w:t>
      </w:r>
    </w:p>
    <w:p w14:paraId="1A6D7F52" w14:textId="4DD8C948" w:rsidR="00B13782" w:rsidRPr="000D02BE" w:rsidRDefault="00B13782" w:rsidP="00B13782">
      <w:pPr>
        <w:ind w:right="720"/>
        <w:rPr>
          <w:rFonts w:ascii="Garamond" w:hAnsi="Garamond"/>
          <w:sz w:val="22"/>
          <w:szCs w:val="22"/>
        </w:rPr>
      </w:pPr>
      <w:r w:rsidRPr="000D02BE">
        <w:rPr>
          <w:rFonts w:ascii="Garamond" w:hAnsi="Garamond"/>
          <w:sz w:val="22"/>
          <w:szCs w:val="22"/>
        </w:rPr>
        <w:t xml:space="preserve">             A-19-0641. The water was filtered in the laboratory on July 17,</w:t>
      </w:r>
      <w:r w:rsidR="003C6C35">
        <w:rPr>
          <w:rFonts w:ascii="Garamond" w:hAnsi="Garamond"/>
          <w:sz w:val="22"/>
          <w:szCs w:val="22"/>
        </w:rPr>
        <w:t xml:space="preserve"> </w:t>
      </w:r>
      <w:proofErr w:type="gramStart"/>
      <w:r w:rsidRPr="000D02BE">
        <w:rPr>
          <w:rFonts w:ascii="Garamond" w:hAnsi="Garamond"/>
          <w:sz w:val="22"/>
          <w:szCs w:val="22"/>
        </w:rPr>
        <w:t>2019</w:t>
      </w:r>
      <w:proofErr w:type="gramEnd"/>
      <w:r w:rsidRPr="000D02BE">
        <w:rPr>
          <w:rFonts w:ascii="Garamond" w:hAnsi="Garamond"/>
          <w:sz w:val="22"/>
          <w:szCs w:val="22"/>
        </w:rPr>
        <w:t xml:space="preserve"> but was not analyzed. </w:t>
      </w:r>
    </w:p>
    <w:p w14:paraId="75BA20B6" w14:textId="77777777" w:rsidR="00353A95" w:rsidRPr="000D02BE" w:rsidRDefault="00B13782" w:rsidP="00F03187">
      <w:pPr>
        <w:ind w:right="720"/>
        <w:rPr>
          <w:rFonts w:ascii="Garamond" w:hAnsi="Garamond"/>
          <w:b/>
          <w:sz w:val="22"/>
          <w:szCs w:val="22"/>
        </w:rPr>
      </w:pPr>
      <w:r w:rsidRPr="000D02BE">
        <w:rPr>
          <w:rFonts w:ascii="Garamond" w:hAnsi="Garamond"/>
          <w:sz w:val="22"/>
          <w:szCs w:val="22"/>
        </w:rPr>
        <w:t xml:space="preserve">             </w:t>
      </w:r>
      <w:bookmarkEnd w:id="0"/>
    </w:p>
    <w:p w14:paraId="443DFD17" w14:textId="4F814879" w:rsidR="00750A8D" w:rsidRPr="000D02BE" w:rsidRDefault="00353A95" w:rsidP="00353A95">
      <w:pPr>
        <w:ind w:right="720"/>
        <w:rPr>
          <w:rFonts w:ascii="Garamond" w:hAnsi="Garamond"/>
          <w:sz w:val="22"/>
          <w:szCs w:val="22"/>
        </w:rPr>
      </w:pPr>
      <w:r w:rsidRPr="000D02BE">
        <w:rPr>
          <w:rFonts w:ascii="Garamond" w:hAnsi="Garamond"/>
          <w:sz w:val="22"/>
          <w:szCs w:val="22"/>
        </w:rPr>
        <w:tab/>
      </w:r>
      <w:r w:rsidR="00A162D5" w:rsidRPr="000D02BE">
        <w:rPr>
          <w:rFonts w:ascii="Garamond" w:hAnsi="Garamond"/>
          <w:sz w:val="22"/>
          <w:szCs w:val="22"/>
        </w:rPr>
        <w:t xml:space="preserve">07/01/2019 </w:t>
      </w:r>
      <w:r w:rsidRPr="000D02BE">
        <w:rPr>
          <w:rFonts w:ascii="Garamond" w:hAnsi="Garamond"/>
          <w:sz w:val="22"/>
          <w:szCs w:val="22"/>
        </w:rPr>
        <w:t>Diel Sample Station 09 data (</w:t>
      </w:r>
      <w:r w:rsidR="00A162D5" w:rsidRPr="000D02BE">
        <w:rPr>
          <w:rFonts w:ascii="Garamond" w:hAnsi="Garamond"/>
          <w:sz w:val="22"/>
          <w:szCs w:val="22"/>
        </w:rPr>
        <w:t>5,6,7,8,9,10,11,12</w:t>
      </w:r>
      <w:r w:rsidRPr="000D02BE">
        <w:rPr>
          <w:rFonts w:ascii="Garamond" w:hAnsi="Garamond"/>
          <w:sz w:val="22"/>
          <w:szCs w:val="22"/>
        </w:rPr>
        <w:t xml:space="preserve">) </w:t>
      </w:r>
      <w:r w:rsidR="00A162D5" w:rsidRPr="000D02BE">
        <w:rPr>
          <w:rFonts w:ascii="Garamond" w:hAnsi="Garamond"/>
          <w:sz w:val="22"/>
          <w:szCs w:val="22"/>
        </w:rPr>
        <w:t>from</w:t>
      </w:r>
      <w:r w:rsidR="003C6C35">
        <w:rPr>
          <w:rFonts w:ascii="Garamond" w:hAnsi="Garamond"/>
          <w:sz w:val="22"/>
          <w:szCs w:val="22"/>
        </w:rPr>
        <w:t xml:space="preserve"> </w:t>
      </w:r>
      <w:r w:rsidR="00A162D5" w:rsidRPr="000D02BE">
        <w:rPr>
          <w:rFonts w:ascii="Garamond" w:hAnsi="Garamond"/>
          <w:sz w:val="22"/>
          <w:szCs w:val="22"/>
        </w:rPr>
        <w:t xml:space="preserve">17:44 to 22:06 and </w:t>
      </w:r>
    </w:p>
    <w:p w14:paraId="19233473" w14:textId="2DC6200D" w:rsidR="00353A95" w:rsidRPr="000D02BE" w:rsidRDefault="00750A8D" w:rsidP="00353A95">
      <w:pPr>
        <w:ind w:right="720"/>
        <w:rPr>
          <w:rFonts w:ascii="Garamond" w:hAnsi="Garamond"/>
          <w:sz w:val="22"/>
          <w:szCs w:val="22"/>
        </w:rPr>
      </w:pPr>
      <w:r w:rsidRPr="000D02BE">
        <w:rPr>
          <w:rFonts w:ascii="Garamond" w:hAnsi="Garamond"/>
          <w:sz w:val="22"/>
          <w:szCs w:val="22"/>
        </w:rPr>
        <w:t xml:space="preserve">             </w:t>
      </w:r>
      <w:r w:rsidR="00A162D5" w:rsidRPr="000D02BE">
        <w:rPr>
          <w:rFonts w:ascii="Garamond" w:hAnsi="Garamond"/>
          <w:sz w:val="22"/>
          <w:szCs w:val="22"/>
        </w:rPr>
        <w:t>07/02/2019</w:t>
      </w:r>
      <w:r w:rsidRPr="000D02BE">
        <w:rPr>
          <w:rFonts w:ascii="Garamond" w:hAnsi="Garamond"/>
          <w:sz w:val="22"/>
          <w:szCs w:val="22"/>
        </w:rPr>
        <w:t xml:space="preserve"> from </w:t>
      </w:r>
      <w:r w:rsidR="003C6C35">
        <w:rPr>
          <w:rFonts w:ascii="Garamond" w:hAnsi="Garamond"/>
          <w:sz w:val="22"/>
          <w:szCs w:val="22"/>
        </w:rPr>
        <w:t>0</w:t>
      </w:r>
      <w:r w:rsidRPr="000D02BE">
        <w:rPr>
          <w:rFonts w:ascii="Garamond" w:hAnsi="Garamond"/>
          <w:sz w:val="22"/>
          <w:szCs w:val="22"/>
        </w:rPr>
        <w:t>0:17 to 09:01</w:t>
      </w:r>
      <w:r w:rsidR="00353A95" w:rsidRPr="000D02BE">
        <w:rPr>
          <w:rFonts w:ascii="Garamond" w:hAnsi="Garamond"/>
          <w:sz w:val="22"/>
          <w:szCs w:val="22"/>
        </w:rPr>
        <w:t>. Sample empty. Flagged &lt;-2&gt; [GDM]</w:t>
      </w:r>
    </w:p>
    <w:p w14:paraId="769FD220" w14:textId="77777777" w:rsidR="00750A8D" w:rsidRPr="000D02BE" w:rsidRDefault="00750A8D" w:rsidP="005D683B">
      <w:pPr>
        <w:ind w:right="720"/>
        <w:rPr>
          <w:rFonts w:ascii="Garamond" w:hAnsi="Garamond"/>
          <w:sz w:val="22"/>
          <w:szCs w:val="22"/>
        </w:rPr>
      </w:pPr>
    </w:p>
    <w:p w14:paraId="6C4D1839" w14:textId="77777777" w:rsidR="00750A8D" w:rsidRPr="000D02BE" w:rsidRDefault="00750A8D" w:rsidP="00353A95">
      <w:pPr>
        <w:ind w:left="2160" w:right="720"/>
        <w:rPr>
          <w:rFonts w:ascii="Garamond" w:hAnsi="Garamond"/>
          <w:sz w:val="22"/>
          <w:szCs w:val="22"/>
        </w:rPr>
      </w:pPr>
    </w:p>
    <w:p w14:paraId="64A7339F" w14:textId="24C86140"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5 at 1</w:t>
      </w:r>
      <w:r w:rsidR="00750A8D" w:rsidRPr="000D02BE">
        <w:rPr>
          <w:rFonts w:ascii="Garamond" w:hAnsi="Garamond"/>
          <w:sz w:val="22"/>
          <w:szCs w:val="22"/>
        </w:rPr>
        <w:t>7</w:t>
      </w:r>
      <w:r w:rsidRPr="000D02BE">
        <w:rPr>
          <w:rFonts w:ascii="Garamond" w:hAnsi="Garamond"/>
          <w:sz w:val="22"/>
          <w:szCs w:val="22"/>
        </w:rPr>
        <w:t>:44</w:t>
      </w:r>
    </w:p>
    <w:p w14:paraId="7D7450C5" w14:textId="36479583"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6 at </w:t>
      </w:r>
      <w:r w:rsidR="00750A8D" w:rsidRPr="000D02BE">
        <w:rPr>
          <w:rFonts w:ascii="Garamond" w:hAnsi="Garamond"/>
          <w:sz w:val="22"/>
          <w:szCs w:val="22"/>
        </w:rPr>
        <w:t>19</w:t>
      </w:r>
      <w:r w:rsidRPr="000D02BE">
        <w:rPr>
          <w:rFonts w:ascii="Garamond" w:hAnsi="Garamond"/>
          <w:sz w:val="22"/>
          <w:szCs w:val="22"/>
        </w:rPr>
        <w:t>:55</w:t>
      </w:r>
    </w:p>
    <w:p w14:paraId="724B98FD" w14:textId="733FA472"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w:t>
      </w:r>
      <w:r w:rsidR="00750A8D" w:rsidRPr="000D02BE">
        <w:rPr>
          <w:rFonts w:ascii="Garamond" w:hAnsi="Garamond"/>
          <w:sz w:val="22"/>
          <w:szCs w:val="22"/>
        </w:rPr>
        <w:t xml:space="preserve">7 </w:t>
      </w:r>
      <w:r w:rsidRPr="000D02BE">
        <w:rPr>
          <w:rFonts w:ascii="Garamond" w:hAnsi="Garamond"/>
          <w:sz w:val="22"/>
          <w:szCs w:val="22"/>
        </w:rPr>
        <w:t>at 2</w:t>
      </w:r>
      <w:r w:rsidR="00750A8D" w:rsidRPr="000D02BE">
        <w:rPr>
          <w:rFonts w:ascii="Garamond" w:hAnsi="Garamond"/>
          <w:sz w:val="22"/>
          <w:szCs w:val="22"/>
        </w:rPr>
        <w:t>2</w:t>
      </w:r>
      <w:r w:rsidRPr="000D02BE">
        <w:rPr>
          <w:rFonts w:ascii="Garamond" w:hAnsi="Garamond"/>
          <w:sz w:val="22"/>
          <w:szCs w:val="22"/>
        </w:rPr>
        <w:t>:06</w:t>
      </w:r>
    </w:p>
    <w:p w14:paraId="593912D3" w14:textId="6B948BCB"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8 at 0</w:t>
      </w:r>
      <w:r w:rsidR="005D683B" w:rsidRPr="000D02BE">
        <w:rPr>
          <w:rFonts w:ascii="Garamond" w:hAnsi="Garamond"/>
          <w:sz w:val="22"/>
          <w:szCs w:val="22"/>
        </w:rPr>
        <w:t>0</w:t>
      </w:r>
      <w:r w:rsidRPr="000D02BE">
        <w:rPr>
          <w:rFonts w:ascii="Garamond" w:hAnsi="Garamond"/>
          <w:sz w:val="22"/>
          <w:szCs w:val="22"/>
        </w:rPr>
        <w:t>:17</w:t>
      </w:r>
    </w:p>
    <w:p w14:paraId="7D941EA9" w14:textId="3CC3D79E" w:rsidR="00353A95" w:rsidRPr="000D02BE" w:rsidRDefault="00353A95" w:rsidP="00353A95">
      <w:pPr>
        <w:ind w:left="2160" w:right="720"/>
        <w:rPr>
          <w:rFonts w:ascii="Garamond" w:hAnsi="Garamond"/>
          <w:sz w:val="22"/>
          <w:szCs w:val="22"/>
        </w:rPr>
      </w:pPr>
      <w:r w:rsidRPr="000D02BE">
        <w:rPr>
          <w:rFonts w:ascii="Garamond" w:hAnsi="Garamond"/>
          <w:sz w:val="22"/>
          <w:szCs w:val="22"/>
        </w:rPr>
        <w:lastRenderedPageBreak/>
        <w:t xml:space="preserve">             Lab# 9 at 0</w:t>
      </w:r>
      <w:r w:rsidR="005D683B" w:rsidRPr="000D02BE">
        <w:rPr>
          <w:rFonts w:ascii="Garamond" w:hAnsi="Garamond"/>
          <w:sz w:val="22"/>
          <w:szCs w:val="22"/>
        </w:rPr>
        <w:t>2</w:t>
      </w:r>
      <w:r w:rsidRPr="000D02BE">
        <w:rPr>
          <w:rFonts w:ascii="Garamond" w:hAnsi="Garamond"/>
          <w:sz w:val="22"/>
          <w:szCs w:val="22"/>
        </w:rPr>
        <w:t>:2</w:t>
      </w:r>
      <w:r w:rsidR="005D683B" w:rsidRPr="000D02BE">
        <w:rPr>
          <w:rFonts w:ascii="Garamond" w:hAnsi="Garamond"/>
          <w:sz w:val="22"/>
          <w:szCs w:val="22"/>
        </w:rPr>
        <w:t>6</w:t>
      </w:r>
    </w:p>
    <w:p w14:paraId="36693CD2" w14:textId="40339F64"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1</w:t>
      </w:r>
      <w:r w:rsidR="005D683B" w:rsidRPr="000D02BE">
        <w:rPr>
          <w:rFonts w:ascii="Garamond" w:hAnsi="Garamond"/>
          <w:sz w:val="22"/>
          <w:szCs w:val="22"/>
        </w:rPr>
        <w:t xml:space="preserve">0 </w:t>
      </w:r>
      <w:r w:rsidRPr="000D02BE">
        <w:rPr>
          <w:rFonts w:ascii="Garamond" w:hAnsi="Garamond"/>
          <w:sz w:val="22"/>
          <w:szCs w:val="22"/>
        </w:rPr>
        <w:t>at 0</w:t>
      </w:r>
      <w:r w:rsidR="005D683B" w:rsidRPr="000D02BE">
        <w:rPr>
          <w:rFonts w:ascii="Garamond" w:hAnsi="Garamond"/>
          <w:sz w:val="22"/>
          <w:szCs w:val="22"/>
        </w:rPr>
        <w:t>4</w:t>
      </w:r>
      <w:r w:rsidRPr="000D02BE">
        <w:rPr>
          <w:rFonts w:ascii="Garamond" w:hAnsi="Garamond"/>
          <w:sz w:val="22"/>
          <w:szCs w:val="22"/>
        </w:rPr>
        <w:t>:39</w:t>
      </w:r>
    </w:p>
    <w:p w14:paraId="7E4F0ED7" w14:textId="177694C0"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1</w:t>
      </w:r>
      <w:r w:rsidR="005D683B" w:rsidRPr="000D02BE">
        <w:rPr>
          <w:rFonts w:ascii="Garamond" w:hAnsi="Garamond"/>
          <w:sz w:val="22"/>
          <w:szCs w:val="22"/>
        </w:rPr>
        <w:t xml:space="preserve">1 </w:t>
      </w:r>
      <w:r w:rsidRPr="000D02BE">
        <w:rPr>
          <w:rFonts w:ascii="Garamond" w:hAnsi="Garamond"/>
          <w:sz w:val="22"/>
          <w:szCs w:val="22"/>
        </w:rPr>
        <w:t>at 0</w:t>
      </w:r>
      <w:r w:rsidR="005D683B" w:rsidRPr="000D02BE">
        <w:rPr>
          <w:rFonts w:ascii="Garamond" w:hAnsi="Garamond"/>
          <w:sz w:val="22"/>
          <w:szCs w:val="22"/>
        </w:rPr>
        <w:t>6</w:t>
      </w:r>
      <w:r w:rsidRPr="000D02BE">
        <w:rPr>
          <w:rFonts w:ascii="Garamond" w:hAnsi="Garamond"/>
          <w:sz w:val="22"/>
          <w:szCs w:val="22"/>
        </w:rPr>
        <w:t>:50</w:t>
      </w:r>
    </w:p>
    <w:p w14:paraId="39F9440B" w14:textId="3B353FEC" w:rsidR="00353A95" w:rsidRPr="000D02BE" w:rsidRDefault="00353A95" w:rsidP="00353A95">
      <w:pPr>
        <w:ind w:left="2160" w:right="720"/>
        <w:rPr>
          <w:rFonts w:ascii="Garamond" w:hAnsi="Garamond"/>
          <w:sz w:val="22"/>
          <w:szCs w:val="22"/>
        </w:rPr>
      </w:pPr>
      <w:r w:rsidRPr="000D02BE">
        <w:rPr>
          <w:rFonts w:ascii="Garamond" w:hAnsi="Garamond"/>
          <w:sz w:val="22"/>
          <w:szCs w:val="22"/>
        </w:rPr>
        <w:t xml:space="preserve">             Lab# </w:t>
      </w:r>
      <w:r w:rsidR="005D683B" w:rsidRPr="000D02BE">
        <w:rPr>
          <w:rFonts w:ascii="Garamond" w:hAnsi="Garamond"/>
          <w:sz w:val="22"/>
          <w:szCs w:val="22"/>
        </w:rPr>
        <w:t>12</w:t>
      </w:r>
      <w:r w:rsidRPr="000D02BE">
        <w:rPr>
          <w:rFonts w:ascii="Garamond" w:hAnsi="Garamond"/>
          <w:sz w:val="22"/>
          <w:szCs w:val="22"/>
        </w:rPr>
        <w:t xml:space="preserve"> at 0</w:t>
      </w:r>
      <w:r w:rsidR="005D683B" w:rsidRPr="000D02BE">
        <w:rPr>
          <w:rFonts w:ascii="Garamond" w:hAnsi="Garamond"/>
          <w:sz w:val="22"/>
          <w:szCs w:val="22"/>
        </w:rPr>
        <w:t>9</w:t>
      </w:r>
      <w:r w:rsidRPr="000D02BE">
        <w:rPr>
          <w:rFonts w:ascii="Garamond" w:hAnsi="Garamond"/>
          <w:sz w:val="22"/>
          <w:szCs w:val="22"/>
        </w:rPr>
        <w:t>:01</w:t>
      </w:r>
    </w:p>
    <w:p w14:paraId="2AB4303D" w14:textId="77777777" w:rsidR="00353A95" w:rsidRPr="000D02BE" w:rsidRDefault="00353A95" w:rsidP="00353A95">
      <w:pPr>
        <w:ind w:right="720"/>
        <w:rPr>
          <w:rFonts w:ascii="Garamond" w:hAnsi="Garamond"/>
          <w:sz w:val="22"/>
          <w:szCs w:val="22"/>
        </w:rPr>
      </w:pPr>
    </w:p>
    <w:p w14:paraId="150C6326" w14:textId="77777777" w:rsidR="00742DC9" w:rsidRPr="000D02BE" w:rsidRDefault="00742DC9" w:rsidP="006619E6">
      <w:pPr>
        <w:ind w:right="720"/>
        <w:rPr>
          <w:rFonts w:ascii="Garamond" w:hAnsi="Garamond"/>
          <w:b/>
          <w:sz w:val="22"/>
          <w:szCs w:val="22"/>
        </w:rPr>
      </w:pPr>
    </w:p>
    <w:p w14:paraId="1744650D" w14:textId="054BEA56" w:rsidR="006619E6" w:rsidRPr="000D02BE" w:rsidRDefault="006619E6" w:rsidP="006619E6">
      <w:pPr>
        <w:ind w:right="720"/>
        <w:rPr>
          <w:rFonts w:ascii="Garamond" w:hAnsi="Garamond"/>
          <w:b/>
          <w:sz w:val="22"/>
          <w:szCs w:val="22"/>
        </w:rPr>
      </w:pPr>
      <w:r w:rsidRPr="000D02BE">
        <w:rPr>
          <w:rFonts w:ascii="Garamond" w:hAnsi="Garamond"/>
          <w:b/>
          <w:sz w:val="22"/>
          <w:szCs w:val="22"/>
        </w:rPr>
        <w:t xml:space="preserve">Rain </w:t>
      </w:r>
      <w:r w:rsidR="00930F16">
        <w:rPr>
          <w:rFonts w:ascii="Garamond" w:hAnsi="Garamond"/>
          <w:b/>
          <w:sz w:val="22"/>
          <w:szCs w:val="22"/>
        </w:rPr>
        <w:t>e</w:t>
      </w:r>
      <w:r w:rsidRPr="000D02BE">
        <w:rPr>
          <w:rFonts w:ascii="Garamond" w:hAnsi="Garamond"/>
          <w:b/>
          <w:sz w:val="22"/>
          <w:szCs w:val="22"/>
        </w:rPr>
        <w:t>vent:</w:t>
      </w:r>
    </w:p>
    <w:p w14:paraId="35E558B3" w14:textId="77777777" w:rsidR="006619E6" w:rsidRPr="000D02BE" w:rsidRDefault="006619E6" w:rsidP="006619E6">
      <w:pPr>
        <w:ind w:right="720" w:firstLine="720"/>
        <w:rPr>
          <w:rFonts w:ascii="Garamond" w:hAnsi="Garamond"/>
          <w:sz w:val="22"/>
          <w:szCs w:val="22"/>
        </w:rPr>
      </w:pPr>
      <w:r w:rsidRPr="000D02BE">
        <w:rPr>
          <w:rFonts w:ascii="Garamond" w:hAnsi="Garamond"/>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6619E6" w:rsidRPr="00183A30" w14:paraId="3316D7B7" w14:textId="77777777" w:rsidTr="0019549C">
        <w:tc>
          <w:tcPr>
            <w:tcW w:w="2892" w:type="dxa"/>
            <w:tcBorders>
              <w:top w:val="single" w:sz="4" w:space="0" w:color="auto"/>
              <w:left w:val="single" w:sz="4" w:space="0" w:color="auto"/>
              <w:bottom w:val="single" w:sz="4" w:space="0" w:color="auto"/>
              <w:right w:val="single" w:sz="4" w:space="0" w:color="auto"/>
            </w:tcBorders>
          </w:tcPr>
          <w:p w14:paraId="3A888E9D" w14:textId="77777777" w:rsidR="006619E6" w:rsidRPr="000D02BE" w:rsidRDefault="006619E6" w:rsidP="0019549C">
            <w:pPr>
              <w:jc w:val="center"/>
              <w:rPr>
                <w:rFonts w:ascii="Garamond" w:hAnsi="Garamond"/>
                <w:b/>
                <w:sz w:val="22"/>
                <w:szCs w:val="22"/>
              </w:rPr>
            </w:pPr>
            <w:r w:rsidRPr="000D02BE">
              <w:rPr>
                <w:rFonts w:ascii="Garamond" w:hAnsi="Garamond"/>
                <w:b/>
                <w:sz w:val="22"/>
                <w:szCs w:val="22"/>
              </w:rPr>
              <w:t>Date</w:t>
            </w:r>
          </w:p>
        </w:tc>
        <w:tc>
          <w:tcPr>
            <w:tcW w:w="2892" w:type="dxa"/>
            <w:tcBorders>
              <w:top w:val="single" w:sz="4" w:space="0" w:color="auto"/>
              <w:left w:val="single" w:sz="4" w:space="0" w:color="auto"/>
              <w:bottom w:val="single" w:sz="4" w:space="0" w:color="auto"/>
              <w:right w:val="single" w:sz="4" w:space="0" w:color="auto"/>
            </w:tcBorders>
          </w:tcPr>
          <w:p w14:paraId="23D3F0BB" w14:textId="77777777" w:rsidR="006619E6" w:rsidRPr="000D02BE" w:rsidRDefault="006619E6" w:rsidP="0019549C">
            <w:pPr>
              <w:jc w:val="center"/>
              <w:rPr>
                <w:rFonts w:ascii="Garamond" w:hAnsi="Garamond"/>
                <w:b/>
                <w:sz w:val="22"/>
                <w:szCs w:val="22"/>
              </w:rPr>
            </w:pPr>
            <w:r w:rsidRPr="000D02BE">
              <w:rPr>
                <w:rFonts w:ascii="Garamond" w:hAnsi="Garamond"/>
                <w:b/>
                <w:sz w:val="22"/>
                <w:szCs w:val="22"/>
              </w:rPr>
              <w:t>Precipitation (mm)</w:t>
            </w:r>
          </w:p>
        </w:tc>
        <w:tc>
          <w:tcPr>
            <w:tcW w:w="2892" w:type="dxa"/>
            <w:tcBorders>
              <w:top w:val="single" w:sz="4" w:space="0" w:color="auto"/>
              <w:left w:val="single" w:sz="4" w:space="0" w:color="auto"/>
              <w:bottom w:val="single" w:sz="4" w:space="0" w:color="auto"/>
              <w:right w:val="single" w:sz="4" w:space="0" w:color="auto"/>
            </w:tcBorders>
          </w:tcPr>
          <w:p w14:paraId="14C70BA8" w14:textId="77777777" w:rsidR="006619E6" w:rsidRPr="000D02BE" w:rsidRDefault="006619E6" w:rsidP="0019549C">
            <w:pPr>
              <w:jc w:val="center"/>
              <w:rPr>
                <w:rFonts w:ascii="Garamond" w:hAnsi="Garamond"/>
                <w:b/>
                <w:sz w:val="22"/>
                <w:szCs w:val="22"/>
              </w:rPr>
            </w:pPr>
            <w:r w:rsidRPr="000D02BE">
              <w:rPr>
                <w:rFonts w:ascii="Garamond" w:hAnsi="Garamond"/>
                <w:b/>
                <w:sz w:val="22"/>
                <w:szCs w:val="22"/>
              </w:rPr>
              <w:t>Event associated with</w:t>
            </w:r>
          </w:p>
        </w:tc>
      </w:tr>
      <w:tr w:rsidR="00742DC9" w:rsidRPr="00183A30" w14:paraId="39D69775" w14:textId="77777777" w:rsidTr="0019549C">
        <w:tc>
          <w:tcPr>
            <w:tcW w:w="2892" w:type="dxa"/>
            <w:tcBorders>
              <w:top w:val="single" w:sz="4" w:space="0" w:color="auto"/>
              <w:left w:val="single" w:sz="4" w:space="0" w:color="auto"/>
              <w:bottom w:val="single" w:sz="4" w:space="0" w:color="auto"/>
              <w:right w:val="single" w:sz="4" w:space="0" w:color="auto"/>
            </w:tcBorders>
          </w:tcPr>
          <w:p w14:paraId="0E5E5D5A"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03/29/2019</w:t>
            </w:r>
          </w:p>
        </w:tc>
        <w:tc>
          <w:tcPr>
            <w:tcW w:w="2892" w:type="dxa"/>
            <w:tcBorders>
              <w:top w:val="single" w:sz="4" w:space="0" w:color="auto"/>
              <w:left w:val="single" w:sz="4" w:space="0" w:color="auto"/>
              <w:bottom w:val="single" w:sz="4" w:space="0" w:color="auto"/>
              <w:right w:val="single" w:sz="4" w:space="0" w:color="auto"/>
            </w:tcBorders>
          </w:tcPr>
          <w:p w14:paraId="552FFF50"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25.4</w:t>
            </w:r>
          </w:p>
        </w:tc>
        <w:tc>
          <w:tcPr>
            <w:tcW w:w="2892" w:type="dxa"/>
            <w:tcBorders>
              <w:top w:val="single" w:sz="4" w:space="0" w:color="auto"/>
              <w:left w:val="single" w:sz="4" w:space="0" w:color="auto"/>
              <w:bottom w:val="single" w:sz="4" w:space="0" w:color="auto"/>
              <w:right w:val="single" w:sz="4" w:space="0" w:color="auto"/>
            </w:tcBorders>
          </w:tcPr>
          <w:p w14:paraId="2D62940E" w14:textId="77777777" w:rsidR="00742DC9" w:rsidRPr="00822E47" w:rsidRDefault="00742DC9" w:rsidP="00742DC9">
            <w:pPr>
              <w:jc w:val="center"/>
              <w:rPr>
                <w:rFonts w:ascii="Garamond" w:hAnsi="Garamond"/>
                <w:b/>
                <w:sz w:val="22"/>
                <w:szCs w:val="22"/>
              </w:rPr>
            </w:pPr>
          </w:p>
        </w:tc>
      </w:tr>
      <w:tr w:rsidR="00742DC9" w:rsidRPr="00183A30" w14:paraId="687A8A27" w14:textId="77777777" w:rsidTr="0019549C">
        <w:tc>
          <w:tcPr>
            <w:tcW w:w="2892" w:type="dxa"/>
            <w:tcBorders>
              <w:top w:val="single" w:sz="4" w:space="0" w:color="auto"/>
              <w:left w:val="single" w:sz="4" w:space="0" w:color="auto"/>
              <w:bottom w:val="single" w:sz="4" w:space="0" w:color="auto"/>
              <w:right w:val="single" w:sz="4" w:space="0" w:color="auto"/>
            </w:tcBorders>
          </w:tcPr>
          <w:p w14:paraId="787D2A15"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04/28/2019</w:t>
            </w:r>
          </w:p>
        </w:tc>
        <w:tc>
          <w:tcPr>
            <w:tcW w:w="2892" w:type="dxa"/>
            <w:tcBorders>
              <w:top w:val="single" w:sz="4" w:space="0" w:color="auto"/>
              <w:left w:val="single" w:sz="4" w:space="0" w:color="auto"/>
              <w:bottom w:val="single" w:sz="4" w:space="0" w:color="auto"/>
              <w:right w:val="single" w:sz="4" w:space="0" w:color="auto"/>
            </w:tcBorders>
          </w:tcPr>
          <w:p w14:paraId="74C46BE0"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23.4</w:t>
            </w:r>
          </w:p>
        </w:tc>
        <w:tc>
          <w:tcPr>
            <w:tcW w:w="2892" w:type="dxa"/>
            <w:tcBorders>
              <w:top w:val="single" w:sz="4" w:space="0" w:color="auto"/>
              <w:left w:val="single" w:sz="4" w:space="0" w:color="auto"/>
              <w:bottom w:val="single" w:sz="4" w:space="0" w:color="auto"/>
              <w:right w:val="single" w:sz="4" w:space="0" w:color="auto"/>
            </w:tcBorders>
          </w:tcPr>
          <w:p w14:paraId="2E6B6125" w14:textId="77777777" w:rsidR="00742DC9" w:rsidRPr="00822E47" w:rsidRDefault="00742DC9" w:rsidP="00742DC9">
            <w:pPr>
              <w:jc w:val="center"/>
              <w:rPr>
                <w:rFonts w:ascii="Garamond" w:hAnsi="Garamond"/>
                <w:b/>
                <w:sz w:val="22"/>
                <w:szCs w:val="22"/>
              </w:rPr>
            </w:pPr>
          </w:p>
        </w:tc>
      </w:tr>
      <w:tr w:rsidR="00742DC9" w:rsidRPr="00183A30" w14:paraId="1A6EDEAA" w14:textId="77777777" w:rsidTr="0019549C">
        <w:tc>
          <w:tcPr>
            <w:tcW w:w="2892" w:type="dxa"/>
            <w:tcBorders>
              <w:top w:val="single" w:sz="4" w:space="0" w:color="auto"/>
              <w:left w:val="single" w:sz="4" w:space="0" w:color="auto"/>
              <w:bottom w:val="single" w:sz="4" w:space="0" w:color="auto"/>
              <w:right w:val="single" w:sz="4" w:space="0" w:color="auto"/>
            </w:tcBorders>
          </w:tcPr>
          <w:p w14:paraId="4012DF79"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05/2</w:t>
            </w:r>
            <w:r w:rsidRPr="008D42F9">
              <w:rPr>
                <w:rFonts w:ascii="Garamond" w:hAnsi="Garamond"/>
                <w:sz w:val="22"/>
                <w:szCs w:val="22"/>
              </w:rPr>
              <w:t>4/2019</w:t>
            </w:r>
          </w:p>
        </w:tc>
        <w:tc>
          <w:tcPr>
            <w:tcW w:w="2892" w:type="dxa"/>
            <w:tcBorders>
              <w:top w:val="single" w:sz="4" w:space="0" w:color="auto"/>
              <w:left w:val="single" w:sz="4" w:space="0" w:color="auto"/>
              <w:bottom w:val="single" w:sz="4" w:space="0" w:color="auto"/>
              <w:right w:val="single" w:sz="4" w:space="0" w:color="auto"/>
            </w:tcBorders>
          </w:tcPr>
          <w:p w14:paraId="2F13EE9D"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42.9</w:t>
            </w:r>
          </w:p>
        </w:tc>
        <w:tc>
          <w:tcPr>
            <w:tcW w:w="2892" w:type="dxa"/>
            <w:tcBorders>
              <w:top w:val="single" w:sz="4" w:space="0" w:color="auto"/>
              <w:left w:val="single" w:sz="4" w:space="0" w:color="auto"/>
              <w:bottom w:val="single" w:sz="4" w:space="0" w:color="auto"/>
              <w:right w:val="single" w:sz="4" w:space="0" w:color="auto"/>
            </w:tcBorders>
          </w:tcPr>
          <w:p w14:paraId="2AB5C5B8" w14:textId="77777777" w:rsidR="00742DC9" w:rsidRPr="00822E47" w:rsidRDefault="00742DC9" w:rsidP="00742DC9">
            <w:pPr>
              <w:jc w:val="center"/>
              <w:rPr>
                <w:rFonts w:ascii="Garamond" w:hAnsi="Garamond"/>
                <w:b/>
                <w:sz w:val="22"/>
                <w:szCs w:val="22"/>
              </w:rPr>
            </w:pPr>
          </w:p>
        </w:tc>
      </w:tr>
      <w:tr w:rsidR="00742DC9" w:rsidRPr="00183A30" w14:paraId="1A4688CF" w14:textId="77777777" w:rsidTr="0019549C">
        <w:tc>
          <w:tcPr>
            <w:tcW w:w="2892" w:type="dxa"/>
            <w:tcBorders>
              <w:top w:val="single" w:sz="4" w:space="0" w:color="auto"/>
              <w:left w:val="single" w:sz="4" w:space="0" w:color="auto"/>
              <w:bottom w:val="single" w:sz="4" w:space="0" w:color="auto"/>
              <w:right w:val="single" w:sz="4" w:space="0" w:color="auto"/>
            </w:tcBorders>
          </w:tcPr>
          <w:p w14:paraId="2A60E9CA"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05/27/2019</w:t>
            </w:r>
          </w:p>
        </w:tc>
        <w:tc>
          <w:tcPr>
            <w:tcW w:w="2892" w:type="dxa"/>
            <w:tcBorders>
              <w:top w:val="single" w:sz="4" w:space="0" w:color="auto"/>
              <w:left w:val="single" w:sz="4" w:space="0" w:color="auto"/>
              <w:bottom w:val="single" w:sz="4" w:space="0" w:color="auto"/>
              <w:right w:val="single" w:sz="4" w:space="0" w:color="auto"/>
            </w:tcBorders>
          </w:tcPr>
          <w:p w14:paraId="62F5AF8A"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18.54</w:t>
            </w:r>
          </w:p>
        </w:tc>
        <w:tc>
          <w:tcPr>
            <w:tcW w:w="2892" w:type="dxa"/>
            <w:tcBorders>
              <w:top w:val="single" w:sz="4" w:space="0" w:color="auto"/>
              <w:left w:val="single" w:sz="4" w:space="0" w:color="auto"/>
              <w:bottom w:val="single" w:sz="4" w:space="0" w:color="auto"/>
              <w:right w:val="single" w:sz="4" w:space="0" w:color="auto"/>
            </w:tcBorders>
          </w:tcPr>
          <w:p w14:paraId="065C3414" w14:textId="77777777" w:rsidR="00742DC9" w:rsidRPr="00822E47" w:rsidRDefault="00742DC9" w:rsidP="00742DC9">
            <w:pPr>
              <w:jc w:val="center"/>
              <w:rPr>
                <w:rFonts w:ascii="Garamond" w:hAnsi="Garamond"/>
                <w:b/>
                <w:sz w:val="22"/>
                <w:szCs w:val="22"/>
              </w:rPr>
            </w:pPr>
          </w:p>
        </w:tc>
      </w:tr>
      <w:tr w:rsidR="00742DC9" w:rsidRPr="00183A30" w14:paraId="307F572F" w14:textId="77777777" w:rsidTr="0019549C">
        <w:tc>
          <w:tcPr>
            <w:tcW w:w="2892" w:type="dxa"/>
            <w:tcBorders>
              <w:top w:val="single" w:sz="4" w:space="0" w:color="auto"/>
              <w:left w:val="single" w:sz="4" w:space="0" w:color="auto"/>
              <w:bottom w:val="single" w:sz="4" w:space="0" w:color="auto"/>
              <w:right w:val="single" w:sz="4" w:space="0" w:color="auto"/>
            </w:tcBorders>
          </w:tcPr>
          <w:p w14:paraId="1EFB20C1"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08/22/2019</w:t>
            </w:r>
          </w:p>
        </w:tc>
        <w:tc>
          <w:tcPr>
            <w:tcW w:w="2892" w:type="dxa"/>
            <w:tcBorders>
              <w:top w:val="single" w:sz="4" w:space="0" w:color="auto"/>
              <w:left w:val="single" w:sz="4" w:space="0" w:color="auto"/>
              <w:bottom w:val="single" w:sz="4" w:space="0" w:color="auto"/>
              <w:right w:val="single" w:sz="4" w:space="0" w:color="auto"/>
            </w:tcBorders>
          </w:tcPr>
          <w:p w14:paraId="23243E64"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30.5</w:t>
            </w:r>
          </w:p>
        </w:tc>
        <w:tc>
          <w:tcPr>
            <w:tcW w:w="2892" w:type="dxa"/>
            <w:tcBorders>
              <w:top w:val="single" w:sz="4" w:space="0" w:color="auto"/>
              <w:left w:val="single" w:sz="4" w:space="0" w:color="auto"/>
              <w:bottom w:val="single" w:sz="4" w:space="0" w:color="auto"/>
              <w:right w:val="single" w:sz="4" w:space="0" w:color="auto"/>
            </w:tcBorders>
          </w:tcPr>
          <w:p w14:paraId="407A5799" w14:textId="77777777" w:rsidR="00742DC9" w:rsidRPr="00822E47" w:rsidRDefault="00742DC9" w:rsidP="00742DC9">
            <w:pPr>
              <w:jc w:val="center"/>
              <w:rPr>
                <w:rFonts w:ascii="Garamond" w:hAnsi="Garamond"/>
                <w:b/>
                <w:sz w:val="22"/>
                <w:szCs w:val="22"/>
              </w:rPr>
            </w:pPr>
          </w:p>
        </w:tc>
      </w:tr>
      <w:tr w:rsidR="00742DC9" w:rsidRPr="00183A30" w14:paraId="3A2EEB85" w14:textId="77777777" w:rsidTr="0019549C">
        <w:tc>
          <w:tcPr>
            <w:tcW w:w="2892" w:type="dxa"/>
            <w:tcBorders>
              <w:top w:val="single" w:sz="4" w:space="0" w:color="auto"/>
              <w:left w:val="single" w:sz="4" w:space="0" w:color="auto"/>
              <w:bottom w:val="single" w:sz="4" w:space="0" w:color="auto"/>
              <w:right w:val="single" w:sz="4" w:space="0" w:color="auto"/>
            </w:tcBorders>
          </w:tcPr>
          <w:p w14:paraId="20406E4F"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09/24/2019</w:t>
            </w:r>
          </w:p>
        </w:tc>
        <w:tc>
          <w:tcPr>
            <w:tcW w:w="2892" w:type="dxa"/>
            <w:tcBorders>
              <w:top w:val="single" w:sz="4" w:space="0" w:color="auto"/>
              <w:left w:val="single" w:sz="4" w:space="0" w:color="auto"/>
              <w:bottom w:val="single" w:sz="4" w:space="0" w:color="auto"/>
              <w:right w:val="single" w:sz="4" w:space="0" w:color="auto"/>
            </w:tcBorders>
          </w:tcPr>
          <w:p w14:paraId="62D48412"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64.0</w:t>
            </w:r>
          </w:p>
        </w:tc>
        <w:tc>
          <w:tcPr>
            <w:tcW w:w="2892" w:type="dxa"/>
            <w:tcBorders>
              <w:top w:val="single" w:sz="4" w:space="0" w:color="auto"/>
              <w:left w:val="single" w:sz="4" w:space="0" w:color="auto"/>
              <w:bottom w:val="single" w:sz="4" w:space="0" w:color="auto"/>
              <w:right w:val="single" w:sz="4" w:space="0" w:color="auto"/>
            </w:tcBorders>
          </w:tcPr>
          <w:p w14:paraId="0DDB894C" w14:textId="77777777" w:rsidR="00742DC9" w:rsidRPr="00822E47" w:rsidRDefault="00742DC9" w:rsidP="00742DC9">
            <w:pPr>
              <w:jc w:val="center"/>
              <w:rPr>
                <w:rFonts w:ascii="Garamond" w:hAnsi="Garamond"/>
                <w:b/>
                <w:sz w:val="22"/>
                <w:szCs w:val="22"/>
              </w:rPr>
            </w:pPr>
            <w:r w:rsidRPr="00822E47">
              <w:rPr>
                <w:rFonts w:ascii="Garamond" w:hAnsi="Garamond"/>
                <w:sz w:val="22"/>
                <w:szCs w:val="22"/>
              </w:rPr>
              <w:t xml:space="preserve">Tropical Storm Karen </w:t>
            </w:r>
          </w:p>
        </w:tc>
      </w:tr>
      <w:tr w:rsidR="00742DC9" w:rsidRPr="00183A30" w14:paraId="6E5024D2" w14:textId="77777777" w:rsidTr="0019549C">
        <w:tc>
          <w:tcPr>
            <w:tcW w:w="2892" w:type="dxa"/>
            <w:tcBorders>
              <w:top w:val="single" w:sz="4" w:space="0" w:color="auto"/>
              <w:left w:val="single" w:sz="4" w:space="0" w:color="auto"/>
              <w:bottom w:val="single" w:sz="4" w:space="0" w:color="auto"/>
              <w:right w:val="single" w:sz="4" w:space="0" w:color="auto"/>
            </w:tcBorders>
          </w:tcPr>
          <w:p w14:paraId="350E2F06"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09/26/2019</w:t>
            </w:r>
          </w:p>
        </w:tc>
        <w:tc>
          <w:tcPr>
            <w:tcW w:w="2892" w:type="dxa"/>
            <w:tcBorders>
              <w:top w:val="single" w:sz="4" w:space="0" w:color="auto"/>
              <w:left w:val="single" w:sz="4" w:space="0" w:color="auto"/>
              <w:bottom w:val="single" w:sz="4" w:space="0" w:color="auto"/>
              <w:right w:val="single" w:sz="4" w:space="0" w:color="auto"/>
            </w:tcBorders>
          </w:tcPr>
          <w:p w14:paraId="7C2ECD9F"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30.7</w:t>
            </w:r>
          </w:p>
        </w:tc>
        <w:tc>
          <w:tcPr>
            <w:tcW w:w="2892" w:type="dxa"/>
            <w:tcBorders>
              <w:top w:val="single" w:sz="4" w:space="0" w:color="auto"/>
              <w:left w:val="single" w:sz="4" w:space="0" w:color="auto"/>
              <w:bottom w:val="single" w:sz="4" w:space="0" w:color="auto"/>
              <w:right w:val="single" w:sz="4" w:space="0" w:color="auto"/>
            </w:tcBorders>
          </w:tcPr>
          <w:p w14:paraId="2A9341CD" w14:textId="77777777" w:rsidR="00742DC9" w:rsidRPr="00822E47" w:rsidRDefault="00742DC9" w:rsidP="00742DC9">
            <w:pPr>
              <w:jc w:val="center"/>
              <w:rPr>
                <w:rFonts w:ascii="Garamond" w:hAnsi="Garamond"/>
                <w:b/>
                <w:sz w:val="22"/>
                <w:szCs w:val="22"/>
              </w:rPr>
            </w:pPr>
          </w:p>
        </w:tc>
      </w:tr>
      <w:tr w:rsidR="00742DC9" w:rsidRPr="00183A30" w14:paraId="416B2B22" w14:textId="77777777" w:rsidTr="0019549C">
        <w:tc>
          <w:tcPr>
            <w:tcW w:w="2892" w:type="dxa"/>
            <w:tcBorders>
              <w:top w:val="single" w:sz="4" w:space="0" w:color="auto"/>
              <w:left w:val="single" w:sz="4" w:space="0" w:color="auto"/>
              <w:bottom w:val="single" w:sz="4" w:space="0" w:color="auto"/>
              <w:right w:val="single" w:sz="4" w:space="0" w:color="auto"/>
            </w:tcBorders>
          </w:tcPr>
          <w:p w14:paraId="13A173D8" w14:textId="77777777" w:rsidR="00742DC9" w:rsidRPr="008D42F9" w:rsidRDefault="00742DC9" w:rsidP="00742DC9">
            <w:pPr>
              <w:jc w:val="center"/>
              <w:rPr>
                <w:rFonts w:ascii="Garamond" w:hAnsi="Garamond"/>
                <w:b/>
                <w:sz w:val="22"/>
                <w:szCs w:val="22"/>
              </w:rPr>
            </w:pPr>
            <w:r w:rsidRPr="00D026BE">
              <w:rPr>
                <w:rFonts w:ascii="Garamond" w:hAnsi="Garamond"/>
                <w:sz w:val="22"/>
                <w:szCs w:val="22"/>
              </w:rPr>
              <w:t>11/30/2019</w:t>
            </w:r>
          </w:p>
        </w:tc>
        <w:tc>
          <w:tcPr>
            <w:tcW w:w="2892" w:type="dxa"/>
            <w:tcBorders>
              <w:top w:val="single" w:sz="4" w:space="0" w:color="auto"/>
              <w:left w:val="single" w:sz="4" w:space="0" w:color="auto"/>
              <w:bottom w:val="single" w:sz="4" w:space="0" w:color="auto"/>
              <w:right w:val="single" w:sz="4" w:space="0" w:color="auto"/>
            </w:tcBorders>
          </w:tcPr>
          <w:p w14:paraId="33E5DA25" w14:textId="77777777" w:rsidR="00742DC9" w:rsidRPr="008D42F9" w:rsidRDefault="00742DC9" w:rsidP="00742DC9">
            <w:pPr>
              <w:jc w:val="center"/>
              <w:rPr>
                <w:rFonts w:ascii="Garamond" w:hAnsi="Garamond"/>
                <w:b/>
                <w:sz w:val="22"/>
                <w:szCs w:val="22"/>
              </w:rPr>
            </w:pPr>
            <w:r w:rsidRPr="008D42F9">
              <w:rPr>
                <w:rFonts w:ascii="Garamond" w:hAnsi="Garamond"/>
                <w:sz w:val="22"/>
                <w:szCs w:val="22"/>
              </w:rPr>
              <w:t>51.1</w:t>
            </w:r>
          </w:p>
        </w:tc>
        <w:tc>
          <w:tcPr>
            <w:tcW w:w="2892" w:type="dxa"/>
            <w:tcBorders>
              <w:top w:val="single" w:sz="4" w:space="0" w:color="auto"/>
              <w:left w:val="single" w:sz="4" w:space="0" w:color="auto"/>
              <w:bottom w:val="single" w:sz="4" w:space="0" w:color="auto"/>
              <w:right w:val="single" w:sz="4" w:space="0" w:color="auto"/>
            </w:tcBorders>
          </w:tcPr>
          <w:p w14:paraId="13EE8B85" w14:textId="77777777" w:rsidR="00742DC9" w:rsidRPr="00822E47" w:rsidRDefault="00742DC9" w:rsidP="00742DC9">
            <w:pPr>
              <w:jc w:val="center"/>
              <w:rPr>
                <w:rFonts w:ascii="Garamond" w:hAnsi="Garamond"/>
                <w:b/>
                <w:sz w:val="22"/>
                <w:szCs w:val="22"/>
              </w:rPr>
            </w:pPr>
          </w:p>
        </w:tc>
      </w:tr>
    </w:tbl>
    <w:p w14:paraId="75B87606" w14:textId="77777777" w:rsidR="006619E6" w:rsidRPr="00D026BE" w:rsidRDefault="006619E6" w:rsidP="006619E6">
      <w:pPr>
        <w:ind w:right="720"/>
        <w:rPr>
          <w:rFonts w:ascii="Garamond" w:hAnsi="Garamond"/>
          <w:sz w:val="22"/>
          <w:szCs w:val="22"/>
        </w:rPr>
      </w:pPr>
    </w:p>
    <w:p w14:paraId="4094C163" w14:textId="79EFA6A3" w:rsidR="006619E6" w:rsidRPr="008D42F9" w:rsidRDefault="006619E6" w:rsidP="006619E6">
      <w:pPr>
        <w:ind w:right="720"/>
        <w:rPr>
          <w:rFonts w:ascii="Garamond" w:hAnsi="Garamond"/>
          <w:b/>
          <w:sz w:val="22"/>
          <w:szCs w:val="22"/>
        </w:rPr>
      </w:pPr>
      <w:r w:rsidRPr="008D42F9">
        <w:rPr>
          <w:rFonts w:ascii="Garamond" w:hAnsi="Garamond"/>
          <w:b/>
          <w:sz w:val="22"/>
          <w:szCs w:val="22"/>
        </w:rPr>
        <w:t>Remarks:</w:t>
      </w:r>
    </w:p>
    <w:p w14:paraId="25CBBA86" w14:textId="241943D1" w:rsidR="006619E6" w:rsidRDefault="006619E6" w:rsidP="00353A95">
      <w:pPr>
        <w:ind w:right="720"/>
        <w:jc w:val="both"/>
        <w:rPr>
          <w:rFonts w:ascii="Garamond" w:hAnsi="Garamond"/>
          <w:sz w:val="22"/>
          <w:szCs w:val="22"/>
        </w:rPr>
      </w:pPr>
    </w:p>
    <w:p w14:paraId="74C3C49C" w14:textId="4C69A455" w:rsidR="00AF1D80" w:rsidRDefault="00AF1D80" w:rsidP="00AF1D80">
      <w:pPr>
        <w:ind w:right="720"/>
        <w:rPr>
          <w:rFonts w:ascii="Garamond" w:hAnsi="Garamond"/>
          <w:sz w:val="22"/>
          <w:szCs w:val="22"/>
        </w:rPr>
      </w:pPr>
      <w:r w:rsidRPr="000D02BE">
        <w:rPr>
          <w:rFonts w:ascii="Garamond" w:hAnsi="Garamond"/>
          <w:sz w:val="22"/>
          <w:szCs w:val="22"/>
        </w:rPr>
        <w:t>Sampling did not occur from August to December 2</w:t>
      </w:r>
      <w:r w:rsidR="00930F16">
        <w:rPr>
          <w:rFonts w:ascii="Garamond" w:hAnsi="Garamond"/>
          <w:sz w:val="22"/>
          <w:szCs w:val="22"/>
        </w:rPr>
        <w:t>01</w:t>
      </w:r>
      <w:r w:rsidRPr="000D02BE">
        <w:rPr>
          <w:rFonts w:ascii="Garamond" w:hAnsi="Garamond"/>
          <w:sz w:val="22"/>
          <w:szCs w:val="22"/>
        </w:rPr>
        <w:t>9 due to administrative issues related to laboratory contract.</w:t>
      </w:r>
    </w:p>
    <w:p w14:paraId="43C463B7" w14:textId="77777777" w:rsidR="00B73D8C" w:rsidRDefault="00B73D8C" w:rsidP="00AF1D80">
      <w:pPr>
        <w:ind w:right="720"/>
        <w:rPr>
          <w:rFonts w:ascii="Garamond" w:hAnsi="Garamond"/>
          <w:sz w:val="22"/>
          <w:szCs w:val="22"/>
        </w:rPr>
      </w:pPr>
    </w:p>
    <w:p w14:paraId="784B67CA" w14:textId="0BD22879" w:rsidR="00AF1D80" w:rsidRPr="008D42F9" w:rsidRDefault="00B73D8C" w:rsidP="00353A95">
      <w:pPr>
        <w:ind w:right="720"/>
        <w:jc w:val="both"/>
        <w:rPr>
          <w:rFonts w:ascii="Garamond" w:hAnsi="Garamond"/>
          <w:sz w:val="22"/>
          <w:szCs w:val="22"/>
        </w:rPr>
      </w:pPr>
      <w:bookmarkStart w:id="1" w:name="_Hlk178084478"/>
      <w:r>
        <w:rPr>
          <w:rFonts w:ascii="Garamond" w:hAnsi="Garamond"/>
          <w:sz w:val="22"/>
          <w:szCs w:val="22"/>
        </w:rPr>
        <w:t xml:space="preserve">The high minimum detection limits (MDLs) provided by the UPR laboratory resulted in much of the data registering below the MDL and therefore being replaced by the MDL value itself. Users should be aware that this difference in methodology can significantly impact the dataset for the </w:t>
      </w:r>
      <w:proofErr w:type="gramStart"/>
      <w:r>
        <w:rPr>
          <w:rFonts w:ascii="Garamond" w:hAnsi="Garamond"/>
          <w:sz w:val="22"/>
          <w:szCs w:val="22"/>
        </w:rPr>
        <w:t>time period</w:t>
      </w:r>
      <w:proofErr w:type="gramEnd"/>
      <w:r>
        <w:rPr>
          <w:rFonts w:ascii="Garamond" w:hAnsi="Garamond"/>
          <w:sz w:val="22"/>
          <w:szCs w:val="22"/>
        </w:rPr>
        <w:t xml:space="preserve"> that UPR analyzed samples</w:t>
      </w:r>
      <w:r w:rsidR="00651F17">
        <w:rPr>
          <w:rFonts w:ascii="Garamond" w:hAnsi="Garamond"/>
          <w:sz w:val="22"/>
          <w:szCs w:val="22"/>
        </w:rPr>
        <w:t xml:space="preserve"> and should consider this when looking for trends or performing data syntheses</w:t>
      </w:r>
      <w:r>
        <w:rPr>
          <w:rFonts w:ascii="Garamond" w:hAnsi="Garamond"/>
          <w:sz w:val="22"/>
          <w:szCs w:val="22"/>
        </w:rPr>
        <w:t xml:space="preserve">. </w:t>
      </w:r>
      <w:bookmarkEnd w:id="1"/>
    </w:p>
    <w:sectPr w:rsidR="00AF1D80" w:rsidRPr="008D42F9"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5EAD1" w14:textId="77777777" w:rsidR="00794BBA" w:rsidRDefault="00794BBA">
      <w:r>
        <w:separator/>
      </w:r>
    </w:p>
  </w:endnote>
  <w:endnote w:type="continuationSeparator" w:id="0">
    <w:p w14:paraId="21F6AD1C" w14:textId="77777777" w:rsidR="00794BBA" w:rsidRDefault="0079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5782D" w14:textId="77777777" w:rsidR="00794BBA" w:rsidRDefault="00794BBA">
      <w:r>
        <w:separator/>
      </w:r>
    </w:p>
  </w:footnote>
  <w:footnote w:type="continuationSeparator" w:id="0">
    <w:p w14:paraId="553768F3" w14:textId="77777777" w:rsidR="00794BBA" w:rsidRDefault="00794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8523DE9"/>
    <w:multiLevelType w:val="hybridMultilevel"/>
    <w:tmpl w:val="FD74E59A"/>
    <w:lvl w:ilvl="0" w:tplc="5CFA7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E3782"/>
    <w:multiLevelType w:val="multilevel"/>
    <w:tmpl w:val="22EC0766"/>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291E03"/>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6889535">
    <w:abstractNumId w:val="0"/>
  </w:num>
  <w:num w:numId="2" w16cid:durableId="231238897">
    <w:abstractNumId w:val="6"/>
  </w:num>
  <w:num w:numId="3" w16cid:durableId="1556088869">
    <w:abstractNumId w:val="4"/>
  </w:num>
  <w:num w:numId="4" w16cid:durableId="1445686327">
    <w:abstractNumId w:val="10"/>
  </w:num>
  <w:num w:numId="5" w16cid:durableId="244875213">
    <w:abstractNumId w:val="7"/>
  </w:num>
  <w:num w:numId="6" w16cid:durableId="332539021">
    <w:abstractNumId w:val="8"/>
  </w:num>
  <w:num w:numId="7" w16cid:durableId="113015912">
    <w:abstractNumId w:val="9"/>
  </w:num>
  <w:num w:numId="8" w16cid:durableId="1799713432">
    <w:abstractNumId w:val="1"/>
  </w:num>
  <w:num w:numId="9" w16cid:durableId="557476828">
    <w:abstractNumId w:val="3"/>
  </w:num>
  <w:num w:numId="10" w16cid:durableId="643201668">
    <w:abstractNumId w:val="5"/>
  </w:num>
  <w:num w:numId="11" w16cid:durableId="795175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3AE9"/>
    <w:rsid w:val="00004036"/>
    <w:rsid w:val="00004AA4"/>
    <w:rsid w:val="00005FA5"/>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0E82"/>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1AA"/>
    <w:rsid w:val="000B0257"/>
    <w:rsid w:val="000B0AAD"/>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046"/>
    <w:rsid w:val="000C2D79"/>
    <w:rsid w:val="000C2EE7"/>
    <w:rsid w:val="000C332B"/>
    <w:rsid w:val="000C4F79"/>
    <w:rsid w:val="000C567D"/>
    <w:rsid w:val="000C5960"/>
    <w:rsid w:val="000C7971"/>
    <w:rsid w:val="000D02BE"/>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7"/>
    <w:rsid w:val="000D5F9F"/>
    <w:rsid w:val="000D692E"/>
    <w:rsid w:val="000D7009"/>
    <w:rsid w:val="000D75B8"/>
    <w:rsid w:val="000D7E94"/>
    <w:rsid w:val="000D7ED0"/>
    <w:rsid w:val="000E006B"/>
    <w:rsid w:val="000E0B07"/>
    <w:rsid w:val="000E1A7E"/>
    <w:rsid w:val="000E1D56"/>
    <w:rsid w:val="000E3663"/>
    <w:rsid w:val="000E3C51"/>
    <w:rsid w:val="000E4230"/>
    <w:rsid w:val="000E4846"/>
    <w:rsid w:val="000E5806"/>
    <w:rsid w:val="000E5E82"/>
    <w:rsid w:val="000E71A2"/>
    <w:rsid w:val="000E77DE"/>
    <w:rsid w:val="000F0632"/>
    <w:rsid w:val="000F0B97"/>
    <w:rsid w:val="000F1758"/>
    <w:rsid w:val="000F2817"/>
    <w:rsid w:val="000F30E9"/>
    <w:rsid w:val="000F43F5"/>
    <w:rsid w:val="000F4B1C"/>
    <w:rsid w:val="000F65F9"/>
    <w:rsid w:val="000F6A6C"/>
    <w:rsid w:val="000F7671"/>
    <w:rsid w:val="000F7B81"/>
    <w:rsid w:val="00101CDF"/>
    <w:rsid w:val="001022E6"/>
    <w:rsid w:val="00103A9D"/>
    <w:rsid w:val="001043EE"/>
    <w:rsid w:val="00104BC2"/>
    <w:rsid w:val="00105016"/>
    <w:rsid w:val="001053F3"/>
    <w:rsid w:val="001057CB"/>
    <w:rsid w:val="00105B90"/>
    <w:rsid w:val="0010604B"/>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488A"/>
    <w:rsid w:val="00135863"/>
    <w:rsid w:val="00136337"/>
    <w:rsid w:val="00137C97"/>
    <w:rsid w:val="00137F46"/>
    <w:rsid w:val="00140CB4"/>
    <w:rsid w:val="0014155A"/>
    <w:rsid w:val="00141A69"/>
    <w:rsid w:val="00142331"/>
    <w:rsid w:val="00142C15"/>
    <w:rsid w:val="0014329D"/>
    <w:rsid w:val="001435AF"/>
    <w:rsid w:val="00146C62"/>
    <w:rsid w:val="001478B9"/>
    <w:rsid w:val="00153061"/>
    <w:rsid w:val="00153763"/>
    <w:rsid w:val="00154F1B"/>
    <w:rsid w:val="001557A1"/>
    <w:rsid w:val="00160180"/>
    <w:rsid w:val="00161610"/>
    <w:rsid w:val="0016249C"/>
    <w:rsid w:val="0016277C"/>
    <w:rsid w:val="00163BD3"/>
    <w:rsid w:val="00163E70"/>
    <w:rsid w:val="00164BC2"/>
    <w:rsid w:val="00164F35"/>
    <w:rsid w:val="00165BF5"/>
    <w:rsid w:val="0016607F"/>
    <w:rsid w:val="00171EA5"/>
    <w:rsid w:val="001721CE"/>
    <w:rsid w:val="00173549"/>
    <w:rsid w:val="001736AC"/>
    <w:rsid w:val="00174180"/>
    <w:rsid w:val="0017458F"/>
    <w:rsid w:val="001748BA"/>
    <w:rsid w:val="001761AD"/>
    <w:rsid w:val="00176714"/>
    <w:rsid w:val="001778A5"/>
    <w:rsid w:val="00177BF9"/>
    <w:rsid w:val="00177C82"/>
    <w:rsid w:val="00180CFA"/>
    <w:rsid w:val="00181523"/>
    <w:rsid w:val="0018178E"/>
    <w:rsid w:val="00181CBB"/>
    <w:rsid w:val="00182470"/>
    <w:rsid w:val="001824DA"/>
    <w:rsid w:val="00182971"/>
    <w:rsid w:val="001829FC"/>
    <w:rsid w:val="00182D9D"/>
    <w:rsid w:val="001832C6"/>
    <w:rsid w:val="0018341A"/>
    <w:rsid w:val="001839AB"/>
    <w:rsid w:val="00183A30"/>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9C"/>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2F3A"/>
    <w:rsid w:val="001C398C"/>
    <w:rsid w:val="001C3F1C"/>
    <w:rsid w:val="001C441E"/>
    <w:rsid w:val="001C4F9D"/>
    <w:rsid w:val="001C5385"/>
    <w:rsid w:val="001C53A3"/>
    <w:rsid w:val="001C5EDE"/>
    <w:rsid w:val="001C62C8"/>
    <w:rsid w:val="001C6D19"/>
    <w:rsid w:val="001C7F21"/>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461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0C9"/>
    <w:rsid w:val="002134C9"/>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6EF8"/>
    <w:rsid w:val="00237798"/>
    <w:rsid w:val="00237FC3"/>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84D"/>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69A"/>
    <w:rsid w:val="00284B8B"/>
    <w:rsid w:val="002855B7"/>
    <w:rsid w:val="00285B25"/>
    <w:rsid w:val="0028683B"/>
    <w:rsid w:val="00286BE3"/>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12D"/>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C70AB"/>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2E77"/>
    <w:rsid w:val="002F3439"/>
    <w:rsid w:val="002F46C5"/>
    <w:rsid w:val="002F568D"/>
    <w:rsid w:val="002F6E38"/>
    <w:rsid w:val="002F7004"/>
    <w:rsid w:val="002F766B"/>
    <w:rsid w:val="00300290"/>
    <w:rsid w:val="003004DC"/>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2C7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852"/>
    <w:rsid w:val="00343E62"/>
    <w:rsid w:val="0034415E"/>
    <w:rsid w:val="00344877"/>
    <w:rsid w:val="003462ED"/>
    <w:rsid w:val="00350DCB"/>
    <w:rsid w:val="003512B6"/>
    <w:rsid w:val="003512FE"/>
    <w:rsid w:val="0035312A"/>
    <w:rsid w:val="00353A95"/>
    <w:rsid w:val="00353B92"/>
    <w:rsid w:val="00353F8F"/>
    <w:rsid w:val="00354196"/>
    <w:rsid w:val="00354919"/>
    <w:rsid w:val="00354A44"/>
    <w:rsid w:val="00354C6E"/>
    <w:rsid w:val="0035562A"/>
    <w:rsid w:val="00355658"/>
    <w:rsid w:val="00355A00"/>
    <w:rsid w:val="00355F1A"/>
    <w:rsid w:val="00355FF5"/>
    <w:rsid w:val="00356418"/>
    <w:rsid w:val="00356E7E"/>
    <w:rsid w:val="003571AE"/>
    <w:rsid w:val="0035750F"/>
    <w:rsid w:val="003605C2"/>
    <w:rsid w:val="0036111B"/>
    <w:rsid w:val="003630C0"/>
    <w:rsid w:val="003634A0"/>
    <w:rsid w:val="00365AD8"/>
    <w:rsid w:val="003665E6"/>
    <w:rsid w:val="003669C5"/>
    <w:rsid w:val="003676EA"/>
    <w:rsid w:val="003677A8"/>
    <w:rsid w:val="00367C75"/>
    <w:rsid w:val="00370323"/>
    <w:rsid w:val="00374E8B"/>
    <w:rsid w:val="00375532"/>
    <w:rsid w:val="00377D7C"/>
    <w:rsid w:val="00380C2C"/>
    <w:rsid w:val="00380D52"/>
    <w:rsid w:val="00381C6B"/>
    <w:rsid w:val="0038369E"/>
    <w:rsid w:val="00384290"/>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C6C35"/>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6B5"/>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38A7"/>
    <w:rsid w:val="004243BD"/>
    <w:rsid w:val="00424B83"/>
    <w:rsid w:val="00425714"/>
    <w:rsid w:val="00425955"/>
    <w:rsid w:val="004259D9"/>
    <w:rsid w:val="004272BA"/>
    <w:rsid w:val="00427328"/>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05C"/>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9E6"/>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4EC2"/>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23E"/>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0FA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83B"/>
    <w:rsid w:val="005D6DB0"/>
    <w:rsid w:val="005D6E1A"/>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2F7D"/>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0DC"/>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4EB2"/>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1F17"/>
    <w:rsid w:val="0065293D"/>
    <w:rsid w:val="00653CBA"/>
    <w:rsid w:val="0065453C"/>
    <w:rsid w:val="00654A71"/>
    <w:rsid w:val="00655C5B"/>
    <w:rsid w:val="0065688F"/>
    <w:rsid w:val="00656A4C"/>
    <w:rsid w:val="00656A54"/>
    <w:rsid w:val="006617ED"/>
    <w:rsid w:val="006619E6"/>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5CE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97725"/>
    <w:rsid w:val="006A01C0"/>
    <w:rsid w:val="006A0FA8"/>
    <w:rsid w:val="006A1E86"/>
    <w:rsid w:val="006A3266"/>
    <w:rsid w:val="006A35FC"/>
    <w:rsid w:val="006A45D9"/>
    <w:rsid w:val="006A4ACB"/>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E7CE3"/>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468"/>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DC9"/>
    <w:rsid w:val="00742EA7"/>
    <w:rsid w:val="00742F16"/>
    <w:rsid w:val="0074326E"/>
    <w:rsid w:val="0074438B"/>
    <w:rsid w:val="007446E3"/>
    <w:rsid w:val="00744991"/>
    <w:rsid w:val="007451B3"/>
    <w:rsid w:val="00745FF5"/>
    <w:rsid w:val="0074601F"/>
    <w:rsid w:val="00746975"/>
    <w:rsid w:val="00746E4D"/>
    <w:rsid w:val="00747271"/>
    <w:rsid w:val="00747AE9"/>
    <w:rsid w:val="00747B5D"/>
    <w:rsid w:val="00747B98"/>
    <w:rsid w:val="00747CDE"/>
    <w:rsid w:val="0075038C"/>
    <w:rsid w:val="00750A8D"/>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4BBA"/>
    <w:rsid w:val="00795946"/>
    <w:rsid w:val="00795C8B"/>
    <w:rsid w:val="00795E14"/>
    <w:rsid w:val="007A09B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6C"/>
    <w:rsid w:val="007E06EF"/>
    <w:rsid w:val="007E0916"/>
    <w:rsid w:val="007E1AE8"/>
    <w:rsid w:val="007E211E"/>
    <w:rsid w:val="007E28F7"/>
    <w:rsid w:val="007E2E3E"/>
    <w:rsid w:val="007E3D3D"/>
    <w:rsid w:val="007E4072"/>
    <w:rsid w:val="007E43D0"/>
    <w:rsid w:val="007E4D7C"/>
    <w:rsid w:val="007E556A"/>
    <w:rsid w:val="007E5B8B"/>
    <w:rsid w:val="007E648D"/>
    <w:rsid w:val="007E650E"/>
    <w:rsid w:val="007E6839"/>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EF6"/>
    <w:rsid w:val="00804F7C"/>
    <w:rsid w:val="0080605C"/>
    <w:rsid w:val="00807C42"/>
    <w:rsid w:val="00810DC0"/>
    <w:rsid w:val="00811A19"/>
    <w:rsid w:val="008127E1"/>
    <w:rsid w:val="008131CB"/>
    <w:rsid w:val="0081583E"/>
    <w:rsid w:val="00815DBA"/>
    <w:rsid w:val="0081665F"/>
    <w:rsid w:val="008172B8"/>
    <w:rsid w:val="00820AC1"/>
    <w:rsid w:val="00821B07"/>
    <w:rsid w:val="00822E4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269C"/>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68BD"/>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AD0"/>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3A69"/>
    <w:rsid w:val="0089500A"/>
    <w:rsid w:val="008972FE"/>
    <w:rsid w:val="00897330"/>
    <w:rsid w:val="008979F7"/>
    <w:rsid w:val="008A016A"/>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5CAE"/>
    <w:rsid w:val="008C63E7"/>
    <w:rsid w:val="008C63FF"/>
    <w:rsid w:val="008C70D5"/>
    <w:rsid w:val="008C738C"/>
    <w:rsid w:val="008C7E67"/>
    <w:rsid w:val="008D144C"/>
    <w:rsid w:val="008D16EA"/>
    <w:rsid w:val="008D1A06"/>
    <w:rsid w:val="008D1E01"/>
    <w:rsid w:val="008D2283"/>
    <w:rsid w:val="008D3B08"/>
    <w:rsid w:val="008D3DF5"/>
    <w:rsid w:val="008D42F9"/>
    <w:rsid w:val="008D4304"/>
    <w:rsid w:val="008D56F6"/>
    <w:rsid w:val="008D5C7F"/>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0DF7"/>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0F16"/>
    <w:rsid w:val="00931839"/>
    <w:rsid w:val="00933078"/>
    <w:rsid w:val="00933874"/>
    <w:rsid w:val="00933D3D"/>
    <w:rsid w:val="0093415E"/>
    <w:rsid w:val="00934A1C"/>
    <w:rsid w:val="00937089"/>
    <w:rsid w:val="00942567"/>
    <w:rsid w:val="009426C7"/>
    <w:rsid w:val="00942C81"/>
    <w:rsid w:val="00944119"/>
    <w:rsid w:val="00944CB7"/>
    <w:rsid w:val="00944EC3"/>
    <w:rsid w:val="00946B78"/>
    <w:rsid w:val="0095015D"/>
    <w:rsid w:val="00951F20"/>
    <w:rsid w:val="00953A91"/>
    <w:rsid w:val="0095470D"/>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4F1"/>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489"/>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079"/>
    <w:rsid w:val="009E02DE"/>
    <w:rsid w:val="009E2952"/>
    <w:rsid w:val="009E2CE5"/>
    <w:rsid w:val="009E5429"/>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162D5"/>
    <w:rsid w:val="00A20390"/>
    <w:rsid w:val="00A20869"/>
    <w:rsid w:val="00A231A0"/>
    <w:rsid w:val="00A241DB"/>
    <w:rsid w:val="00A25215"/>
    <w:rsid w:val="00A257CA"/>
    <w:rsid w:val="00A25914"/>
    <w:rsid w:val="00A25A02"/>
    <w:rsid w:val="00A27717"/>
    <w:rsid w:val="00A27BD3"/>
    <w:rsid w:val="00A3018C"/>
    <w:rsid w:val="00A308A4"/>
    <w:rsid w:val="00A32E0D"/>
    <w:rsid w:val="00A33857"/>
    <w:rsid w:val="00A34052"/>
    <w:rsid w:val="00A34195"/>
    <w:rsid w:val="00A35410"/>
    <w:rsid w:val="00A3588B"/>
    <w:rsid w:val="00A364F4"/>
    <w:rsid w:val="00A36860"/>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195"/>
    <w:rsid w:val="00A51923"/>
    <w:rsid w:val="00A51C0C"/>
    <w:rsid w:val="00A5274A"/>
    <w:rsid w:val="00A52F6F"/>
    <w:rsid w:val="00A5328E"/>
    <w:rsid w:val="00A54E6C"/>
    <w:rsid w:val="00A55178"/>
    <w:rsid w:val="00A55194"/>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AEB"/>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9CB"/>
    <w:rsid w:val="00AA7B49"/>
    <w:rsid w:val="00AB016D"/>
    <w:rsid w:val="00AB07F1"/>
    <w:rsid w:val="00AB0853"/>
    <w:rsid w:val="00AB0EE1"/>
    <w:rsid w:val="00AB230E"/>
    <w:rsid w:val="00AB38A3"/>
    <w:rsid w:val="00AB39C3"/>
    <w:rsid w:val="00AB3E8C"/>
    <w:rsid w:val="00AB3FB6"/>
    <w:rsid w:val="00AB404E"/>
    <w:rsid w:val="00AB4646"/>
    <w:rsid w:val="00AB4DEF"/>
    <w:rsid w:val="00AB57F6"/>
    <w:rsid w:val="00AB6794"/>
    <w:rsid w:val="00AB6BE3"/>
    <w:rsid w:val="00AB7E6A"/>
    <w:rsid w:val="00AC0928"/>
    <w:rsid w:val="00AC1216"/>
    <w:rsid w:val="00AC1FCC"/>
    <w:rsid w:val="00AC2E70"/>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1D80"/>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5BC3"/>
    <w:rsid w:val="00B0628B"/>
    <w:rsid w:val="00B1003A"/>
    <w:rsid w:val="00B10138"/>
    <w:rsid w:val="00B106C8"/>
    <w:rsid w:val="00B10702"/>
    <w:rsid w:val="00B11F2F"/>
    <w:rsid w:val="00B121B8"/>
    <w:rsid w:val="00B126B5"/>
    <w:rsid w:val="00B126EE"/>
    <w:rsid w:val="00B13782"/>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0A0F"/>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3D8C"/>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12E"/>
    <w:rsid w:val="00B953E7"/>
    <w:rsid w:val="00B9635D"/>
    <w:rsid w:val="00B96529"/>
    <w:rsid w:val="00B97371"/>
    <w:rsid w:val="00BA0D1F"/>
    <w:rsid w:val="00BA126A"/>
    <w:rsid w:val="00BA13C4"/>
    <w:rsid w:val="00BA1F21"/>
    <w:rsid w:val="00BA20AD"/>
    <w:rsid w:val="00BA25A1"/>
    <w:rsid w:val="00BA27F2"/>
    <w:rsid w:val="00BA28A5"/>
    <w:rsid w:val="00BA2C5D"/>
    <w:rsid w:val="00BA36AD"/>
    <w:rsid w:val="00BA4FC3"/>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DDC"/>
    <w:rsid w:val="00BC2E15"/>
    <w:rsid w:val="00BC2FAE"/>
    <w:rsid w:val="00BC384F"/>
    <w:rsid w:val="00BC41E0"/>
    <w:rsid w:val="00BC46E6"/>
    <w:rsid w:val="00BC5B49"/>
    <w:rsid w:val="00BC6167"/>
    <w:rsid w:val="00BC66EA"/>
    <w:rsid w:val="00BC73CC"/>
    <w:rsid w:val="00BC785E"/>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508"/>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6C57"/>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B7F"/>
    <w:rsid w:val="00C26D06"/>
    <w:rsid w:val="00C27A98"/>
    <w:rsid w:val="00C27FA1"/>
    <w:rsid w:val="00C3181B"/>
    <w:rsid w:val="00C3202F"/>
    <w:rsid w:val="00C325D7"/>
    <w:rsid w:val="00C32A7B"/>
    <w:rsid w:val="00C32E83"/>
    <w:rsid w:val="00C34A27"/>
    <w:rsid w:val="00C40191"/>
    <w:rsid w:val="00C409B9"/>
    <w:rsid w:val="00C421C3"/>
    <w:rsid w:val="00C42A5F"/>
    <w:rsid w:val="00C435E1"/>
    <w:rsid w:val="00C44A60"/>
    <w:rsid w:val="00C44EF0"/>
    <w:rsid w:val="00C452AC"/>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2B1E"/>
    <w:rsid w:val="00C7398A"/>
    <w:rsid w:val="00C742B6"/>
    <w:rsid w:val="00C75E72"/>
    <w:rsid w:val="00C76717"/>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28F"/>
    <w:rsid w:val="00C95D60"/>
    <w:rsid w:val="00C96B81"/>
    <w:rsid w:val="00CA07CE"/>
    <w:rsid w:val="00CA0802"/>
    <w:rsid w:val="00CA0D73"/>
    <w:rsid w:val="00CA11E4"/>
    <w:rsid w:val="00CA3C88"/>
    <w:rsid w:val="00CA3E42"/>
    <w:rsid w:val="00CA7494"/>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141"/>
    <w:rsid w:val="00CD45C5"/>
    <w:rsid w:val="00CD50F9"/>
    <w:rsid w:val="00CD5113"/>
    <w:rsid w:val="00CD534E"/>
    <w:rsid w:val="00CD6050"/>
    <w:rsid w:val="00CD6643"/>
    <w:rsid w:val="00CD700E"/>
    <w:rsid w:val="00CD7121"/>
    <w:rsid w:val="00CD72C5"/>
    <w:rsid w:val="00CD75F7"/>
    <w:rsid w:val="00CE01FE"/>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6BE"/>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C5D"/>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1CF5"/>
    <w:rsid w:val="00D52E2A"/>
    <w:rsid w:val="00D53458"/>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8DC"/>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0CFD"/>
    <w:rsid w:val="00DC1674"/>
    <w:rsid w:val="00DC17D9"/>
    <w:rsid w:val="00DC1A49"/>
    <w:rsid w:val="00DC1D5F"/>
    <w:rsid w:val="00DC1FEF"/>
    <w:rsid w:val="00DC2AFC"/>
    <w:rsid w:val="00DC2EBE"/>
    <w:rsid w:val="00DC3D77"/>
    <w:rsid w:val="00DC4CDA"/>
    <w:rsid w:val="00DC56A9"/>
    <w:rsid w:val="00DC5C10"/>
    <w:rsid w:val="00DC5D79"/>
    <w:rsid w:val="00DC5EDE"/>
    <w:rsid w:val="00DC6C7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15E6"/>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6D2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5C"/>
    <w:rsid w:val="00E7366A"/>
    <w:rsid w:val="00E7558B"/>
    <w:rsid w:val="00E7588C"/>
    <w:rsid w:val="00E76858"/>
    <w:rsid w:val="00E76A2A"/>
    <w:rsid w:val="00E8003A"/>
    <w:rsid w:val="00E80129"/>
    <w:rsid w:val="00E8164F"/>
    <w:rsid w:val="00E82CF0"/>
    <w:rsid w:val="00E832F6"/>
    <w:rsid w:val="00E83786"/>
    <w:rsid w:val="00E83D45"/>
    <w:rsid w:val="00E85835"/>
    <w:rsid w:val="00E8689E"/>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47E6"/>
    <w:rsid w:val="00EB5687"/>
    <w:rsid w:val="00EB5A0B"/>
    <w:rsid w:val="00EB5CD7"/>
    <w:rsid w:val="00EB6FB7"/>
    <w:rsid w:val="00EB7E69"/>
    <w:rsid w:val="00EC0A04"/>
    <w:rsid w:val="00EC4289"/>
    <w:rsid w:val="00EC44C4"/>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2E3"/>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187"/>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5E96"/>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168D"/>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57F52"/>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398F"/>
    <w:rsid w:val="00FC48D9"/>
    <w:rsid w:val="00FC4BCB"/>
    <w:rsid w:val="00FC5B96"/>
    <w:rsid w:val="00FC6999"/>
    <w:rsid w:val="00FC71D0"/>
    <w:rsid w:val="00FC72E4"/>
    <w:rsid w:val="00FD05A7"/>
    <w:rsid w:val="00FD161A"/>
    <w:rsid w:val="00FD1D8A"/>
    <w:rsid w:val="00FD35B4"/>
    <w:rsid w:val="00FD3E12"/>
    <w:rsid w:val="00FD4736"/>
    <w:rsid w:val="00FD4B2A"/>
    <w:rsid w:val="00FD5F57"/>
    <w:rsid w:val="00FD626C"/>
    <w:rsid w:val="00FD66D9"/>
    <w:rsid w:val="00FD7194"/>
    <w:rsid w:val="00FE171B"/>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A5725"/>
  <w15:chartTrackingRefBased/>
  <w15:docId w15:val="{1AD61F59-E5CA-4DFE-A326-C87F834C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322C7F"/>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link w:val="HeaderChar"/>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BodyText3">
    <w:name w:val="Body Text 3"/>
    <w:basedOn w:val="Normal"/>
    <w:link w:val="BodyText3Char"/>
    <w:rsid w:val="00322C7F"/>
    <w:pPr>
      <w:spacing w:after="120"/>
    </w:pPr>
    <w:rPr>
      <w:sz w:val="16"/>
      <w:szCs w:val="16"/>
    </w:rPr>
  </w:style>
  <w:style w:type="character" w:customStyle="1" w:styleId="BodyText3Char">
    <w:name w:val="Body Text 3 Char"/>
    <w:link w:val="BodyText3"/>
    <w:rsid w:val="00322C7F"/>
    <w:rPr>
      <w:sz w:val="16"/>
      <w:szCs w:val="16"/>
    </w:rPr>
  </w:style>
  <w:style w:type="character" w:customStyle="1" w:styleId="Heading2Char">
    <w:name w:val="Heading 2 Char"/>
    <w:link w:val="Heading2"/>
    <w:rsid w:val="00322C7F"/>
    <w:rPr>
      <w:sz w:val="24"/>
      <w:szCs w:val="24"/>
      <w:u w:val="single"/>
    </w:rPr>
  </w:style>
  <w:style w:type="paragraph" w:styleId="Footer">
    <w:name w:val="footer"/>
    <w:basedOn w:val="Normal"/>
    <w:link w:val="FooterChar"/>
    <w:rsid w:val="00322C7F"/>
    <w:pPr>
      <w:tabs>
        <w:tab w:val="center" w:pos="4320"/>
        <w:tab w:val="right" w:pos="8640"/>
      </w:tabs>
    </w:pPr>
  </w:style>
  <w:style w:type="character" w:customStyle="1" w:styleId="FooterChar">
    <w:name w:val="Footer Char"/>
    <w:link w:val="Footer"/>
    <w:rsid w:val="00322C7F"/>
    <w:rPr>
      <w:sz w:val="24"/>
      <w:szCs w:val="24"/>
    </w:rPr>
  </w:style>
  <w:style w:type="character" w:customStyle="1" w:styleId="HeaderChar">
    <w:name w:val="Header Char"/>
    <w:link w:val="Header"/>
    <w:rsid w:val="002F2E77"/>
    <w:rPr>
      <w:rFonts w:ascii="Arial Black" w:hAnsi="Arial Black"/>
      <w:caps/>
      <w:spacing w:val="60"/>
      <w:sz w:val="14"/>
    </w:rPr>
  </w:style>
  <w:style w:type="table" w:styleId="TableGrid">
    <w:name w:val="Table Grid"/>
    <w:basedOn w:val="TableNormal"/>
    <w:rsid w:val="00EB5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3852"/>
    <w:pPr>
      <w:autoSpaceDE w:val="0"/>
      <w:autoSpaceDN w:val="0"/>
      <w:adjustRightInd w:val="0"/>
    </w:pPr>
    <w:rPr>
      <w:rFonts w:ascii="Arial" w:hAnsi="Arial" w:cs="Arial"/>
      <w:color w:val="000000"/>
      <w:sz w:val="24"/>
      <w:szCs w:val="24"/>
    </w:rPr>
  </w:style>
  <w:style w:type="character" w:customStyle="1" w:styleId="UnresolvedMention1">
    <w:name w:val="Unresolved Mention1"/>
    <w:uiPriority w:val="99"/>
    <w:semiHidden/>
    <w:unhideWhenUsed/>
    <w:rsid w:val="00C72B1E"/>
    <w:rPr>
      <w:color w:val="605E5C"/>
      <w:shd w:val="clear" w:color="auto" w:fill="E1DFDD"/>
    </w:rPr>
  </w:style>
  <w:style w:type="paragraph" w:styleId="Revision">
    <w:name w:val="Revision"/>
    <w:hidden/>
    <w:uiPriority w:val="99"/>
    <w:semiHidden/>
    <w:rsid w:val="000D02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7484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yperlink" Target="http://www.nerrsdata.org"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aboratorio.central@upr.edu"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dmalave18@gmail.com" TargetMode="External"/><Relationship Id="rId5" Type="http://schemas.openxmlformats.org/officeDocument/2006/relationships/webSettings" Target="webSettings.xml"/><Relationship Id="rId15" Type="http://schemas.openxmlformats.org/officeDocument/2006/relationships/hyperlink" Target="http://cfcdmo.baruch.sc.edu/" TargetMode="External"/><Relationship Id="rId10" Type="http://schemas.openxmlformats.org/officeDocument/2006/relationships/hyperlink" Target="mailt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ieppa@drna.pr.gov%20"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AD6D-C0B2-4D05-A964-B3E56183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5079</Words>
  <Characters>28954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33966</CharactersWithSpaces>
  <SharedDoc>false</SharedDoc>
  <HLinks>
    <vt:vector size="48" baseType="variant">
      <vt:variant>
        <vt:i4>131146</vt:i4>
      </vt:variant>
      <vt:variant>
        <vt:i4>24</vt:i4>
      </vt:variant>
      <vt:variant>
        <vt:i4>0</vt:i4>
      </vt:variant>
      <vt:variant>
        <vt:i4>5</vt:i4>
      </vt:variant>
      <vt:variant>
        <vt:lpwstr>http://cfcdmo.baruch.sc.edu/</vt:lpwstr>
      </vt:variant>
      <vt:variant>
        <vt:lpwstr/>
      </vt:variant>
      <vt:variant>
        <vt:i4>4980747</vt:i4>
      </vt:variant>
      <vt:variant>
        <vt:i4>21</vt:i4>
      </vt:variant>
      <vt:variant>
        <vt:i4>0</vt:i4>
      </vt:variant>
      <vt:variant>
        <vt:i4>5</vt:i4>
      </vt:variant>
      <vt:variant>
        <vt:lpwstr>http://www.nerrsdata.org/</vt:lpwstr>
      </vt:variant>
      <vt:variant>
        <vt:lpwstr/>
      </vt:variant>
      <vt:variant>
        <vt:i4>4980747</vt:i4>
      </vt:variant>
      <vt:variant>
        <vt:i4>18</vt:i4>
      </vt:variant>
      <vt:variant>
        <vt:i4>0</vt:i4>
      </vt:variant>
      <vt:variant>
        <vt:i4>5</vt:i4>
      </vt:variant>
      <vt:variant>
        <vt:lpwstr>http://www.nerrsdata.org/</vt:lpwstr>
      </vt:variant>
      <vt:variant>
        <vt:lpwstr/>
      </vt:variant>
      <vt:variant>
        <vt:i4>7536647</vt:i4>
      </vt:variant>
      <vt:variant>
        <vt:i4>15</vt:i4>
      </vt:variant>
      <vt:variant>
        <vt:i4>0</vt:i4>
      </vt:variant>
      <vt:variant>
        <vt:i4>5</vt:i4>
      </vt:variant>
      <vt:variant>
        <vt:lpwstr>mailto:laboratorio.central@upr.edu</vt:lpwstr>
      </vt:variant>
      <vt:variant>
        <vt:lpwstr/>
      </vt:variant>
      <vt:variant>
        <vt:i4>2949140</vt:i4>
      </vt:variant>
      <vt:variant>
        <vt:i4>12</vt:i4>
      </vt:variant>
      <vt:variant>
        <vt:i4>0</vt:i4>
      </vt:variant>
      <vt:variant>
        <vt:i4>5</vt:i4>
      </vt:variant>
      <vt:variant>
        <vt:lpwstr>mailto:enidmalave18@gmail.com</vt:lpwstr>
      </vt:variant>
      <vt:variant>
        <vt:lpwstr/>
      </vt:variant>
      <vt:variant>
        <vt:i4>6750213</vt:i4>
      </vt:variant>
      <vt:variant>
        <vt:i4>9</vt:i4>
      </vt:variant>
      <vt:variant>
        <vt:i4>0</vt:i4>
      </vt:variant>
      <vt:variant>
        <vt:i4>5</vt:i4>
      </vt:variant>
      <vt:variant>
        <vt:lpwstr>mailto:emalave1@gmail.com</vt:lpwstr>
      </vt:variant>
      <vt:variant>
        <vt:lpwstr/>
      </vt:variant>
      <vt:variant>
        <vt:i4>3932249</vt:i4>
      </vt:variant>
      <vt:variant>
        <vt:i4>6</vt:i4>
      </vt:variant>
      <vt:variant>
        <vt:i4>0</vt:i4>
      </vt:variant>
      <vt:variant>
        <vt:i4>5</vt:i4>
      </vt:variant>
      <vt:variant>
        <vt:lpwstr>mailto:adieppa@drna.pr.gov</vt:lpwstr>
      </vt:variant>
      <vt:variant>
        <vt:lpwstr/>
      </vt:variant>
      <vt:variant>
        <vt:i4>524393</vt:i4>
      </vt:variant>
      <vt:variant>
        <vt:i4>3</vt:i4>
      </vt:variant>
      <vt:variant>
        <vt:i4>0</vt:i4>
      </vt:variant>
      <vt:variant>
        <vt:i4>5</vt:i4>
      </vt:variant>
      <vt:variant>
        <vt:lpwstr>mailto:adieppa.jbnerr@gmail.com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dc:description/>
  <cp:lastModifiedBy>Melissa Ide</cp:lastModifiedBy>
  <cp:revision>2</cp:revision>
  <dcterms:created xsi:type="dcterms:W3CDTF">2024-09-24T19:40:00Z</dcterms:created>
  <dcterms:modified xsi:type="dcterms:W3CDTF">2024-09-24T19:40:00Z</dcterms:modified>
</cp:coreProperties>
</file>