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845B" w14:textId="2F347460" w:rsidR="00210B23" w:rsidRDefault="00210B23" w:rsidP="00186E14">
      <w:pPr>
        <w:pStyle w:val="Heading1"/>
      </w:pPr>
      <w:proofErr w:type="spellStart"/>
      <w:r>
        <w:t>Pyber</w:t>
      </w:r>
      <w:proofErr w:type="spellEnd"/>
      <w:r>
        <w:t xml:space="preserve"> Analysis</w:t>
      </w:r>
      <w:r w:rsidR="00186E14">
        <w:t xml:space="preserve"> Report</w:t>
      </w:r>
    </w:p>
    <w:p w14:paraId="266B8E81" w14:textId="77777777" w:rsidR="00210B23" w:rsidRDefault="00210B23" w:rsidP="00210B23"/>
    <w:p w14:paraId="67B44DC9" w14:textId="1D5B58E4" w:rsidR="00210B23" w:rsidRDefault="00210B23" w:rsidP="007F1052">
      <w:pPr>
        <w:pStyle w:val="ListParagraph"/>
        <w:numPr>
          <w:ilvl w:val="0"/>
          <w:numId w:val="24"/>
        </w:numPr>
      </w:pPr>
      <w:r>
        <w:t xml:space="preserve">Rural </w:t>
      </w:r>
      <w:r>
        <w:t>areas had higher average fare, less drivers and less riders.</w:t>
      </w:r>
      <w:r w:rsidR="00DB0042">
        <w:t xml:space="preserve"> </w:t>
      </w:r>
      <w:r w:rsidR="00DB0042">
        <w:t>The higher average fare</w:t>
      </w:r>
      <w:r w:rsidR="00DB0042">
        <w:t xml:space="preserve"> in these areas could be due to less demand of riders and so less requirements of drivers. There is possibility that Rural areas are less populated and the </w:t>
      </w:r>
      <w:r w:rsidR="00EC4700">
        <w:t xml:space="preserve">longer </w:t>
      </w:r>
      <w:r w:rsidR="00DB0042">
        <w:t>distance</w:t>
      </w:r>
      <w:r w:rsidR="00EC4700">
        <w:t>s</w:t>
      </w:r>
      <w:r w:rsidR="00DB0042">
        <w:t xml:space="preserve"> of rides, which </w:t>
      </w:r>
      <w:r w:rsidR="00186E14">
        <w:t xml:space="preserve">could </w:t>
      </w:r>
      <w:r w:rsidR="00DB0042">
        <w:t xml:space="preserve">explain the </w:t>
      </w:r>
      <w:r w:rsidR="00186E14">
        <w:t xml:space="preserve">higher </w:t>
      </w:r>
      <w:r w:rsidR="00DB0042">
        <w:t>Average Fare range</w:t>
      </w:r>
      <w:r w:rsidR="00186E14">
        <w:t>.</w:t>
      </w:r>
    </w:p>
    <w:p w14:paraId="6E2FC554" w14:textId="39B20E65" w:rsidR="00210B23" w:rsidRDefault="00210B23" w:rsidP="00210B23"/>
    <w:p w14:paraId="7EDEFB4D" w14:textId="16407BCF" w:rsidR="00210B23" w:rsidRDefault="00DB0042" w:rsidP="007F1052">
      <w:pPr>
        <w:pStyle w:val="ListParagraph"/>
        <w:numPr>
          <w:ilvl w:val="0"/>
          <w:numId w:val="24"/>
        </w:numPr>
      </w:pPr>
      <w:r>
        <w:t xml:space="preserve">There </w:t>
      </w:r>
      <w:r w:rsidR="00EC4700">
        <w:t>could be</w:t>
      </w:r>
      <w:r>
        <w:t xml:space="preserve"> in general </w:t>
      </w:r>
      <w:r w:rsidR="00EC4700">
        <w:t xml:space="preserve">denser population in the modern areas like the </w:t>
      </w:r>
      <w:r w:rsidR="00210B23">
        <w:t xml:space="preserve">Suburban and Urban </w:t>
      </w:r>
      <w:r w:rsidR="00EC4700">
        <w:t xml:space="preserve">city type </w:t>
      </w:r>
      <w:r w:rsidR="00210B23">
        <w:t>areas</w:t>
      </w:r>
      <w:r w:rsidR="00EC4700">
        <w:t xml:space="preserve">. This reflects in the plots also - </w:t>
      </w:r>
      <w:r w:rsidR="00210B23">
        <w:t>competitive average fare</w:t>
      </w:r>
      <w:r w:rsidR="00EC4700">
        <w:t xml:space="preserve">, </w:t>
      </w:r>
      <w:r w:rsidR="00210B23">
        <w:t>more demand of riders and availability of drivers.</w:t>
      </w:r>
      <w:r w:rsidR="00EC4700">
        <w:t xml:space="preserve"> The lower Average price range could also be because of shorter distances to ride.</w:t>
      </w:r>
    </w:p>
    <w:p w14:paraId="42DA5F5C" w14:textId="4E8917E0" w:rsidR="00EC4700" w:rsidRDefault="00EC4700" w:rsidP="00210B23"/>
    <w:p w14:paraId="7C65C2D7" w14:textId="54CEE49B" w:rsidR="00EC4700" w:rsidRDefault="00934E82" w:rsidP="007F1052">
      <w:pPr>
        <w:pStyle w:val="ListParagraph"/>
        <w:numPr>
          <w:ilvl w:val="0"/>
          <w:numId w:val="24"/>
        </w:numPr>
      </w:pPr>
      <w:r>
        <w:t>Again,</w:t>
      </w:r>
      <w:r w:rsidR="00EC4700">
        <w:t xml:space="preserve"> there is a clear trend </w:t>
      </w:r>
      <w:r>
        <w:t xml:space="preserve">of </w:t>
      </w:r>
      <w:r>
        <w:t xml:space="preserve">supply &amp; demand for </w:t>
      </w:r>
      <w:proofErr w:type="spellStart"/>
      <w:r>
        <w:t>Pyber</w:t>
      </w:r>
      <w:proofErr w:type="spellEnd"/>
      <w:r>
        <w:t xml:space="preserve"> rides </w:t>
      </w:r>
      <w:r>
        <w:t xml:space="preserve">in increasing order from rural </w:t>
      </w:r>
      <w:r w:rsidR="00EC4700">
        <w:t>to</w:t>
      </w:r>
      <w:r>
        <w:t xml:space="preserve"> s</w:t>
      </w:r>
      <w:r w:rsidR="00EC4700">
        <w:t xml:space="preserve">uburban </w:t>
      </w:r>
      <w:r>
        <w:t>to urban city type areas.</w:t>
      </w:r>
    </w:p>
    <w:p w14:paraId="20250094" w14:textId="4693E151" w:rsidR="00934E82" w:rsidRDefault="00934E82" w:rsidP="00210B23"/>
    <w:p w14:paraId="537A9AF9" w14:textId="0389B180" w:rsidR="00186E14" w:rsidRDefault="00934E82" w:rsidP="007F1052">
      <w:pPr>
        <w:pStyle w:val="ListParagraph"/>
        <w:numPr>
          <w:ilvl w:val="0"/>
          <w:numId w:val="24"/>
        </w:numPr>
      </w:pPr>
      <w:r>
        <w:t xml:space="preserve">There is a bit of offset seen for </w:t>
      </w:r>
      <w:r w:rsidR="00186E14">
        <w:t xml:space="preserve">both Rural &amp; </w:t>
      </w:r>
      <w:r>
        <w:t>Suburban type Wedge</w:t>
      </w:r>
      <w:r w:rsidR="00186E14">
        <w:t>s</w:t>
      </w:r>
      <w:r>
        <w:t xml:space="preserve"> </w:t>
      </w:r>
      <w:r w:rsidR="00186E14">
        <w:t>in the Pie Charts</w:t>
      </w:r>
      <w:r w:rsidR="007F1052">
        <w:t xml:space="preserve">. </w:t>
      </w:r>
      <w:r w:rsidR="00186E14">
        <w:t>T</w:t>
      </w:r>
      <w:r>
        <w:t xml:space="preserve">he Driver count </w:t>
      </w:r>
      <w:r w:rsidR="00186E14">
        <w:t xml:space="preserve">% </w:t>
      </w:r>
      <w:r w:rsidR="00D758C3">
        <w:t xml:space="preserve">share </w:t>
      </w:r>
      <w:r w:rsidR="00186E14">
        <w:t>is significantly less compared to the % Rides and % Total Fare</w:t>
      </w:r>
      <w:r w:rsidR="00D758C3">
        <w:t xml:space="preserve"> shares</w:t>
      </w:r>
      <w:r w:rsidR="00186E14">
        <w:t xml:space="preserve">. </w:t>
      </w:r>
      <w:r w:rsidR="00D758C3">
        <w:t>So,</w:t>
      </w:r>
      <w:r w:rsidR="00186E14">
        <w:t xml:space="preserve"> there is less drivers available than the number of Riders and so the Average Fare for rides are higher.</w:t>
      </w:r>
      <w:r w:rsidR="00D758C3">
        <w:t xml:space="preserve"> </w:t>
      </w:r>
      <w:r w:rsidR="00186E14">
        <w:t xml:space="preserve">But the </w:t>
      </w:r>
      <w:r w:rsidR="00186E14">
        <w:t xml:space="preserve">Driver count % </w:t>
      </w:r>
      <w:r w:rsidR="00186E14">
        <w:t xml:space="preserve">wedge is much greater in the Urban area as compared with </w:t>
      </w:r>
      <w:r w:rsidR="00186E14">
        <w:t xml:space="preserve">the % Rides and % Total Fare. </w:t>
      </w:r>
      <w:r w:rsidR="00186E14">
        <w:t xml:space="preserve">This could be a potential reason for the lower </w:t>
      </w:r>
      <w:r w:rsidR="00186E14">
        <w:t xml:space="preserve">Average Fare </w:t>
      </w:r>
      <w:r w:rsidR="00186E14">
        <w:t>for rides</w:t>
      </w:r>
      <w:r w:rsidR="00186E14">
        <w:t>.</w:t>
      </w:r>
    </w:p>
    <w:p w14:paraId="313F292B" w14:textId="77777777" w:rsidR="00D758C3" w:rsidRDefault="00D758C3" w:rsidP="00D758C3">
      <w:pPr>
        <w:pStyle w:val="ListParagraph"/>
      </w:pPr>
    </w:p>
    <w:p w14:paraId="589A4468" w14:textId="7A8401A9" w:rsidR="00D758C3" w:rsidRDefault="00D758C3" w:rsidP="007F1052">
      <w:pPr>
        <w:pStyle w:val="ListParagraph"/>
        <w:numPr>
          <w:ilvl w:val="0"/>
          <w:numId w:val="24"/>
        </w:numPr>
      </w:pPr>
      <w:r>
        <w:t>There is a small offset seen in the Rural area type wedge between the pie charts. The total fare % share is higher from the rest of the 2 pie charts for the same Rural area type. This indicates larger distance to ride in the rural areas.</w:t>
      </w:r>
      <w:bookmarkStart w:id="0" w:name="_GoBack"/>
      <w:bookmarkEnd w:id="0"/>
    </w:p>
    <w:p w14:paraId="55801169" w14:textId="2D28D92A" w:rsidR="00934E82" w:rsidRDefault="00934E82" w:rsidP="00210B23"/>
    <w:p w14:paraId="131FE8F1" w14:textId="77777777" w:rsidR="00934E82" w:rsidRDefault="00934E82" w:rsidP="00210B23"/>
    <w:p w14:paraId="23ACF3DB" w14:textId="77777777" w:rsidR="00EC4700" w:rsidRDefault="00EC4700" w:rsidP="00210B23"/>
    <w:p w14:paraId="1604B0B0" w14:textId="4CFB08A8" w:rsidR="00210B23" w:rsidRDefault="00210B23" w:rsidP="00210B23"/>
    <w:sectPr w:rsidR="0021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D762077"/>
    <w:multiLevelType w:val="hybridMultilevel"/>
    <w:tmpl w:val="66E8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23"/>
    <w:rsid w:val="00186E14"/>
    <w:rsid w:val="00210B23"/>
    <w:rsid w:val="00645252"/>
    <w:rsid w:val="006D3D74"/>
    <w:rsid w:val="007F1052"/>
    <w:rsid w:val="0083569A"/>
    <w:rsid w:val="00934E82"/>
    <w:rsid w:val="00A9204E"/>
    <w:rsid w:val="00D758C3"/>
    <w:rsid w:val="00DB0042"/>
    <w:rsid w:val="00E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BC1"/>
  <w15:chartTrackingRefBased/>
  <w15:docId w15:val="{409F5EB5-5008-4A5A-AE56-A47EBF90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F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b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sjbbh</dc:creator>
  <cp:keywords/>
  <dc:description/>
  <cp:lastModifiedBy> </cp:lastModifiedBy>
  <cp:revision>2</cp:revision>
  <dcterms:created xsi:type="dcterms:W3CDTF">2019-02-22T06:42:00Z</dcterms:created>
  <dcterms:modified xsi:type="dcterms:W3CDTF">2019-02-22T07:40:00Z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