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87C" w:rsidRPr="004C4BF6" w:rsidRDefault="0017587C">
      <w:pPr>
        <w:pStyle w:val="Text"/>
        <w:ind w:firstLine="0"/>
        <w:rPr>
          <w:sz w:val="2"/>
          <w:szCs w:val="2"/>
        </w:rPr>
      </w:pPr>
      <w:r w:rsidRPr="004C4BF6">
        <w:rPr>
          <w:sz w:val="2"/>
          <w:szCs w:val="2"/>
        </w:rPr>
        <w:footnoteReference w:customMarkFollows="1" w:id="1"/>
        <w:sym w:font="Symbol" w:char="F020"/>
      </w:r>
    </w:p>
    <w:p w:rsidR="0017587C" w:rsidRPr="00121993" w:rsidRDefault="00545993" w:rsidP="00121993">
      <w:pPr>
        <w:pStyle w:val="Title"/>
        <w:framePr w:wrap="notBeside"/>
      </w:pPr>
      <w:r>
        <w:t>Title</w:t>
      </w:r>
    </w:p>
    <w:p w:rsidR="0017587C" w:rsidRDefault="0017587C">
      <w:pPr>
        <w:pStyle w:val="Authors"/>
        <w:framePr w:wrap="notBeside"/>
      </w:pPr>
      <w:r>
        <w:t xml:space="preserve">First A. Author, </w:t>
      </w:r>
      <w:r>
        <w:rPr>
          <w:i/>
        </w:rPr>
        <w:t>Fellow</w:t>
      </w:r>
      <w:r w:rsidRPr="00392DBA">
        <w:rPr>
          <w:i/>
        </w:rPr>
        <w:t>, IEEE</w:t>
      </w:r>
      <w:r>
        <w:t xml:space="preserve">, Second B. Author, and Third C. Author, Jr., </w:t>
      </w:r>
      <w:r>
        <w:rPr>
          <w:rStyle w:val="MemberType"/>
        </w:rPr>
        <w:t>Member, IEEE</w:t>
      </w:r>
    </w:p>
    <w:p w:rsidR="0017587C" w:rsidRPr="0062344B" w:rsidRDefault="0017587C">
      <w:pPr>
        <w:pStyle w:val="Abstract"/>
        <w:rPr>
          <w:spacing w:val="-2"/>
        </w:rPr>
      </w:pPr>
      <w:r w:rsidRPr="0062344B">
        <w:rPr>
          <w:i/>
          <w:iCs/>
          <w:spacing w:val="-2"/>
        </w:rPr>
        <w:t>Abstract</w:t>
      </w:r>
      <w:r w:rsidRPr="0062344B">
        <w:rPr>
          <w:spacing w:val="-2"/>
        </w:rPr>
        <w:t>—</w:t>
      </w:r>
      <w:r w:rsidR="00545993">
        <w:rPr>
          <w:spacing w:val="-2"/>
        </w:rPr>
        <w:t>Provide a short, 5-</w:t>
      </w:r>
      <w:proofErr w:type="gramStart"/>
      <w:r w:rsidR="00545993">
        <w:rPr>
          <w:spacing w:val="-2"/>
        </w:rPr>
        <w:t>6 line</w:t>
      </w:r>
      <w:proofErr w:type="gramEnd"/>
      <w:r w:rsidR="00545993">
        <w:rPr>
          <w:spacing w:val="-2"/>
        </w:rPr>
        <w:t xml:space="preserve"> abstract.</w:t>
      </w:r>
    </w:p>
    <w:p w:rsidR="0017587C" w:rsidRPr="00383525" w:rsidRDefault="0017587C">
      <w:pPr>
        <w:rPr>
          <w:rFonts w:ascii="Times" w:hAnsi="Times"/>
          <w:sz w:val="18"/>
          <w:szCs w:val="18"/>
        </w:rPr>
      </w:pPr>
    </w:p>
    <w:p w:rsidR="0017587C" w:rsidRDefault="001716ED" w:rsidP="00383525">
      <w:pPr>
        <w:pStyle w:val="Heading1"/>
        <w:spacing w:before="520"/>
      </w:pPr>
      <w:r>
        <w:rPr>
          <w:smallCaps w:val="0"/>
        </w:rPr>
        <w:t>I</w:t>
      </w:r>
      <w:r>
        <w:t>ntroduction</w:t>
      </w:r>
    </w:p>
    <w:p w:rsidR="0017587C" w:rsidRDefault="000F7644" w:rsidP="000F7644">
      <w:pPr>
        <w:pStyle w:val="Text"/>
      </w:pPr>
      <w:r w:rsidRPr="000F7644">
        <w:t>This</w:t>
      </w:r>
      <w:r w:rsidR="0017587C" w:rsidRPr="000F7644">
        <w:t xml:space="preserve"> </w:t>
      </w:r>
      <w:r w:rsidR="0017587C">
        <w:t xml:space="preserve">document is a template for Microsoft </w:t>
      </w:r>
      <w:r w:rsidR="0017587C">
        <w:rPr>
          <w:i/>
          <w:iCs/>
        </w:rPr>
        <w:t>Word</w:t>
      </w:r>
      <w:r w:rsidR="0017587C">
        <w:t xml:space="preserve"> versions 6.0 or later. If you are reading a </w:t>
      </w:r>
      <w:r w:rsidR="005B7F9A">
        <w:t>brief</w:t>
      </w:r>
      <w:r w:rsidR="0017587C">
        <w:t xml:space="preserve"> or PDF version of this document, please download the electronic file,</w:t>
      </w:r>
      <w:r w:rsidR="001716ED">
        <w:t xml:space="preserve"> </w:t>
      </w:r>
      <w:r w:rsidR="0017587C">
        <w:t xml:space="preserve">trans_jour.docx, from the IEEE Web site at </w:t>
      </w:r>
      <w:hyperlink r:id="rId7" w:tgtFrame="_blank" w:history="1">
        <w:r w:rsidR="0017587C" w:rsidRPr="001716ED">
          <w:rPr>
            <w:rStyle w:val="Hyperlink"/>
            <w:color w:val="auto"/>
            <w:sz w:val="19"/>
            <w:szCs w:val="19"/>
            <w:shd w:val="clear" w:color="auto" w:fill="FFFFFF"/>
          </w:rPr>
          <w:t>www.ieee.org/authortools</w:t>
        </w:r>
      </w:hyperlink>
      <w:r w:rsidR="0017587C" w:rsidRPr="001716ED">
        <w:t xml:space="preserve"> so you can use it to prepare your manuscript. If you would prefer to use </w:t>
      </w:r>
      <w:proofErr w:type="spellStart"/>
      <w:r w:rsidR="0017587C" w:rsidRPr="001716ED">
        <w:t>LaTeX</w:t>
      </w:r>
      <w:proofErr w:type="spellEnd"/>
      <w:r w:rsidR="0017587C" w:rsidRPr="001716ED">
        <w:t xml:space="preserve">, download IEEE’s </w:t>
      </w:r>
      <w:proofErr w:type="spellStart"/>
      <w:r w:rsidR="0017587C" w:rsidRPr="001716ED">
        <w:t>LaTeX</w:t>
      </w:r>
      <w:proofErr w:type="spellEnd"/>
      <w:r w:rsidR="0017587C" w:rsidRPr="001716ED">
        <w:t xml:space="preserve"> style and sample files from the same Web page. You can also explore using the Overleaf editor at https://www.overleaf.</w:t>
      </w:r>
      <w:r w:rsidR="001716ED" w:rsidRPr="001716ED">
        <w:br/>
      </w:r>
      <w:r w:rsidR="0017587C" w:rsidRPr="001716ED">
        <w:t>com/blog/278-how-to-use-overleaf-with-ieee-collabratec-your-quick-guide-to-getting-started#.Vp6tpPkrKM9</w:t>
      </w:r>
    </w:p>
    <w:p w:rsidR="0017587C" w:rsidRDefault="00545993" w:rsidP="0017587C">
      <w:pPr>
        <w:pStyle w:val="Heading1"/>
      </w:pPr>
      <w:r>
        <w:rPr>
          <w:lang w:val="en-US"/>
        </w:rPr>
        <w:t>Methods</w:t>
      </w:r>
    </w:p>
    <w:p w:rsidR="0017587C" w:rsidRDefault="0017587C" w:rsidP="0017587C">
      <w:pPr>
        <w:pStyle w:val="Heading2"/>
      </w:pPr>
      <w:r>
        <w:t>Abbreviations and Acronyms</w:t>
      </w:r>
    </w:p>
    <w:p w:rsidR="0017587C" w:rsidRPr="00383525" w:rsidRDefault="0017587C" w:rsidP="0017587C">
      <w:pPr>
        <w:pStyle w:val="Text"/>
        <w:ind w:firstLine="144"/>
      </w:pPr>
      <w:r w:rsidRPr="00383525">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rsidR="0017587C" w:rsidRDefault="0017587C" w:rsidP="0017587C">
      <w:pPr>
        <w:pStyle w:val="Heading2"/>
      </w:pPr>
      <w:r>
        <w:t>Other Recommendations</w:t>
      </w:r>
    </w:p>
    <w:p w:rsidR="0017587C" w:rsidRDefault="0017587C" w:rsidP="0017587C">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17587C" w:rsidRDefault="0017587C" w:rsidP="0017587C">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The abbreviation for “seconds” is “s,” not “sec.” Use “Wb/m</w:t>
      </w:r>
      <w:r>
        <w:rPr>
          <w:vertAlign w:val="superscript"/>
        </w:rPr>
        <w:t>2</w:t>
      </w:r>
      <w:r>
        <w:t>” or “</w:t>
      </w:r>
      <w:proofErr w:type="spellStart"/>
      <w:r>
        <w:t>webers</w:t>
      </w:r>
      <w:proofErr w:type="spellEnd"/>
      <w:r>
        <w:t xml:space="preserve"> per square meter,” not “webers/m</w:t>
      </w:r>
      <w:r>
        <w:rPr>
          <w:vertAlign w:val="superscript"/>
        </w:rPr>
        <w:t>2</w:t>
      </w:r>
      <w:r>
        <w:t>.” When expressing a range of values, write “7 to 9” or “7-9,” not “7~9.”</w:t>
      </w:r>
    </w:p>
    <w:p w:rsidR="0017587C" w:rsidRDefault="0017587C" w:rsidP="0017587C">
      <w:pPr>
        <w:pStyle w:val="Text"/>
      </w:pPr>
      <w:r>
        <w:t xml:space="preserve">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w:t>
      </w:r>
      <w:proofErr w:type="gramStart"/>
      <w:r>
        <w:t>If</w:t>
      </w:r>
      <w:proofErr w:type="gramEnd"/>
      <w:r>
        <w:t xml:space="preserve">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w:t>
      </w:r>
      <w:r w:rsidR="00BF32EB">
        <w:t>brief</w:t>
      </w:r>
      <w:r>
        <w:t>.</w:t>
      </w:r>
    </w:p>
    <w:p w:rsidR="0017587C" w:rsidRPr="0039309D" w:rsidRDefault="001D5BF9" w:rsidP="0039309D">
      <w:pPr>
        <w:pStyle w:val="Heading1"/>
      </w:pPr>
      <w:r>
        <w:rPr>
          <w:lang w:val="en-US"/>
        </w:rPr>
        <w:t>Results</w:t>
      </w:r>
    </w:p>
    <w:p w:rsidR="0017587C" w:rsidRDefault="0017587C" w:rsidP="0017587C">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equations in your </w:t>
      </w:r>
      <w:r w:rsidR="00BF32EB">
        <w:t>brief</w:t>
      </w:r>
      <w:r>
        <w:t xml:space="preserve">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rsidR="0017587C" w:rsidRDefault="0017587C" w:rsidP="0017587C">
      <w:pPr>
        <w:pStyle w:val="Heading2"/>
      </w:pPr>
      <w:r>
        <w:t>Equations</w:t>
      </w:r>
    </w:p>
    <w:p w:rsidR="0017587C" w:rsidRDefault="0017587C" w:rsidP="0017587C">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w:t>
      </w:r>
      <w:bookmarkStart w:id="0" w:name="_GoBack"/>
      <w:bookmarkEnd w:id="0"/>
      <w:r>
        <w:t xml:space="preserve">equations more compact, you may use the solidus </w:t>
      </w:r>
      <w:proofErr w:type="gramStart"/>
      <w:r>
        <w:t>( /</w:t>
      </w:r>
      <w:proofErr w:type="gramEnd"/>
      <w:r>
        <w:t xml:space="preserve"> ), the exp function, or appropriate exponents. Use parentheses to avoid ambiguities in denominators. Punctuate equations when they are part of a sentence, as in</w:t>
      </w:r>
    </w:p>
    <w:p w:rsidR="0017587C" w:rsidRDefault="0017587C" w:rsidP="0017587C">
      <w:pPr>
        <w:pStyle w:val="Text"/>
      </w:pPr>
    </w:p>
    <w:p w:rsidR="0017587C" w:rsidRDefault="00DB6AD2" w:rsidP="0017587C">
      <w:pPr>
        <w:pStyle w:val="Equation"/>
      </w:pPr>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oMath>
      <w:r>
        <w:t>.</w:t>
      </w:r>
      <w:r w:rsidR="0017587C">
        <w:tab/>
        <w:t>(1)</w:t>
      </w:r>
    </w:p>
    <w:p w:rsidR="0017587C" w:rsidRDefault="0017587C" w:rsidP="0017587C"/>
    <w:p w:rsidR="0017587C" w:rsidRDefault="0017587C" w:rsidP="0017587C">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w:t>
      </w:r>
      <w:proofErr w:type="gramStart"/>
      <w:r>
        <w:t>... .</w:t>
      </w:r>
      <w:proofErr w:type="gramEnd"/>
      <w:r>
        <w:t>”</w:t>
      </w:r>
    </w:p>
    <w:p w:rsidR="0017587C" w:rsidRDefault="001D5BF9" w:rsidP="0017587C">
      <w:pPr>
        <w:pStyle w:val="Heading1"/>
      </w:pPr>
      <w:r>
        <w:rPr>
          <w:lang w:val="en-US"/>
        </w:rPr>
        <w:t>Conclusions</w:t>
      </w:r>
    </w:p>
    <w:p w:rsidR="0017587C" w:rsidRPr="004F1C88" w:rsidRDefault="0017587C" w:rsidP="0017587C">
      <w:pPr>
        <w:pStyle w:val="Text"/>
        <w:rPr>
          <w:spacing w:val="2"/>
        </w:rPr>
      </w:pPr>
      <w:r w:rsidRPr="004F1C88">
        <w:rPr>
          <w:spacing w:val="2"/>
        </w:rPr>
        <w:t>The word “data” is plural, not singular. The subscript for the permeability of vacuum µ</w:t>
      </w:r>
      <w:r w:rsidRPr="004F1C88">
        <w:rPr>
          <w:spacing w:val="2"/>
          <w:vertAlign w:val="subscript"/>
        </w:rPr>
        <w:t>0</w:t>
      </w:r>
      <w:r w:rsidRPr="004F1C88">
        <w:rPr>
          <w:spacing w:val="2"/>
        </w:rPr>
        <w:t xml:space="preserve"> is zero, not a lowercase letter “o.” The term for residual magnetization is “</w:t>
      </w:r>
      <w:proofErr w:type="spellStart"/>
      <w:r w:rsidRPr="004F1C88">
        <w:rPr>
          <w:spacing w:val="2"/>
        </w:rPr>
        <w:t>remanence</w:t>
      </w:r>
      <w:proofErr w:type="spellEnd"/>
      <w:r w:rsidRPr="004F1C88">
        <w:rPr>
          <w:spacing w:val="2"/>
        </w:rPr>
        <w:t>”; the adjective is “</w:t>
      </w:r>
      <w:proofErr w:type="spellStart"/>
      <w:r w:rsidRPr="004F1C88">
        <w:rPr>
          <w:spacing w:val="2"/>
        </w:rPr>
        <w:t>remanent</w:t>
      </w:r>
      <w:proofErr w:type="spellEnd"/>
      <w:r w:rsidRPr="004F1C88">
        <w:rPr>
          <w:spacing w:val="2"/>
        </w:rPr>
        <w:t>”; do not write “</w:t>
      </w:r>
      <w:proofErr w:type="spellStart"/>
      <w:r w:rsidRPr="004F1C88">
        <w:rPr>
          <w:spacing w:val="2"/>
        </w:rPr>
        <w:t>remnance</w:t>
      </w:r>
      <w:proofErr w:type="spellEnd"/>
      <w:r w:rsidRPr="004F1C88">
        <w:rPr>
          <w:spacing w:val="2"/>
        </w:rPr>
        <w:t>”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w:t>
      </w:r>
      <w:proofErr w:type="spellStart"/>
      <w:r w:rsidRPr="004F1C88">
        <w:rPr>
          <w:spacing w:val="2"/>
        </w:rPr>
        <w:t>NiMn</w:t>
      </w:r>
      <w:proofErr w:type="spellEnd"/>
      <w:r w:rsidRPr="004F1C88">
        <w:rPr>
          <w:spacing w:val="2"/>
        </w:rPr>
        <w:t>” indicates the intermetallic compound Ni</w:t>
      </w:r>
      <w:r w:rsidRPr="004F1C88">
        <w:rPr>
          <w:spacing w:val="2"/>
          <w:vertAlign w:val="subscript"/>
        </w:rPr>
        <w:t>0.5</w:t>
      </w:r>
      <w:r w:rsidRPr="004F1C88">
        <w:rPr>
          <w:spacing w:val="2"/>
        </w:rPr>
        <w:t>Mn</w:t>
      </w:r>
      <w:r w:rsidRPr="004F1C88">
        <w:rPr>
          <w:spacing w:val="2"/>
          <w:vertAlign w:val="subscript"/>
        </w:rPr>
        <w:t>0.5</w:t>
      </w:r>
      <w:r w:rsidRPr="004F1C88">
        <w:rPr>
          <w:spacing w:val="2"/>
        </w:rPr>
        <w:t xml:space="preserve"> whereas “Ni–</w:t>
      </w:r>
      <w:proofErr w:type="spellStart"/>
      <w:r w:rsidRPr="004F1C88">
        <w:rPr>
          <w:spacing w:val="2"/>
        </w:rPr>
        <w:t>Mn</w:t>
      </w:r>
      <w:proofErr w:type="spellEnd"/>
      <w:r w:rsidRPr="004F1C88">
        <w:rPr>
          <w:spacing w:val="2"/>
        </w:rPr>
        <w:t>” indicates an alloy of some composition Ni</w:t>
      </w:r>
      <w:r w:rsidRPr="004F1C88">
        <w:rPr>
          <w:spacing w:val="2"/>
          <w:vertAlign w:val="subscript"/>
        </w:rPr>
        <w:t>x</w:t>
      </w:r>
      <w:r w:rsidRPr="004F1C88">
        <w:rPr>
          <w:spacing w:val="2"/>
        </w:rPr>
        <w:t>Mn</w:t>
      </w:r>
      <w:r w:rsidRPr="004F1C88">
        <w:rPr>
          <w:spacing w:val="2"/>
          <w:vertAlign w:val="subscript"/>
        </w:rPr>
        <w:t>1-x</w:t>
      </w:r>
      <w:r w:rsidRPr="004F1C88">
        <w:rPr>
          <w:spacing w:val="2"/>
        </w:rPr>
        <w:t>.</w:t>
      </w:r>
    </w:p>
    <w:p w:rsidR="00F876C2" w:rsidRDefault="0017587C" w:rsidP="0017587C">
      <w:pPr>
        <w:pStyle w:val="Text"/>
      </w:pPr>
      <w:r>
        <w:t xml:space="preserve">Be aware of the different meanings of the homophones “affect” (usually a verb) and “effect” (usually a noun), “complement” and “compliment,” “discreet” and “discrete,” “principal” (e.g., “principal </w:t>
      </w:r>
    </w:p>
    <w:p w:rsidR="00F876C2" w:rsidRDefault="00837E4D" w:rsidP="00F876C2">
      <w:pPr>
        <w:pStyle w:val="Heading2"/>
        <w:numPr>
          <w:ilvl w:val="0"/>
          <w:numId w:val="0"/>
        </w:numPr>
        <w:rPr>
          <w:noProof/>
          <w:sz w:val="20"/>
          <w:lang w:val="en-US" w:eastAsia="en-US"/>
        </w:rPr>
      </w:pPr>
      <w:r w:rsidRPr="004A4B28">
        <w:rPr>
          <w:noProof/>
          <w:sz w:val="20"/>
          <w:lang w:val="en-US" w:eastAsia="en-US"/>
        </w:rPr>
        <w:lastRenderedPageBreak/>
        <w:drawing>
          <wp:inline distT="0" distB="0" distL="0" distR="0">
            <wp:extent cx="3152775" cy="2390775"/>
            <wp:effectExtent l="0" t="0" r="0" b="0"/>
            <wp:docPr id="1"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F876C2" w:rsidRDefault="00F876C2" w:rsidP="00F876C2">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F876C2" w:rsidRDefault="00F876C2" w:rsidP="00F876C2">
      <w:pPr>
        <w:pStyle w:val="Text"/>
        <w:ind w:firstLine="0"/>
      </w:pPr>
    </w:p>
    <w:p w:rsidR="00202CA9" w:rsidRDefault="00202CA9" w:rsidP="00F876C2">
      <w:pPr>
        <w:pStyle w:val="Text"/>
        <w:ind w:firstLine="0"/>
      </w:pPr>
    </w:p>
    <w:p w:rsidR="0017587C" w:rsidRDefault="0017587C" w:rsidP="00F876C2">
      <w:pPr>
        <w:pStyle w:val="Text"/>
        <w:ind w:firstLine="0"/>
      </w:pPr>
      <w:r>
        <w:t xml:space="preserve">investigator”) and “principle” (e.g., “principle of measurement”). Do not confuse “imply” and “infer.” </w:t>
      </w:r>
    </w:p>
    <w:p w:rsidR="0017587C" w:rsidRDefault="0017587C" w:rsidP="0017587C">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rsidR="0017587C" w:rsidRPr="009A5499" w:rsidRDefault="0017587C" w:rsidP="0017587C">
      <w:pPr>
        <w:pStyle w:val="Text"/>
      </w:pPr>
      <w:r w:rsidRPr="009A5499">
        <w:t xml:space="preserve">A general IEEE </w:t>
      </w:r>
      <w:proofErr w:type="spellStart"/>
      <w:r w:rsidRPr="009A5499">
        <w:t>styleguide</w:t>
      </w:r>
      <w:proofErr w:type="spellEnd"/>
      <w:r w:rsidRPr="009A5499">
        <w:t xml:space="preserve"> is available at </w:t>
      </w:r>
      <w:hyperlink r:id="rId9" w:history="1">
        <w:r w:rsidR="009A5499" w:rsidRPr="009A5499">
          <w:rPr>
            <w:rStyle w:val="Hyperlink"/>
            <w:color w:val="auto"/>
            <w:sz w:val="19"/>
            <w:szCs w:val="19"/>
            <w:shd w:val="clear" w:color="auto" w:fill="FFFFFF"/>
          </w:rPr>
          <w:t>www.ieee.org/</w:t>
        </w:r>
        <w:r w:rsidR="009A5499" w:rsidRPr="009A5499">
          <w:rPr>
            <w:rStyle w:val="Hyperlink"/>
            <w:color w:val="auto"/>
            <w:sz w:val="19"/>
            <w:szCs w:val="19"/>
            <w:shd w:val="clear" w:color="auto" w:fill="FFFFFF"/>
          </w:rPr>
          <w:br/>
          <w:t>authortools</w:t>
        </w:r>
      </w:hyperlink>
      <w:r w:rsidRPr="009A5499">
        <w:rPr>
          <w:rStyle w:val="Hyperlink"/>
          <w:color w:val="auto"/>
          <w:sz w:val="19"/>
          <w:szCs w:val="19"/>
          <w:shd w:val="clear" w:color="auto" w:fill="FFFFFF"/>
        </w:rPr>
        <w:t>.</w:t>
      </w:r>
    </w:p>
    <w:p w:rsidR="0017587C" w:rsidRDefault="0017587C" w:rsidP="00541929">
      <w:pPr>
        <w:pStyle w:val="ReferenceHead"/>
      </w:pPr>
      <w:r w:rsidRPr="00541929">
        <w:t>References</w:t>
      </w:r>
    </w:p>
    <w:p w:rsidR="0017587C" w:rsidRPr="0076355A" w:rsidRDefault="0017587C" w:rsidP="0017587C">
      <w:pPr>
        <w:shd w:val="clear" w:color="auto" w:fill="FFFFFF"/>
        <w:spacing w:line="276" w:lineRule="auto"/>
        <w:rPr>
          <w:color w:val="222222"/>
          <w:sz w:val="16"/>
          <w:szCs w:val="16"/>
        </w:rPr>
      </w:pPr>
    </w:p>
    <w:p w:rsidR="0017587C" w:rsidRPr="00AC1F8F" w:rsidRDefault="0017587C" w:rsidP="00AC1F8F">
      <w:pPr>
        <w:autoSpaceDE w:val="0"/>
        <w:autoSpaceDN w:val="0"/>
        <w:adjustRightInd w:val="0"/>
        <w:spacing w:line="220" w:lineRule="atLeast"/>
        <w:rPr>
          <w:rFonts w:ascii="Times" w:hAnsi="Times" w:cs="TimesNewRomanPS-ItalicMT"/>
          <w:i/>
          <w:iCs/>
          <w:sz w:val="18"/>
          <w:szCs w:val="18"/>
        </w:rPr>
      </w:pPr>
      <w:r w:rsidRPr="00AC1F8F">
        <w:rPr>
          <w:rFonts w:ascii="Times" w:hAnsi="Times" w:cs="TimesNewRomanPS-ItalicMT"/>
          <w:i/>
          <w:iCs/>
          <w:sz w:val="18"/>
          <w:szCs w:val="18"/>
        </w:rPr>
        <w:t>Basic format for reports:</w:t>
      </w:r>
    </w:p>
    <w:p w:rsidR="0017587C" w:rsidRPr="00AB104A" w:rsidRDefault="0017587C" w:rsidP="00AB104A">
      <w:pPr>
        <w:spacing w:line="200" w:lineRule="atLeast"/>
        <w:rPr>
          <w:rFonts w:ascii="Times" w:hAnsi="Times"/>
          <w:sz w:val="16"/>
          <w:szCs w:val="16"/>
        </w:rPr>
      </w:pPr>
      <w:r w:rsidRPr="00AB104A">
        <w:rPr>
          <w:rFonts w:ascii="Times" w:hAnsi="Times"/>
          <w:sz w:val="16"/>
          <w:szCs w:val="16"/>
        </w:rPr>
        <w:t xml:space="preserve">J. K. Author, “Title of report,” Abbrev. Name of Co., City of </w:t>
      </w:r>
      <w:smartTag w:uri="urn:schemas-microsoft-com:office:smarttags" w:element="place">
        <w:smartTag w:uri="urn:schemas-microsoft-com:office:smarttags" w:element="City">
          <w:r w:rsidRPr="00AB104A">
            <w:rPr>
              <w:rFonts w:ascii="Times" w:hAnsi="Times"/>
              <w:sz w:val="16"/>
              <w:szCs w:val="16"/>
            </w:rPr>
            <w:t>Co.</w:t>
          </w:r>
        </w:smartTag>
      </w:smartTag>
      <w:r w:rsidRPr="00AB104A">
        <w:rPr>
          <w:rFonts w:ascii="Times" w:hAnsi="Times"/>
          <w:sz w:val="16"/>
          <w:szCs w:val="16"/>
        </w:rPr>
        <w:t xml:space="preserve">, Abbrev. State, Country, Rep. </w:t>
      </w:r>
      <w:r w:rsidRPr="00AB104A">
        <w:rPr>
          <w:rFonts w:ascii="Times" w:hAnsi="Times"/>
          <w:i/>
          <w:iCs/>
          <w:sz w:val="16"/>
          <w:szCs w:val="16"/>
        </w:rPr>
        <w:t>xxx</w:t>
      </w:r>
      <w:r w:rsidRPr="00AB104A">
        <w:rPr>
          <w:rFonts w:ascii="Times" w:hAnsi="Times"/>
          <w:sz w:val="16"/>
          <w:szCs w:val="16"/>
        </w:rPr>
        <w:t>, year.</w:t>
      </w:r>
    </w:p>
    <w:p w:rsidR="0017587C" w:rsidRPr="00AB104A" w:rsidRDefault="0017587C" w:rsidP="00AB104A">
      <w:pPr>
        <w:autoSpaceDE w:val="0"/>
        <w:autoSpaceDN w:val="0"/>
        <w:adjustRightInd w:val="0"/>
        <w:spacing w:line="200" w:lineRule="atLeast"/>
        <w:rPr>
          <w:rFonts w:ascii="Times" w:hAnsi="Times" w:cs="TimesNewRomanPS-ItalicMT"/>
          <w:i/>
          <w:iCs/>
          <w:sz w:val="16"/>
          <w:szCs w:val="16"/>
        </w:rPr>
      </w:pPr>
      <w:r w:rsidRPr="00AB104A">
        <w:rPr>
          <w:rFonts w:ascii="Times" w:hAnsi="Times" w:cs="TimesNewRomanPS-ItalicMT"/>
          <w:i/>
          <w:iCs/>
          <w:sz w:val="16"/>
          <w:szCs w:val="16"/>
        </w:rPr>
        <w:t>Examples:</w:t>
      </w:r>
    </w:p>
    <w:p w:rsidR="0017587C" w:rsidRPr="00AB104A" w:rsidRDefault="0017587C" w:rsidP="00AB104A">
      <w:pPr>
        <w:pStyle w:val="References"/>
        <w:spacing w:line="200" w:lineRule="atLeast"/>
        <w:rPr>
          <w:rFonts w:ascii="Times" w:hAnsi="Times"/>
        </w:rPr>
      </w:pPr>
      <w:r w:rsidRPr="00AB104A">
        <w:rPr>
          <w:rFonts w:ascii="Times" w:hAnsi="Times"/>
        </w:rPr>
        <w:t xml:space="preserve">E. E. </w:t>
      </w:r>
      <w:proofErr w:type="spellStart"/>
      <w:r w:rsidRPr="00AB104A">
        <w:rPr>
          <w:rFonts w:ascii="Times" w:hAnsi="Times"/>
        </w:rPr>
        <w:t>Reber</w:t>
      </w:r>
      <w:proofErr w:type="spellEnd"/>
      <w:r w:rsidRPr="00AB104A">
        <w:rPr>
          <w:rFonts w:ascii="Times" w:hAnsi="Times"/>
        </w:rPr>
        <w:t xml:space="preserve">, R. L. </w:t>
      </w:r>
      <w:proofErr w:type="spellStart"/>
      <w:r w:rsidRPr="00AB104A">
        <w:rPr>
          <w:rFonts w:ascii="Times" w:hAnsi="Times"/>
        </w:rPr>
        <w:t>Michell</w:t>
      </w:r>
      <w:proofErr w:type="spellEnd"/>
      <w:r w:rsidRPr="00AB104A">
        <w:rPr>
          <w:rFonts w:ascii="Times" w:hAnsi="Times"/>
        </w:rPr>
        <w:t xml:space="preserve">, and C. J. Carter, “Oxygen absorption in the earth’s atmosphere,” Aerospace Corp., </w:t>
      </w:r>
      <w:smartTag w:uri="urn:schemas-microsoft-com:office:smarttags" w:element="place">
        <w:smartTag w:uri="urn:schemas-microsoft-com:office:smarttags" w:element="City">
          <w:r w:rsidRPr="00AB104A">
            <w:rPr>
              <w:rFonts w:ascii="Times" w:hAnsi="Times"/>
            </w:rPr>
            <w:t>Los Angeles</w:t>
          </w:r>
        </w:smartTag>
        <w:r w:rsidRPr="00AB104A">
          <w:rPr>
            <w:rFonts w:ascii="Times" w:hAnsi="Times"/>
          </w:rPr>
          <w:t xml:space="preserve">, </w:t>
        </w:r>
        <w:smartTag w:uri="urn:schemas-microsoft-com:office:smarttags" w:element="State">
          <w:r w:rsidRPr="00AB104A">
            <w:rPr>
              <w:rFonts w:ascii="Times" w:hAnsi="Times"/>
            </w:rPr>
            <w:t>CA</w:t>
          </w:r>
        </w:smartTag>
        <w:r w:rsidRPr="00AB104A">
          <w:rPr>
            <w:rFonts w:ascii="Times" w:hAnsi="Times"/>
          </w:rPr>
          <w:t xml:space="preserve">, </w:t>
        </w:r>
        <w:smartTag w:uri="urn:schemas-microsoft-com:office:smarttags" w:element="country-region">
          <w:r w:rsidRPr="00AB104A">
            <w:rPr>
              <w:rFonts w:ascii="Times" w:hAnsi="Times"/>
            </w:rPr>
            <w:t>USA</w:t>
          </w:r>
        </w:smartTag>
      </w:smartTag>
      <w:r w:rsidRPr="00AB104A">
        <w:rPr>
          <w:rFonts w:ascii="Times" w:hAnsi="Times"/>
        </w:rPr>
        <w:t>, Tech. Rep. TR-0200 (4230-46)-3, Nov. 1988.</w:t>
      </w:r>
    </w:p>
    <w:p w:rsidR="0017587C" w:rsidRPr="00AB104A" w:rsidRDefault="0017587C" w:rsidP="00AB104A">
      <w:pPr>
        <w:pStyle w:val="References"/>
        <w:spacing w:line="200" w:lineRule="atLeast"/>
        <w:rPr>
          <w:rFonts w:ascii="Times" w:hAnsi="Times"/>
        </w:rPr>
      </w:pPr>
      <w:r w:rsidRPr="00AB104A">
        <w:rPr>
          <w:rFonts w:ascii="Times" w:hAnsi="Times"/>
        </w:rPr>
        <w:t xml:space="preserve">J. H. Davis and J. R. </w:t>
      </w:r>
      <w:proofErr w:type="spellStart"/>
      <w:r w:rsidRPr="00AB104A">
        <w:rPr>
          <w:rFonts w:ascii="Times" w:hAnsi="Times"/>
        </w:rPr>
        <w:t>Cogdell</w:t>
      </w:r>
      <w:proofErr w:type="spellEnd"/>
      <w:r w:rsidRPr="00AB104A">
        <w:rPr>
          <w:rFonts w:ascii="Times" w:hAnsi="Times"/>
        </w:rPr>
        <w:t xml:space="preserve">, “Calibration program for the 16-foot antenna,” Elect. </w:t>
      </w:r>
      <w:smartTag w:uri="urn:schemas-microsoft-com:office:smarttags" w:element="country-region">
        <w:r w:rsidRPr="00AB104A">
          <w:rPr>
            <w:rFonts w:ascii="Times" w:hAnsi="Times"/>
          </w:rPr>
          <w:t>Eng.</w:t>
        </w:r>
      </w:smartTag>
      <w:r w:rsidRPr="00AB104A">
        <w:rPr>
          <w:rFonts w:ascii="Times" w:hAnsi="Times"/>
        </w:rPr>
        <w:t xml:space="preserve"> Res. Lab., Univ. </w:t>
      </w:r>
      <w:smartTag w:uri="urn:schemas-microsoft-com:office:smarttags" w:element="State">
        <w:r w:rsidRPr="00AB104A">
          <w:rPr>
            <w:rFonts w:ascii="Times" w:hAnsi="Times"/>
          </w:rPr>
          <w:t>Texas</w:t>
        </w:r>
      </w:smartTag>
      <w:r w:rsidRPr="00AB104A">
        <w:rPr>
          <w:rFonts w:ascii="Times" w:hAnsi="Times"/>
        </w:rPr>
        <w:t xml:space="preserve">, </w:t>
      </w:r>
      <w:smartTag w:uri="urn:schemas-microsoft-com:office:smarttags" w:element="place">
        <w:smartTag w:uri="urn:schemas-microsoft-com:office:smarttags" w:element="City">
          <w:r w:rsidRPr="00AB104A">
            <w:rPr>
              <w:rFonts w:ascii="Times" w:hAnsi="Times"/>
            </w:rPr>
            <w:t>Austin</w:t>
          </w:r>
        </w:smartTag>
        <w:r w:rsidRPr="00AB104A">
          <w:rPr>
            <w:rFonts w:ascii="Times" w:hAnsi="Times"/>
          </w:rPr>
          <w:t xml:space="preserve">, </w:t>
        </w:r>
        <w:smartTag w:uri="urn:schemas-microsoft-com:office:smarttags" w:element="State">
          <w:r w:rsidRPr="00AB104A">
            <w:rPr>
              <w:rFonts w:ascii="Times" w:hAnsi="Times"/>
            </w:rPr>
            <w:t>TX</w:t>
          </w:r>
        </w:smartTag>
        <w:r w:rsidRPr="00AB104A">
          <w:rPr>
            <w:rFonts w:ascii="Times" w:hAnsi="Times"/>
          </w:rPr>
          <w:t xml:space="preserve">, </w:t>
        </w:r>
        <w:smartTag w:uri="urn:schemas-microsoft-com:office:smarttags" w:element="country-region">
          <w:r w:rsidRPr="00AB104A">
            <w:rPr>
              <w:rFonts w:ascii="Times" w:hAnsi="Times"/>
            </w:rPr>
            <w:t>USA</w:t>
          </w:r>
        </w:smartTag>
      </w:smartTag>
      <w:r w:rsidRPr="00AB104A">
        <w:rPr>
          <w:rFonts w:ascii="Times" w:hAnsi="Times"/>
        </w:rPr>
        <w:t>, Tech. Memo. NGL-006-69-3, Nov. 15, 1987.</w:t>
      </w:r>
    </w:p>
    <w:p w:rsidR="0017587C" w:rsidRPr="00AC1F8F" w:rsidRDefault="0017587C" w:rsidP="00AC1F8F">
      <w:pPr>
        <w:autoSpaceDE w:val="0"/>
        <w:autoSpaceDN w:val="0"/>
        <w:adjustRightInd w:val="0"/>
        <w:spacing w:line="220" w:lineRule="atLeast"/>
        <w:rPr>
          <w:rFonts w:ascii="Times" w:hAnsi="Times" w:cs="TimesNewRomanPSMT"/>
          <w:sz w:val="18"/>
          <w:szCs w:val="18"/>
        </w:rPr>
      </w:pPr>
    </w:p>
    <w:p w:rsidR="00AB2CF0" w:rsidRPr="00AB104A" w:rsidRDefault="007A163D" w:rsidP="001D5BF9">
      <w:pPr>
        <w:widowControl w:val="0"/>
        <w:autoSpaceDE w:val="0"/>
        <w:autoSpaceDN w:val="0"/>
        <w:adjustRightInd w:val="0"/>
        <w:spacing w:before="37" w:line="200" w:lineRule="atLeast"/>
        <w:ind w:right="-20"/>
        <w:rPr>
          <w:rFonts w:ascii="Times" w:hAnsi="Times"/>
        </w:rPr>
        <w:sectPr w:rsidR="00AB2CF0" w:rsidRPr="00AB104A" w:rsidSect="0017587C">
          <w:headerReference w:type="default" r:id="rId10"/>
          <w:footnotePr>
            <w:pos w:val="beneathText"/>
          </w:footnotePr>
          <w:type w:val="continuous"/>
          <w:pgSz w:w="12240" w:h="15840" w:code="1"/>
          <w:pgMar w:top="1008" w:right="936" w:bottom="1008" w:left="936" w:header="432" w:footer="432" w:gutter="0"/>
          <w:cols w:num="2" w:space="288"/>
        </w:sectPr>
      </w:pPr>
      <w:r>
        <w:rPr>
          <w:rFonts w:ascii="Times" w:hAnsi="Times"/>
          <w:i/>
          <w:iCs/>
          <w:color w:val="000000"/>
          <w:sz w:val="16"/>
          <w:szCs w:val="16"/>
        </w:rPr>
        <w:br w:type="column"/>
      </w:r>
      <w:r w:rsidR="001D5BF9" w:rsidRPr="00AB104A">
        <w:rPr>
          <w:rFonts w:ascii="Times" w:hAnsi="Times"/>
        </w:rPr>
        <w:lastRenderedPageBreak/>
        <w:t xml:space="preserve"> </w:t>
      </w:r>
    </w:p>
    <w:p w:rsidR="00AB2CF0" w:rsidRPr="00AC1F8F" w:rsidRDefault="00AB2CF0" w:rsidP="00BF32EB">
      <w:pPr>
        <w:pStyle w:val="References"/>
        <w:numPr>
          <w:ilvl w:val="0"/>
          <w:numId w:val="0"/>
        </w:numPr>
        <w:spacing w:line="220" w:lineRule="atLeast"/>
        <w:ind w:left="810"/>
      </w:pPr>
    </w:p>
    <w:sectPr w:rsidR="00AB2CF0" w:rsidRPr="00AC1F8F" w:rsidSect="0017587C">
      <w:footnotePr>
        <w:pos w:val="beneathText"/>
      </w:footnotePr>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4C4A" w:rsidRDefault="001E4C4A">
      <w:r>
        <w:separator/>
      </w:r>
    </w:p>
  </w:endnote>
  <w:endnote w:type="continuationSeparator" w:id="0">
    <w:p w:rsidR="001E4C4A" w:rsidRDefault="001E4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auto"/>
    <w:pitch w:val="variable"/>
    <w:sig w:usb0="00000003" w:usb1="00000000" w:usb2="00000000" w:usb3="00000000" w:csb0="00000001" w:csb1="00000000"/>
  </w:font>
  <w:font w:name="Formata-Regular">
    <w:altName w:val="Formata Regular"/>
    <w:panose1 w:val="00000000000000000000"/>
    <w:charset w:val="4D"/>
    <w:family w:val="auto"/>
    <w:notTrueType/>
    <w:pitch w:val="default"/>
    <w:sig w:usb0="00000003" w:usb1="00000000" w:usb2="00000000" w:usb3="00000000" w:csb0="00000001" w:csb1="00000000"/>
  </w:font>
  <w:font w:name="MS Mincho">
    <w:altName w:val="Yu Gothic UI"/>
    <w:panose1 w:val="02020609040205080304"/>
    <w:charset w:val="80"/>
    <w:family w:val="roman"/>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4C4A" w:rsidRDefault="001E4C4A"/>
  </w:footnote>
  <w:footnote w:type="continuationSeparator" w:id="0">
    <w:p w:rsidR="001E4C4A" w:rsidRDefault="001E4C4A">
      <w:r>
        <w:continuationSeparator/>
      </w:r>
    </w:p>
  </w:footnote>
  <w:footnote w:id="1">
    <w:p w:rsidR="0017587C" w:rsidRDefault="0017587C" w:rsidP="00545993">
      <w:pPr>
        <w:pStyle w:val="FootnoteText"/>
        <w:ind w:firstLine="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163D" w:rsidRPr="00EA248D" w:rsidRDefault="007A163D" w:rsidP="005A5CA8">
    <w:pPr>
      <w:pStyle w:val="RH"/>
      <w:tabs>
        <w:tab w:val="clear" w:pos="5679"/>
        <w:tab w:val="left" w:pos="8952"/>
      </w:tabs>
    </w:pPr>
    <w:r>
      <w:t>8</w:t>
    </w:r>
    <w:r>
      <w:tab/>
      <w:t xml:space="preserve">First Author </w:t>
    </w:r>
    <w:r w:rsidRPr="00C74A0E">
      <w:rPr>
        <w:i/>
      </w:rPr>
      <w:t>et al</w:t>
    </w:r>
    <w:r w:rsidRPr="00C74A0E">
      <w:t>.:</w:t>
    </w:r>
    <w:r>
      <w:t xml:space="preserve"> Title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Aria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Aria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72EEABE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rFonts w:ascii="Times" w:hAnsi="Times" w:hint="default"/>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5F12D6"/>
    <w:multiLevelType w:val="multilevel"/>
    <w:tmpl w:val="62F820A2"/>
    <w:lvl w:ilvl="0">
      <w:start w:val="1"/>
      <w:numFmt w:val="upperRoman"/>
      <w:lvlText w:val="%1."/>
      <w:legacy w:legacy="1" w:legacySpace="144" w:legacyIndent="144"/>
      <w:lvlJc w:val="left"/>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5"/>
  </w:num>
  <w:num w:numId="15">
    <w:abstractNumId w:val="24"/>
  </w:num>
  <w:num w:numId="16">
    <w:abstractNumId w:val="31"/>
  </w:num>
  <w:num w:numId="17">
    <w:abstractNumId w:val="15"/>
  </w:num>
  <w:num w:numId="18">
    <w:abstractNumId w:val="14"/>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num>
  <w:num w:numId="42">
    <w:abstractNumId w:val="11"/>
  </w:num>
  <w:num w:numId="43">
    <w:abstractNumId w:val="11"/>
  </w:num>
  <w:num w:numId="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45"/>
    <w:rsid w:val="00015C1C"/>
    <w:rsid w:val="00020E14"/>
    <w:rsid w:val="000F7644"/>
    <w:rsid w:val="00121993"/>
    <w:rsid w:val="001716ED"/>
    <w:rsid w:val="0017587C"/>
    <w:rsid w:val="001924FE"/>
    <w:rsid w:val="001A4DC8"/>
    <w:rsid w:val="001B2FAF"/>
    <w:rsid w:val="001D5BF9"/>
    <w:rsid w:val="001E4C4A"/>
    <w:rsid w:val="0020032C"/>
    <w:rsid w:val="00202CA9"/>
    <w:rsid w:val="00252E0A"/>
    <w:rsid w:val="002E4AD1"/>
    <w:rsid w:val="00363E76"/>
    <w:rsid w:val="00383525"/>
    <w:rsid w:val="003851EF"/>
    <w:rsid w:val="0039309D"/>
    <w:rsid w:val="003A3B6A"/>
    <w:rsid w:val="003D55DC"/>
    <w:rsid w:val="003E3DD4"/>
    <w:rsid w:val="004C4BF6"/>
    <w:rsid w:val="004F0964"/>
    <w:rsid w:val="004F1C88"/>
    <w:rsid w:val="00504E76"/>
    <w:rsid w:val="00530940"/>
    <w:rsid w:val="00541929"/>
    <w:rsid w:val="00545993"/>
    <w:rsid w:val="00584832"/>
    <w:rsid w:val="005A5CA8"/>
    <w:rsid w:val="005B7F9A"/>
    <w:rsid w:val="0062344B"/>
    <w:rsid w:val="0063129E"/>
    <w:rsid w:val="00676DF6"/>
    <w:rsid w:val="007531BF"/>
    <w:rsid w:val="00795A0A"/>
    <w:rsid w:val="007A163D"/>
    <w:rsid w:val="007D030C"/>
    <w:rsid w:val="007D42F9"/>
    <w:rsid w:val="00827809"/>
    <w:rsid w:val="008355E2"/>
    <w:rsid w:val="00837E4D"/>
    <w:rsid w:val="008B1090"/>
    <w:rsid w:val="008B4797"/>
    <w:rsid w:val="008E0236"/>
    <w:rsid w:val="009117C0"/>
    <w:rsid w:val="00911C88"/>
    <w:rsid w:val="00915613"/>
    <w:rsid w:val="0097286D"/>
    <w:rsid w:val="00972905"/>
    <w:rsid w:val="009846E9"/>
    <w:rsid w:val="009A5499"/>
    <w:rsid w:val="009C33BC"/>
    <w:rsid w:val="009E2E9D"/>
    <w:rsid w:val="00AB104A"/>
    <w:rsid w:val="00AB2CF0"/>
    <w:rsid w:val="00AC1F8F"/>
    <w:rsid w:val="00AE2100"/>
    <w:rsid w:val="00B270B0"/>
    <w:rsid w:val="00BA1BD6"/>
    <w:rsid w:val="00BC52F1"/>
    <w:rsid w:val="00BE6F1E"/>
    <w:rsid w:val="00BF32EB"/>
    <w:rsid w:val="00C14BD0"/>
    <w:rsid w:val="00C6459A"/>
    <w:rsid w:val="00C92A09"/>
    <w:rsid w:val="00D94F0F"/>
    <w:rsid w:val="00DB6AD2"/>
    <w:rsid w:val="00E80961"/>
    <w:rsid w:val="00EA58B8"/>
    <w:rsid w:val="00F02121"/>
    <w:rsid w:val="00F356EB"/>
    <w:rsid w:val="00F876C2"/>
    <w:rsid w:val="00FE3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224504B6"/>
  <w15:chartTrackingRefBased/>
  <w15:docId w15:val="{22ED9026-415A-4052-980D-672859549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79D7"/>
  </w:style>
  <w:style w:type="paragraph" w:styleId="Heading1">
    <w:name w:val="heading 1"/>
    <w:basedOn w:val="Normal"/>
    <w:next w:val="Normal"/>
    <w:link w:val="Heading1Char"/>
    <w:uiPriority w:val="9"/>
    <w:qFormat/>
    <w:rsid w:val="00676DF6"/>
    <w:pPr>
      <w:keepNext/>
      <w:numPr>
        <w:numId w:val="1"/>
      </w:numPr>
      <w:spacing w:before="240" w:after="80" w:line="220" w:lineRule="atLeast"/>
      <w:jc w:val="center"/>
      <w:outlineLvl w:val="0"/>
    </w:pPr>
    <w:rPr>
      <w:rFonts w:ascii="Times" w:hAnsi="Times"/>
      <w:smallCaps/>
      <w:kern w:val="28"/>
      <w:sz w:val="18"/>
      <w:lang w:val="x-none" w:eastAsia="x-none"/>
    </w:rPr>
  </w:style>
  <w:style w:type="paragraph" w:styleId="Heading2">
    <w:name w:val="heading 2"/>
    <w:basedOn w:val="Normal"/>
    <w:next w:val="Normal"/>
    <w:link w:val="Heading2Char"/>
    <w:uiPriority w:val="9"/>
    <w:qFormat/>
    <w:rsid w:val="00676DF6"/>
    <w:pPr>
      <w:keepNext/>
      <w:numPr>
        <w:ilvl w:val="1"/>
        <w:numId w:val="1"/>
      </w:numPr>
      <w:spacing w:before="120" w:after="60" w:line="220" w:lineRule="atLeast"/>
      <w:outlineLvl w:val="1"/>
    </w:pPr>
    <w:rPr>
      <w:rFonts w:ascii="Times" w:hAnsi="Times"/>
      <w:i/>
      <w:iCs/>
      <w:sz w:val="18"/>
      <w:lang w:val="x-none" w:eastAsia="x-none"/>
    </w:rPr>
  </w:style>
  <w:style w:type="paragraph" w:styleId="Heading3">
    <w:name w:val="heading 3"/>
    <w:basedOn w:val="Normal"/>
    <w:next w:val="Normal"/>
    <w:uiPriority w:val="9"/>
    <w:qFormat/>
    <w:rsid w:val="00C6459A"/>
    <w:pPr>
      <w:keepNext/>
      <w:numPr>
        <w:ilvl w:val="2"/>
        <w:numId w:val="1"/>
      </w:numPr>
      <w:spacing w:line="220" w:lineRule="atLeast"/>
      <w:outlineLvl w:val="2"/>
    </w:pPr>
    <w:rPr>
      <w:rFonts w:ascii="Times" w:hAnsi="Times"/>
      <w:i/>
      <w:iCs/>
      <w:sz w:val="18"/>
    </w:rPr>
  </w:style>
  <w:style w:type="paragraph" w:styleId="Heading4">
    <w:name w:val="heading 4"/>
    <w:basedOn w:val="Normal"/>
    <w:next w:val="Normal"/>
    <w:uiPriority w:val="9"/>
    <w:qFormat/>
    <w:rsid w:val="00BD79D7"/>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BD79D7"/>
    <w:pPr>
      <w:numPr>
        <w:ilvl w:val="4"/>
        <w:numId w:val="1"/>
      </w:numPr>
      <w:spacing w:before="240" w:after="60"/>
      <w:outlineLvl w:val="4"/>
    </w:pPr>
    <w:rPr>
      <w:sz w:val="18"/>
      <w:szCs w:val="18"/>
    </w:rPr>
  </w:style>
  <w:style w:type="paragraph" w:styleId="Heading6">
    <w:name w:val="heading 6"/>
    <w:basedOn w:val="Normal"/>
    <w:next w:val="Normal"/>
    <w:uiPriority w:val="9"/>
    <w:qFormat/>
    <w:rsid w:val="00BD79D7"/>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BD79D7"/>
    <w:pPr>
      <w:numPr>
        <w:ilvl w:val="6"/>
        <w:numId w:val="1"/>
      </w:numPr>
      <w:spacing w:before="240" w:after="60"/>
      <w:outlineLvl w:val="6"/>
    </w:pPr>
    <w:rPr>
      <w:sz w:val="16"/>
      <w:szCs w:val="16"/>
    </w:rPr>
  </w:style>
  <w:style w:type="paragraph" w:styleId="Heading8">
    <w:name w:val="heading 8"/>
    <w:basedOn w:val="Normal"/>
    <w:next w:val="Normal"/>
    <w:uiPriority w:val="9"/>
    <w:qFormat/>
    <w:rsid w:val="00BD79D7"/>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BD79D7"/>
    <w:pPr>
      <w:numPr>
        <w:ilvl w:val="8"/>
        <w:numId w:val="1"/>
      </w:numPr>
      <w:spacing w:before="240" w:after="60"/>
      <w:outlineLvl w:val="8"/>
    </w:pPr>
    <w:rPr>
      <w:sz w:val="16"/>
      <w:szCs w:val="1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Abstract">
    <w:name w:val="Abstract"/>
    <w:basedOn w:val="Normal"/>
    <w:next w:val="Normal"/>
    <w:rsid w:val="00383525"/>
    <w:pPr>
      <w:spacing w:before="20" w:line="200" w:lineRule="atLeast"/>
      <w:ind w:firstLine="202"/>
      <w:jc w:val="both"/>
    </w:pPr>
    <w:rPr>
      <w:rFonts w:ascii="Times" w:hAnsi="Times"/>
      <w:b/>
      <w:bCs/>
      <w:sz w:val="16"/>
      <w:szCs w:val="18"/>
    </w:rPr>
  </w:style>
  <w:style w:type="paragraph" w:customStyle="1" w:styleId="Authors">
    <w:name w:val="Authors"/>
    <w:basedOn w:val="Normal"/>
    <w:next w:val="Normal"/>
    <w:rsid w:val="00972905"/>
    <w:pPr>
      <w:framePr w:w="9072" w:hSpace="187" w:vSpace="187" w:wrap="notBeside" w:vAnchor="text" w:hAnchor="page" w:xAlign="center" w:y="1"/>
      <w:spacing w:after="320"/>
      <w:jc w:val="center"/>
    </w:pPr>
    <w:rPr>
      <w:rFonts w:ascii="Times" w:hAnsi="Times"/>
      <w:sz w:val="22"/>
      <w:szCs w:val="22"/>
    </w:rPr>
  </w:style>
  <w:style w:type="character" w:customStyle="1" w:styleId="MemberType">
    <w:name w:val="MemberType"/>
    <w:rsid w:val="00F02121"/>
    <w:rPr>
      <w:rFonts w:ascii="Times" w:hAnsi="Times" w:cs="Times New Roman"/>
      <w:i/>
      <w:iCs/>
      <w:sz w:val="22"/>
      <w:szCs w:val="22"/>
    </w:rPr>
  </w:style>
  <w:style w:type="paragraph" w:styleId="Title">
    <w:name w:val="Title"/>
    <w:basedOn w:val="Normal"/>
    <w:next w:val="Normal"/>
    <w:qFormat/>
    <w:rsid w:val="00972905"/>
    <w:pPr>
      <w:framePr w:w="9360" w:hSpace="187" w:vSpace="187" w:wrap="notBeside" w:vAnchor="text" w:hAnchor="page" w:xAlign="center" w:y="1"/>
      <w:jc w:val="center"/>
    </w:pPr>
    <w:rPr>
      <w:rFonts w:ascii="Times" w:hAnsi="Times"/>
      <w:kern w:val="28"/>
      <w:sz w:val="32"/>
      <w:szCs w:val="32"/>
    </w:rPr>
  </w:style>
  <w:style w:type="paragraph" w:styleId="FootnoteText">
    <w:name w:val="footnote text"/>
    <w:basedOn w:val="Normal"/>
    <w:link w:val="FootnoteTextChar"/>
    <w:semiHidden/>
    <w:rsid w:val="00363E76"/>
    <w:pPr>
      <w:spacing w:line="200" w:lineRule="atLeast"/>
      <w:ind w:firstLine="202"/>
      <w:jc w:val="both"/>
    </w:pPr>
    <w:rPr>
      <w:rFonts w:ascii="Times" w:hAnsi="Times"/>
      <w:sz w:val="16"/>
      <w:szCs w:val="16"/>
      <w:lang w:val="x-none" w:eastAsia="x-none"/>
    </w:rPr>
  </w:style>
  <w:style w:type="paragraph" w:customStyle="1" w:styleId="References">
    <w:name w:val="References"/>
    <w:basedOn w:val="Normal"/>
    <w:rsid w:val="00BD79D7"/>
    <w:pPr>
      <w:numPr>
        <w:numId w:val="12"/>
      </w:numPr>
      <w:jc w:val="both"/>
    </w:pPr>
    <w:rPr>
      <w:sz w:val="16"/>
      <w:szCs w:val="16"/>
    </w:rPr>
  </w:style>
  <w:style w:type="paragraph" w:customStyle="1" w:styleId="IndexTerms">
    <w:name w:val="IndexTerms"/>
    <w:basedOn w:val="Normal"/>
    <w:next w:val="Normal"/>
    <w:rsid w:val="007531BF"/>
    <w:pPr>
      <w:spacing w:line="200" w:lineRule="atLeast"/>
      <w:ind w:firstLine="202"/>
      <w:jc w:val="both"/>
    </w:pPr>
    <w:rPr>
      <w:rFonts w:ascii="Times" w:hAnsi="Times"/>
      <w:b/>
      <w:bCs/>
      <w:sz w:val="18"/>
      <w:szCs w:val="18"/>
    </w:rPr>
  </w:style>
  <w:style w:type="character" w:styleId="FootnoteReference">
    <w:name w:val="footnote reference"/>
    <w:semiHidden/>
    <w:rsid w:val="00BD79D7"/>
    <w:rPr>
      <w:vertAlign w:val="superscript"/>
    </w:rPr>
  </w:style>
  <w:style w:type="paragraph" w:styleId="Footer">
    <w:name w:val="footer"/>
    <w:basedOn w:val="Normal"/>
    <w:link w:val="FooterChar"/>
    <w:uiPriority w:val="99"/>
    <w:rsid w:val="00BD79D7"/>
    <w:pPr>
      <w:tabs>
        <w:tab w:val="center" w:pos="4320"/>
        <w:tab w:val="right" w:pos="8640"/>
      </w:tabs>
    </w:pPr>
  </w:style>
  <w:style w:type="paragraph" w:customStyle="1" w:styleId="Text">
    <w:name w:val="Text"/>
    <w:basedOn w:val="Normal"/>
    <w:rsid w:val="00202CA9"/>
    <w:pPr>
      <w:widowControl w:val="0"/>
      <w:spacing w:line="220" w:lineRule="atLeast"/>
      <w:ind w:firstLine="202"/>
      <w:jc w:val="both"/>
    </w:pPr>
    <w:rPr>
      <w:rFonts w:ascii="Times" w:hAnsi="Times"/>
      <w:sz w:val="18"/>
    </w:rPr>
  </w:style>
  <w:style w:type="paragraph" w:customStyle="1" w:styleId="FigureCaption">
    <w:name w:val="Figure Caption"/>
    <w:basedOn w:val="Normal"/>
    <w:rsid w:val="00BD79D7"/>
    <w:pPr>
      <w:jc w:val="both"/>
    </w:pPr>
    <w:rPr>
      <w:sz w:val="16"/>
      <w:szCs w:val="16"/>
    </w:rPr>
  </w:style>
  <w:style w:type="paragraph" w:customStyle="1" w:styleId="TableTitle">
    <w:name w:val="Table Title"/>
    <w:basedOn w:val="Normal"/>
    <w:rsid w:val="00C14BD0"/>
    <w:pPr>
      <w:jc w:val="center"/>
    </w:pPr>
    <w:rPr>
      <w:rFonts w:ascii="Times" w:hAnsi="Times"/>
      <w:smallCaps/>
      <w:sz w:val="16"/>
      <w:szCs w:val="16"/>
    </w:rPr>
  </w:style>
  <w:style w:type="paragraph" w:customStyle="1" w:styleId="ReferenceHead">
    <w:name w:val="Reference Head"/>
    <w:basedOn w:val="Heading1"/>
    <w:link w:val="ReferenceHeadChar"/>
    <w:rsid w:val="00BD79D7"/>
    <w:pPr>
      <w:numPr>
        <w:numId w:val="0"/>
      </w:numPr>
    </w:pPr>
  </w:style>
  <w:style w:type="paragraph" w:styleId="Header">
    <w:name w:val="header"/>
    <w:basedOn w:val="Normal"/>
    <w:rsid w:val="00BD79D7"/>
    <w:pPr>
      <w:tabs>
        <w:tab w:val="center" w:pos="4320"/>
        <w:tab w:val="right" w:pos="8640"/>
      </w:tabs>
    </w:pPr>
  </w:style>
  <w:style w:type="paragraph" w:customStyle="1" w:styleId="Equation">
    <w:name w:val="Equation"/>
    <w:basedOn w:val="Normal"/>
    <w:next w:val="Normal"/>
    <w:rsid w:val="00BD79D7"/>
    <w:pPr>
      <w:widowControl w:val="0"/>
      <w:tabs>
        <w:tab w:val="right" w:pos="5040"/>
      </w:tabs>
      <w:spacing w:line="252" w:lineRule="auto"/>
      <w:jc w:val="both"/>
    </w:pPr>
  </w:style>
  <w:style w:type="character" w:styleId="Hyperlink">
    <w:name w:val="Hyperlink"/>
    <w:rsid w:val="00BD79D7"/>
    <w:rPr>
      <w:color w:val="0000FF"/>
      <w:u w:val="single"/>
    </w:rPr>
  </w:style>
  <w:style w:type="character" w:styleId="FollowedHyperlink">
    <w:name w:val="FollowedHyperlink"/>
    <w:rsid w:val="00BD79D7"/>
    <w:rPr>
      <w:color w:val="800080"/>
      <w:u w:val="single"/>
    </w:rPr>
  </w:style>
  <w:style w:type="paragraph" w:styleId="BodyTextIndent">
    <w:name w:val="Body Text Indent"/>
    <w:basedOn w:val="Normal"/>
    <w:link w:val="BodyTextIndentChar"/>
    <w:rsid w:val="00BD79D7"/>
    <w:pPr>
      <w:ind w:left="630" w:hanging="630"/>
    </w:pPr>
    <w:rPr>
      <w:szCs w:val="24"/>
      <w:lang w:val="x-none" w:eastAsia="x-none"/>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sz w:val="16"/>
      <w:szCs w:val="16"/>
      <w:lang w:val="x-none" w:eastAsia="x-none"/>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676DF6"/>
    <w:rPr>
      <w:rFonts w:ascii="Times" w:hAnsi="Times"/>
      <w:smallCaps/>
      <w:kern w:val="28"/>
      <w:sz w:val="18"/>
      <w:lang w:val="x-none" w:eastAsia="x-none" w:bidi="ar-SA"/>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676DF6"/>
    <w:rPr>
      <w:rFonts w:ascii="Times" w:hAnsi="Times"/>
      <w:i/>
      <w:iCs/>
      <w:sz w:val="18"/>
      <w:lang w:val="x-none" w:eastAsia="x-none" w:bidi="ar-SA"/>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val="x-none"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363E76"/>
    <w:rPr>
      <w:rFonts w:ascii="Times" w:hAnsi="Times"/>
      <w:sz w:val="16"/>
      <w:szCs w:val="16"/>
      <w:lang w:val="x-none" w:eastAsia="x-none" w:bidi="ar-SA"/>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customStyle="1" w:styleId="RH">
    <w:name w:val="RH"/>
    <w:basedOn w:val="Normal"/>
    <w:rsid w:val="001B2FAF"/>
    <w:pPr>
      <w:tabs>
        <w:tab w:val="left" w:pos="5679"/>
      </w:tabs>
    </w:pPr>
    <w:rPr>
      <w:rFonts w:ascii="Helvetica" w:hAnsi="Helvetica"/>
      <w:sz w:val="14"/>
      <w:szCs w:val="14"/>
    </w:rPr>
  </w:style>
  <w:style w:type="character" w:styleId="PlaceholderText">
    <w:name w:val="Placeholder Text"/>
    <w:basedOn w:val="DefaultParagraphFont"/>
    <w:uiPriority w:val="99"/>
    <w:semiHidden/>
    <w:rsid w:val="00DB6A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ieee.org/authortool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ieee.org/authortool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ieee_tj_template_17.dotx</Template>
  <TotalTime>34</TotalTime>
  <Pages>2</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6180</CharactersWithSpaces>
  <SharedDoc>false</SharedDoc>
  <HLinks>
    <vt:vector size="12" baseType="variant">
      <vt:variant>
        <vt:i4>4587583</vt:i4>
      </vt:variant>
      <vt:variant>
        <vt:i4>3</vt:i4>
      </vt:variant>
      <vt:variant>
        <vt:i4>0</vt:i4>
      </vt:variant>
      <vt:variant>
        <vt:i4>5</vt:i4>
      </vt:variant>
      <vt:variant>
        <vt:lpwstr>http://www.ieee.org/_x000b_authortools</vt:lpwstr>
      </vt:variant>
      <vt:variant>
        <vt:lpwstr/>
      </vt:variant>
      <vt:variant>
        <vt:i4>3670073</vt:i4>
      </vt:variant>
      <vt:variant>
        <vt:i4>0</vt:i4>
      </vt:variant>
      <vt:variant>
        <vt:i4>0</vt:i4>
      </vt:variant>
      <vt:variant>
        <vt:i4>5</vt:i4>
      </vt:variant>
      <vt:variant>
        <vt:lpwstr>http://www.ieee.org/authortools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Ching, ShiNung</cp:lastModifiedBy>
  <cp:revision>4</cp:revision>
  <cp:lastPrinted>2012-08-03T05:23:00Z</cp:lastPrinted>
  <dcterms:created xsi:type="dcterms:W3CDTF">2018-10-01T19:03:00Z</dcterms:created>
  <dcterms:modified xsi:type="dcterms:W3CDTF">2018-10-01T19:37:00Z</dcterms:modified>
</cp:coreProperties>
</file>