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EA2CA" w14:textId="39FDC1EB" w:rsidR="001B76A6" w:rsidRDefault="001B76A6">
      <w:pPr>
        <w:rPr>
          <w:rFonts w:ascii="Times New Roman" w:eastAsia="Yu Gothic" w:hAnsi="Times New Roman" w:cs="Times New Roman"/>
          <w:sz w:val="24"/>
          <w:szCs w:val="24"/>
          <w:shd w:val="clear" w:color="auto" w:fill="FFFFFF"/>
        </w:rPr>
      </w:pPr>
      <w:r>
        <w:rPr>
          <w:rFonts w:ascii="Times New Roman" w:eastAsia="Yu Gothic" w:hAnsi="Times New Roman" w:cs="Times New Roman"/>
          <w:sz w:val="24"/>
          <w:szCs w:val="24"/>
          <w:shd w:val="clear" w:color="auto" w:fill="FFFFFF"/>
        </w:rPr>
        <w:t>Malcolm Lambrecht</w:t>
      </w:r>
    </w:p>
    <w:p w14:paraId="570535B4" w14:textId="021C35AC" w:rsidR="001B76A6" w:rsidRDefault="001B76A6">
      <w:pPr>
        <w:rPr>
          <w:rFonts w:ascii="Times New Roman" w:eastAsia="Yu Gothic" w:hAnsi="Times New Roman" w:cs="Times New Roman"/>
          <w:sz w:val="24"/>
          <w:szCs w:val="24"/>
          <w:shd w:val="clear" w:color="auto" w:fill="FFFFFF"/>
        </w:rPr>
      </w:pPr>
      <w:r>
        <w:rPr>
          <w:rFonts w:ascii="Times New Roman" w:eastAsia="Yu Gothic" w:hAnsi="Times New Roman" w:cs="Times New Roman"/>
          <w:sz w:val="24"/>
          <w:szCs w:val="24"/>
          <w:shd w:val="clear" w:color="auto" w:fill="FFFFFF"/>
        </w:rPr>
        <w:t>Research Survey Report Topic Proposal</w:t>
      </w:r>
    </w:p>
    <w:p w14:paraId="0F43C142" w14:textId="2BAF43D6" w:rsidR="001B76A6" w:rsidRDefault="001B76A6" w:rsidP="00B227F1">
      <w:pPr>
        <w:ind w:firstLine="720"/>
        <w:rPr>
          <w:rFonts w:ascii="Times New Roman" w:eastAsia="Yu Gothic" w:hAnsi="Times New Roman" w:cs="Times New Roman"/>
          <w:sz w:val="24"/>
          <w:szCs w:val="24"/>
          <w:shd w:val="clear" w:color="auto" w:fill="FFFFFF"/>
        </w:rPr>
      </w:pPr>
      <w:r>
        <w:rPr>
          <w:rFonts w:ascii="Times New Roman" w:eastAsia="Yu Gothic" w:hAnsi="Times New Roman" w:cs="Times New Roman"/>
          <w:sz w:val="24"/>
          <w:szCs w:val="24"/>
          <w:shd w:val="clear" w:color="auto" w:fill="FFFFFF"/>
        </w:rPr>
        <w:t xml:space="preserve">For my research survey report </w:t>
      </w:r>
      <w:r w:rsidR="00B227F1">
        <w:rPr>
          <w:rFonts w:ascii="Times New Roman" w:eastAsia="Yu Gothic" w:hAnsi="Times New Roman" w:cs="Times New Roman"/>
          <w:sz w:val="24"/>
          <w:szCs w:val="24"/>
          <w:shd w:val="clear" w:color="auto" w:fill="FFFFFF"/>
        </w:rPr>
        <w:t>topic,</w:t>
      </w:r>
      <w:r>
        <w:rPr>
          <w:rFonts w:ascii="Times New Roman" w:eastAsia="Yu Gothic" w:hAnsi="Times New Roman" w:cs="Times New Roman"/>
          <w:sz w:val="24"/>
          <w:szCs w:val="24"/>
          <w:shd w:val="clear" w:color="auto" w:fill="FFFFFF"/>
        </w:rPr>
        <w:t xml:space="preserve"> I would like to propose the topic of Model Driven Testing and Testing Automation. I believe that there </w:t>
      </w:r>
      <w:r w:rsidR="00B227F1">
        <w:rPr>
          <w:rFonts w:ascii="Times New Roman" w:eastAsia="Yu Gothic" w:hAnsi="Times New Roman" w:cs="Times New Roman"/>
          <w:sz w:val="24"/>
          <w:szCs w:val="24"/>
          <w:shd w:val="clear" w:color="auto" w:fill="FFFFFF"/>
        </w:rPr>
        <w:t>are enough published papers on the topic to call for a survey. I am choosing to include the addition of Testing Automation to the topic to narrow it down to a more specific application of the concepts.</w:t>
      </w:r>
    </w:p>
    <w:p w14:paraId="239AA844" w14:textId="493DB2FE" w:rsidR="00B227F1" w:rsidRDefault="00B227F1">
      <w:pPr>
        <w:rPr>
          <w:rFonts w:ascii="Times New Roman" w:eastAsia="Yu Gothic" w:hAnsi="Times New Roman" w:cs="Times New Roman"/>
          <w:sz w:val="24"/>
          <w:szCs w:val="24"/>
          <w:shd w:val="clear" w:color="auto" w:fill="FFFFFF"/>
        </w:rPr>
      </w:pPr>
      <w:r>
        <w:rPr>
          <w:rFonts w:ascii="Times New Roman" w:eastAsia="Yu Gothic" w:hAnsi="Times New Roman" w:cs="Times New Roman"/>
          <w:sz w:val="24"/>
          <w:szCs w:val="24"/>
          <w:shd w:val="clear" w:color="auto" w:fill="FFFFFF"/>
        </w:rPr>
        <w:tab/>
        <w:t>This paper, found on google scholar, has a PDF available for download. It starts with a more basic explanation of model driven testing which is helpful, some of the terminology and discussion of the method goes over my head. It focuses on one tool for testing and that tool’s architecture and specifications.</w:t>
      </w:r>
    </w:p>
    <w:p w14:paraId="65C95598" w14:textId="5F0894DC" w:rsidR="00D70B41" w:rsidRDefault="007664A0">
      <w:pPr>
        <w:rPr>
          <w:rFonts w:ascii="Times New Roman" w:eastAsia="Yu Gothic" w:hAnsi="Times New Roman" w:cs="Times New Roman"/>
          <w:sz w:val="24"/>
          <w:szCs w:val="24"/>
          <w:shd w:val="clear" w:color="auto" w:fill="FFFFFF"/>
        </w:rPr>
      </w:pPr>
      <w:proofErr w:type="spellStart"/>
      <w:r w:rsidRPr="00A36241">
        <w:rPr>
          <w:rFonts w:ascii="Times New Roman" w:eastAsia="Yu Gothic" w:hAnsi="Times New Roman" w:cs="Times New Roman"/>
          <w:sz w:val="24"/>
          <w:szCs w:val="24"/>
          <w:shd w:val="clear" w:color="auto" w:fill="FFFFFF"/>
        </w:rPr>
        <w:t>Tretmans</w:t>
      </w:r>
      <w:proofErr w:type="spellEnd"/>
      <w:r w:rsidRPr="00A36241">
        <w:rPr>
          <w:rFonts w:ascii="Times New Roman" w:eastAsia="Yu Gothic" w:hAnsi="Times New Roman" w:cs="Times New Roman"/>
          <w:sz w:val="24"/>
          <w:szCs w:val="24"/>
          <w:shd w:val="clear" w:color="auto" w:fill="FFFFFF"/>
        </w:rPr>
        <w:t xml:space="preserve">, G. J., &amp; </w:t>
      </w:r>
      <w:proofErr w:type="spellStart"/>
      <w:r w:rsidRPr="00A36241">
        <w:rPr>
          <w:rFonts w:ascii="Times New Roman" w:eastAsia="Yu Gothic" w:hAnsi="Times New Roman" w:cs="Times New Roman"/>
          <w:sz w:val="24"/>
          <w:szCs w:val="24"/>
          <w:shd w:val="clear" w:color="auto" w:fill="FFFFFF"/>
        </w:rPr>
        <w:t>Brinksma</w:t>
      </w:r>
      <w:proofErr w:type="spellEnd"/>
      <w:r w:rsidRPr="00A36241">
        <w:rPr>
          <w:rFonts w:ascii="Times New Roman" w:eastAsia="Yu Gothic" w:hAnsi="Times New Roman" w:cs="Times New Roman"/>
          <w:sz w:val="24"/>
          <w:szCs w:val="24"/>
          <w:shd w:val="clear" w:color="auto" w:fill="FFFFFF"/>
        </w:rPr>
        <w:t>, H. (2003). </w:t>
      </w:r>
      <w:proofErr w:type="spellStart"/>
      <w:r w:rsidRPr="00A36241">
        <w:rPr>
          <w:rFonts w:ascii="Times New Roman" w:eastAsia="Yu Gothic" w:hAnsi="Times New Roman" w:cs="Times New Roman"/>
          <w:sz w:val="24"/>
          <w:szCs w:val="24"/>
          <w:shd w:val="clear" w:color="auto" w:fill="FFFFFF"/>
        </w:rPr>
        <w:t>TorX</w:t>
      </w:r>
      <w:proofErr w:type="spellEnd"/>
      <w:r w:rsidRPr="00A36241">
        <w:rPr>
          <w:rFonts w:ascii="Times New Roman" w:eastAsia="Yu Gothic" w:hAnsi="Times New Roman" w:cs="Times New Roman"/>
          <w:sz w:val="24"/>
          <w:szCs w:val="24"/>
          <w:shd w:val="clear" w:color="auto" w:fill="FFFFFF"/>
        </w:rPr>
        <w:t xml:space="preserve">: Automated Model-Based Testing. In A. Hartman, &amp; K. </w:t>
      </w:r>
      <w:proofErr w:type="spellStart"/>
      <w:r w:rsidRPr="00A36241">
        <w:rPr>
          <w:rFonts w:ascii="Times New Roman" w:eastAsia="Yu Gothic" w:hAnsi="Times New Roman" w:cs="Times New Roman"/>
          <w:sz w:val="24"/>
          <w:szCs w:val="24"/>
          <w:shd w:val="clear" w:color="auto" w:fill="FFFFFF"/>
        </w:rPr>
        <w:t>Dussa</w:t>
      </w:r>
      <w:proofErr w:type="spellEnd"/>
      <w:r w:rsidRPr="00A36241">
        <w:rPr>
          <w:rFonts w:ascii="Times New Roman" w:eastAsia="Yu Gothic" w:hAnsi="Times New Roman" w:cs="Times New Roman"/>
          <w:sz w:val="24"/>
          <w:szCs w:val="24"/>
          <w:shd w:val="clear" w:color="auto" w:fill="FFFFFF"/>
        </w:rPr>
        <w:t>-Ziegler (Eds.), </w:t>
      </w:r>
      <w:r w:rsidRPr="00A36241">
        <w:rPr>
          <w:rStyle w:val="Emphasis"/>
          <w:rFonts w:ascii="Times New Roman" w:eastAsia="Yu Gothic" w:hAnsi="Times New Roman" w:cs="Times New Roman"/>
          <w:sz w:val="24"/>
          <w:szCs w:val="24"/>
          <w:shd w:val="clear" w:color="auto" w:fill="FFFFFF"/>
        </w:rPr>
        <w:t>First European Conference on Model-Driven Software Engineering </w:t>
      </w:r>
      <w:r w:rsidRPr="00A36241">
        <w:rPr>
          <w:rFonts w:ascii="Times New Roman" w:eastAsia="Yu Gothic" w:hAnsi="Times New Roman" w:cs="Times New Roman"/>
          <w:sz w:val="24"/>
          <w:szCs w:val="24"/>
          <w:shd w:val="clear" w:color="auto" w:fill="FFFFFF"/>
        </w:rPr>
        <w:t>(pp. 31-43)</w:t>
      </w:r>
    </w:p>
    <w:p w14:paraId="6743ACE9" w14:textId="2A4D638D" w:rsidR="00B227F1" w:rsidRDefault="00B227F1">
      <w:pPr>
        <w:rPr>
          <w:rFonts w:ascii="Times New Roman" w:eastAsia="Yu Gothic" w:hAnsi="Times New Roman" w:cs="Times New Roman"/>
          <w:sz w:val="24"/>
          <w:szCs w:val="24"/>
          <w:shd w:val="clear" w:color="auto" w:fill="FFFFFF"/>
        </w:rPr>
      </w:pPr>
    </w:p>
    <w:p w14:paraId="75F0EA31" w14:textId="75A2A69A" w:rsidR="00B227F1" w:rsidRPr="00A36241" w:rsidRDefault="00B227F1" w:rsidP="00B227F1">
      <w:pPr>
        <w:ind w:firstLine="720"/>
        <w:rPr>
          <w:rFonts w:ascii="Times New Roman" w:eastAsia="Yu Gothic" w:hAnsi="Times New Roman" w:cs="Times New Roman"/>
          <w:sz w:val="24"/>
          <w:szCs w:val="24"/>
          <w:shd w:val="clear" w:color="auto" w:fill="FFFFFF"/>
        </w:rPr>
      </w:pPr>
      <w:r>
        <w:rPr>
          <w:rFonts w:ascii="Times New Roman" w:eastAsia="Yu Gothic" w:hAnsi="Times New Roman" w:cs="Times New Roman"/>
          <w:sz w:val="24"/>
          <w:szCs w:val="24"/>
          <w:shd w:val="clear" w:color="auto" w:fill="FFFFFF"/>
        </w:rPr>
        <w:t xml:space="preserve">This source found in a search from the RIT library catalogue is available in full online or as a PDF download. This paper focuses on the creation of a testing model from the UML sequence diagrams already created about the software. I believe it will be helpful because it ties </w:t>
      </w:r>
      <w:proofErr w:type="gramStart"/>
      <w:r>
        <w:rPr>
          <w:rFonts w:ascii="Times New Roman" w:eastAsia="Yu Gothic" w:hAnsi="Times New Roman" w:cs="Times New Roman"/>
          <w:sz w:val="24"/>
          <w:szCs w:val="24"/>
          <w:shd w:val="clear" w:color="auto" w:fill="FFFFFF"/>
        </w:rPr>
        <w:t>in to</w:t>
      </w:r>
      <w:proofErr w:type="gramEnd"/>
      <w:r>
        <w:rPr>
          <w:rFonts w:ascii="Times New Roman" w:eastAsia="Yu Gothic" w:hAnsi="Times New Roman" w:cs="Times New Roman"/>
          <w:sz w:val="24"/>
          <w:szCs w:val="24"/>
          <w:shd w:val="clear" w:color="auto" w:fill="FFFFFF"/>
        </w:rPr>
        <w:t xml:space="preserve"> diagrams and concepts we have already covered in class</w:t>
      </w:r>
      <w:r w:rsidR="00470CE3">
        <w:rPr>
          <w:rFonts w:ascii="Times New Roman" w:eastAsia="Yu Gothic" w:hAnsi="Times New Roman" w:cs="Times New Roman"/>
          <w:sz w:val="24"/>
          <w:szCs w:val="24"/>
          <w:shd w:val="clear" w:color="auto" w:fill="FFFFFF"/>
        </w:rPr>
        <w:t xml:space="preserve"> and builds on them. This will help me get a foothold in understanding the topic before we get to it on the class schedule.</w:t>
      </w:r>
    </w:p>
    <w:p w14:paraId="6936A684" w14:textId="2AEDD2C6" w:rsidR="007664A0" w:rsidRPr="00A36241" w:rsidRDefault="00AC6DD9">
      <w:pPr>
        <w:rPr>
          <w:rFonts w:ascii="Times New Roman" w:eastAsia="Yu Gothic" w:hAnsi="Times New Roman" w:cs="Times New Roman"/>
          <w:sz w:val="24"/>
          <w:szCs w:val="24"/>
          <w:shd w:val="clear" w:color="auto" w:fill="FFFFFF"/>
        </w:rPr>
      </w:pPr>
      <w:proofErr w:type="spellStart"/>
      <w:r w:rsidRPr="00A36241">
        <w:rPr>
          <w:rFonts w:ascii="Times New Roman" w:eastAsia="Yu Gothic" w:hAnsi="Times New Roman" w:cs="Times New Roman"/>
          <w:sz w:val="24"/>
          <w:szCs w:val="24"/>
          <w:shd w:val="clear" w:color="auto" w:fill="FFFFFF"/>
        </w:rPr>
        <w:t>Grigorjevs</w:t>
      </w:r>
      <w:proofErr w:type="spellEnd"/>
      <w:r w:rsidRPr="00A36241">
        <w:rPr>
          <w:rFonts w:ascii="Times New Roman" w:eastAsia="Yu Gothic" w:hAnsi="Times New Roman" w:cs="Times New Roman"/>
          <w:sz w:val="24"/>
          <w:szCs w:val="24"/>
          <w:shd w:val="clear" w:color="auto" w:fill="FFFFFF"/>
        </w:rPr>
        <w:t>, J. (2011). Model-Driven Testing Approach Based on UML Sequence Diagram.</w:t>
      </w:r>
      <w:r w:rsidRPr="00A36241">
        <w:rPr>
          <w:rFonts w:ascii="Times New Roman" w:eastAsia="Yu Gothic" w:hAnsi="Times New Roman" w:cs="Times New Roman"/>
          <w:i/>
          <w:iCs/>
          <w:sz w:val="24"/>
          <w:szCs w:val="24"/>
          <w:shd w:val="clear" w:color="auto" w:fill="FFFFFF"/>
        </w:rPr>
        <w:t> </w:t>
      </w:r>
      <w:proofErr w:type="spellStart"/>
      <w:r w:rsidRPr="00A36241">
        <w:rPr>
          <w:rFonts w:ascii="Times New Roman" w:eastAsia="Yu Gothic" w:hAnsi="Times New Roman" w:cs="Times New Roman"/>
          <w:i/>
          <w:iCs/>
          <w:sz w:val="24"/>
          <w:szCs w:val="24"/>
          <w:shd w:val="clear" w:color="auto" w:fill="FFFFFF"/>
        </w:rPr>
        <w:t>Rigas</w:t>
      </w:r>
      <w:proofErr w:type="spellEnd"/>
      <w:r w:rsidRPr="00A36241">
        <w:rPr>
          <w:rFonts w:ascii="Times New Roman" w:eastAsia="Yu Gothic" w:hAnsi="Times New Roman" w:cs="Times New Roman"/>
          <w:i/>
          <w:iCs/>
          <w:sz w:val="24"/>
          <w:szCs w:val="24"/>
          <w:shd w:val="clear" w:color="auto" w:fill="FFFFFF"/>
        </w:rPr>
        <w:t xml:space="preserve"> </w:t>
      </w:r>
      <w:proofErr w:type="spellStart"/>
      <w:r w:rsidRPr="00A36241">
        <w:rPr>
          <w:rFonts w:ascii="Times New Roman" w:eastAsia="Yu Gothic" w:hAnsi="Times New Roman" w:cs="Times New Roman"/>
          <w:i/>
          <w:iCs/>
          <w:sz w:val="24"/>
          <w:szCs w:val="24"/>
          <w:shd w:val="clear" w:color="auto" w:fill="FFFFFF"/>
        </w:rPr>
        <w:t>Tehniskas</w:t>
      </w:r>
      <w:proofErr w:type="spellEnd"/>
      <w:r w:rsidRPr="00A36241">
        <w:rPr>
          <w:rFonts w:ascii="Times New Roman" w:eastAsia="Yu Gothic" w:hAnsi="Times New Roman" w:cs="Times New Roman"/>
          <w:i/>
          <w:iCs/>
          <w:sz w:val="24"/>
          <w:szCs w:val="24"/>
          <w:shd w:val="clear" w:color="auto" w:fill="FFFFFF"/>
        </w:rPr>
        <w:t xml:space="preserve"> Universitates </w:t>
      </w:r>
      <w:proofErr w:type="spellStart"/>
      <w:r w:rsidRPr="00A36241">
        <w:rPr>
          <w:rFonts w:ascii="Times New Roman" w:eastAsia="Yu Gothic" w:hAnsi="Times New Roman" w:cs="Times New Roman"/>
          <w:i/>
          <w:iCs/>
          <w:sz w:val="24"/>
          <w:szCs w:val="24"/>
          <w:shd w:val="clear" w:color="auto" w:fill="FFFFFF"/>
        </w:rPr>
        <w:t>Zinatniskie</w:t>
      </w:r>
      <w:proofErr w:type="spellEnd"/>
      <w:r w:rsidRPr="00A36241">
        <w:rPr>
          <w:rFonts w:ascii="Times New Roman" w:eastAsia="Yu Gothic" w:hAnsi="Times New Roman" w:cs="Times New Roman"/>
          <w:i/>
          <w:iCs/>
          <w:sz w:val="24"/>
          <w:szCs w:val="24"/>
          <w:shd w:val="clear" w:color="auto" w:fill="FFFFFF"/>
        </w:rPr>
        <w:t xml:space="preserve"> </w:t>
      </w:r>
      <w:proofErr w:type="spellStart"/>
      <w:r w:rsidRPr="00A36241">
        <w:rPr>
          <w:rFonts w:ascii="Times New Roman" w:eastAsia="Yu Gothic" w:hAnsi="Times New Roman" w:cs="Times New Roman"/>
          <w:i/>
          <w:iCs/>
          <w:sz w:val="24"/>
          <w:szCs w:val="24"/>
          <w:shd w:val="clear" w:color="auto" w:fill="FFFFFF"/>
        </w:rPr>
        <w:t>Raksti</w:t>
      </w:r>
      <w:proofErr w:type="spellEnd"/>
      <w:r w:rsidRPr="00A36241">
        <w:rPr>
          <w:rFonts w:ascii="Times New Roman" w:eastAsia="Yu Gothic" w:hAnsi="Times New Roman" w:cs="Times New Roman"/>
          <w:i/>
          <w:iCs/>
          <w:sz w:val="24"/>
          <w:szCs w:val="24"/>
          <w:shd w:val="clear" w:color="auto" w:fill="FFFFFF"/>
        </w:rPr>
        <w:t>, 47</w:t>
      </w:r>
      <w:r w:rsidRPr="00A36241">
        <w:rPr>
          <w:rFonts w:ascii="Times New Roman" w:eastAsia="Yu Gothic" w:hAnsi="Times New Roman" w:cs="Times New Roman"/>
          <w:sz w:val="24"/>
          <w:szCs w:val="24"/>
          <w:shd w:val="clear" w:color="auto" w:fill="FFFFFF"/>
        </w:rPr>
        <w:t xml:space="preserve">, 85. </w:t>
      </w:r>
      <w:hyperlink r:id="rId5" w:history="1">
        <w:r w:rsidR="004D3CFB" w:rsidRPr="00A36241">
          <w:rPr>
            <w:rStyle w:val="Hyperlink"/>
            <w:rFonts w:ascii="Times New Roman" w:eastAsia="Yu Gothic" w:hAnsi="Times New Roman" w:cs="Times New Roman"/>
            <w:color w:val="4472C4" w:themeColor="accent1"/>
            <w:sz w:val="24"/>
            <w:szCs w:val="24"/>
            <w:shd w:val="clear" w:color="auto" w:fill="FFFFFF"/>
          </w:rPr>
          <w:t>https://ezproxy.rit.edu/login?url=https://www-proquest-com.ezproxy.rit.edu/docview/918228892?accountid=108</w:t>
        </w:r>
      </w:hyperlink>
    </w:p>
    <w:p w14:paraId="3A10E92F" w14:textId="6616B103" w:rsidR="004D3CFB" w:rsidRDefault="004D3CFB">
      <w:pPr>
        <w:rPr>
          <w:rFonts w:ascii="Times New Roman" w:eastAsia="Yu Gothic" w:hAnsi="Times New Roman" w:cs="Times New Roman"/>
          <w:sz w:val="24"/>
          <w:szCs w:val="24"/>
          <w:shd w:val="clear" w:color="auto" w:fill="FFFFFF"/>
        </w:rPr>
      </w:pPr>
    </w:p>
    <w:p w14:paraId="0F91A326" w14:textId="6A10EFB1" w:rsidR="00B227F1" w:rsidRPr="00A36241" w:rsidRDefault="00B227F1" w:rsidP="00B227F1">
      <w:pPr>
        <w:ind w:firstLine="720"/>
        <w:rPr>
          <w:rFonts w:ascii="Times New Roman" w:eastAsia="Yu Gothic" w:hAnsi="Times New Roman" w:cs="Times New Roman"/>
          <w:sz w:val="24"/>
          <w:szCs w:val="24"/>
          <w:shd w:val="clear" w:color="auto" w:fill="FFFFFF"/>
        </w:rPr>
      </w:pPr>
      <w:r>
        <w:rPr>
          <w:rFonts w:ascii="Times New Roman" w:eastAsia="Yu Gothic" w:hAnsi="Times New Roman" w:cs="Times New Roman"/>
          <w:sz w:val="24"/>
          <w:szCs w:val="24"/>
          <w:shd w:val="clear" w:color="auto" w:fill="FFFFFF"/>
        </w:rPr>
        <w:t>This source found in a search from the RIT library catalogue is available in full online or as a PDF download.</w:t>
      </w:r>
      <w:r w:rsidR="00470CE3">
        <w:rPr>
          <w:rFonts w:ascii="Times New Roman" w:eastAsia="Yu Gothic" w:hAnsi="Times New Roman" w:cs="Times New Roman"/>
          <w:sz w:val="24"/>
          <w:szCs w:val="24"/>
          <w:shd w:val="clear" w:color="auto" w:fill="FFFFFF"/>
        </w:rPr>
        <w:t xml:space="preserve"> This paper focuses most on real world </w:t>
      </w:r>
      <w:r w:rsidR="00C55FB2">
        <w:rPr>
          <w:rFonts w:ascii="Times New Roman" w:eastAsia="Yu Gothic" w:hAnsi="Times New Roman" w:cs="Times New Roman"/>
          <w:sz w:val="24"/>
          <w:szCs w:val="24"/>
          <w:shd w:val="clear" w:color="auto" w:fill="FFFFFF"/>
        </w:rPr>
        <w:t xml:space="preserve">applications and requirements for testing such as regulatory or safety rules. It reinforces the importance of thorough testing and how use case maps can </w:t>
      </w:r>
      <w:proofErr w:type="gramStart"/>
      <w:r w:rsidR="00C55FB2">
        <w:rPr>
          <w:rFonts w:ascii="Times New Roman" w:eastAsia="Yu Gothic" w:hAnsi="Times New Roman" w:cs="Times New Roman"/>
          <w:sz w:val="24"/>
          <w:szCs w:val="24"/>
          <w:shd w:val="clear" w:color="auto" w:fill="FFFFFF"/>
        </w:rPr>
        <w:t>be used</w:t>
      </w:r>
      <w:proofErr w:type="gramEnd"/>
      <w:r w:rsidR="00C55FB2">
        <w:rPr>
          <w:rFonts w:ascii="Times New Roman" w:eastAsia="Yu Gothic" w:hAnsi="Times New Roman" w:cs="Times New Roman"/>
          <w:sz w:val="24"/>
          <w:szCs w:val="24"/>
          <w:shd w:val="clear" w:color="auto" w:fill="FFFFFF"/>
        </w:rPr>
        <w:t xml:space="preserve"> as part of the process to automate the creation and completion of the tests. It is 27 pages </w:t>
      </w:r>
      <w:proofErr w:type="gramStart"/>
      <w:r w:rsidR="00C55FB2">
        <w:rPr>
          <w:rFonts w:ascii="Times New Roman" w:eastAsia="Yu Gothic" w:hAnsi="Times New Roman" w:cs="Times New Roman"/>
          <w:sz w:val="24"/>
          <w:szCs w:val="24"/>
          <w:shd w:val="clear" w:color="auto" w:fill="FFFFFF"/>
        </w:rPr>
        <w:t>long</w:t>
      </w:r>
      <w:proofErr w:type="gramEnd"/>
      <w:r w:rsidR="00C55FB2">
        <w:rPr>
          <w:rFonts w:ascii="Times New Roman" w:eastAsia="Yu Gothic" w:hAnsi="Times New Roman" w:cs="Times New Roman"/>
          <w:sz w:val="24"/>
          <w:szCs w:val="24"/>
          <w:shd w:val="clear" w:color="auto" w:fill="FFFFFF"/>
        </w:rPr>
        <w:t xml:space="preserve"> so I haven’t had the chance to read past the first section.</w:t>
      </w:r>
    </w:p>
    <w:p w14:paraId="6D99CC5D" w14:textId="2080932A" w:rsidR="004D3CFB" w:rsidRPr="00A36241" w:rsidRDefault="004D3CFB">
      <w:pPr>
        <w:rPr>
          <w:rFonts w:ascii="Times New Roman" w:eastAsia="Yu Gothic" w:hAnsi="Times New Roman" w:cs="Times New Roman"/>
          <w:sz w:val="24"/>
          <w:szCs w:val="24"/>
          <w:shd w:val="clear" w:color="auto" w:fill="FCFCFC"/>
        </w:rPr>
      </w:pPr>
      <w:proofErr w:type="spellStart"/>
      <w:r w:rsidRPr="00A36241">
        <w:rPr>
          <w:rFonts w:ascii="Times New Roman" w:eastAsia="Yu Gothic" w:hAnsi="Times New Roman" w:cs="Times New Roman"/>
          <w:sz w:val="24"/>
          <w:szCs w:val="24"/>
          <w:shd w:val="clear" w:color="auto" w:fill="FCFCFC"/>
        </w:rPr>
        <w:t>Kesserwan</w:t>
      </w:r>
      <w:proofErr w:type="spellEnd"/>
      <w:r w:rsidRPr="00A36241">
        <w:rPr>
          <w:rFonts w:ascii="Times New Roman" w:eastAsia="Yu Gothic" w:hAnsi="Times New Roman" w:cs="Times New Roman"/>
          <w:sz w:val="24"/>
          <w:szCs w:val="24"/>
          <w:shd w:val="clear" w:color="auto" w:fill="FCFCFC"/>
        </w:rPr>
        <w:t xml:space="preserve">, N., </w:t>
      </w:r>
      <w:proofErr w:type="spellStart"/>
      <w:r w:rsidRPr="00A36241">
        <w:rPr>
          <w:rFonts w:ascii="Times New Roman" w:eastAsia="Yu Gothic" w:hAnsi="Times New Roman" w:cs="Times New Roman"/>
          <w:sz w:val="24"/>
          <w:szCs w:val="24"/>
          <w:shd w:val="clear" w:color="auto" w:fill="FCFCFC"/>
        </w:rPr>
        <w:t>Dssouli</w:t>
      </w:r>
      <w:proofErr w:type="spellEnd"/>
      <w:r w:rsidRPr="00A36241">
        <w:rPr>
          <w:rFonts w:ascii="Times New Roman" w:eastAsia="Yu Gothic" w:hAnsi="Times New Roman" w:cs="Times New Roman"/>
          <w:sz w:val="24"/>
          <w:szCs w:val="24"/>
          <w:shd w:val="clear" w:color="auto" w:fill="FCFCFC"/>
        </w:rPr>
        <w:t xml:space="preserve">, R., </w:t>
      </w:r>
      <w:proofErr w:type="spellStart"/>
      <w:r w:rsidRPr="00A36241">
        <w:rPr>
          <w:rFonts w:ascii="Times New Roman" w:eastAsia="Yu Gothic" w:hAnsi="Times New Roman" w:cs="Times New Roman"/>
          <w:sz w:val="24"/>
          <w:szCs w:val="24"/>
          <w:shd w:val="clear" w:color="auto" w:fill="FCFCFC"/>
        </w:rPr>
        <w:t>Bentahar</w:t>
      </w:r>
      <w:proofErr w:type="spellEnd"/>
      <w:r w:rsidRPr="00A36241">
        <w:rPr>
          <w:rFonts w:ascii="Times New Roman" w:eastAsia="Yu Gothic" w:hAnsi="Times New Roman" w:cs="Times New Roman"/>
          <w:sz w:val="24"/>
          <w:szCs w:val="24"/>
          <w:shd w:val="clear" w:color="auto" w:fill="FCFCFC"/>
        </w:rPr>
        <w:t>, J. </w:t>
      </w:r>
      <w:r w:rsidRPr="00A36241">
        <w:rPr>
          <w:rFonts w:ascii="Times New Roman" w:eastAsia="Yu Gothic" w:hAnsi="Times New Roman" w:cs="Times New Roman"/>
          <w:i/>
          <w:iCs/>
          <w:sz w:val="24"/>
          <w:szCs w:val="24"/>
          <w:shd w:val="clear" w:color="auto" w:fill="FCFCFC"/>
        </w:rPr>
        <w:t>et al.</w:t>
      </w:r>
      <w:r w:rsidRPr="00A36241">
        <w:rPr>
          <w:rFonts w:ascii="Times New Roman" w:eastAsia="Yu Gothic" w:hAnsi="Times New Roman" w:cs="Times New Roman"/>
          <w:sz w:val="24"/>
          <w:szCs w:val="24"/>
          <w:shd w:val="clear" w:color="auto" w:fill="FCFCFC"/>
        </w:rPr>
        <w:t> From use case maps to executable test procedures: a scenario-based approach. </w:t>
      </w:r>
      <w:proofErr w:type="spellStart"/>
      <w:r w:rsidRPr="00A36241">
        <w:rPr>
          <w:rFonts w:ascii="Times New Roman" w:eastAsia="Yu Gothic" w:hAnsi="Times New Roman" w:cs="Times New Roman"/>
          <w:i/>
          <w:iCs/>
          <w:sz w:val="24"/>
          <w:szCs w:val="24"/>
          <w:shd w:val="clear" w:color="auto" w:fill="FCFCFC"/>
        </w:rPr>
        <w:t>Softw</w:t>
      </w:r>
      <w:proofErr w:type="spellEnd"/>
      <w:r w:rsidRPr="00A36241">
        <w:rPr>
          <w:rFonts w:ascii="Times New Roman" w:eastAsia="Yu Gothic" w:hAnsi="Times New Roman" w:cs="Times New Roman"/>
          <w:i/>
          <w:iCs/>
          <w:sz w:val="24"/>
          <w:szCs w:val="24"/>
          <w:shd w:val="clear" w:color="auto" w:fill="FCFCFC"/>
        </w:rPr>
        <w:t xml:space="preserve"> Syst Model</w:t>
      </w:r>
      <w:r w:rsidRPr="00A36241">
        <w:rPr>
          <w:rFonts w:ascii="Times New Roman" w:eastAsia="Yu Gothic" w:hAnsi="Times New Roman" w:cs="Times New Roman"/>
          <w:sz w:val="24"/>
          <w:szCs w:val="24"/>
          <w:shd w:val="clear" w:color="auto" w:fill="FCFCFC"/>
        </w:rPr>
        <w:t> </w:t>
      </w:r>
      <w:r w:rsidRPr="00A36241">
        <w:rPr>
          <w:rFonts w:ascii="Times New Roman" w:eastAsia="Yu Gothic" w:hAnsi="Times New Roman" w:cs="Times New Roman"/>
          <w:b/>
          <w:bCs/>
          <w:sz w:val="24"/>
          <w:szCs w:val="24"/>
          <w:shd w:val="clear" w:color="auto" w:fill="FCFCFC"/>
        </w:rPr>
        <w:t>18, </w:t>
      </w:r>
      <w:r w:rsidRPr="00A36241">
        <w:rPr>
          <w:rFonts w:ascii="Times New Roman" w:eastAsia="Yu Gothic" w:hAnsi="Times New Roman" w:cs="Times New Roman"/>
          <w:sz w:val="24"/>
          <w:szCs w:val="24"/>
          <w:shd w:val="clear" w:color="auto" w:fill="FCFCFC"/>
        </w:rPr>
        <w:t xml:space="preserve">1543–1570 (2019). </w:t>
      </w:r>
      <w:hyperlink r:id="rId6" w:history="1">
        <w:r w:rsidR="00A36241" w:rsidRPr="00A36241">
          <w:rPr>
            <w:rStyle w:val="Hyperlink"/>
            <w:rFonts w:ascii="Times New Roman" w:eastAsia="Yu Gothic" w:hAnsi="Times New Roman" w:cs="Times New Roman"/>
            <w:color w:val="4472C4" w:themeColor="accent1"/>
            <w:sz w:val="24"/>
            <w:szCs w:val="24"/>
            <w:shd w:val="clear" w:color="auto" w:fill="FCFCFC"/>
          </w:rPr>
          <w:t>https://doi-org.ezproxy.rit.edu/10.1007/s10270-017-0620-y</w:t>
        </w:r>
      </w:hyperlink>
    </w:p>
    <w:p w14:paraId="52FCBE63" w14:textId="26C83816" w:rsidR="00A36241" w:rsidRDefault="00A36241">
      <w:pPr>
        <w:rPr>
          <w:rFonts w:ascii="Times New Roman" w:eastAsia="Yu Gothic" w:hAnsi="Times New Roman" w:cs="Times New Roman"/>
          <w:sz w:val="24"/>
          <w:szCs w:val="24"/>
          <w:shd w:val="clear" w:color="auto" w:fill="FCFCFC"/>
        </w:rPr>
      </w:pPr>
    </w:p>
    <w:p w14:paraId="6A1C7536" w14:textId="60C994EC" w:rsidR="00C55FB2" w:rsidRDefault="00C55FB2">
      <w:pPr>
        <w:rPr>
          <w:rFonts w:ascii="Times New Roman" w:eastAsia="Yu Gothic" w:hAnsi="Times New Roman" w:cs="Times New Roman"/>
          <w:sz w:val="24"/>
          <w:szCs w:val="24"/>
          <w:shd w:val="clear" w:color="auto" w:fill="FCFCFC"/>
        </w:rPr>
      </w:pPr>
    </w:p>
    <w:p w14:paraId="306308B0" w14:textId="77777777" w:rsidR="00C55FB2" w:rsidRDefault="00C55FB2">
      <w:pPr>
        <w:rPr>
          <w:rFonts w:ascii="Times New Roman" w:eastAsia="Yu Gothic" w:hAnsi="Times New Roman" w:cs="Times New Roman"/>
          <w:sz w:val="24"/>
          <w:szCs w:val="24"/>
          <w:shd w:val="clear" w:color="auto" w:fill="FCFCFC"/>
        </w:rPr>
      </w:pPr>
    </w:p>
    <w:p w14:paraId="011BB631" w14:textId="1056F199" w:rsidR="00B227F1" w:rsidRPr="00B227F1" w:rsidRDefault="00B227F1" w:rsidP="00B227F1">
      <w:pPr>
        <w:ind w:firstLine="720"/>
        <w:rPr>
          <w:rFonts w:ascii="Times New Roman" w:eastAsia="Yu Gothic" w:hAnsi="Times New Roman" w:cs="Times New Roman"/>
          <w:sz w:val="24"/>
          <w:szCs w:val="24"/>
          <w:shd w:val="clear" w:color="auto" w:fill="FFFFFF"/>
        </w:rPr>
      </w:pPr>
      <w:r>
        <w:rPr>
          <w:rFonts w:ascii="Times New Roman" w:eastAsia="Yu Gothic" w:hAnsi="Times New Roman" w:cs="Times New Roman"/>
          <w:sz w:val="24"/>
          <w:szCs w:val="24"/>
          <w:shd w:val="clear" w:color="auto" w:fill="FFFFFF"/>
        </w:rPr>
        <w:lastRenderedPageBreak/>
        <w:t>This source found in a search from the RIT library catalogue is available in full online or as a PDF download.</w:t>
      </w:r>
      <w:r w:rsidR="00C55FB2">
        <w:rPr>
          <w:rFonts w:ascii="Times New Roman" w:eastAsia="Yu Gothic" w:hAnsi="Times New Roman" w:cs="Times New Roman"/>
          <w:sz w:val="24"/>
          <w:szCs w:val="24"/>
          <w:shd w:val="clear" w:color="auto" w:fill="FFFFFF"/>
        </w:rPr>
        <w:t xml:space="preserve"> This paper seems like a </w:t>
      </w:r>
      <w:proofErr w:type="gramStart"/>
      <w:r w:rsidR="00C55FB2">
        <w:rPr>
          <w:rFonts w:ascii="Times New Roman" w:eastAsia="Yu Gothic" w:hAnsi="Times New Roman" w:cs="Times New Roman"/>
          <w:sz w:val="24"/>
          <w:szCs w:val="24"/>
          <w:shd w:val="clear" w:color="auto" w:fill="FFFFFF"/>
        </w:rPr>
        <w:t>higher level</w:t>
      </w:r>
      <w:proofErr w:type="gramEnd"/>
      <w:r w:rsidR="00C55FB2">
        <w:rPr>
          <w:rFonts w:ascii="Times New Roman" w:eastAsia="Yu Gothic" w:hAnsi="Times New Roman" w:cs="Times New Roman"/>
          <w:sz w:val="24"/>
          <w:szCs w:val="24"/>
          <w:shd w:val="clear" w:color="auto" w:fill="FFFFFF"/>
        </w:rPr>
        <w:t xml:space="preserve"> overview of MBT as whole and the different methods used to accomplish it. It covers a wider range than some of the other papers and I think it will be helpful because of it.</w:t>
      </w:r>
    </w:p>
    <w:p w14:paraId="431C3BB3" w14:textId="0628707B" w:rsidR="00C55FB2" w:rsidRPr="00A36241" w:rsidRDefault="00A36241">
      <w:pPr>
        <w:rPr>
          <w:rFonts w:ascii="Times New Roman" w:eastAsia="Yu Gothic" w:hAnsi="Times New Roman" w:cs="Times New Roman"/>
          <w:sz w:val="24"/>
          <w:szCs w:val="24"/>
        </w:rPr>
      </w:pPr>
      <w:proofErr w:type="spellStart"/>
      <w:r w:rsidRPr="00A36241">
        <w:rPr>
          <w:rFonts w:ascii="Times New Roman" w:eastAsia="Yu Gothic" w:hAnsi="Times New Roman" w:cs="Times New Roman"/>
          <w:sz w:val="24"/>
          <w:szCs w:val="24"/>
        </w:rPr>
        <w:t>Utting</w:t>
      </w:r>
      <w:proofErr w:type="spellEnd"/>
      <w:r w:rsidRPr="00A36241">
        <w:rPr>
          <w:rFonts w:ascii="Times New Roman" w:eastAsia="Yu Gothic" w:hAnsi="Times New Roman" w:cs="Times New Roman"/>
          <w:sz w:val="24"/>
          <w:szCs w:val="24"/>
        </w:rPr>
        <w:t xml:space="preserve">, M., </w:t>
      </w:r>
      <w:proofErr w:type="spellStart"/>
      <w:r w:rsidRPr="00A36241">
        <w:rPr>
          <w:rFonts w:ascii="Times New Roman" w:eastAsia="Yu Gothic" w:hAnsi="Times New Roman" w:cs="Times New Roman"/>
          <w:sz w:val="24"/>
          <w:szCs w:val="24"/>
        </w:rPr>
        <w:t>Pretschner</w:t>
      </w:r>
      <w:proofErr w:type="spellEnd"/>
      <w:r w:rsidRPr="00A36241">
        <w:rPr>
          <w:rFonts w:ascii="Times New Roman" w:eastAsia="Yu Gothic" w:hAnsi="Times New Roman" w:cs="Times New Roman"/>
          <w:sz w:val="24"/>
          <w:szCs w:val="24"/>
        </w:rPr>
        <w:t xml:space="preserve">, A., &amp; </w:t>
      </w:r>
      <w:proofErr w:type="spellStart"/>
      <w:r w:rsidRPr="00A36241">
        <w:rPr>
          <w:rFonts w:ascii="Times New Roman" w:eastAsia="Yu Gothic" w:hAnsi="Times New Roman" w:cs="Times New Roman"/>
          <w:sz w:val="24"/>
          <w:szCs w:val="24"/>
        </w:rPr>
        <w:t>Legeard</w:t>
      </w:r>
      <w:proofErr w:type="spellEnd"/>
      <w:r w:rsidRPr="00A36241">
        <w:rPr>
          <w:rFonts w:ascii="Times New Roman" w:eastAsia="Yu Gothic" w:hAnsi="Times New Roman" w:cs="Times New Roman"/>
          <w:sz w:val="24"/>
          <w:szCs w:val="24"/>
        </w:rPr>
        <w:t>, B. (2012). A taxonomy of model-based testing approaches. Software Testing, Verification &amp; Reliability, 22(5), 297-312. doi:10.1002/stvr.456</w:t>
      </w:r>
    </w:p>
    <w:sectPr w:rsidR="00C55FB2" w:rsidRPr="00A36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8536F"/>
    <w:multiLevelType w:val="multilevel"/>
    <w:tmpl w:val="2CE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A0"/>
    <w:rsid w:val="001B76A6"/>
    <w:rsid w:val="00470CE3"/>
    <w:rsid w:val="004D3CFB"/>
    <w:rsid w:val="007664A0"/>
    <w:rsid w:val="00A36241"/>
    <w:rsid w:val="00AC6DD9"/>
    <w:rsid w:val="00B227F1"/>
    <w:rsid w:val="00C55FB2"/>
    <w:rsid w:val="00D7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B5EA"/>
  <w15:chartTrackingRefBased/>
  <w15:docId w15:val="{EC72E966-112B-4558-B148-B4FE3164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64A0"/>
    <w:rPr>
      <w:i/>
      <w:iCs/>
    </w:rPr>
  </w:style>
  <w:style w:type="character" w:styleId="Hyperlink">
    <w:name w:val="Hyperlink"/>
    <w:basedOn w:val="DefaultParagraphFont"/>
    <w:uiPriority w:val="99"/>
    <w:unhideWhenUsed/>
    <w:rsid w:val="004D3CFB"/>
    <w:rPr>
      <w:color w:val="0563C1" w:themeColor="hyperlink"/>
      <w:u w:val="single"/>
    </w:rPr>
  </w:style>
  <w:style w:type="character" w:styleId="UnresolvedMention">
    <w:name w:val="Unresolved Mention"/>
    <w:basedOn w:val="DefaultParagraphFont"/>
    <w:uiPriority w:val="99"/>
    <w:semiHidden/>
    <w:unhideWhenUsed/>
    <w:rsid w:val="004D3CFB"/>
    <w:rPr>
      <w:color w:val="605E5C"/>
      <w:shd w:val="clear" w:color="auto" w:fill="E1DFDD"/>
    </w:rPr>
  </w:style>
  <w:style w:type="paragraph" w:customStyle="1" w:styleId="ng-binding">
    <w:name w:val="ng-binding"/>
    <w:basedOn w:val="Normal"/>
    <w:rsid w:val="00A36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03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ezproxy.rit.edu/10.1007/s10270-017-0620-y" TargetMode="External"/><Relationship Id="rId5" Type="http://schemas.openxmlformats.org/officeDocument/2006/relationships/hyperlink" Target="https://ezproxy.rit.edu/login?url=https://www-proquest-com.ezproxy.rit.edu/docview/918228892?accountid=1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Lambrecht</dc:creator>
  <cp:keywords/>
  <dc:description/>
  <cp:lastModifiedBy>Malcolm Lambrecht</cp:lastModifiedBy>
  <cp:revision>1</cp:revision>
  <dcterms:created xsi:type="dcterms:W3CDTF">2020-09-21T17:10:00Z</dcterms:created>
  <dcterms:modified xsi:type="dcterms:W3CDTF">2020-09-21T18:37:00Z</dcterms:modified>
</cp:coreProperties>
</file>