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4D1A4" w14:textId="77777777" w:rsidR="00D9695E" w:rsidRPr="00D9695E" w:rsidRDefault="00D9695E" w:rsidP="00D9695E">
      <w:pPr>
        <w:pStyle w:val="Title"/>
        <w:rPr>
          <w:rFonts w:eastAsia="Times New Roman"/>
        </w:rPr>
      </w:pPr>
      <w:r w:rsidRPr="00D9695E">
        <w:rPr>
          <w:rFonts w:eastAsia="Times New Roman"/>
        </w:rPr>
        <w:t>Software User's Manual</w:t>
      </w:r>
    </w:p>
    <w:p w14:paraId="3ADB5C4A" w14:textId="77777777" w:rsidR="00D9695E" w:rsidRPr="00D9695E" w:rsidRDefault="00D9695E" w:rsidP="00D9695E">
      <w:pPr>
        <w:pStyle w:val="Heading1"/>
        <w:rPr>
          <w:rFonts w:eastAsia="Times New Roman"/>
        </w:rPr>
      </w:pPr>
      <w:r w:rsidRPr="00D9695E">
        <w:rPr>
          <w:rFonts w:eastAsia="Times New Roman"/>
        </w:rPr>
        <w:t>1. Introduction</w:t>
      </w:r>
    </w:p>
    <w:p w14:paraId="6ADD3227" w14:textId="3AAF1830" w:rsidR="00D9695E" w:rsidRDefault="00D9695E" w:rsidP="00D9695E">
      <w:p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This scouting program (XeroScout3) is the third generation of scouting system defined and implemented by Error Code Xero.</w:t>
      </w:r>
    </w:p>
    <w:p w14:paraId="329BE87C" w14:textId="7DB35340" w:rsidR="00D9695E" w:rsidRDefault="00D9695E" w:rsidP="00D9695E">
      <w:p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 xml:space="preserve">The </w:t>
      </w:r>
      <w:r w:rsidR="00822A8B"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system assumes a specific set of hardware.</w:t>
      </w:r>
    </w:p>
    <w:p w14:paraId="69AD7B2B" w14:textId="107144B3" w:rsidR="00D9695E" w:rsidRDefault="00D9695E" w:rsidP="00D9695E">
      <w:p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Scouting events are comprised of</w:t>
      </w:r>
    </w:p>
    <w:p w14:paraId="1E538C91" w14:textId="074B05AE" w:rsidR="00D9695E" w:rsidRDefault="00D9695E" w:rsidP="00D9695E">
      <w:pPr>
        <w:pStyle w:val="ListParagraph"/>
        <w:numPr>
          <w:ilvl w:val="0"/>
          <w:numId w:val="7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A set of teams</w:t>
      </w:r>
    </w:p>
    <w:p w14:paraId="0F78A0CA" w14:textId="614E9A94" w:rsidR="00D9695E" w:rsidRDefault="00D9695E" w:rsidP="00D9695E">
      <w:pPr>
        <w:pStyle w:val="ListParagraph"/>
        <w:numPr>
          <w:ilvl w:val="0"/>
          <w:numId w:val="7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A set of matches</w:t>
      </w:r>
    </w:p>
    <w:p w14:paraId="002ACBA5" w14:textId="3E812453" w:rsidR="00D9695E" w:rsidRDefault="00D9695E" w:rsidP="00D9695E">
      <w:pPr>
        <w:pStyle w:val="ListParagraph"/>
        <w:numPr>
          <w:ilvl w:val="0"/>
          <w:numId w:val="7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A set of scouting tablets with specific scouting assignments</w:t>
      </w:r>
    </w:p>
    <w:p w14:paraId="7B93668B" w14:textId="552A4801" w:rsidR="00D9695E" w:rsidRPr="00D9695E" w:rsidRDefault="00D9695E" w:rsidP="00D9695E">
      <w:pPr>
        <w:pStyle w:val="ListParagraph"/>
        <w:numPr>
          <w:ilvl w:val="0"/>
          <w:numId w:val="7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A pair of scouting forms that get deployed to the scouting tablets</w:t>
      </w:r>
    </w:p>
    <w:p w14:paraId="23330F39" w14:textId="42D9F2EF" w:rsidR="00D9695E" w:rsidRDefault="00D9695E" w:rsidP="00D9695E">
      <w:p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This flow in general is …</w:t>
      </w:r>
    </w:p>
    <w:p w14:paraId="5AA09F8B" w14:textId="4EEF507A" w:rsidR="00D9695E" w:rsidRDefault="00D9695E" w:rsidP="00D9695E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Scouting events are composed of</w:t>
      </w:r>
    </w:p>
    <w:p w14:paraId="09070E33" w14:textId="77777777" w:rsidR="00D9695E" w:rsidRDefault="00D9695E" w:rsidP="00D9695E">
      <w:pPr>
        <w:pStyle w:val="ListParagraph"/>
        <w:numPr>
          <w:ilvl w:val="1"/>
          <w:numId w:val="6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A set of teams</w:t>
      </w:r>
    </w:p>
    <w:p w14:paraId="62C80283" w14:textId="77777777" w:rsidR="00D9695E" w:rsidRDefault="00D9695E" w:rsidP="00D9695E">
      <w:pPr>
        <w:pStyle w:val="ListParagraph"/>
        <w:numPr>
          <w:ilvl w:val="1"/>
          <w:numId w:val="6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A set of matches</w:t>
      </w:r>
    </w:p>
    <w:p w14:paraId="7A453119" w14:textId="77777777" w:rsidR="00D9695E" w:rsidRDefault="00D9695E" w:rsidP="00D9695E">
      <w:pPr>
        <w:pStyle w:val="ListParagraph"/>
        <w:numPr>
          <w:ilvl w:val="1"/>
          <w:numId w:val="6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A set of tablets with assignments</w:t>
      </w:r>
    </w:p>
    <w:p w14:paraId="1D022A7B" w14:textId="25B2AADA" w:rsidR="00D9695E" w:rsidRDefault="00D9695E" w:rsidP="00D9695E">
      <w:pPr>
        <w:pStyle w:val="ListParagraph"/>
        <w:numPr>
          <w:ilvl w:val="1"/>
          <w:numId w:val="6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A pair of scouting forms (team scouting and match scouting</w:t>
      </w:r>
    </w:p>
    <w:p w14:paraId="13137676" w14:textId="349C5E1A" w:rsidR="00D9695E" w:rsidRPr="00D9695E" w:rsidRDefault="00D9695E" w:rsidP="00D9695E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Scouting events</w:t>
      </w:r>
    </w:p>
    <w:p w14:paraId="239F0905" w14:textId="270E0B80" w:rsidR="00D9695E" w:rsidRDefault="00D9695E" w:rsidP="00D9695E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The team list can be directly entered or downloaded from the Blue Alliance</w:t>
      </w:r>
    </w:p>
    <w:p w14:paraId="7A840C26" w14:textId="5399EDFA" w:rsidR="00D9695E" w:rsidRDefault="00D9695E" w:rsidP="00D9695E">
      <w:pPr>
        <w:pStyle w:val="ListParagraph"/>
        <w:numPr>
          <w:ilvl w:val="1"/>
          <w:numId w:val="6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Manual entry can be directly in the program or by importing a CSV file</w:t>
      </w:r>
    </w:p>
    <w:p w14:paraId="59A04EC8" w14:textId="2CAF6A85" w:rsidR="00D9695E" w:rsidRDefault="00D9695E" w:rsidP="00D9695E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The match scheduled can be directly entered or downloaded from the Blue Alliance</w:t>
      </w:r>
    </w:p>
    <w:p w14:paraId="11ADCCB6" w14:textId="22557431" w:rsidR="00D9695E" w:rsidRDefault="00D9695E" w:rsidP="00D9695E">
      <w:pPr>
        <w:pStyle w:val="ListParagraph"/>
        <w:numPr>
          <w:ilvl w:val="1"/>
          <w:numId w:val="6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 xml:space="preserve">Manual entry can be directly in the </w:t>
      </w:r>
      <w:proofErr w:type="gramStart"/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program of</w:t>
      </w:r>
      <w:proofErr w:type="gramEnd"/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 xml:space="preserve"> by importing a CSV file</w:t>
      </w:r>
    </w:p>
    <w:p w14:paraId="5907DE31" w14:textId="69A4973E" w:rsidR="00D9695E" w:rsidRPr="00D9695E" w:rsidRDefault="00D9695E" w:rsidP="00D9695E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</w:pPr>
      <w:r>
        <w:rPr>
          <w:rStyle w:val="Strong"/>
          <w:rFonts w:ascii="Aptos" w:eastAsia="Times New Roman" w:hAnsi="Aptos" w:cs="Segoe UI"/>
          <w:b w:val="0"/>
          <w:bCs w:val="0"/>
          <w:color w:val="000000"/>
          <w:szCs w:val="21"/>
        </w:rPr>
        <w:t>Two scouting forms are created</w:t>
      </w:r>
    </w:p>
    <w:p w14:paraId="1F5F3548" w14:textId="77777777" w:rsidR="00D9695E" w:rsidRPr="00D9695E" w:rsidRDefault="00D9695E" w:rsidP="00D9695E">
      <w:pPr>
        <w:pStyle w:val="Heading1"/>
        <w:rPr>
          <w:rFonts w:eastAsia="Times New Roman"/>
        </w:rPr>
      </w:pPr>
      <w:r w:rsidRPr="00D9695E">
        <w:rPr>
          <w:rFonts w:eastAsia="Times New Roman"/>
        </w:rPr>
        <w:t>2. Getting Started</w:t>
      </w:r>
    </w:p>
    <w:p w14:paraId="228BC6BA" w14:textId="77777777" w:rsidR="00D9695E" w:rsidRPr="00D9695E" w:rsidRDefault="00D9695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</w:rPr>
      </w:pPr>
      <w:r w:rsidRPr="00D9695E">
        <w:rPr>
          <w:rStyle w:val="Strong"/>
          <w:rFonts w:ascii="Aptos" w:eastAsia="Times New Roman" w:hAnsi="Aptos" w:cs="Segoe UI"/>
          <w:color w:val="000000"/>
          <w:szCs w:val="21"/>
        </w:rPr>
        <w:t>System Requirements</w:t>
      </w:r>
      <w:r w:rsidRPr="00D9695E">
        <w:rPr>
          <w:rFonts w:ascii="Aptos" w:eastAsia="Times New Roman" w:hAnsi="Aptos" w:cs="Segoe UI"/>
          <w:color w:val="000000"/>
          <w:szCs w:val="21"/>
        </w:rPr>
        <w:t xml:space="preserve">: </w:t>
      </w:r>
      <w:proofErr w:type="gramStart"/>
      <w:r w:rsidRPr="00D9695E">
        <w:rPr>
          <w:rFonts w:ascii="Aptos" w:eastAsia="Times New Roman" w:hAnsi="Aptos" w:cs="Segoe UI"/>
          <w:color w:val="000000"/>
          <w:szCs w:val="21"/>
        </w:rPr>
        <w:t>List</w:t>
      </w:r>
      <w:proofErr w:type="gramEnd"/>
      <w:r w:rsidRPr="00D9695E">
        <w:rPr>
          <w:rFonts w:ascii="Aptos" w:eastAsia="Times New Roman" w:hAnsi="Aptos" w:cs="Segoe UI"/>
          <w:color w:val="000000"/>
          <w:szCs w:val="21"/>
        </w:rPr>
        <w:t xml:space="preserve"> the hardware and software requirements.</w:t>
      </w:r>
    </w:p>
    <w:p w14:paraId="6753908E" w14:textId="77777777" w:rsidR="00D9695E" w:rsidRPr="00D9695E" w:rsidRDefault="00D9695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</w:rPr>
      </w:pPr>
      <w:r w:rsidRPr="00D9695E">
        <w:rPr>
          <w:rStyle w:val="Strong"/>
          <w:rFonts w:ascii="Aptos" w:eastAsia="Times New Roman" w:hAnsi="Aptos" w:cs="Segoe UI"/>
          <w:color w:val="000000"/>
          <w:szCs w:val="21"/>
        </w:rPr>
        <w:t>Installation</w:t>
      </w:r>
      <w:r w:rsidRPr="00D9695E">
        <w:rPr>
          <w:rFonts w:ascii="Aptos" w:eastAsia="Times New Roman" w:hAnsi="Aptos" w:cs="Segoe UI"/>
          <w:color w:val="000000"/>
          <w:szCs w:val="21"/>
        </w:rPr>
        <w:t>: Step-by-step instructions for installing the software.</w:t>
      </w:r>
    </w:p>
    <w:p w14:paraId="0BDD8044" w14:textId="77777777" w:rsidR="00D9695E" w:rsidRPr="00D9695E" w:rsidRDefault="00D9695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</w:rPr>
      </w:pPr>
      <w:r w:rsidRPr="00D9695E">
        <w:rPr>
          <w:rStyle w:val="Strong"/>
          <w:rFonts w:ascii="Aptos" w:eastAsia="Times New Roman" w:hAnsi="Aptos" w:cs="Segoe UI"/>
          <w:color w:val="000000"/>
          <w:szCs w:val="21"/>
        </w:rPr>
        <w:t>Setup</w:t>
      </w:r>
      <w:r w:rsidRPr="00D9695E">
        <w:rPr>
          <w:rFonts w:ascii="Aptos" w:eastAsia="Times New Roman" w:hAnsi="Aptos" w:cs="Segoe UI"/>
          <w:color w:val="000000"/>
          <w:szCs w:val="21"/>
        </w:rPr>
        <w:t>: Initial setup and configuration steps.</w:t>
      </w:r>
    </w:p>
    <w:p w14:paraId="4B8E5AAA" w14:textId="77777777" w:rsidR="00D9695E" w:rsidRPr="00D9695E" w:rsidRDefault="00D9695E" w:rsidP="00D9695E">
      <w:pPr>
        <w:pStyle w:val="Heading1"/>
        <w:rPr>
          <w:rFonts w:eastAsia="Times New Roman"/>
        </w:rPr>
      </w:pPr>
      <w:r w:rsidRPr="00D9695E">
        <w:rPr>
          <w:rFonts w:eastAsia="Times New Roman"/>
        </w:rPr>
        <w:lastRenderedPageBreak/>
        <w:t xml:space="preserve">3. Using </w:t>
      </w:r>
      <w:proofErr w:type="gramStart"/>
      <w:r w:rsidRPr="00D9695E">
        <w:rPr>
          <w:rFonts w:eastAsia="Times New Roman"/>
        </w:rPr>
        <w:t>the Software</w:t>
      </w:r>
      <w:proofErr w:type="gramEnd"/>
    </w:p>
    <w:p w14:paraId="2F38FACF" w14:textId="77777777" w:rsidR="00D9695E" w:rsidRPr="00D9695E" w:rsidRDefault="00D9695E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</w:rPr>
      </w:pPr>
      <w:r w:rsidRPr="00D9695E">
        <w:rPr>
          <w:rStyle w:val="Strong"/>
          <w:rFonts w:ascii="Aptos" w:eastAsia="Times New Roman" w:hAnsi="Aptos" w:cs="Segoe UI"/>
          <w:color w:val="000000"/>
          <w:szCs w:val="21"/>
        </w:rPr>
        <w:t>Main Interface</w:t>
      </w:r>
      <w:r w:rsidRPr="00D9695E">
        <w:rPr>
          <w:rFonts w:ascii="Aptos" w:eastAsia="Times New Roman" w:hAnsi="Aptos" w:cs="Segoe UI"/>
          <w:color w:val="000000"/>
          <w:szCs w:val="21"/>
        </w:rPr>
        <w:t>: Description of the main interface and its components.</w:t>
      </w:r>
    </w:p>
    <w:p w14:paraId="37FAA2E1" w14:textId="77777777" w:rsidR="00D9695E" w:rsidRPr="00D9695E" w:rsidRDefault="00D9695E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</w:rPr>
      </w:pPr>
      <w:r w:rsidRPr="00D9695E">
        <w:rPr>
          <w:rStyle w:val="Strong"/>
          <w:rFonts w:ascii="Aptos" w:eastAsia="Times New Roman" w:hAnsi="Aptos" w:cs="Segoe UI"/>
          <w:color w:val="000000"/>
          <w:szCs w:val="21"/>
        </w:rPr>
        <w:t>Features and Functions</w:t>
      </w:r>
      <w:r w:rsidRPr="00D9695E">
        <w:rPr>
          <w:rFonts w:ascii="Aptos" w:eastAsia="Times New Roman" w:hAnsi="Aptos" w:cs="Segoe UI"/>
          <w:color w:val="000000"/>
          <w:szCs w:val="21"/>
        </w:rPr>
        <w:t xml:space="preserve">: Detailed explanation of the software's features and how to use them. </w:t>
      </w:r>
    </w:p>
    <w:p w14:paraId="254756C0" w14:textId="77777777" w:rsidR="00D9695E" w:rsidRPr="00D9695E" w:rsidRDefault="00D9695E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</w:rPr>
      </w:pPr>
      <w:r w:rsidRPr="00D9695E">
        <w:rPr>
          <w:rStyle w:val="Strong"/>
          <w:rFonts w:ascii="Aptos" w:eastAsia="Times New Roman" w:hAnsi="Aptos" w:cs="Segoe UI"/>
          <w:color w:val="000000"/>
          <w:szCs w:val="21"/>
        </w:rPr>
        <w:t>Feature 1</w:t>
      </w:r>
      <w:r w:rsidRPr="00D9695E">
        <w:rPr>
          <w:rFonts w:ascii="Aptos" w:eastAsia="Times New Roman" w:hAnsi="Aptos" w:cs="Segoe UI"/>
          <w:color w:val="000000"/>
          <w:szCs w:val="21"/>
        </w:rPr>
        <w:t>: Description and usage instructions.</w:t>
      </w:r>
    </w:p>
    <w:p w14:paraId="3CD7C264" w14:textId="77777777" w:rsidR="00D9695E" w:rsidRPr="00D9695E" w:rsidRDefault="00D9695E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</w:rPr>
      </w:pPr>
      <w:r w:rsidRPr="00D9695E">
        <w:rPr>
          <w:rStyle w:val="Strong"/>
          <w:rFonts w:ascii="Aptos" w:eastAsia="Times New Roman" w:hAnsi="Aptos" w:cs="Segoe UI"/>
          <w:color w:val="000000"/>
          <w:szCs w:val="21"/>
        </w:rPr>
        <w:t>Feature 2</w:t>
      </w:r>
      <w:r w:rsidRPr="00D9695E">
        <w:rPr>
          <w:rFonts w:ascii="Aptos" w:eastAsia="Times New Roman" w:hAnsi="Aptos" w:cs="Segoe UI"/>
          <w:color w:val="000000"/>
          <w:szCs w:val="21"/>
        </w:rPr>
        <w:t>: Description and usage instructions.</w:t>
      </w:r>
    </w:p>
    <w:p w14:paraId="3C494A79" w14:textId="77777777" w:rsidR="00D9695E" w:rsidRPr="00D9695E" w:rsidRDefault="00D9695E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</w:rPr>
      </w:pPr>
      <w:r w:rsidRPr="00D9695E">
        <w:rPr>
          <w:rStyle w:val="Strong"/>
          <w:rFonts w:ascii="Aptos" w:eastAsia="Times New Roman" w:hAnsi="Aptos" w:cs="Segoe UI"/>
          <w:color w:val="000000"/>
          <w:szCs w:val="21"/>
        </w:rPr>
        <w:t>Feature 3</w:t>
      </w:r>
      <w:r w:rsidRPr="00D9695E">
        <w:rPr>
          <w:rFonts w:ascii="Aptos" w:eastAsia="Times New Roman" w:hAnsi="Aptos" w:cs="Segoe UI"/>
          <w:color w:val="000000"/>
          <w:szCs w:val="21"/>
        </w:rPr>
        <w:t>: Description and usage instructions.</w:t>
      </w:r>
    </w:p>
    <w:p w14:paraId="62BADD1F" w14:textId="77777777" w:rsidR="00D9695E" w:rsidRPr="00D9695E" w:rsidRDefault="00D9695E" w:rsidP="00D9695E">
      <w:pPr>
        <w:pStyle w:val="Heading1"/>
        <w:rPr>
          <w:rFonts w:eastAsia="Times New Roman"/>
        </w:rPr>
      </w:pPr>
      <w:r w:rsidRPr="00D9695E">
        <w:rPr>
          <w:rFonts w:eastAsia="Times New Roman"/>
        </w:rPr>
        <w:t>4. Troubleshooting</w:t>
      </w:r>
    </w:p>
    <w:p w14:paraId="35C1CDF2" w14:textId="77777777" w:rsidR="00D9695E" w:rsidRPr="00D9695E" w:rsidRDefault="00D9695E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</w:rPr>
      </w:pPr>
      <w:r w:rsidRPr="00D9695E">
        <w:rPr>
          <w:rStyle w:val="Strong"/>
          <w:rFonts w:ascii="Aptos" w:eastAsia="Times New Roman" w:hAnsi="Aptos" w:cs="Segoe UI"/>
          <w:color w:val="000000"/>
          <w:szCs w:val="21"/>
        </w:rPr>
        <w:t>Common Issues</w:t>
      </w:r>
      <w:r w:rsidRPr="00D9695E">
        <w:rPr>
          <w:rFonts w:ascii="Aptos" w:eastAsia="Times New Roman" w:hAnsi="Aptos" w:cs="Segoe UI"/>
          <w:color w:val="000000"/>
          <w:szCs w:val="21"/>
        </w:rPr>
        <w:t>: List of common issues and their solutions.</w:t>
      </w:r>
    </w:p>
    <w:p w14:paraId="67069507" w14:textId="77777777" w:rsidR="00D9695E" w:rsidRPr="00D9695E" w:rsidRDefault="00D9695E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</w:rPr>
      </w:pPr>
      <w:r w:rsidRPr="00D9695E">
        <w:rPr>
          <w:rStyle w:val="Strong"/>
          <w:rFonts w:ascii="Aptos" w:eastAsia="Times New Roman" w:hAnsi="Aptos" w:cs="Segoe UI"/>
          <w:color w:val="000000"/>
          <w:szCs w:val="21"/>
        </w:rPr>
        <w:t>Support</w:t>
      </w:r>
      <w:r w:rsidRPr="00D9695E">
        <w:rPr>
          <w:rFonts w:ascii="Aptos" w:eastAsia="Times New Roman" w:hAnsi="Aptos" w:cs="Segoe UI"/>
          <w:color w:val="000000"/>
          <w:szCs w:val="21"/>
        </w:rPr>
        <w:t>: How to get support and contact information.</w:t>
      </w:r>
    </w:p>
    <w:p w14:paraId="02901EC4" w14:textId="77777777" w:rsidR="00D9695E" w:rsidRPr="00D9695E" w:rsidRDefault="00D9695E" w:rsidP="00D9695E">
      <w:pPr>
        <w:pStyle w:val="Heading1"/>
        <w:rPr>
          <w:rFonts w:eastAsia="Times New Roman"/>
        </w:rPr>
      </w:pPr>
      <w:r w:rsidRPr="00D9695E">
        <w:rPr>
          <w:rFonts w:eastAsia="Times New Roman"/>
        </w:rPr>
        <w:t>5. Appendices</w:t>
      </w:r>
    </w:p>
    <w:p w14:paraId="6DF8E3EC" w14:textId="77777777" w:rsidR="00D9695E" w:rsidRPr="00D9695E" w:rsidRDefault="00D9695E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</w:rPr>
      </w:pPr>
      <w:r w:rsidRPr="00D9695E">
        <w:rPr>
          <w:rStyle w:val="Strong"/>
          <w:rFonts w:ascii="Aptos" w:eastAsia="Times New Roman" w:hAnsi="Aptos" w:cs="Segoe UI"/>
          <w:color w:val="000000"/>
          <w:szCs w:val="21"/>
        </w:rPr>
        <w:t>Glossary</w:t>
      </w:r>
      <w:r w:rsidRPr="00D9695E">
        <w:rPr>
          <w:rFonts w:ascii="Aptos" w:eastAsia="Times New Roman" w:hAnsi="Aptos" w:cs="Segoe UI"/>
          <w:color w:val="000000"/>
          <w:szCs w:val="21"/>
        </w:rPr>
        <w:t>: Definitions of terms used in the manual.</w:t>
      </w:r>
    </w:p>
    <w:p w14:paraId="004CC0B6" w14:textId="77777777" w:rsidR="00D9695E" w:rsidRPr="00D9695E" w:rsidRDefault="00D9695E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</w:rPr>
      </w:pPr>
      <w:r w:rsidRPr="00D9695E">
        <w:rPr>
          <w:rStyle w:val="Strong"/>
          <w:rFonts w:ascii="Aptos" w:eastAsia="Times New Roman" w:hAnsi="Aptos" w:cs="Segoe UI"/>
          <w:color w:val="000000"/>
          <w:szCs w:val="21"/>
        </w:rPr>
        <w:t>References</w:t>
      </w:r>
      <w:r w:rsidRPr="00D9695E">
        <w:rPr>
          <w:rFonts w:ascii="Aptos" w:eastAsia="Times New Roman" w:hAnsi="Aptos" w:cs="Segoe UI"/>
          <w:color w:val="000000"/>
          <w:szCs w:val="21"/>
        </w:rPr>
        <w:t>: Additional resources and references.</w:t>
      </w:r>
    </w:p>
    <w:p w14:paraId="1B89C6C8" w14:textId="77777777" w:rsidR="00D9695E" w:rsidRPr="00D9695E" w:rsidRDefault="00D9695E">
      <w:pPr>
        <w:spacing w:before="105" w:after="105" w:line="300" w:lineRule="atLeast"/>
        <w:ind w:left="3920" w:right="3920"/>
        <w:rPr>
          <w:rFonts w:ascii="Aptos" w:eastAsia="Times New Roman" w:hAnsi="Aptos" w:cs="Segoe UI"/>
          <w:color w:val="000000"/>
          <w:szCs w:val="21"/>
        </w:rPr>
      </w:pPr>
      <w:r w:rsidRPr="00D9695E">
        <w:rPr>
          <w:rFonts w:ascii="Aptos" w:eastAsia="Times New Roman" w:hAnsi="Aptos" w:cs="Segoe UI"/>
          <w:color w:val="000000"/>
          <w:szCs w:val="21"/>
        </w:rPr>
        <w:pict w14:anchorId="13BA9CEC">
          <v:rect id="_x0000_i1026" style="width:4.3pt;height:1.5pt" o:hrpct="0" o:hrstd="t" o:hr="t" fillcolor="#a0a0a0" stroked="f"/>
        </w:pict>
      </w:r>
    </w:p>
    <w:p w14:paraId="22D93CC2" w14:textId="0F9BB722" w:rsidR="00D41889" w:rsidRDefault="00D9695E">
      <w:r w:rsidRPr="00D9695E">
        <w:rPr>
          <w:rFonts w:ascii="Aptos" w:hAnsi="Aptos" w:cs="Segoe UI"/>
          <w:color w:val="000000"/>
          <w:szCs w:val="21"/>
        </w:rPr>
        <w:t xml:space="preserve">Feel free to customize this template to fit the specific needs of your software and audience. If you need more detailed sections or have specific requirements, let me know! </w:t>
      </w:r>
      <w:r w:rsidRPr="00D9695E">
        <w:rPr>
          <w:rFonts w:ascii="Segoe UI Emoji" w:hAnsi="Segoe UI Emoji" w:cs="Segoe UI Emoji"/>
          <w:color w:val="000000"/>
          <w:szCs w:val="21"/>
        </w:rPr>
        <w:t>😊</w:t>
      </w:r>
    </w:p>
    <w:sectPr w:rsidR="00D4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C2B"/>
    <w:multiLevelType w:val="multilevel"/>
    <w:tmpl w:val="14C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3180"/>
    <w:multiLevelType w:val="multilevel"/>
    <w:tmpl w:val="5E68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C027B"/>
    <w:multiLevelType w:val="multilevel"/>
    <w:tmpl w:val="A332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B4680"/>
    <w:multiLevelType w:val="multilevel"/>
    <w:tmpl w:val="C0E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A2860"/>
    <w:multiLevelType w:val="multilevel"/>
    <w:tmpl w:val="5EF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E28F3"/>
    <w:multiLevelType w:val="hybridMultilevel"/>
    <w:tmpl w:val="6B90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A3991"/>
    <w:multiLevelType w:val="hybridMultilevel"/>
    <w:tmpl w:val="3CDC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930446">
    <w:abstractNumId w:val="3"/>
  </w:num>
  <w:num w:numId="2" w16cid:durableId="1142817895">
    <w:abstractNumId w:val="4"/>
  </w:num>
  <w:num w:numId="3" w16cid:durableId="1730107419">
    <w:abstractNumId w:val="0"/>
  </w:num>
  <w:num w:numId="4" w16cid:durableId="1291597095">
    <w:abstractNumId w:val="1"/>
  </w:num>
  <w:num w:numId="5" w16cid:durableId="225651608">
    <w:abstractNumId w:val="2"/>
  </w:num>
  <w:num w:numId="6" w16cid:durableId="26489651">
    <w:abstractNumId w:val="5"/>
  </w:num>
  <w:num w:numId="7" w16cid:durableId="2419862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5E"/>
    <w:rsid w:val="00221F75"/>
    <w:rsid w:val="007B3C46"/>
    <w:rsid w:val="00822A8B"/>
    <w:rsid w:val="00B11512"/>
    <w:rsid w:val="00D41889"/>
    <w:rsid w:val="00D9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2F2B"/>
  <w15:chartTrackingRefBased/>
  <w15:docId w15:val="{C3E0CC2E-AC4C-46DB-BEC1-4EB6E692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9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69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96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Butch Griffin</dc:creator>
  <cp:keywords/>
  <dc:description/>
  <cp:lastModifiedBy>Butch Griffin</cp:lastModifiedBy>
  <cp:revision>1</cp:revision>
  <dcterms:created xsi:type="dcterms:W3CDTF">2025-06-21T13:56:00Z</dcterms:created>
  <dcterms:modified xsi:type="dcterms:W3CDTF">2025-06-21T14:06:00Z</dcterms:modified>
</cp:coreProperties>
</file>