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528" w:rsidRDefault="00C74528" w:rsidP="00C74528">
      <w:pPr>
        <w:ind w:firstLine="420"/>
      </w:pPr>
      <w:r>
        <w:rPr>
          <w:rFonts w:hint="eastAsia"/>
        </w:rPr>
        <w:t>在此次金融智能期末项目中，我们组分工明晰，各项工作完成情况优秀，每个人均深度参与到本次项目中来，出谋划策，尽心尽力，因此我们</w:t>
      </w:r>
      <w:proofErr w:type="gramStart"/>
      <w:r>
        <w:rPr>
          <w:rFonts w:hint="eastAsia"/>
        </w:rPr>
        <w:t>组同学</w:t>
      </w:r>
      <w:proofErr w:type="gramEnd"/>
      <w:r>
        <w:rPr>
          <w:rFonts w:hint="eastAsia"/>
        </w:rPr>
        <w:t>一致认为，我们值得全</w:t>
      </w:r>
      <w:r>
        <w:t>A+。</w:t>
      </w:r>
      <w:r>
        <w:rPr>
          <w:rFonts w:hint="eastAsia"/>
        </w:rPr>
        <w:t>以下为我们组的陈述理由</w:t>
      </w:r>
      <w:r w:rsidR="002B4FE8">
        <w:rPr>
          <w:rFonts w:hint="eastAsia"/>
        </w:rPr>
        <w:t>。</w:t>
      </w:r>
    </w:p>
    <w:p w:rsidR="00C74528" w:rsidRDefault="00C74528" w:rsidP="00C74528">
      <w:pPr>
        <w:ind w:firstLine="420"/>
      </w:pPr>
      <w:r>
        <w:rPr>
          <w:rFonts w:hint="eastAsia"/>
        </w:rPr>
        <w:t>首先，从分工来看</w:t>
      </w:r>
      <w:r>
        <w:rPr>
          <w:rFonts w:hint="eastAsia"/>
        </w:rPr>
        <w:t>。</w:t>
      </w:r>
    </w:p>
    <w:p w:rsidR="00C74528" w:rsidRDefault="00C74528" w:rsidP="00C74528">
      <w:pPr>
        <w:ind w:firstLine="420"/>
      </w:pPr>
      <w:r>
        <w:rPr>
          <w:rFonts w:hint="eastAsia"/>
        </w:rPr>
        <w:t>总的分工如下：</w:t>
      </w:r>
    </w:p>
    <w:p w:rsidR="00C74528" w:rsidRDefault="00C74528" w:rsidP="005C673E">
      <w:pPr>
        <w:ind w:firstLine="420"/>
        <w:rPr>
          <w:rFonts w:hint="eastAsia"/>
        </w:rPr>
      </w:pPr>
      <w:r>
        <w:rPr>
          <w:rFonts w:hint="eastAsia"/>
        </w:rPr>
        <w:t>谭贺娟：负责项目的宏观调控和推动。前期</w:t>
      </w:r>
      <w:r w:rsidR="005C673E">
        <w:rPr>
          <w:rFonts w:hint="eastAsia"/>
        </w:rPr>
        <w:t>确定</w:t>
      </w:r>
      <w:r>
        <w:rPr>
          <w:rFonts w:hint="eastAsia"/>
        </w:rPr>
        <w:t>主题</w:t>
      </w:r>
      <w:r w:rsidR="005C673E">
        <w:rPr>
          <w:rFonts w:hint="eastAsia"/>
        </w:rPr>
        <w:t>、项目整体框架和细节</w:t>
      </w:r>
      <w:r>
        <w:rPr>
          <w:rFonts w:hint="eastAsia"/>
        </w:rPr>
        <w:t>，中</w:t>
      </w:r>
      <w:r w:rsidR="005C673E">
        <w:rPr>
          <w:rFonts w:hint="eastAsia"/>
        </w:rPr>
        <w:t>后</w:t>
      </w:r>
      <w:r>
        <w:rPr>
          <w:rFonts w:hint="eastAsia"/>
        </w:rPr>
        <w:t>期负责推动项目的进行，并参与到视频拍摄，协助视频剪辑工作及</w:t>
      </w:r>
      <w:proofErr w:type="gramStart"/>
      <w:r>
        <w:rPr>
          <w:rFonts w:hint="eastAsia"/>
        </w:rPr>
        <w:t>微信公众号</w:t>
      </w:r>
      <w:proofErr w:type="gramEnd"/>
      <w:r>
        <w:rPr>
          <w:rFonts w:hint="eastAsia"/>
        </w:rPr>
        <w:t>搭建</w:t>
      </w:r>
      <w:r w:rsidR="005C673E">
        <w:rPr>
          <w:rFonts w:hint="eastAsia"/>
        </w:rPr>
        <w:t>，</w:t>
      </w:r>
      <w:r w:rsidR="005C673E">
        <w:t>可视化年度报告制作</w:t>
      </w:r>
      <w:r w:rsidR="005C673E">
        <w:rPr>
          <w:rFonts w:hint="eastAsia"/>
        </w:rPr>
        <w:t>工作中</w:t>
      </w:r>
      <w:r>
        <w:rPr>
          <w:rFonts w:hint="eastAsia"/>
        </w:rPr>
        <w:t>。</w:t>
      </w:r>
    </w:p>
    <w:p w:rsidR="00C74528" w:rsidRDefault="00C74528" w:rsidP="005C673E">
      <w:pPr>
        <w:ind w:firstLine="420"/>
        <w:rPr>
          <w:rFonts w:hint="eastAsia"/>
        </w:rPr>
      </w:pPr>
      <w:r>
        <w:rPr>
          <w:rFonts w:hint="eastAsia"/>
        </w:rPr>
        <w:t>宋佳：</w:t>
      </w:r>
      <w:r w:rsidR="005C673E">
        <w:rPr>
          <w:rFonts w:hint="eastAsia"/>
        </w:rPr>
        <w:t>负责</w:t>
      </w:r>
      <w:r>
        <w:rPr>
          <w:rFonts w:hint="eastAsia"/>
        </w:rPr>
        <w:t>视频</w:t>
      </w:r>
      <w:r w:rsidR="005C673E">
        <w:rPr>
          <w:rFonts w:hint="eastAsia"/>
        </w:rPr>
        <w:t>演出，</w:t>
      </w:r>
      <w:r>
        <w:rPr>
          <w:rFonts w:hint="eastAsia"/>
        </w:rPr>
        <w:t>除语义网络以外所有算法部分</w:t>
      </w:r>
      <w:r w:rsidR="005C673E">
        <w:rPr>
          <w:rFonts w:hint="eastAsia"/>
        </w:rPr>
        <w:t>，包括</w:t>
      </w:r>
      <w:r>
        <w:rPr>
          <w:rFonts w:hint="eastAsia"/>
        </w:rPr>
        <w:t>数据预处理，数据分析，情感分析，关键词抽取，报告</w:t>
      </w:r>
      <w:r w:rsidR="005C673E">
        <w:rPr>
          <w:rFonts w:hint="eastAsia"/>
        </w:rPr>
        <w:t>撰写，</w:t>
      </w:r>
      <w:r>
        <w:rPr>
          <w:rFonts w:hint="eastAsia"/>
        </w:rPr>
        <w:t>挖掘了文本数据的价值，保证了对商家个性化分析结果的完成</w:t>
      </w:r>
    </w:p>
    <w:p w:rsidR="00C74528" w:rsidRDefault="00C74528" w:rsidP="005C673E">
      <w:pPr>
        <w:ind w:firstLine="420"/>
      </w:pPr>
      <w:r>
        <w:rPr>
          <w:rFonts w:hint="eastAsia"/>
        </w:rPr>
        <w:t>左丹、肖云彤：</w:t>
      </w:r>
      <w:r>
        <w:t>编写视频广告脚本、广告视频出演与剪辑</w:t>
      </w:r>
      <w:r w:rsidR="005C673E">
        <w:rPr>
          <w:rFonts w:hint="eastAsia"/>
        </w:rPr>
        <w:t>；</w:t>
      </w:r>
      <w:r>
        <w:t>结构方程构建、问卷发布与收集、问卷数据分析。</w:t>
      </w:r>
      <w:r w:rsidR="005C673E">
        <w:rPr>
          <w:rFonts w:hint="eastAsia"/>
        </w:rPr>
        <w:t>成功</w:t>
      </w:r>
      <w:r>
        <w:rPr>
          <w:rFonts w:hint="eastAsia"/>
        </w:rPr>
        <w:t>构建结构方程模型，量化了消费者餐厅消费选择的意向；编写脚本，参与演出，剪辑视频，为小组项目的引入视频贡献了自己的力量</w:t>
      </w:r>
    </w:p>
    <w:p w:rsidR="00C74528" w:rsidRDefault="00C74528" w:rsidP="005C673E">
      <w:pPr>
        <w:ind w:firstLine="420"/>
      </w:pPr>
      <w:r>
        <w:t>周炫怡：网站设计与开发</w:t>
      </w:r>
      <w:r w:rsidR="005C673E">
        <w:rPr>
          <w:rFonts w:hint="eastAsia"/>
        </w:rPr>
        <w:t>；课堂展示</w:t>
      </w:r>
      <w:r>
        <w:t>。学习</w:t>
      </w:r>
      <w:proofErr w:type="spellStart"/>
      <w:r>
        <w:t>html+css+JavaScript</w:t>
      </w:r>
      <w:proofErr w:type="spellEnd"/>
      <w:r>
        <w:t>前端开发语言、bootstrap响应式布局框架、</w:t>
      </w:r>
      <w:proofErr w:type="spellStart"/>
      <w:r>
        <w:t>Echarts</w:t>
      </w:r>
      <w:proofErr w:type="spellEnd"/>
      <w:r>
        <w:t>图库和百度地图API调用方法，将算法结果可视化，历时两周完成。</w:t>
      </w:r>
    </w:p>
    <w:p w:rsidR="005C673E" w:rsidRDefault="005C673E" w:rsidP="005C673E">
      <w:pPr>
        <w:ind w:firstLine="420"/>
      </w:pPr>
      <w:proofErr w:type="gramStart"/>
      <w:r>
        <w:t>金锐丽</w:t>
      </w:r>
      <w:proofErr w:type="gramEnd"/>
      <w:r>
        <w:t>：视频</w:t>
      </w:r>
      <w:r>
        <w:rPr>
          <w:rFonts w:hint="eastAsia"/>
        </w:rPr>
        <w:t>演出工作；</w:t>
      </w:r>
      <w:r>
        <w:t>算法中的语义网络分析，对十四类餐饮进行语义网络构建及相关分析；</w:t>
      </w:r>
      <w:proofErr w:type="gramStart"/>
      <w:r>
        <w:t>微信公众</w:t>
      </w:r>
      <w:proofErr w:type="gramEnd"/>
      <w:r>
        <w:t>平台搭建、可视化年度报告制作。</w:t>
      </w:r>
    </w:p>
    <w:p w:rsidR="005C673E" w:rsidRDefault="005C673E" w:rsidP="005C673E">
      <w:pPr>
        <w:ind w:firstLine="420"/>
        <w:rPr>
          <w:rFonts w:hint="eastAsia"/>
        </w:rPr>
      </w:pPr>
      <w:r>
        <w:rPr>
          <w:rFonts w:hint="eastAsia"/>
        </w:rPr>
        <w:t>其中，P</w:t>
      </w:r>
      <w:r>
        <w:t>PT</w:t>
      </w:r>
      <w:r>
        <w:rPr>
          <w:rFonts w:hint="eastAsia"/>
        </w:rPr>
        <w:t>制作、报告撰写、数据</w:t>
      </w:r>
      <w:proofErr w:type="gramStart"/>
      <w:r>
        <w:rPr>
          <w:rFonts w:hint="eastAsia"/>
        </w:rPr>
        <w:t>爬取由</w:t>
      </w:r>
      <w:proofErr w:type="gramEnd"/>
      <w:r>
        <w:rPr>
          <w:rFonts w:hint="eastAsia"/>
        </w:rPr>
        <w:t>全组人共同参与。</w:t>
      </w:r>
    </w:p>
    <w:p w:rsidR="00C74528" w:rsidRDefault="00C74528" w:rsidP="00C74528">
      <w:pPr>
        <w:ind w:firstLine="420"/>
      </w:pPr>
      <w:r>
        <w:rPr>
          <w:rFonts w:hint="eastAsia"/>
        </w:rPr>
        <w:t>其次，从项目的时间投入和成果来看：</w:t>
      </w:r>
    </w:p>
    <w:p w:rsidR="00C74528" w:rsidRDefault="00C74528" w:rsidP="00C74528">
      <w:pPr>
        <w:ind w:firstLine="420"/>
        <w:rPr>
          <w:rFonts w:hint="eastAsia"/>
        </w:rPr>
      </w:pPr>
      <w:proofErr w:type="gramStart"/>
      <w:r>
        <w:rPr>
          <w:rFonts w:hint="eastAsia"/>
        </w:rPr>
        <w:t>我们爬取了</w:t>
      </w:r>
      <w:proofErr w:type="gramEnd"/>
      <w:r>
        <w:rPr>
          <w:rFonts w:hint="eastAsia"/>
        </w:rPr>
        <w:t>成都市温江区</w:t>
      </w:r>
      <w:r>
        <w:t>68家商家共69959条数据，收集</w:t>
      </w:r>
      <w:r w:rsidR="00162170">
        <w:rPr>
          <w:rFonts w:hint="eastAsia"/>
        </w:rPr>
        <w:t>了</w:t>
      </w:r>
      <w:r>
        <w:t>208份问卷，积累了2G的视频素材，</w:t>
      </w:r>
      <w:r w:rsidR="00162170">
        <w:rPr>
          <w:rFonts w:hint="eastAsia"/>
        </w:rPr>
        <w:t>撰写了2</w:t>
      </w:r>
      <w:r w:rsidR="00162170">
        <w:t>5813</w:t>
      </w:r>
      <w:r w:rsidR="00162170">
        <w:rPr>
          <w:rFonts w:hint="eastAsia"/>
        </w:rPr>
        <w:t>字的课程报告（不含附录），</w:t>
      </w:r>
      <w:r>
        <w:t>完成了网站和</w:t>
      </w:r>
      <w:proofErr w:type="gramStart"/>
      <w:r>
        <w:t>微信公众号</w:t>
      </w:r>
      <w:proofErr w:type="gramEnd"/>
      <w:r>
        <w:t>的搭建工作，并在我们小组的公众号上发布了自己的花絮视频、H5和花絮图；在算法</w:t>
      </w:r>
      <w:r>
        <w:rPr>
          <w:rFonts w:hint="eastAsia"/>
        </w:rPr>
        <w:t>与技术</w:t>
      </w:r>
      <w:r>
        <w:t>方面，我们运用了</w:t>
      </w:r>
      <w:r>
        <w:t>PYTHON</w:t>
      </w:r>
      <w:r>
        <w:rPr>
          <w:rFonts w:hint="eastAsia"/>
        </w:rPr>
        <w:t>、S</w:t>
      </w:r>
      <w:r>
        <w:t>PSS</w:t>
      </w:r>
      <w:r>
        <w:rPr>
          <w:rFonts w:hint="eastAsia"/>
        </w:rPr>
        <w:t>、H</w:t>
      </w:r>
      <w:r>
        <w:t>TML</w:t>
      </w:r>
      <w:r>
        <w:rPr>
          <w:rFonts w:hint="eastAsia"/>
        </w:rPr>
        <w:t>、C</w:t>
      </w:r>
      <w:r>
        <w:t>SS</w:t>
      </w:r>
      <w:r>
        <w:rPr>
          <w:rFonts w:hint="eastAsia"/>
        </w:rPr>
        <w:t>、J</w:t>
      </w:r>
      <w:r>
        <w:t>AVASCRIPT</w:t>
      </w:r>
      <w:r>
        <w:rPr>
          <w:rFonts w:hint="eastAsia"/>
        </w:rPr>
        <w:t>、运用了</w:t>
      </w:r>
      <w:proofErr w:type="spellStart"/>
      <w:r>
        <w:rPr>
          <w:rFonts w:hint="eastAsia"/>
        </w:rPr>
        <w:t>Boostrap</w:t>
      </w:r>
      <w:proofErr w:type="spellEnd"/>
      <w:r>
        <w:rPr>
          <w:rFonts w:hint="eastAsia"/>
        </w:rPr>
        <w:t>框架和</w:t>
      </w:r>
      <w:proofErr w:type="spellStart"/>
      <w:r>
        <w:rPr>
          <w:rFonts w:hint="eastAsia"/>
        </w:rPr>
        <w:t>Echarts</w:t>
      </w:r>
      <w:proofErr w:type="spellEnd"/>
      <w:r>
        <w:rPr>
          <w:rFonts w:hint="eastAsia"/>
        </w:rPr>
        <w:t>图库，结合多门课程所学知识，运用了结构方程模型、语义网络分析、情感分析和观点挖掘等算法模型</w:t>
      </w:r>
      <w:r w:rsidR="00162170">
        <w:rPr>
          <w:rFonts w:hint="eastAsia"/>
        </w:rPr>
        <w:t>。</w:t>
      </w:r>
    </w:p>
    <w:p w:rsidR="00162170" w:rsidRDefault="00C74528" w:rsidP="002B4FE8">
      <w:pPr>
        <w:ind w:firstLine="420"/>
        <w:rPr>
          <w:rFonts w:hint="eastAsia"/>
        </w:rPr>
      </w:pPr>
      <w:r>
        <w:rPr>
          <w:rFonts w:hint="eastAsia"/>
        </w:rPr>
        <w:t>同时，</w:t>
      </w:r>
      <w:r>
        <w:rPr>
          <w:rFonts w:hint="eastAsia"/>
        </w:rPr>
        <w:t>为了完成以上工作，我们于</w:t>
      </w:r>
      <w:r>
        <w:t>6.5开始第一次讨论，到6.29正式完成整个项目，在最开始的两个星期里，平均每周进行两次讨论，在最后的两个星期里，则保持一周四次的讨论频率，</w:t>
      </w:r>
      <w:r w:rsidR="00162170">
        <w:rPr>
          <w:rFonts w:hint="eastAsia"/>
        </w:rPr>
        <w:t>尤其是在临近展示的最后几天，讨论到凌晨三四点是常态。</w:t>
      </w:r>
    </w:p>
    <w:p w:rsidR="00C74528" w:rsidRDefault="00C74528" w:rsidP="00C74528">
      <w:pPr>
        <w:ind w:firstLine="420"/>
      </w:pPr>
      <w:r>
        <w:rPr>
          <w:rFonts w:hint="eastAsia"/>
        </w:rPr>
        <w:t>最后，从</w:t>
      </w:r>
      <w:r w:rsidR="00162170">
        <w:rPr>
          <w:rFonts w:hint="eastAsia"/>
        </w:rPr>
        <w:t>我们小组成员之间的情谊</w:t>
      </w:r>
      <w:r>
        <w:rPr>
          <w:rFonts w:hint="eastAsia"/>
        </w:rPr>
        <w:t>来看：</w:t>
      </w:r>
    </w:p>
    <w:p w:rsidR="00C74528" w:rsidRDefault="00C74528" w:rsidP="00C74528">
      <w:pPr>
        <w:ind w:firstLine="420"/>
      </w:pPr>
      <w:r>
        <w:rPr>
          <w:rFonts w:hint="eastAsia"/>
        </w:rPr>
        <w:t>金融智能对我们来说是大学的最后一门必修课，也是</w:t>
      </w:r>
      <w:r>
        <w:rPr>
          <w:rFonts w:hint="eastAsia"/>
        </w:rPr>
        <w:t>大学</w:t>
      </w:r>
      <w:r>
        <w:rPr>
          <w:rFonts w:hint="eastAsia"/>
        </w:rPr>
        <w:t>最后一次小组展示</w:t>
      </w:r>
      <w:r>
        <w:rPr>
          <w:rFonts w:hint="eastAsia"/>
        </w:rPr>
        <w:t>了。</w:t>
      </w:r>
      <w:r w:rsidR="00162170">
        <w:rPr>
          <w:rFonts w:hint="eastAsia"/>
        </w:rPr>
        <w:t>其实确如老师课上所说，大四的我们有人考研，有人实习，有人保</w:t>
      </w:r>
      <w:proofErr w:type="gramStart"/>
      <w:r w:rsidR="00162170">
        <w:rPr>
          <w:rFonts w:hint="eastAsia"/>
        </w:rPr>
        <w:t>研</w:t>
      </w:r>
      <w:proofErr w:type="gramEnd"/>
      <w:r w:rsidR="00162170">
        <w:rPr>
          <w:rFonts w:hint="eastAsia"/>
        </w:rPr>
        <w:t>，大家能像现在这样聚在一起为了一个项目而奋斗熬夜的日子再也没有了，我们小组的六名同学，从大</w:t>
      </w:r>
      <w:proofErr w:type="gramStart"/>
      <w:r w:rsidR="00162170">
        <w:rPr>
          <w:rFonts w:hint="eastAsia"/>
        </w:rPr>
        <w:t>一</w:t>
      </w:r>
      <w:proofErr w:type="gramEnd"/>
      <w:r w:rsidR="00162170">
        <w:rPr>
          <w:rFonts w:hint="eastAsia"/>
        </w:rPr>
        <w:t>认识，一起玩，一起做项目，一点点地磨合</w:t>
      </w:r>
      <w:r w:rsidR="00FC5497">
        <w:rPr>
          <w:rFonts w:hint="eastAsia"/>
        </w:rPr>
        <w:t>，</w:t>
      </w:r>
      <w:r w:rsidR="00162170">
        <w:rPr>
          <w:rFonts w:hint="eastAsia"/>
        </w:rPr>
        <w:t>才能像现在这样，</w:t>
      </w:r>
      <w:r w:rsidR="003F19C4">
        <w:rPr>
          <w:rFonts w:hint="eastAsia"/>
        </w:rPr>
        <w:t>在小组合作中可以互相呛声，提出对方的不足，也可以以彼</w:t>
      </w:r>
      <w:proofErr w:type="gramStart"/>
      <w:r w:rsidR="003F19C4">
        <w:rPr>
          <w:rFonts w:hint="eastAsia"/>
        </w:rPr>
        <w:t>之</w:t>
      </w:r>
      <w:proofErr w:type="gramEnd"/>
      <w:r w:rsidR="003F19C4">
        <w:rPr>
          <w:rFonts w:hint="eastAsia"/>
        </w:rPr>
        <w:t>长补对方之短，共同完成好这个项目。所以，反倒是到了互相评级的时候，恍然发现，我们都是很好的人，不存在谁做得多，谁做得少，谁更优秀，谁略有不足，而以我的私心来看，在这次课程项目里，我们都值得最好的等级。</w:t>
      </w:r>
    </w:p>
    <w:p w:rsidR="00DC64CF" w:rsidRDefault="003F19C4" w:rsidP="002B4FE8">
      <w:pPr>
        <w:ind w:firstLine="420"/>
      </w:pPr>
      <w:r>
        <w:rPr>
          <w:rFonts w:hint="eastAsia"/>
        </w:rPr>
        <w:t>综上，希望老师也能认同我们，感谢您的阅读。</w:t>
      </w:r>
    </w:p>
    <w:p w:rsidR="003F19C4" w:rsidRDefault="003F19C4" w:rsidP="002B4FE8">
      <w:pPr>
        <w:ind w:firstLine="420"/>
      </w:pPr>
      <w:r>
        <w:rPr>
          <w:rFonts w:hint="eastAsia"/>
        </w:rPr>
        <w:t>此致</w:t>
      </w:r>
    </w:p>
    <w:p w:rsidR="003F19C4" w:rsidRPr="00C74528" w:rsidRDefault="003F19C4" w:rsidP="003F19C4">
      <w:pPr>
        <w:rPr>
          <w:rFonts w:hint="eastAsia"/>
        </w:rPr>
      </w:pPr>
      <w:r>
        <w:rPr>
          <w:rFonts w:hint="eastAsia"/>
        </w:rPr>
        <w:t>敬礼</w:t>
      </w:r>
      <w:bookmarkStart w:id="0" w:name="_GoBack"/>
      <w:bookmarkEnd w:id="0"/>
    </w:p>
    <w:sectPr w:rsidR="003F19C4" w:rsidRPr="00C74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13CA"/>
    <w:multiLevelType w:val="multilevel"/>
    <w:tmpl w:val="C8503E54"/>
    <w:lvl w:ilvl="0">
      <w:start w:val="1"/>
      <w:numFmt w:val="decimal"/>
      <w:lvlText w:val="（%1）"/>
      <w:lvlJc w:val="left"/>
      <w:pPr>
        <w:ind w:left="1450" w:hanging="720"/>
      </w:pPr>
      <w:rPr>
        <w:rFonts w:hint="default"/>
      </w:rPr>
    </w:lvl>
    <w:lvl w:ilvl="1">
      <w:start w:val="1"/>
      <w:numFmt w:val="lowerLetter"/>
      <w:lvlText w:val="%2)"/>
      <w:lvlJc w:val="left"/>
      <w:pPr>
        <w:ind w:left="1570" w:hanging="420"/>
      </w:pPr>
      <w:rPr>
        <w:rFonts w:hint="eastAsia"/>
      </w:rPr>
    </w:lvl>
    <w:lvl w:ilvl="2">
      <w:start w:val="1"/>
      <w:numFmt w:val="decimal"/>
      <w:suff w:val="space"/>
      <w:lvlText w:val="（%3）"/>
      <w:lvlJc w:val="right"/>
      <w:pPr>
        <w:ind w:left="1134" w:firstLine="0"/>
      </w:pPr>
      <w:rPr>
        <w:rFonts w:hint="eastAsia"/>
      </w:rPr>
    </w:lvl>
    <w:lvl w:ilvl="3">
      <w:start w:val="1"/>
      <w:numFmt w:val="decimal"/>
      <w:lvlText w:val="%4."/>
      <w:lvlJc w:val="left"/>
      <w:pPr>
        <w:ind w:left="2410" w:hanging="420"/>
      </w:pPr>
      <w:rPr>
        <w:rFonts w:hint="eastAsia"/>
      </w:rPr>
    </w:lvl>
    <w:lvl w:ilvl="4">
      <w:start w:val="1"/>
      <w:numFmt w:val="lowerLetter"/>
      <w:lvlText w:val="%5)"/>
      <w:lvlJc w:val="left"/>
      <w:pPr>
        <w:ind w:left="2830" w:hanging="420"/>
      </w:pPr>
      <w:rPr>
        <w:rFonts w:hint="eastAsia"/>
      </w:rPr>
    </w:lvl>
    <w:lvl w:ilvl="5">
      <w:start w:val="1"/>
      <w:numFmt w:val="lowerRoman"/>
      <w:lvlText w:val="%6."/>
      <w:lvlJc w:val="right"/>
      <w:pPr>
        <w:ind w:left="3250" w:hanging="420"/>
      </w:pPr>
      <w:rPr>
        <w:rFonts w:hint="eastAsia"/>
      </w:rPr>
    </w:lvl>
    <w:lvl w:ilvl="6">
      <w:start w:val="1"/>
      <w:numFmt w:val="decimal"/>
      <w:lvlText w:val="%7."/>
      <w:lvlJc w:val="left"/>
      <w:pPr>
        <w:ind w:left="3670" w:hanging="420"/>
      </w:pPr>
      <w:rPr>
        <w:rFonts w:hint="eastAsia"/>
      </w:rPr>
    </w:lvl>
    <w:lvl w:ilvl="7">
      <w:start w:val="1"/>
      <w:numFmt w:val="lowerLetter"/>
      <w:lvlText w:val="%8)"/>
      <w:lvlJc w:val="left"/>
      <w:pPr>
        <w:ind w:left="4090" w:hanging="420"/>
      </w:pPr>
      <w:rPr>
        <w:rFonts w:hint="eastAsia"/>
      </w:rPr>
    </w:lvl>
    <w:lvl w:ilvl="8">
      <w:start w:val="1"/>
      <w:numFmt w:val="lowerRoman"/>
      <w:lvlText w:val="%9."/>
      <w:lvlJc w:val="right"/>
      <w:pPr>
        <w:ind w:left="4510" w:hanging="420"/>
      </w:pPr>
      <w:rPr>
        <w:rFonts w:hint="eastAsia"/>
      </w:rPr>
    </w:lvl>
  </w:abstractNum>
  <w:abstractNum w:abstractNumId="1" w15:restartNumberingAfterBreak="0">
    <w:nsid w:val="294A3F20"/>
    <w:multiLevelType w:val="multilevel"/>
    <w:tmpl w:val="DD20CC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a"/>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28"/>
    <w:rsid w:val="00162170"/>
    <w:rsid w:val="002B4FE8"/>
    <w:rsid w:val="003F19C4"/>
    <w:rsid w:val="005C673E"/>
    <w:rsid w:val="006216D9"/>
    <w:rsid w:val="00883EDD"/>
    <w:rsid w:val="009D519E"/>
    <w:rsid w:val="00B0271D"/>
    <w:rsid w:val="00C74528"/>
    <w:rsid w:val="00DB7E1D"/>
    <w:rsid w:val="00F1662C"/>
    <w:rsid w:val="00FC5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8C92"/>
  <w15:chartTrackingRefBased/>
  <w15:docId w15:val="{AA6CB6E6-6624-4173-8809-8B1B597E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216D9"/>
    <w:pPr>
      <w:widowControl w:val="0"/>
      <w:jc w:val="both"/>
    </w:pPr>
  </w:style>
  <w:style w:type="paragraph" w:styleId="1">
    <w:name w:val="heading 1"/>
    <w:basedOn w:val="a0"/>
    <w:next w:val="a0"/>
    <w:link w:val="10"/>
    <w:uiPriority w:val="1"/>
    <w:qFormat/>
    <w:rsid w:val="00F1662C"/>
    <w:pPr>
      <w:autoSpaceDE w:val="0"/>
      <w:autoSpaceDN w:val="0"/>
      <w:ind w:left="1610" w:right="1746"/>
      <w:jc w:val="center"/>
      <w:outlineLvl w:val="0"/>
    </w:pPr>
    <w:rPr>
      <w:rFonts w:ascii="Cambria" w:eastAsia="Cambria" w:hAnsi="Cambria" w:cs="Cambria"/>
      <w:b/>
      <w:bCs/>
      <w:kern w:val="0"/>
      <w:sz w:val="41"/>
      <w:szCs w:val="41"/>
      <w:lang w:val="zh-CN" w:bidi="zh-CN"/>
    </w:rPr>
  </w:style>
  <w:style w:type="paragraph" w:styleId="2">
    <w:name w:val="heading 2"/>
    <w:basedOn w:val="a0"/>
    <w:next w:val="a0"/>
    <w:link w:val="20"/>
    <w:uiPriority w:val="1"/>
    <w:qFormat/>
    <w:rsid w:val="00F1662C"/>
    <w:pPr>
      <w:autoSpaceDE w:val="0"/>
      <w:autoSpaceDN w:val="0"/>
      <w:ind w:left="101"/>
      <w:jc w:val="left"/>
      <w:outlineLvl w:val="1"/>
    </w:pPr>
    <w:rPr>
      <w:rFonts w:ascii="黑体" w:eastAsia="黑体" w:hAnsi="黑体" w:cs="黑体"/>
      <w:b/>
      <w:bCs/>
      <w:kern w:val="0"/>
      <w:sz w:val="30"/>
      <w:szCs w:val="30"/>
      <w:lang w:val="zh-CN" w:bidi="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一级标题（1.）"/>
    <w:basedOn w:val="a0"/>
    <w:link w:val="12"/>
    <w:autoRedefine/>
    <w:qFormat/>
    <w:rsid w:val="00883EDD"/>
    <w:pPr>
      <w:jc w:val="left"/>
      <w:outlineLvl w:val="0"/>
    </w:pPr>
    <w:rPr>
      <w:rFonts w:ascii="宋体" w:eastAsia="黑体" w:hAnsi="宋体"/>
      <w:b/>
      <w:sz w:val="28"/>
      <w:szCs w:val="32"/>
    </w:rPr>
  </w:style>
  <w:style w:type="character" w:customStyle="1" w:styleId="12">
    <w:name w:val="一级标题（1.） 字符"/>
    <w:basedOn w:val="a1"/>
    <w:link w:val="11"/>
    <w:rsid w:val="00883EDD"/>
    <w:rPr>
      <w:rFonts w:ascii="宋体" w:eastAsia="黑体" w:hAnsi="宋体"/>
      <w:b/>
      <w:sz w:val="28"/>
      <w:szCs w:val="32"/>
    </w:rPr>
  </w:style>
  <w:style w:type="paragraph" w:customStyle="1" w:styleId="a4">
    <w:name w:val="二级标题"/>
    <w:basedOn w:val="a0"/>
    <w:next w:val="a0"/>
    <w:link w:val="a5"/>
    <w:autoRedefine/>
    <w:qFormat/>
    <w:rsid w:val="00883EDD"/>
    <w:pPr>
      <w:jc w:val="left"/>
      <w:outlineLvl w:val="1"/>
    </w:pPr>
    <w:rPr>
      <w:rFonts w:ascii="宋体" w:eastAsia="黑体" w:hAnsi="宋体"/>
      <w:b/>
      <w:sz w:val="24"/>
      <w:szCs w:val="32"/>
    </w:rPr>
  </w:style>
  <w:style w:type="character" w:customStyle="1" w:styleId="a5">
    <w:name w:val="二级标题 字符"/>
    <w:basedOn w:val="a1"/>
    <w:link w:val="a4"/>
    <w:rsid w:val="00883EDD"/>
    <w:rPr>
      <w:rFonts w:ascii="宋体" w:eastAsia="黑体" w:hAnsi="宋体"/>
      <w:b/>
      <w:sz w:val="24"/>
      <w:szCs w:val="32"/>
    </w:rPr>
  </w:style>
  <w:style w:type="paragraph" w:customStyle="1" w:styleId="a6">
    <w:name w:val="正文内容"/>
    <w:basedOn w:val="a0"/>
    <w:link w:val="a7"/>
    <w:autoRedefine/>
    <w:qFormat/>
    <w:rsid w:val="00883EDD"/>
    <w:pPr>
      <w:spacing w:line="360" w:lineRule="auto"/>
      <w:ind w:firstLineChars="200" w:firstLine="200"/>
    </w:pPr>
    <w:rPr>
      <w:rFonts w:ascii="宋体" w:eastAsia="宋体" w:hAnsi="宋体"/>
      <w:sz w:val="24"/>
      <w:szCs w:val="32"/>
    </w:rPr>
  </w:style>
  <w:style w:type="character" w:customStyle="1" w:styleId="a7">
    <w:name w:val="正文内容 字符"/>
    <w:basedOn w:val="a5"/>
    <w:link w:val="a6"/>
    <w:rsid w:val="00883EDD"/>
    <w:rPr>
      <w:rFonts w:ascii="宋体" w:eastAsia="宋体" w:hAnsi="宋体"/>
      <w:b w:val="0"/>
      <w:sz w:val="24"/>
      <w:szCs w:val="32"/>
    </w:rPr>
  </w:style>
  <w:style w:type="paragraph" w:customStyle="1" w:styleId="a">
    <w:name w:val="三级标题"/>
    <w:basedOn w:val="a0"/>
    <w:next w:val="a0"/>
    <w:link w:val="a8"/>
    <w:autoRedefine/>
    <w:qFormat/>
    <w:rsid w:val="00883EDD"/>
    <w:pPr>
      <w:numPr>
        <w:ilvl w:val="2"/>
        <w:numId w:val="2"/>
      </w:numPr>
      <w:ind w:left="1134"/>
      <w:jc w:val="left"/>
    </w:pPr>
    <w:rPr>
      <w:rFonts w:ascii="宋体" w:eastAsia="宋体" w:hAnsi="宋体"/>
      <w:b/>
      <w:sz w:val="24"/>
      <w:szCs w:val="32"/>
    </w:rPr>
  </w:style>
  <w:style w:type="character" w:customStyle="1" w:styleId="a8">
    <w:name w:val="三级标题 字符"/>
    <w:basedOn w:val="a1"/>
    <w:link w:val="a"/>
    <w:rsid w:val="00883EDD"/>
    <w:rPr>
      <w:rFonts w:ascii="宋体" w:eastAsia="宋体" w:hAnsi="宋体"/>
      <w:b/>
      <w:sz w:val="24"/>
      <w:szCs w:val="32"/>
    </w:rPr>
  </w:style>
  <w:style w:type="paragraph" w:customStyle="1" w:styleId="1113tzb">
    <w:name w:val="1.1.1格式3——tzb"/>
    <w:basedOn w:val="a0"/>
    <w:link w:val="1113tzb0"/>
    <w:qFormat/>
    <w:rsid w:val="00DB7E1D"/>
    <w:pPr>
      <w:widowControl/>
      <w:shd w:val="clear" w:color="auto" w:fill="FFFFFF"/>
      <w:spacing w:before="100" w:beforeAutospacing="1" w:after="100" w:afterAutospacing="1" w:line="360" w:lineRule="auto"/>
      <w:ind w:leftChars="200" w:left="200"/>
      <w:contextualSpacing/>
      <w:jc w:val="left"/>
    </w:pPr>
    <w:rPr>
      <w:rFonts w:ascii="仿宋_GB2312" w:eastAsia="仿宋_GB2312" w:hAnsi="仿宋_GB2312" w:cs="Times New Roman"/>
      <w:color w:val="000000" w:themeColor="text1"/>
      <w:kern w:val="0"/>
      <w:sz w:val="28"/>
      <w:szCs w:val="28"/>
    </w:rPr>
  </w:style>
  <w:style w:type="character" w:customStyle="1" w:styleId="1113tzb0">
    <w:name w:val="1.1.1格式3——tzb 字符"/>
    <w:basedOn w:val="a1"/>
    <w:link w:val="1113tzb"/>
    <w:rsid w:val="00DB7E1D"/>
    <w:rPr>
      <w:rFonts w:ascii="仿宋_GB2312" w:eastAsia="仿宋_GB2312" w:hAnsi="仿宋_GB2312" w:cs="Times New Roman"/>
      <w:color w:val="000000" w:themeColor="text1"/>
      <w:kern w:val="0"/>
      <w:sz w:val="28"/>
      <w:szCs w:val="28"/>
      <w:shd w:val="clear" w:color="auto" w:fill="FFFFFF"/>
    </w:rPr>
  </w:style>
  <w:style w:type="table" w:customStyle="1" w:styleId="TableNormal">
    <w:name w:val="Table Normal"/>
    <w:uiPriority w:val="2"/>
    <w:semiHidden/>
    <w:unhideWhenUsed/>
    <w:qFormat/>
    <w:rsid w:val="00F1662C"/>
    <w:rPr>
      <w:kern w:val="0"/>
      <w:sz w:val="20"/>
      <w:szCs w:val="20"/>
    </w:rPr>
    <w:tblPr>
      <w:tblCellMar>
        <w:top w:w="0" w:type="dxa"/>
        <w:left w:w="0" w:type="dxa"/>
        <w:bottom w:w="0" w:type="dxa"/>
        <w:right w:w="0" w:type="dxa"/>
      </w:tblCellMar>
    </w:tblPr>
  </w:style>
  <w:style w:type="paragraph" w:customStyle="1" w:styleId="TableParagraph">
    <w:name w:val="Table Paragraph"/>
    <w:basedOn w:val="a0"/>
    <w:uiPriority w:val="1"/>
    <w:qFormat/>
    <w:rsid w:val="00F1662C"/>
    <w:pPr>
      <w:autoSpaceDE w:val="0"/>
      <w:autoSpaceDN w:val="0"/>
      <w:jc w:val="left"/>
    </w:pPr>
    <w:rPr>
      <w:rFonts w:ascii="仿宋" w:eastAsia="仿宋" w:hAnsi="仿宋" w:cs="仿宋"/>
      <w:kern w:val="0"/>
      <w:sz w:val="22"/>
      <w:szCs w:val="22"/>
      <w:lang w:val="zh-CN" w:bidi="zh-CN"/>
    </w:rPr>
  </w:style>
  <w:style w:type="character" w:customStyle="1" w:styleId="10">
    <w:name w:val="标题 1 字符"/>
    <w:basedOn w:val="a1"/>
    <w:link w:val="1"/>
    <w:uiPriority w:val="1"/>
    <w:rsid w:val="00F1662C"/>
    <w:rPr>
      <w:rFonts w:ascii="Cambria" w:eastAsia="Cambria" w:hAnsi="Cambria" w:cs="Cambria"/>
      <w:b/>
      <w:bCs/>
      <w:kern w:val="0"/>
      <w:sz w:val="41"/>
      <w:szCs w:val="41"/>
      <w:lang w:val="zh-CN" w:bidi="zh-CN"/>
    </w:rPr>
  </w:style>
  <w:style w:type="character" w:customStyle="1" w:styleId="20">
    <w:name w:val="标题 2 字符"/>
    <w:basedOn w:val="a1"/>
    <w:link w:val="2"/>
    <w:uiPriority w:val="1"/>
    <w:rsid w:val="00F1662C"/>
    <w:rPr>
      <w:rFonts w:ascii="黑体" w:eastAsia="黑体" w:hAnsi="黑体" w:cs="黑体"/>
      <w:b/>
      <w:bCs/>
      <w:kern w:val="0"/>
      <w:sz w:val="30"/>
      <w:szCs w:val="30"/>
      <w:lang w:val="zh-CN" w:bidi="zh-CN"/>
    </w:rPr>
  </w:style>
  <w:style w:type="paragraph" w:styleId="a9">
    <w:name w:val="Salutation"/>
    <w:basedOn w:val="a0"/>
    <w:next w:val="a0"/>
    <w:link w:val="aa"/>
    <w:uiPriority w:val="99"/>
    <w:unhideWhenUsed/>
    <w:rsid w:val="003F19C4"/>
  </w:style>
  <w:style w:type="character" w:customStyle="1" w:styleId="aa">
    <w:name w:val="称呼 字符"/>
    <w:basedOn w:val="a1"/>
    <w:link w:val="a9"/>
    <w:uiPriority w:val="99"/>
    <w:rsid w:val="003F19C4"/>
  </w:style>
  <w:style w:type="paragraph" w:styleId="ab">
    <w:name w:val="Closing"/>
    <w:basedOn w:val="a0"/>
    <w:link w:val="ac"/>
    <w:uiPriority w:val="99"/>
    <w:unhideWhenUsed/>
    <w:rsid w:val="003F19C4"/>
    <w:pPr>
      <w:ind w:leftChars="2100" w:left="100"/>
    </w:pPr>
  </w:style>
  <w:style w:type="character" w:customStyle="1" w:styleId="ac">
    <w:name w:val="结束语 字符"/>
    <w:basedOn w:val="a1"/>
    <w:link w:val="ab"/>
    <w:uiPriority w:val="99"/>
    <w:rsid w:val="003F1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87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空空</dc:creator>
  <cp:keywords/>
  <dc:description/>
  <cp:lastModifiedBy>空空</cp:lastModifiedBy>
  <cp:revision>3</cp:revision>
  <dcterms:created xsi:type="dcterms:W3CDTF">2021-06-29T15:26:00Z</dcterms:created>
  <dcterms:modified xsi:type="dcterms:W3CDTF">2021-06-29T16:02:00Z</dcterms:modified>
</cp:coreProperties>
</file>