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F11" w:rsidRDefault="00F71F11" w:rsidP="00F71F11">
      <w:pPr>
        <w:pStyle w:val="Geenafstand"/>
        <w:pBdr>
          <w:bottom w:val="single" w:sz="6" w:space="1" w:color="auto"/>
        </w:pBdr>
        <w:rPr>
          <w:b/>
        </w:rPr>
      </w:pPr>
      <w:r w:rsidRPr="00F71F11">
        <w:rPr>
          <w:b/>
        </w:rPr>
        <w:t xml:space="preserve">Beknopte </w:t>
      </w:r>
      <w:r>
        <w:rPr>
          <w:b/>
        </w:rPr>
        <w:t>aantekeningen ontwikkelgesprek</w:t>
      </w:r>
    </w:p>
    <w:p w:rsidR="00F71F11" w:rsidRDefault="00F71F11" w:rsidP="00F71F11">
      <w:pPr>
        <w:pStyle w:val="Geenafstand"/>
        <w:pBdr>
          <w:bottom w:val="single" w:sz="6" w:space="1" w:color="auto"/>
        </w:pBdr>
        <w:rPr>
          <w:b/>
        </w:rPr>
      </w:pPr>
    </w:p>
    <w:p w:rsidR="00F71F11" w:rsidRPr="00F71F11" w:rsidRDefault="00F71F11" w:rsidP="00F71F11">
      <w:pPr>
        <w:pStyle w:val="Geenafstand"/>
        <w:pBdr>
          <w:bottom w:val="single" w:sz="6" w:space="1" w:color="auto"/>
        </w:pBdr>
      </w:pPr>
      <w:r w:rsidRPr="00F71F11">
        <w:t>Naam</w:t>
      </w:r>
      <w:r w:rsidRPr="00F71F11">
        <w:tab/>
      </w:r>
      <w:r w:rsidRPr="00F71F11">
        <w:tab/>
        <w:t xml:space="preserve">: </w:t>
      </w:r>
      <w:r w:rsidR="007229B1">
        <w:t>Peter Bosch</w:t>
      </w:r>
    </w:p>
    <w:p w:rsidR="00F71F11" w:rsidRPr="00F71F11" w:rsidRDefault="00F71F11" w:rsidP="00F71F11">
      <w:pPr>
        <w:pStyle w:val="Geenafstand"/>
        <w:pBdr>
          <w:bottom w:val="single" w:sz="6" w:space="1" w:color="auto"/>
        </w:pBdr>
      </w:pPr>
      <w:r w:rsidRPr="00F71F11">
        <w:t>Datum</w:t>
      </w:r>
      <w:r w:rsidRPr="00F71F11">
        <w:tab/>
      </w:r>
      <w:r w:rsidRPr="00F71F11">
        <w:tab/>
        <w:t xml:space="preserve">: </w:t>
      </w:r>
      <w:r w:rsidR="007229B1">
        <w:t>20190515</w:t>
      </w:r>
    </w:p>
    <w:p w:rsidR="00F71F11" w:rsidRDefault="00F71F11" w:rsidP="00F71F11">
      <w:pPr>
        <w:pStyle w:val="Geenafstand"/>
      </w:pPr>
    </w:p>
    <w:p w:rsidR="00F71F11" w:rsidRDefault="00F71F11" w:rsidP="00F71F11">
      <w:pPr>
        <w:pStyle w:val="Geenafstand"/>
      </w:pPr>
    </w:p>
    <w:p w:rsidR="007229B1" w:rsidRDefault="007229B1" w:rsidP="007229B1">
      <w:pPr>
        <w:pStyle w:val="Geenafstand"/>
      </w:pPr>
    </w:p>
    <w:p w:rsidR="007229B1" w:rsidRPr="00F71F11" w:rsidRDefault="007229B1" w:rsidP="007229B1">
      <w:pPr>
        <w:pStyle w:val="Geenafstand"/>
        <w:rPr>
          <w:b/>
          <w:u w:val="single"/>
        </w:rPr>
      </w:pPr>
      <w:r>
        <w:rPr>
          <w:b/>
          <w:u w:val="single"/>
        </w:rPr>
        <w:t>Huidig</w:t>
      </w:r>
      <w:r w:rsidRPr="00F71F11">
        <w:rPr>
          <w:b/>
          <w:u w:val="single"/>
        </w:rPr>
        <w:t>:</w:t>
      </w:r>
    </w:p>
    <w:p w:rsidR="007229B1" w:rsidRDefault="007229B1" w:rsidP="007229B1">
      <w:pPr>
        <w:pStyle w:val="Geenafstand"/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7229B1" w:rsidTr="004407B1">
        <w:tc>
          <w:tcPr>
            <w:tcW w:w="9067" w:type="dxa"/>
          </w:tcPr>
          <w:p w:rsidR="007229B1" w:rsidRDefault="00BA2C59" w:rsidP="00806DAE">
            <w:pPr>
              <w:pStyle w:val="Geenafstand"/>
            </w:pPr>
            <w:r>
              <w:t xml:space="preserve">Gemis aan zinvol werk. Het wordt mogelijk </w:t>
            </w:r>
            <w:r w:rsidR="00806DAE">
              <w:t>saai bij wegvallen van het werk in de backlog.</w:t>
            </w:r>
            <w:r w:rsidR="00CC68C0">
              <w:t xml:space="preserve"> </w:t>
            </w:r>
          </w:p>
        </w:tc>
      </w:tr>
    </w:tbl>
    <w:p w:rsidR="007229B1" w:rsidRDefault="007229B1" w:rsidP="00F71F11">
      <w:pPr>
        <w:pStyle w:val="Geenafstand"/>
      </w:pPr>
    </w:p>
    <w:p w:rsidR="007229B1" w:rsidRPr="00F71F11" w:rsidRDefault="007229B1" w:rsidP="00F71F11">
      <w:pPr>
        <w:pStyle w:val="Geenafstand"/>
      </w:pPr>
    </w:p>
    <w:p w:rsidR="00F71F11" w:rsidRPr="00F71F11" w:rsidRDefault="00F71F11" w:rsidP="00F71F11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A) Wat kan ik?</w:t>
      </w:r>
    </w:p>
    <w:p w:rsidR="00F71F11" w:rsidRPr="00836FD3" w:rsidRDefault="00F71F11" w:rsidP="000E451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71F11" w:rsidTr="00F71F11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8"/>
              </w:numPr>
            </w:pPr>
            <w:r>
              <w:t>Welke rollen vervul je of heb je vervuld binnen je huidige functie? (bv. Tester, scrummaster, ontwerper, architect, productowner, …)</w:t>
            </w:r>
          </w:p>
          <w:p w:rsidR="00F71F11" w:rsidRDefault="00F71F11" w:rsidP="00F71F11">
            <w:pPr>
              <w:pStyle w:val="Geenafstand"/>
            </w:pPr>
          </w:p>
        </w:tc>
        <w:tc>
          <w:tcPr>
            <w:tcW w:w="4956" w:type="dxa"/>
          </w:tcPr>
          <w:p w:rsidR="007229B1" w:rsidRDefault="00CC68C0" w:rsidP="007229B1">
            <w:pPr>
              <w:pStyle w:val="Geenafstand"/>
            </w:pPr>
            <w:r>
              <w:t xml:space="preserve">SAS </w:t>
            </w:r>
            <w:r w:rsidR="00A67DC8">
              <w:t>Gegevens</w:t>
            </w:r>
            <w:r w:rsidR="007229B1">
              <w:t>ontwerper.</w:t>
            </w:r>
            <w:r w:rsidR="00A67DC8">
              <w:t xml:space="preserve"> </w:t>
            </w:r>
          </w:p>
          <w:p w:rsidR="00CC68C0" w:rsidRDefault="00CC68C0" w:rsidP="007229B1">
            <w:pPr>
              <w:pStyle w:val="Geenafstand"/>
            </w:pPr>
            <w:r>
              <w:t>SAP bouwer en ontwerper</w:t>
            </w:r>
          </w:p>
          <w:p w:rsidR="00F71F11" w:rsidRDefault="007229B1" w:rsidP="007229B1">
            <w:pPr>
              <w:pStyle w:val="Geenafstand"/>
            </w:pPr>
            <w:r>
              <w:t xml:space="preserve"> </w:t>
            </w:r>
          </w:p>
        </w:tc>
      </w:tr>
      <w:tr w:rsidR="00F71F11" w:rsidTr="00F71F11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8"/>
              </w:numPr>
            </w:pPr>
            <w:r>
              <w:t>Welke diploma’s / certificaten heb je?</w:t>
            </w:r>
          </w:p>
          <w:p w:rsidR="00F71F11" w:rsidRDefault="00F71F11" w:rsidP="000E4513">
            <w:pPr>
              <w:pStyle w:val="Geenafstand"/>
            </w:pPr>
          </w:p>
        </w:tc>
        <w:tc>
          <w:tcPr>
            <w:tcW w:w="4956" w:type="dxa"/>
          </w:tcPr>
          <w:p w:rsidR="0059711C" w:rsidRDefault="007229B1" w:rsidP="0059711C">
            <w:pPr>
              <w:pStyle w:val="Geenafstand"/>
              <w:numPr>
                <w:ilvl w:val="0"/>
                <w:numId w:val="19"/>
              </w:numPr>
            </w:pPr>
            <w:r>
              <w:t xml:space="preserve">HBO </w:t>
            </w:r>
            <w:r w:rsidR="00B12589">
              <w:t xml:space="preserve">–B </w:t>
            </w:r>
            <w:r>
              <w:t xml:space="preserve">Chemisch </w:t>
            </w:r>
            <w:r w:rsidR="0059711C">
              <w:t>analist</w:t>
            </w:r>
          </w:p>
          <w:p w:rsidR="0059711C" w:rsidRDefault="0059711C" w:rsidP="0059711C">
            <w:pPr>
              <w:pStyle w:val="Geenafstand"/>
              <w:numPr>
                <w:ilvl w:val="0"/>
                <w:numId w:val="19"/>
              </w:numPr>
            </w:pPr>
            <w:r>
              <w:t xml:space="preserve">HEAO Bedrijfseconomie, </w:t>
            </w:r>
          </w:p>
          <w:p w:rsidR="007229B1" w:rsidRDefault="007229B1" w:rsidP="0059711C">
            <w:pPr>
              <w:pStyle w:val="Geenafstand"/>
              <w:numPr>
                <w:ilvl w:val="0"/>
                <w:numId w:val="19"/>
              </w:numPr>
            </w:pPr>
            <w:r>
              <w:t>HEAO bedrijfskundige informatica.</w:t>
            </w:r>
          </w:p>
          <w:p w:rsidR="00BA2C59" w:rsidRDefault="00BA2C59" w:rsidP="00BA2C59">
            <w:pPr>
              <w:pStyle w:val="Geenafstand"/>
            </w:pPr>
          </w:p>
        </w:tc>
      </w:tr>
      <w:tr w:rsidR="00F71F11" w:rsidTr="00F71F11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8"/>
              </w:numPr>
            </w:pPr>
            <w:r>
              <w:t>Welke kennis heb je (business onderwerpen, technieken, vakkennis)</w:t>
            </w:r>
          </w:p>
          <w:p w:rsidR="00F71F11" w:rsidRDefault="00F71F11" w:rsidP="000E4513">
            <w:pPr>
              <w:pStyle w:val="Geenafstand"/>
            </w:pPr>
          </w:p>
        </w:tc>
        <w:tc>
          <w:tcPr>
            <w:tcW w:w="4956" w:type="dxa"/>
          </w:tcPr>
          <w:p w:rsidR="00F71F11" w:rsidRDefault="00B12589" w:rsidP="0059711C">
            <w:pPr>
              <w:pStyle w:val="Geenafstand"/>
              <w:numPr>
                <w:ilvl w:val="0"/>
                <w:numId w:val="18"/>
              </w:numPr>
            </w:pPr>
            <w:r>
              <w:t>PL/</w:t>
            </w:r>
            <w:r w:rsidR="007229B1">
              <w:t xml:space="preserve">SQL, </w:t>
            </w:r>
            <w:r>
              <w:br/>
            </w:r>
            <w:r w:rsidR="007229B1">
              <w:t xml:space="preserve">Requirements </w:t>
            </w:r>
            <w:r>
              <w:t>eliciteren</w:t>
            </w:r>
            <w:r w:rsidR="007229B1">
              <w:t>, Gegevensmod</w:t>
            </w:r>
            <w:r w:rsidR="00742B8F">
              <w:t xml:space="preserve">ellering, </w:t>
            </w:r>
            <w:r>
              <w:t>(</w:t>
            </w:r>
            <w:r w:rsidR="00742B8F">
              <w:t>Gegevensvisie/archite</w:t>
            </w:r>
            <w:r w:rsidR="007229B1">
              <w:t>ctuur</w:t>
            </w:r>
            <w:r>
              <w:t>)</w:t>
            </w:r>
            <w:r w:rsidR="007229B1">
              <w:t>.</w:t>
            </w:r>
          </w:p>
          <w:p w:rsidR="0059711C" w:rsidRDefault="0059711C" w:rsidP="000330A7">
            <w:pPr>
              <w:pStyle w:val="Geenafstand"/>
              <w:numPr>
                <w:ilvl w:val="0"/>
                <w:numId w:val="18"/>
              </w:numPr>
            </w:pPr>
            <w:r>
              <w:t xml:space="preserve">Brexit </w:t>
            </w:r>
            <w:r w:rsidR="00B12589">
              <w:t>enFATCA problematiek.</w:t>
            </w:r>
          </w:p>
          <w:p w:rsidR="0059711C" w:rsidRDefault="0059711C" w:rsidP="000E4513">
            <w:pPr>
              <w:pStyle w:val="Geenafstand"/>
            </w:pPr>
          </w:p>
        </w:tc>
      </w:tr>
      <w:tr w:rsidR="00F71F11" w:rsidTr="00F71F11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8"/>
              </w:numPr>
            </w:pPr>
            <w:r>
              <w:t>Welke werkervaringen heb je?</w:t>
            </w:r>
          </w:p>
          <w:p w:rsidR="00F71F11" w:rsidRDefault="00F71F11" w:rsidP="000E4513">
            <w:pPr>
              <w:pStyle w:val="Geenafstand"/>
            </w:pPr>
          </w:p>
        </w:tc>
        <w:tc>
          <w:tcPr>
            <w:tcW w:w="4956" w:type="dxa"/>
          </w:tcPr>
          <w:p w:rsidR="00B12589" w:rsidRDefault="00A67DC8" w:rsidP="00B12589">
            <w:pPr>
              <w:pStyle w:val="Geenafstand"/>
            </w:pPr>
            <w:r>
              <w:t xml:space="preserve">Oracle </w:t>
            </w:r>
            <w:r w:rsidR="00CC68C0">
              <w:t xml:space="preserve">fullstack </w:t>
            </w:r>
            <w:r>
              <w:t>develo</w:t>
            </w:r>
            <w:r w:rsidR="00B12589">
              <w:t>per (v4 tm v11)</w:t>
            </w:r>
          </w:p>
          <w:p w:rsidR="00B12589" w:rsidRDefault="00B12589" w:rsidP="00B12589">
            <w:pPr>
              <w:pStyle w:val="Geenafstand"/>
            </w:pPr>
            <w:r>
              <w:t>Forms Reports, Jdeveloper.</w:t>
            </w:r>
          </w:p>
          <w:p w:rsidR="00B12589" w:rsidRDefault="00B12589" w:rsidP="00B12589">
            <w:pPr>
              <w:pStyle w:val="Geenafstand"/>
            </w:pPr>
          </w:p>
          <w:p w:rsidR="00B12589" w:rsidRDefault="00B12589" w:rsidP="00B12589">
            <w:pPr>
              <w:pStyle w:val="Geenafstand"/>
            </w:pPr>
            <w:r>
              <w:t>BusinessObjects (Aka</w:t>
            </w:r>
            <w:r w:rsidR="00CC68C0">
              <w:t xml:space="preserve"> SAP HANA) </w:t>
            </w:r>
          </w:p>
          <w:p w:rsidR="00B12589" w:rsidRDefault="00CC68C0" w:rsidP="00B12589">
            <w:pPr>
              <w:pStyle w:val="Geenafstand"/>
            </w:pPr>
            <w:r>
              <w:t xml:space="preserve">Siebel certified engineer. </w:t>
            </w:r>
            <w:r>
              <w:br/>
            </w:r>
            <w:r w:rsidR="003F09BC">
              <w:t xml:space="preserve">Business Datavault modellering. </w:t>
            </w:r>
          </w:p>
          <w:p w:rsidR="00806DAE" w:rsidRDefault="00B12589" w:rsidP="00B1258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</w:pPr>
            <w:r>
              <w:t>Deze vorm van modelleren is</w:t>
            </w:r>
            <w:r w:rsidR="00806DAE">
              <w:t xml:space="preserve"> hard op weg om de </w:t>
            </w:r>
            <w:r>
              <w:t>defacto standaard voor het A</w:t>
            </w:r>
            <w:r w:rsidRPr="00B12589">
              <w:t xml:space="preserve">gileDW te worden. </w:t>
            </w:r>
          </w:p>
          <w:p w:rsidR="00B12589" w:rsidRPr="00B12589" w:rsidRDefault="00B12589" w:rsidP="00B12589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tLeast"/>
            </w:pPr>
            <w:r w:rsidRPr="00B12589">
              <w:t>Dus vraag is, waarom zou je een andere modelleeraanpak gebruiken?</w:t>
            </w:r>
          </w:p>
          <w:p w:rsidR="00F71F11" w:rsidRDefault="003F09BC" w:rsidP="00B12589">
            <w:pPr>
              <w:pStyle w:val="Geenafstand"/>
            </w:pPr>
            <w:r>
              <w:br/>
            </w:r>
          </w:p>
        </w:tc>
      </w:tr>
      <w:tr w:rsidR="00F71F11" w:rsidTr="00F71F11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8"/>
              </w:numPr>
            </w:pPr>
            <w:r>
              <w:t>Welke competenties / kwaliteiten bezit je?</w:t>
            </w:r>
          </w:p>
          <w:p w:rsidR="00F71F11" w:rsidRDefault="00F71F11" w:rsidP="000E4513">
            <w:pPr>
              <w:pStyle w:val="Geenafstand"/>
            </w:pPr>
          </w:p>
        </w:tc>
        <w:tc>
          <w:tcPr>
            <w:tcW w:w="4956" w:type="dxa"/>
          </w:tcPr>
          <w:p w:rsidR="00CC68C0" w:rsidRDefault="00B12589" w:rsidP="00CC68C0">
            <w:pPr>
              <w:pStyle w:val="Geenafstand"/>
            </w:pPr>
            <w:r>
              <w:t xml:space="preserve">Meer doener dan </w:t>
            </w:r>
            <w:r w:rsidR="00145E40">
              <w:t>denker</w:t>
            </w:r>
            <w:r w:rsidR="00F938F2">
              <w:t xml:space="preserve">. </w:t>
            </w:r>
            <w:r w:rsidR="00145E40">
              <w:br/>
            </w:r>
            <w:r w:rsidR="00CC68C0">
              <w:t xml:space="preserve">Geen aspiraties richting </w:t>
            </w:r>
            <w:r w:rsidR="00F938F2">
              <w:t>manager/coördinator</w:t>
            </w:r>
            <w:r w:rsidR="007229B1">
              <w:t xml:space="preserve">. </w:t>
            </w:r>
          </w:p>
          <w:p w:rsidR="00294A3F" w:rsidRDefault="007229B1" w:rsidP="00294A3F">
            <w:pPr>
              <w:pStyle w:val="Geenafstand"/>
            </w:pPr>
            <w:r>
              <w:t xml:space="preserve">Conceptuele denker en </w:t>
            </w:r>
            <w:r w:rsidR="003F09BC">
              <w:t xml:space="preserve">gaat </w:t>
            </w:r>
            <w:r>
              <w:t xml:space="preserve">vervolgens zeer diepte in. </w:t>
            </w:r>
            <w:r w:rsidR="00294A3F">
              <w:t xml:space="preserve">Daar zit ook een valkuil. </w:t>
            </w:r>
          </w:p>
          <w:p w:rsidR="00CC68C0" w:rsidRDefault="00CC68C0" w:rsidP="00CC68C0">
            <w:pPr>
              <w:pStyle w:val="Geenafstand"/>
            </w:pPr>
            <w:r>
              <w:t>Terugkij</w:t>
            </w:r>
            <w:r w:rsidR="00294A3F">
              <w:t>kend over periode van 30 jaar</w:t>
            </w:r>
            <w:r>
              <w:t xml:space="preserve"> steeds minimaal 5 jaar vooruit op nieuwe trends. </w:t>
            </w:r>
          </w:p>
          <w:p w:rsidR="00ED43FA" w:rsidRDefault="00A67DC8" w:rsidP="00294A3F">
            <w:pPr>
              <w:pStyle w:val="Geenafstand"/>
            </w:pPr>
            <w:r>
              <w:t>Peter is alt</w:t>
            </w:r>
            <w:r w:rsidR="00294A3F">
              <w:t>ijd zoekend naar verbeteringen, g</w:t>
            </w:r>
            <w:r w:rsidR="0079589E">
              <w:t>epassioneerd en nieuwsgiering.</w:t>
            </w:r>
            <w:r w:rsidR="003F09BC">
              <w:t xml:space="preserve">  Altijd op zoek naar resultaten die nieuwe inzichten opleveren. (dan raak je nooit uitgekeken )</w:t>
            </w:r>
            <w:r w:rsidR="00145E40">
              <w:t>. 8</w:t>
            </w:r>
            <w:r w:rsidR="00ED43FA">
              <w:t>0% van de ict projecten mislukt. D</w:t>
            </w:r>
            <w:r w:rsidR="00145E40">
              <w:t>at wat gezien wordt als valkuil is ook een vangnet gebleken.</w:t>
            </w:r>
            <w:r w:rsidR="002E7775">
              <w:t xml:space="preserve"> Heeft nog nooi</w:t>
            </w:r>
            <w:r w:rsidR="0068498B">
              <w:t>t in 30 jaar een mislukt project gedraaid. Wel zoals nu een End-of-Live systeem begeleid.</w:t>
            </w:r>
            <w:r w:rsidR="00294A3F">
              <w:t xml:space="preserve"> </w:t>
            </w:r>
          </w:p>
          <w:p w:rsidR="00ED43FA" w:rsidRDefault="00ED43FA" w:rsidP="00294A3F">
            <w:pPr>
              <w:pStyle w:val="Geenafstand"/>
            </w:pPr>
            <w:r>
              <w:t>Mindset=</w:t>
            </w:r>
          </w:p>
          <w:p w:rsidR="00F71F11" w:rsidRDefault="00294A3F" w:rsidP="00294A3F">
            <w:pPr>
              <w:pStyle w:val="Geenafstand"/>
            </w:pPr>
            <w:r>
              <w:t>“Enige wat telt is dat dingen lukken, focus op eindresultaat</w:t>
            </w:r>
            <w:r w:rsidR="00624703">
              <w:t xml:space="preserve"> </w:t>
            </w:r>
            <w:r w:rsidR="00AE6F02">
              <w:t xml:space="preserve">altijd </w:t>
            </w:r>
            <w:r w:rsidR="00624703">
              <w:t>vanuit het perspectief van de business”</w:t>
            </w:r>
          </w:p>
        </w:tc>
      </w:tr>
    </w:tbl>
    <w:p w:rsidR="00F71F11" w:rsidRDefault="00F71F11" w:rsidP="000E4513">
      <w:pPr>
        <w:pStyle w:val="Geenafstand"/>
      </w:pPr>
    </w:p>
    <w:p w:rsidR="00F71F11" w:rsidRPr="00F71F11" w:rsidRDefault="00F71F11" w:rsidP="00F71F11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B) Wat wil ik?</w:t>
      </w:r>
    </w:p>
    <w:p w:rsidR="00F71F11" w:rsidRDefault="00F71F11" w:rsidP="000E451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10"/>
              </w:numPr>
            </w:pPr>
            <w:r>
              <w:t xml:space="preserve">In welk vakgebied zou je werkzaam willen zijn? </w:t>
            </w:r>
          </w:p>
          <w:p w:rsidR="00F71F11" w:rsidRDefault="00F71F11" w:rsidP="00F71F11">
            <w:pPr>
              <w:pStyle w:val="Geenafstand"/>
              <w:ind w:left="720"/>
            </w:pPr>
          </w:p>
        </w:tc>
        <w:tc>
          <w:tcPr>
            <w:tcW w:w="4956" w:type="dxa"/>
          </w:tcPr>
          <w:p w:rsidR="00F71F11" w:rsidRDefault="00A67DC8" w:rsidP="00110C8B">
            <w:pPr>
              <w:pStyle w:val="Geenafstand"/>
            </w:pPr>
            <w:r>
              <w:t>Gegevensspecialist/ontwerper</w:t>
            </w:r>
            <w:r w:rsidR="00806DAE">
              <w:t xml:space="preserve"> i</w:t>
            </w:r>
            <w:r>
              <w:t>. Niet op één facet, maar over hele breedte.</w:t>
            </w:r>
            <w:r w:rsidR="00E277A1">
              <w:t xml:space="preserve"> Van Modelleren naar implementeren in de techniek. Innoveren.</w:t>
            </w:r>
          </w:p>
          <w:p w:rsidR="00A67DC8" w:rsidRDefault="00A67DC8" w:rsidP="00110C8B">
            <w:pPr>
              <w:pStyle w:val="Geenafstand"/>
            </w:pPr>
          </w:p>
          <w:p w:rsidR="00A67DC8" w:rsidRDefault="00A67DC8" w:rsidP="003F09BC">
            <w:pPr>
              <w:pStyle w:val="Geenafstand"/>
            </w:pPr>
            <w:r>
              <w:t>Hij houd</w:t>
            </w:r>
            <w:r w:rsidR="00594C02">
              <w:t>t</w:t>
            </w:r>
            <w:r>
              <w:t xml:space="preserve"> van (technische) innovatie. Wil graag nieuwe technieken ontmoeten en daar in uitzoeken.</w:t>
            </w:r>
            <w:r w:rsidR="00BA2C59">
              <w:t xml:space="preserve"> Innovatie is zijn passie.</w:t>
            </w:r>
            <w:r w:rsidR="003F09BC">
              <w:t xml:space="preserve">  Iets tot bloei laten komen. </w:t>
            </w:r>
            <w:r w:rsidR="00806DAE">
              <w:br/>
              <w:t>Liefst zelfs ook realiseren (lessons learned).</w:t>
            </w:r>
            <w:r w:rsidR="00A74FCA">
              <w:t xml:space="preserve"> Duiveltje zit doorgaans in de details.</w:t>
            </w:r>
          </w:p>
          <w:p w:rsidR="00806DAE" w:rsidRDefault="00806DAE" w:rsidP="003F09BC">
            <w:pPr>
              <w:pStyle w:val="Geenafstand"/>
            </w:pPr>
          </w:p>
        </w:tc>
      </w:tr>
      <w:tr w:rsidR="00F71F11" w:rsidTr="00110C8B">
        <w:tc>
          <w:tcPr>
            <w:tcW w:w="4106" w:type="dxa"/>
          </w:tcPr>
          <w:p w:rsidR="00F71F11" w:rsidRDefault="008348E3" w:rsidP="00F71F11">
            <w:pPr>
              <w:pStyle w:val="Geenafstand"/>
              <w:numPr>
                <w:ilvl w:val="0"/>
                <w:numId w:val="10"/>
              </w:numPr>
            </w:pPr>
            <w:r>
              <w:br w:type="page"/>
            </w:r>
            <w:r w:rsidR="00F71F11">
              <w:t>Welke opleidingen volg je momenteel en waar zou je jezelf (verder) in willen bekwamen? Denk hierbij aan vakontwikkeling, persoonlijke ontwikkeling, omscholing, etc.</w:t>
            </w:r>
          </w:p>
          <w:p w:rsidR="00F71F11" w:rsidRDefault="00F71F11" w:rsidP="00110C8B">
            <w:pPr>
              <w:pStyle w:val="Geenafstand"/>
            </w:pPr>
          </w:p>
        </w:tc>
        <w:tc>
          <w:tcPr>
            <w:tcW w:w="4956" w:type="dxa"/>
          </w:tcPr>
          <w:p w:rsidR="00F71F11" w:rsidRDefault="00F938F2" w:rsidP="00F938F2">
            <w:pPr>
              <w:pStyle w:val="Geenafstand"/>
            </w:pPr>
            <w:r>
              <w:t xml:space="preserve">Is zich aan het </w:t>
            </w:r>
            <w:r w:rsidR="00A67DC8">
              <w:t xml:space="preserve">bekwamen in </w:t>
            </w:r>
            <w:r>
              <w:t xml:space="preserve">Crypto Currency. </w:t>
            </w:r>
          </w:p>
          <w:p w:rsidR="00594C02" w:rsidRDefault="008348E3" w:rsidP="00F938F2">
            <w:pPr>
              <w:pStyle w:val="Geenafstand"/>
            </w:pPr>
            <w:r>
              <w:t xml:space="preserve">Concreet </w:t>
            </w:r>
            <w:r w:rsidR="00A57CE7">
              <w:t>v</w:t>
            </w:r>
            <w:r>
              <w:t>i</w:t>
            </w:r>
            <w:r w:rsidR="00A57CE7">
              <w:t>a</w:t>
            </w:r>
            <w:r w:rsidR="003F09BC">
              <w:t xml:space="preserve"> </w:t>
            </w:r>
            <w:r w:rsidR="00594C02">
              <w:t xml:space="preserve">het traject wat UNIC universiteit van Nicosia </w:t>
            </w:r>
            <w:r>
              <w:t>aanbiedt.</w:t>
            </w:r>
            <w:r w:rsidR="00594C02">
              <w:t xml:space="preserve"> </w:t>
            </w:r>
            <w:r w:rsidR="00370D4B">
              <w:br/>
            </w:r>
            <w:r>
              <w:t>[</w:t>
            </w:r>
            <w:r w:rsidR="00594C02">
              <w:t xml:space="preserve">September </w:t>
            </w:r>
            <w:r w:rsidR="00594C02" w:rsidRPr="00594C02">
              <w:t>2019: Digital Currency (MSc, 3 semesters) Distance Learning</w:t>
            </w:r>
            <w:r w:rsidR="00594C02">
              <w:t>. 8 modules.</w:t>
            </w:r>
            <w:r>
              <w:t>]</w:t>
            </w:r>
            <w:r w:rsidR="003F09BC">
              <w:br/>
            </w:r>
          </w:p>
          <w:p w:rsidR="00E277A1" w:rsidRDefault="00594C02" w:rsidP="00E277A1">
            <w:pPr>
              <w:pStyle w:val="Geenafstand"/>
            </w:pPr>
            <w:r>
              <w:t>Verder</w:t>
            </w:r>
          </w:p>
          <w:p w:rsidR="00E277A1" w:rsidRDefault="00E277A1" w:rsidP="00E277A1">
            <w:pPr>
              <w:pStyle w:val="Geenafstand"/>
              <w:numPr>
                <w:ilvl w:val="0"/>
                <w:numId w:val="17"/>
              </w:numPr>
            </w:pPr>
            <w:r>
              <w:t>MIH / Datastaging.</w:t>
            </w:r>
            <w:r w:rsidR="00594C02">
              <w:t xml:space="preserve"> (a.k.a. EDW 2.0)</w:t>
            </w:r>
            <w:r w:rsidR="007F0E4A">
              <w:t>.</w:t>
            </w:r>
          </w:p>
          <w:p w:rsidR="00E277A1" w:rsidRDefault="00E277A1" w:rsidP="00E277A1">
            <w:pPr>
              <w:pStyle w:val="Geenafstand"/>
              <w:numPr>
                <w:ilvl w:val="0"/>
                <w:numId w:val="17"/>
              </w:numPr>
            </w:pPr>
            <w:r>
              <w:t>Technieken voor gegevensmodellering.</w:t>
            </w:r>
            <w:r w:rsidR="008348E3">
              <w:br/>
              <w:t>(daar waar zijn passie ligt)</w:t>
            </w:r>
          </w:p>
          <w:p w:rsidR="00E277A1" w:rsidRDefault="00E277A1" w:rsidP="00E277A1">
            <w:pPr>
              <w:pStyle w:val="Geenafstand"/>
              <w:numPr>
                <w:ilvl w:val="0"/>
                <w:numId w:val="17"/>
              </w:numPr>
            </w:pPr>
            <w:r>
              <w:t>Normalized systems / codegeneratoren / modeldriven-design.</w:t>
            </w:r>
          </w:p>
          <w:p w:rsidR="0079589E" w:rsidRDefault="009C55C4" w:rsidP="00E277A1">
            <w:pPr>
              <w:pStyle w:val="Geenafstand"/>
              <w:numPr>
                <w:ilvl w:val="0"/>
                <w:numId w:val="17"/>
              </w:numPr>
            </w:pPr>
            <w:r>
              <w:t xml:space="preserve">Business Intelligence en het vervolg daarop </w:t>
            </w:r>
            <w:r>
              <w:t xml:space="preserve">AI/Machine </w:t>
            </w:r>
            <w:r>
              <w:t xml:space="preserve">(deep) </w:t>
            </w:r>
            <w:r>
              <w:t>learning</w:t>
            </w:r>
            <w:r w:rsidR="007F0E4A">
              <w:t>.</w:t>
            </w:r>
          </w:p>
          <w:p w:rsidR="00D20BFD" w:rsidRDefault="00D20BFD" w:rsidP="009C55C4">
            <w:pPr>
              <w:pStyle w:val="Geenafstand"/>
              <w:ind w:left="720"/>
            </w:pPr>
            <w:r>
              <w:br/>
            </w:r>
            <w:r w:rsidRPr="009B4FAC">
              <w:t>Graph</w:t>
            </w:r>
            <w:r w:rsidRPr="009B4FAC">
              <w:t xml:space="preserve"> is </w:t>
            </w:r>
            <w:r w:rsidRPr="009B4FAC">
              <w:t xml:space="preserve">mogelijk </w:t>
            </w:r>
            <w:r w:rsidRPr="009B4FAC">
              <w:t>het datamode</w:t>
            </w:r>
            <w:r w:rsidRPr="009B4FAC">
              <w:t xml:space="preserve">l voor de komende 20 jaar. </w:t>
            </w:r>
            <w:r w:rsidR="009B4FAC" w:rsidRPr="009B4FAC">
              <w:t xml:space="preserve">(linked-data) </w:t>
            </w:r>
            <w:r w:rsidR="0017137D">
              <w:br/>
            </w:r>
            <w:r w:rsidRPr="009B4FAC">
              <w:t>Hoe ‘knowledge graphs’</w:t>
            </w:r>
            <w:r w:rsidRPr="009B4FAC">
              <w:t xml:space="preserve"> kunnen helpen </w:t>
            </w:r>
            <w:r w:rsidR="009B4FAC" w:rsidRPr="009B4FAC">
              <w:t xml:space="preserve">daar </w:t>
            </w:r>
            <w:r w:rsidRPr="009B4FAC">
              <w:t xml:space="preserve">waar </w:t>
            </w:r>
            <w:r w:rsidRPr="009B4FAC">
              <w:t>‘</w:t>
            </w:r>
            <w:r w:rsidRPr="009B4FAC">
              <w:t>data</w:t>
            </w:r>
            <w:r w:rsidRPr="009B4FAC">
              <w:t>lakes’</w:t>
            </w:r>
            <w:r w:rsidRPr="009B4FAC">
              <w:t xml:space="preserve"> en MDMS</w:t>
            </w:r>
            <w:r w:rsidR="007F0E4A">
              <w:t>en</w:t>
            </w:r>
            <w:r w:rsidRPr="009B4FAC">
              <w:t xml:space="preserve"> dat </w:t>
            </w:r>
            <w:r w:rsidR="000A7497">
              <w:t xml:space="preserve">mogelijk </w:t>
            </w:r>
            <w:r w:rsidRPr="009B4FAC">
              <w:t>niet doen</w:t>
            </w:r>
            <w:r w:rsidR="009B4FAC" w:rsidRPr="009B4FAC">
              <w:t>.</w:t>
            </w:r>
          </w:p>
          <w:p w:rsidR="0079589E" w:rsidRDefault="0079589E" w:rsidP="0079589E">
            <w:pPr>
              <w:pStyle w:val="Geenafstand"/>
              <w:ind w:left="720"/>
            </w:pPr>
          </w:p>
        </w:tc>
      </w:tr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10"/>
              </w:numPr>
            </w:pPr>
            <w:r>
              <w:t>Hoe ziet je persoonlijke situatie er uit en wat betekent dit voor jou voor het werk? Welke ideeën heb jij over handreikingen die wij vanuit de Belastingdienst kunnen bieden?</w:t>
            </w:r>
          </w:p>
          <w:p w:rsidR="00F71F11" w:rsidRDefault="00F71F11" w:rsidP="00110C8B">
            <w:pPr>
              <w:pStyle w:val="Geenafstand"/>
            </w:pPr>
          </w:p>
        </w:tc>
        <w:tc>
          <w:tcPr>
            <w:tcW w:w="4956" w:type="dxa"/>
          </w:tcPr>
          <w:p w:rsidR="008348E3" w:rsidRDefault="00640F5C" w:rsidP="007229B1">
            <w:pPr>
              <w:pStyle w:val="Geenafstand"/>
            </w:pPr>
            <w:r>
              <w:t xml:space="preserve">Vindt het nu hier leuk, </w:t>
            </w:r>
            <w:r w:rsidR="00D20BFD">
              <w:t>(top team</w:t>
            </w:r>
            <w:r w:rsidR="001A6C61">
              <w:t xml:space="preserve"> die nu weet hoe het moet</w:t>
            </w:r>
            <w:r w:rsidR="00D20BFD">
              <w:t xml:space="preserve">) </w:t>
            </w:r>
            <w:r>
              <w:t>maar e</w:t>
            </w:r>
            <w:r w:rsidR="007229B1">
              <w:t xml:space="preserve">rvaart het </w:t>
            </w:r>
            <w:r w:rsidR="007229B1" w:rsidRPr="00D20BFD">
              <w:t>nu</w:t>
            </w:r>
            <w:r w:rsidR="007F0E4A">
              <w:t xml:space="preserve"> ook</w:t>
            </w:r>
            <w:r w:rsidR="007229B1" w:rsidRPr="00D20BFD">
              <w:t xml:space="preserve"> als wachten op iets. Wil graag verder.</w:t>
            </w:r>
            <w:r w:rsidR="0059711C" w:rsidRPr="00D20BFD">
              <w:t xml:space="preserve"> </w:t>
            </w:r>
          </w:p>
          <w:p w:rsidR="008348E3" w:rsidRDefault="008348E3" w:rsidP="007229B1">
            <w:pPr>
              <w:pStyle w:val="Geenafstand"/>
            </w:pPr>
          </w:p>
          <w:p w:rsidR="003F09BC" w:rsidRDefault="0059711C" w:rsidP="007229B1">
            <w:pPr>
              <w:pStyle w:val="Geenafstand"/>
            </w:pPr>
            <w:r w:rsidRPr="00D20BFD">
              <w:t>Opletten dat het niet saai wordt, daar v</w:t>
            </w:r>
            <w:r w:rsidR="00CC68C0" w:rsidRPr="00D20BFD">
              <w:t xml:space="preserve">oelt hij zich ongemakkelijk bij </w:t>
            </w:r>
            <w:r w:rsidR="00B1414E" w:rsidRPr="00D20BFD">
              <w:t xml:space="preserve">. Onzekerheid </w:t>
            </w:r>
            <w:r w:rsidR="00CC68C0" w:rsidRPr="00D20BFD">
              <w:t>duurt nu t</w:t>
            </w:r>
            <w:r w:rsidR="00B1414E" w:rsidRPr="00D20BFD">
              <w:t xml:space="preserve">e lang. </w:t>
            </w:r>
            <w:r w:rsidR="00806DAE" w:rsidRPr="00D20BFD">
              <w:t>klaar om een Data</w:t>
            </w:r>
            <w:r w:rsidR="000A7497">
              <w:t xml:space="preserve"> </w:t>
            </w:r>
            <w:r w:rsidR="00806DAE" w:rsidRPr="00D20BFD">
              <w:t xml:space="preserve">Waarhuis </w:t>
            </w:r>
            <w:r w:rsidR="000A7497">
              <w:t xml:space="preserve">in welke vorm dan ook </w:t>
            </w:r>
            <w:r w:rsidR="00806DAE" w:rsidRPr="00D20BFD">
              <w:t>naar het volgende niveau te brengen.</w:t>
            </w:r>
          </w:p>
          <w:p w:rsidR="00F71F11" w:rsidRDefault="00F71F11" w:rsidP="00370D4B">
            <w:pPr>
              <w:pStyle w:val="Geenafstand"/>
            </w:pPr>
          </w:p>
        </w:tc>
      </w:tr>
    </w:tbl>
    <w:p w:rsidR="00F71F11" w:rsidRDefault="00F71F11" w:rsidP="000E4513">
      <w:pPr>
        <w:pStyle w:val="Geenafstand"/>
      </w:pPr>
    </w:p>
    <w:p w:rsidR="00F71F11" w:rsidRPr="00F71F11" w:rsidRDefault="00F71F11" w:rsidP="00F71F11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C) Mogelijkheden</w:t>
      </w:r>
    </w:p>
    <w:p w:rsidR="00F71F11" w:rsidRDefault="00F71F11" w:rsidP="00F71F11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11"/>
              </w:numPr>
            </w:pPr>
            <w:r>
              <w:t>Wat kan de organisatie voor je betekenen om naast het borgen van de continuïteit van het EDW en DSS een stap te maken in je ontwikkeling?</w:t>
            </w:r>
          </w:p>
          <w:p w:rsidR="00F71F11" w:rsidRDefault="00F71F11" w:rsidP="00110C8B">
            <w:pPr>
              <w:pStyle w:val="Geenafstand"/>
              <w:ind w:left="720"/>
            </w:pPr>
          </w:p>
        </w:tc>
        <w:tc>
          <w:tcPr>
            <w:tcW w:w="4956" w:type="dxa"/>
          </w:tcPr>
          <w:p w:rsidR="00F71F11" w:rsidRDefault="00A67DC8" w:rsidP="00A67DC8">
            <w:pPr>
              <w:pStyle w:val="Geenafstand"/>
            </w:pPr>
            <w:r>
              <w:t xml:space="preserve">Opleidingen ontwikkelingen in database-land: modelleringstechnieken en </w:t>
            </w:r>
            <w:r w:rsidR="00806DAE">
              <w:t>technologieën</w:t>
            </w:r>
            <w:r>
              <w:t xml:space="preserve">. </w:t>
            </w:r>
            <w:r w:rsidR="00104055">
              <w:t>Helpen om te mogen ontdekken door elders te mogen kijken en er</w:t>
            </w:r>
            <w:r w:rsidR="00BA2C59">
              <w:t xml:space="preserve">varen. </w:t>
            </w:r>
          </w:p>
          <w:p w:rsidR="00BA2C59" w:rsidRDefault="00BA2C59" w:rsidP="00A67DC8">
            <w:pPr>
              <w:pStyle w:val="Geenafstand"/>
            </w:pPr>
          </w:p>
          <w:p w:rsidR="00BA2C59" w:rsidRDefault="00BA2C59" w:rsidP="00A67DC8">
            <w:pPr>
              <w:pStyle w:val="Geenafstand"/>
            </w:pPr>
            <w:r>
              <w:rPr>
                <w:u w:val="single"/>
              </w:rPr>
              <w:t>Trommeltjes:</w:t>
            </w:r>
            <w:r>
              <w:t xml:space="preserve"> Peter is heel breed </w:t>
            </w:r>
            <w:r w:rsidR="003F09BC">
              <w:t>geïnteresseerd</w:t>
            </w:r>
            <w:r>
              <w:t>. Er zit veel in zijn hoofd. Kunnen wij als werkgever</w:t>
            </w:r>
            <w:r w:rsidR="003F09BC">
              <w:t xml:space="preserve"> hul</w:t>
            </w:r>
            <w:r>
              <w:t>p bieden om te ordenen en kiezen?</w:t>
            </w:r>
          </w:p>
          <w:p w:rsidR="00A67DC8" w:rsidRDefault="00A67DC8" w:rsidP="00A67DC8">
            <w:pPr>
              <w:pStyle w:val="Geenafstand"/>
            </w:pPr>
          </w:p>
          <w:p w:rsidR="00F05902" w:rsidRDefault="00BA2C59" w:rsidP="00A67DC8">
            <w:pPr>
              <w:pStyle w:val="Geenafstand"/>
            </w:pPr>
            <w:r>
              <w:t>Peter heeft enorme passie voor innovatie, maar er lijkt een oordeel te zijn of hij niet te oud is voor innovatie.</w:t>
            </w:r>
            <w:r w:rsidR="00806DAE">
              <w:t xml:space="preserve"> </w:t>
            </w:r>
          </w:p>
          <w:p w:rsidR="00F05902" w:rsidRDefault="00F05902" w:rsidP="00A67DC8">
            <w:pPr>
              <w:pStyle w:val="Geenafstand"/>
            </w:pPr>
          </w:p>
          <w:p w:rsidR="00BA2C59" w:rsidRDefault="00BA2C59" w:rsidP="00F05902">
            <w:pPr>
              <w:pStyle w:val="Geenafstand"/>
            </w:pPr>
          </w:p>
        </w:tc>
      </w:tr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Geenafstand"/>
              <w:numPr>
                <w:ilvl w:val="0"/>
                <w:numId w:val="11"/>
              </w:numPr>
            </w:pPr>
            <w:r>
              <w:t xml:space="preserve">Welke mogelijkheden zie je daarnaast nog voor jezelf binnen </w:t>
            </w:r>
            <w:r>
              <w:lastRenderedPageBreak/>
              <w:t>de organisatie (GBS, IV, Belastingdienst, Overheid).</w:t>
            </w:r>
          </w:p>
        </w:tc>
        <w:tc>
          <w:tcPr>
            <w:tcW w:w="4956" w:type="dxa"/>
          </w:tcPr>
          <w:p w:rsidR="00F71F11" w:rsidRDefault="00A67DC8" w:rsidP="00110C8B">
            <w:pPr>
              <w:pStyle w:val="Geenafstand"/>
            </w:pPr>
            <w:r>
              <w:lastRenderedPageBreak/>
              <w:t>Ergens een afgebakende sprint/periode/stage inzet om te verkennen. Van dicht bij mogen kijken.</w:t>
            </w:r>
          </w:p>
          <w:p w:rsidR="00A67DC8" w:rsidRDefault="00806DAE" w:rsidP="00110C8B">
            <w:pPr>
              <w:pStyle w:val="Geenafstand"/>
            </w:pPr>
            <w:r>
              <w:t>ICTU (Steven Gort).</w:t>
            </w:r>
          </w:p>
          <w:p w:rsidR="00F938F2" w:rsidRDefault="00F938F2" w:rsidP="00110C8B">
            <w:pPr>
              <w:pStyle w:val="Geenafstand"/>
            </w:pPr>
            <w:r>
              <w:lastRenderedPageBreak/>
              <w:t>Mogelijkheden bij DF&amp;A? (“data kneden”)</w:t>
            </w:r>
          </w:p>
          <w:p w:rsidR="00A67DC8" w:rsidRDefault="00A67DC8" w:rsidP="00110C8B">
            <w:pPr>
              <w:pStyle w:val="Geenafstand"/>
            </w:pPr>
          </w:p>
        </w:tc>
      </w:tr>
    </w:tbl>
    <w:p w:rsidR="00F71F11" w:rsidRDefault="00F71F11" w:rsidP="00F71F11">
      <w:pPr>
        <w:pStyle w:val="Geenafstand"/>
      </w:pPr>
    </w:p>
    <w:p w:rsidR="00F71F11" w:rsidRDefault="00F71F11" w:rsidP="00F71F11">
      <w:pPr>
        <w:pStyle w:val="Geenafstand"/>
      </w:pPr>
    </w:p>
    <w:p w:rsidR="00F71F11" w:rsidRPr="00F71F11" w:rsidRDefault="00F71F11" w:rsidP="00F71F11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D) Afspraken:</w:t>
      </w:r>
    </w:p>
    <w:p w:rsidR="00F71F11" w:rsidRDefault="00F71F11" w:rsidP="000E451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71F11" w:rsidTr="00110C8B">
        <w:tc>
          <w:tcPr>
            <w:tcW w:w="4106" w:type="dxa"/>
          </w:tcPr>
          <w:p w:rsidR="00F71F11" w:rsidRPr="00B456D5" w:rsidRDefault="00F71F11" w:rsidP="00F71F11">
            <w:pPr>
              <w:pStyle w:val="Geenafstand"/>
              <w:numPr>
                <w:ilvl w:val="0"/>
                <w:numId w:val="13"/>
              </w:numPr>
            </w:pPr>
            <w:r w:rsidRPr="00B456D5">
              <w:t>Welke bestaande afspraken zijn er gemaakt ten aanzien van loopbaan, scholing, inzet, mobiliteit?</w:t>
            </w:r>
          </w:p>
        </w:tc>
        <w:tc>
          <w:tcPr>
            <w:tcW w:w="4956" w:type="dxa"/>
          </w:tcPr>
          <w:p w:rsidR="00F71F11" w:rsidRDefault="0079589E" w:rsidP="00A67DC8">
            <w:pPr>
              <w:pStyle w:val="Geenafstand"/>
              <w:numPr>
                <w:ilvl w:val="0"/>
                <w:numId w:val="16"/>
              </w:numPr>
            </w:pPr>
            <w:r>
              <w:t>Geen lopende afspraken.</w:t>
            </w:r>
          </w:p>
        </w:tc>
      </w:tr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Lijstalinea"/>
              <w:numPr>
                <w:ilvl w:val="0"/>
                <w:numId w:val="13"/>
              </w:numPr>
            </w:pPr>
            <w:r w:rsidRPr="00B456D5">
              <w:t>Welke vervolgafspraken maken we nu</w:t>
            </w:r>
          </w:p>
        </w:tc>
        <w:tc>
          <w:tcPr>
            <w:tcW w:w="4956" w:type="dxa"/>
          </w:tcPr>
          <w:p w:rsidR="00F05902" w:rsidRDefault="0079589E" w:rsidP="00F05902">
            <w:pPr>
              <w:pStyle w:val="Geenafstand"/>
            </w:pPr>
            <w:r>
              <w:t>Peter oriënteert zich op waar hij zich (op de nieuwe technieken in wil bekwamen). Dit doet hij o</w:t>
            </w:r>
            <w:r w:rsidR="00BA2C59">
              <w:t xml:space="preserve">.a. door verkennen op vacatures en beschrijven van wat hij nu echt wil </w:t>
            </w:r>
            <w:r w:rsidR="00806DAE">
              <w:t>.</w:t>
            </w:r>
            <w:r w:rsidR="007F0E4A">
              <w:t xml:space="preserve"> Had zich twee jaar niet gerealiseerd dat dit de uitkomst zou zijn. De geschetste uitkomst was </w:t>
            </w:r>
            <w:r w:rsidR="002169DA">
              <w:t xml:space="preserve">namelijk </w:t>
            </w:r>
            <w:r w:rsidR="007F0E4A">
              <w:t xml:space="preserve">een hele andere. </w:t>
            </w:r>
            <w:r w:rsidR="00F05902">
              <w:br/>
            </w:r>
            <w:r w:rsidR="00F05902">
              <w:br/>
            </w:r>
            <w:r w:rsidR="00F05902" w:rsidRPr="00F05902">
              <w:t xml:space="preserve">Wat </w:t>
            </w:r>
            <w:r w:rsidR="00F05902">
              <w:t>hem</w:t>
            </w:r>
            <w:r w:rsidR="00F05902" w:rsidRPr="00F05902">
              <w:t xml:space="preserve"> </w:t>
            </w:r>
            <w:r w:rsidR="00F05902">
              <w:t xml:space="preserve">beangstigd, </w:t>
            </w:r>
            <w:r w:rsidR="00F05902" w:rsidRPr="00F05902">
              <w:t xml:space="preserve"> is hoe we de echte wereld slecht vertalen in bits &amp; bytes; hoe we vervolgens de schaduwalgoritmes erbovenop plaatsen en vervolgens automatisch dingen 'beslissen' over echte mensen</w:t>
            </w:r>
            <w:r w:rsidR="00F05902">
              <w:t>.</w:t>
            </w:r>
          </w:p>
          <w:p w:rsidR="00F71F11" w:rsidRDefault="00F71F11" w:rsidP="00F05902">
            <w:pPr>
              <w:pStyle w:val="Geenafstand"/>
              <w:ind w:left="720"/>
            </w:pPr>
          </w:p>
          <w:p w:rsidR="00BA2C59" w:rsidRDefault="00BA2C59" w:rsidP="00BA2C59">
            <w:pPr>
              <w:pStyle w:val="Geenafstand"/>
              <w:ind w:left="720"/>
            </w:pPr>
          </w:p>
          <w:p w:rsidR="00BA2C59" w:rsidRDefault="00BA2C59" w:rsidP="0079589E">
            <w:pPr>
              <w:pStyle w:val="Geenafstand"/>
              <w:numPr>
                <w:ilvl w:val="0"/>
                <w:numId w:val="13"/>
              </w:numPr>
            </w:pPr>
            <w:r>
              <w:t>Peter kan</w:t>
            </w:r>
            <w:r w:rsidR="007F0E4A">
              <w:t xml:space="preserve"> nu</w:t>
            </w:r>
            <w:r>
              <w:t xml:space="preserve"> </w:t>
            </w:r>
            <w:r w:rsidR="000A7497">
              <w:t xml:space="preserve">alle </w:t>
            </w:r>
            <w:r>
              <w:t>steun gebruiken om zijn brede interesse te convergeren naar iets waar hij zich in kan storten (trommeltjes). Hij denkt na hoe wij kunnen ondersteunen bij het kiezen van een richting.</w:t>
            </w:r>
          </w:p>
          <w:p w:rsidR="00BA2C59" w:rsidRDefault="00BA2C59" w:rsidP="00BA2C59">
            <w:pPr>
              <w:pStyle w:val="Lijstalinea"/>
            </w:pPr>
          </w:p>
          <w:p w:rsidR="00BA2C59" w:rsidRDefault="00B628F2" w:rsidP="0079589E">
            <w:pPr>
              <w:pStyle w:val="Geenafstand"/>
              <w:numPr>
                <w:ilvl w:val="0"/>
                <w:numId w:val="13"/>
              </w:numPr>
            </w:pPr>
            <w:r>
              <w:t xml:space="preserve">Leidinggevende: </w:t>
            </w:r>
            <w:r w:rsidR="00BA2C59">
              <w:t xml:space="preserve">Inzicht verschaffen in welke vacatures er zijn. </w:t>
            </w:r>
          </w:p>
          <w:p w:rsidR="00BA2C59" w:rsidRDefault="00BA2C59" w:rsidP="00BA2C59">
            <w:pPr>
              <w:pStyle w:val="Lijstalinea"/>
            </w:pPr>
          </w:p>
          <w:p w:rsidR="000A7497" w:rsidRDefault="00B628F2" w:rsidP="000A7497">
            <w:pPr>
              <w:pStyle w:val="Geenafstand"/>
              <w:numPr>
                <w:ilvl w:val="0"/>
                <w:numId w:val="13"/>
              </w:numPr>
            </w:pPr>
            <w:r>
              <w:t xml:space="preserve">Peter: </w:t>
            </w:r>
            <w:r w:rsidR="00640F5C">
              <w:t>Binnen toekomstige inzet en verkenningen b</w:t>
            </w:r>
            <w:r w:rsidR="00BA2C59">
              <w:t>eschikbaar</w:t>
            </w:r>
            <w:r>
              <w:t xml:space="preserve">, </w:t>
            </w:r>
            <w:r w:rsidR="000A7497">
              <w:t xml:space="preserve">uiteraard </w:t>
            </w:r>
            <w:r>
              <w:t xml:space="preserve">bereidheid en inzet borgen </w:t>
            </w:r>
            <w:r w:rsidR="00BA2C59">
              <w:t>continuïteit</w:t>
            </w:r>
            <w:r w:rsidR="00640F5C">
              <w:t>.</w:t>
            </w:r>
          </w:p>
          <w:p w:rsidR="00640F5C" w:rsidRDefault="00640F5C" w:rsidP="00640F5C">
            <w:pPr>
              <w:pStyle w:val="Lijstalinea"/>
            </w:pPr>
          </w:p>
          <w:p w:rsidR="00640F5C" w:rsidRDefault="00640F5C" w:rsidP="00640F5C">
            <w:pPr>
              <w:pStyle w:val="Geenafstand"/>
              <w:numPr>
                <w:ilvl w:val="0"/>
                <w:numId w:val="13"/>
              </w:numPr>
            </w:pPr>
            <w:r>
              <w:t>Deze aantekeningen aantekening vastleggen in PDirect.</w:t>
            </w:r>
          </w:p>
        </w:tc>
      </w:tr>
    </w:tbl>
    <w:p w:rsidR="00F71F11" w:rsidRDefault="00F71F11" w:rsidP="000E4513">
      <w:pPr>
        <w:pStyle w:val="Geenafstand"/>
      </w:pPr>
    </w:p>
    <w:p w:rsidR="00F71F11" w:rsidRDefault="00F71F11" w:rsidP="000E4513">
      <w:pPr>
        <w:pStyle w:val="Geenafstand"/>
      </w:pPr>
    </w:p>
    <w:p w:rsidR="00F71F11" w:rsidRPr="00F71F11" w:rsidRDefault="00F71F11" w:rsidP="000E4513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E) Suggesties</w:t>
      </w:r>
    </w:p>
    <w:p w:rsidR="00F71F11" w:rsidRDefault="00F71F11" w:rsidP="000E4513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06"/>
        <w:gridCol w:w="4956"/>
      </w:tblGrid>
      <w:tr w:rsidR="00F71F11" w:rsidTr="00110C8B">
        <w:tc>
          <w:tcPr>
            <w:tcW w:w="4106" w:type="dxa"/>
          </w:tcPr>
          <w:p w:rsidR="00F71F11" w:rsidRDefault="00F71F11" w:rsidP="00F71F11">
            <w:pPr>
              <w:pStyle w:val="Lijstalinea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240" w:lineRule="auto"/>
            </w:pPr>
            <w:r w:rsidRPr="000302FC">
              <w:t xml:space="preserve">Welke ideeën / wensen zijn er nog om </w:t>
            </w:r>
            <w:r>
              <w:t xml:space="preserve">voor jezelf </w:t>
            </w:r>
            <w:r w:rsidRPr="000302FC">
              <w:t xml:space="preserve">in de voorliggende periode </w:t>
            </w:r>
            <w:r>
              <w:t xml:space="preserve">het </w:t>
            </w:r>
            <w:r w:rsidRPr="000302FC">
              <w:t>werk zorgvuldig en aangenaam te laten verlopen</w:t>
            </w:r>
            <w:r>
              <w:t>?</w:t>
            </w:r>
          </w:p>
          <w:p w:rsidR="00F71F11" w:rsidRDefault="00F71F11" w:rsidP="00F71F11">
            <w:pPr>
              <w:pStyle w:val="Lijstalinea"/>
              <w:autoSpaceDE w:val="0"/>
              <w:autoSpaceDN w:val="0"/>
              <w:adjustRightInd w:val="0"/>
              <w:spacing w:line="240" w:lineRule="auto"/>
            </w:pPr>
          </w:p>
        </w:tc>
        <w:tc>
          <w:tcPr>
            <w:tcW w:w="4956" w:type="dxa"/>
          </w:tcPr>
          <w:p w:rsidR="00F71F11" w:rsidRDefault="007A70C9" w:rsidP="003B4EA2">
            <w:pPr>
              <w:pStyle w:val="Geenafstand"/>
            </w:pPr>
            <w:r>
              <w:t xml:space="preserve">Studie. </w:t>
            </w:r>
            <w:r w:rsidR="003B4EA2">
              <w:t>Na drie batchelor’s is het</w:t>
            </w:r>
            <w:r w:rsidR="0026319E">
              <w:t xml:space="preserve"> </w:t>
            </w:r>
            <w:bookmarkStart w:id="0" w:name="_GoBack"/>
            <w:bookmarkEnd w:id="0"/>
            <w:r w:rsidR="003B4EA2">
              <w:t>tijd voor een Msc traject.</w:t>
            </w:r>
          </w:p>
        </w:tc>
      </w:tr>
    </w:tbl>
    <w:p w:rsidR="00F71F11" w:rsidRDefault="00F71F11" w:rsidP="000E4513">
      <w:pPr>
        <w:pStyle w:val="Geenafstand"/>
      </w:pPr>
    </w:p>
    <w:p w:rsidR="00F71F11" w:rsidRDefault="00F71F11" w:rsidP="000E4513">
      <w:pPr>
        <w:pStyle w:val="Geenafstand"/>
      </w:pPr>
    </w:p>
    <w:p w:rsidR="00F71F11" w:rsidRPr="00F71F11" w:rsidRDefault="00F71F11" w:rsidP="000E4513">
      <w:pPr>
        <w:pStyle w:val="Geenafstand"/>
        <w:rPr>
          <w:b/>
          <w:u w:val="single"/>
        </w:rPr>
      </w:pPr>
      <w:r w:rsidRPr="00F71F11">
        <w:rPr>
          <w:b/>
          <w:u w:val="single"/>
        </w:rPr>
        <w:t>Overig:</w:t>
      </w:r>
    </w:p>
    <w:p w:rsidR="00F71F11" w:rsidRDefault="00F71F11" w:rsidP="000E4513">
      <w:pPr>
        <w:pStyle w:val="Geenafstand"/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71F11" w:rsidTr="00F71F11">
        <w:tc>
          <w:tcPr>
            <w:tcW w:w="9067" w:type="dxa"/>
          </w:tcPr>
          <w:p w:rsidR="00F71F11" w:rsidRDefault="00F71F11" w:rsidP="00110C8B">
            <w:pPr>
              <w:pStyle w:val="Geenafstand"/>
            </w:pPr>
          </w:p>
          <w:p w:rsidR="00F71F11" w:rsidRDefault="00F71F11" w:rsidP="00110C8B">
            <w:pPr>
              <w:pStyle w:val="Geenafstand"/>
            </w:pPr>
          </w:p>
        </w:tc>
      </w:tr>
    </w:tbl>
    <w:p w:rsidR="00F71F11" w:rsidRPr="00836FD3" w:rsidRDefault="00F71F11" w:rsidP="000E4513">
      <w:pPr>
        <w:pStyle w:val="Geenafstand"/>
      </w:pPr>
    </w:p>
    <w:sectPr w:rsidR="00F71F11" w:rsidRPr="00836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3A9"/>
    <w:multiLevelType w:val="hybridMultilevel"/>
    <w:tmpl w:val="AD3A0F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934C3"/>
    <w:multiLevelType w:val="hybridMultilevel"/>
    <w:tmpl w:val="AE407894"/>
    <w:lvl w:ilvl="0" w:tplc="5DD87EAA">
      <w:start w:val="1"/>
      <w:numFmt w:val="bullet"/>
      <w:pStyle w:val="Lijststreepjetweedeniveau"/>
      <w:lvlText w:val="–"/>
      <w:lvlJc w:val="left"/>
      <w:pPr>
        <w:ind w:left="587" w:hanging="360"/>
      </w:pPr>
      <w:rPr>
        <w:rFonts w:ascii="Verdana" w:hAnsi="Verdan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B40F8"/>
    <w:multiLevelType w:val="hybridMultilevel"/>
    <w:tmpl w:val="7C08C8CA"/>
    <w:lvl w:ilvl="0" w:tplc="12E2BE0A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 w:val="0"/>
        <w:i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0D494B"/>
    <w:multiLevelType w:val="hybridMultilevel"/>
    <w:tmpl w:val="05EEF7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97815"/>
    <w:multiLevelType w:val="hybridMultilevel"/>
    <w:tmpl w:val="154A1902"/>
    <w:lvl w:ilvl="0" w:tplc="2FECD1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64588"/>
    <w:multiLevelType w:val="hybridMultilevel"/>
    <w:tmpl w:val="6BBCA3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81C54"/>
    <w:multiLevelType w:val="hybridMultilevel"/>
    <w:tmpl w:val="D472A18E"/>
    <w:lvl w:ilvl="0" w:tplc="97B4597E">
      <w:start w:val="1"/>
      <w:numFmt w:val="bullet"/>
      <w:pStyle w:val="Lij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A03A0"/>
    <w:multiLevelType w:val="hybridMultilevel"/>
    <w:tmpl w:val="615C8A74"/>
    <w:lvl w:ilvl="0" w:tplc="12E2BE0A">
      <w:start w:val="1"/>
      <w:numFmt w:val="decimal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18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F36088E"/>
    <w:multiLevelType w:val="hybridMultilevel"/>
    <w:tmpl w:val="C378776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46042"/>
    <w:multiLevelType w:val="hybridMultilevel"/>
    <w:tmpl w:val="3984ED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C331C"/>
    <w:multiLevelType w:val="multilevel"/>
    <w:tmpl w:val="615C8A74"/>
    <w:lvl w:ilvl="0">
      <w:start w:val="1"/>
      <w:numFmt w:val="decimal"/>
      <w:lvlText w:val="%1"/>
      <w:lvlJc w:val="left"/>
      <w:pPr>
        <w:ind w:left="720" w:hanging="360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865DA5"/>
    <w:multiLevelType w:val="hybridMultilevel"/>
    <w:tmpl w:val="645A5E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9666E"/>
    <w:multiLevelType w:val="hybridMultilevel"/>
    <w:tmpl w:val="CF7C57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633076"/>
    <w:multiLevelType w:val="hybridMultilevel"/>
    <w:tmpl w:val="645A5E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387E"/>
    <w:multiLevelType w:val="hybridMultilevel"/>
    <w:tmpl w:val="06DED1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05EFE"/>
    <w:multiLevelType w:val="hybridMultilevel"/>
    <w:tmpl w:val="F2E01AD6"/>
    <w:lvl w:ilvl="0" w:tplc="89E832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A0DBE"/>
    <w:multiLevelType w:val="hybridMultilevel"/>
    <w:tmpl w:val="AD3A0F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08F4"/>
    <w:multiLevelType w:val="hybridMultilevel"/>
    <w:tmpl w:val="2E4683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2"/>
  </w:num>
  <w:num w:numId="5">
    <w:abstractNumId w:val="7"/>
  </w:num>
  <w:num w:numId="6">
    <w:abstractNumId w:val="10"/>
  </w:num>
  <w:num w:numId="7">
    <w:abstractNumId w:val="15"/>
  </w:num>
  <w:num w:numId="8">
    <w:abstractNumId w:val="16"/>
  </w:num>
  <w:num w:numId="9">
    <w:abstractNumId w:val="0"/>
  </w:num>
  <w:num w:numId="10">
    <w:abstractNumId w:val="13"/>
  </w:num>
  <w:num w:numId="11">
    <w:abstractNumId w:val="8"/>
  </w:num>
  <w:num w:numId="12">
    <w:abstractNumId w:val="11"/>
  </w:num>
  <w:num w:numId="13">
    <w:abstractNumId w:val="12"/>
  </w:num>
  <w:num w:numId="14">
    <w:abstractNumId w:val="4"/>
  </w:num>
  <w:num w:numId="15">
    <w:abstractNumId w:val="9"/>
  </w:num>
  <w:num w:numId="16">
    <w:abstractNumId w:val="5"/>
  </w:num>
  <w:num w:numId="17">
    <w:abstractNumId w:val="3"/>
  </w:num>
  <w:num w:numId="18">
    <w:abstractNumId w:val="17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9B1"/>
    <w:rsid w:val="000A7497"/>
    <w:rsid w:val="000E4513"/>
    <w:rsid w:val="000F0A32"/>
    <w:rsid w:val="00104055"/>
    <w:rsid w:val="00123231"/>
    <w:rsid w:val="00145E40"/>
    <w:rsid w:val="0017137D"/>
    <w:rsid w:val="001A6C61"/>
    <w:rsid w:val="001A7832"/>
    <w:rsid w:val="001E10EF"/>
    <w:rsid w:val="002169DA"/>
    <w:rsid w:val="0026319E"/>
    <w:rsid w:val="002819EC"/>
    <w:rsid w:val="00294A3F"/>
    <w:rsid w:val="002A6674"/>
    <w:rsid w:val="002E7775"/>
    <w:rsid w:val="00310B62"/>
    <w:rsid w:val="00370D4B"/>
    <w:rsid w:val="003B4EA2"/>
    <w:rsid w:val="003F09BC"/>
    <w:rsid w:val="0044175D"/>
    <w:rsid w:val="00532615"/>
    <w:rsid w:val="00594C02"/>
    <w:rsid w:val="0059711C"/>
    <w:rsid w:val="005F44D8"/>
    <w:rsid w:val="00624703"/>
    <w:rsid w:val="00640F5C"/>
    <w:rsid w:val="0068498B"/>
    <w:rsid w:val="006B1B72"/>
    <w:rsid w:val="007229B1"/>
    <w:rsid w:val="00742B8F"/>
    <w:rsid w:val="0079589E"/>
    <w:rsid w:val="007A70C9"/>
    <w:rsid w:val="007F0E4A"/>
    <w:rsid w:val="00806DAE"/>
    <w:rsid w:val="008348E3"/>
    <w:rsid w:val="00836FD3"/>
    <w:rsid w:val="009B4FAC"/>
    <w:rsid w:val="009C55C4"/>
    <w:rsid w:val="00A57CE7"/>
    <w:rsid w:val="00A67DC8"/>
    <w:rsid w:val="00A74FCA"/>
    <w:rsid w:val="00AE6F02"/>
    <w:rsid w:val="00B12589"/>
    <w:rsid w:val="00B1414E"/>
    <w:rsid w:val="00B628F2"/>
    <w:rsid w:val="00BA2C59"/>
    <w:rsid w:val="00BD0062"/>
    <w:rsid w:val="00CC68C0"/>
    <w:rsid w:val="00D20BFD"/>
    <w:rsid w:val="00D76A6B"/>
    <w:rsid w:val="00E277A1"/>
    <w:rsid w:val="00E45B7C"/>
    <w:rsid w:val="00ED43FA"/>
    <w:rsid w:val="00F05902"/>
    <w:rsid w:val="00F106CB"/>
    <w:rsid w:val="00F71F11"/>
    <w:rsid w:val="00F9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90E1F-B107-4BF3-9495-41176F46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E4513"/>
    <w:pPr>
      <w:spacing w:after="0" w:line="240" w:lineRule="atLeast"/>
    </w:pPr>
    <w:rPr>
      <w:rFonts w:ascii="Verdana" w:hAnsi="Verdana"/>
      <w:sz w:val="18"/>
    </w:rPr>
  </w:style>
  <w:style w:type="paragraph" w:styleId="Kop1">
    <w:name w:val="heading 1"/>
    <w:basedOn w:val="Standaard"/>
    <w:next w:val="Standaard"/>
    <w:link w:val="Kop1Char"/>
    <w:uiPriority w:val="1"/>
    <w:qFormat/>
    <w:rsid w:val="00D76A6B"/>
    <w:pPr>
      <w:pageBreakBefore/>
      <w:widowControl w:val="0"/>
      <w:spacing w:after="700" w:line="300" w:lineRule="atLeast"/>
      <w:contextualSpacing/>
      <w:outlineLvl w:val="0"/>
    </w:pPr>
    <w:rPr>
      <w:rFonts w:eastAsiaTheme="majorEastAsia" w:cstheme="majorBidi"/>
      <w:bCs/>
      <w:kern w:val="32"/>
      <w:sz w:val="24"/>
      <w:szCs w:val="28"/>
    </w:rPr>
  </w:style>
  <w:style w:type="paragraph" w:styleId="Kop2">
    <w:name w:val="heading 2"/>
    <w:basedOn w:val="Standaard"/>
    <w:next w:val="Standaard"/>
    <w:link w:val="Kop2Char"/>
    <w:uiPriority w:val="1"/>
    <w:unhideWhenUsed/>
    <w:qFormat/>
    <w:rsid w:val="00E45B7C"/>
    <w:pPr>
      <w:keepNext/>
      <w:widowControl w:val="0"/>
      <w:spacing w:before="200" w:line="300" w:lineRule="atLeast"/>
      <w:contextualSpacing/>
      <w:outlineLvl w:val="1"/>
    </w:pPr>
    <w:rPr>
      <w:rFonts w:eastAsiaTheme="majorEastAsia" w:cstheme="majorBidi"/>
      <w:b/>
      <w:bCs/>
      <w:kern w:val="32"/>
      <w:szCs w:val="26"/>
    </w:rPr>
  </w:style>
  <w:style w:type="paragraph" w:styleId="Kop3">
    <w:name w:val="heading 3"/>
    <w:basedOn w:val="Standaard"/>
    <w:next w:val="Standaard"/>
    <w:link w:val="Kop3Char"/>
    <w:uiPriority w:val="1"/>
    <w:unhideWhenUsed/>
    <w:qFormat/>
    <w:rsid w:val="00E45B7C"/>
    <w:pPr>
      <w:keepNext/>
      <w:widowControl w:val="0"/>
      <w:spacing w:before="240"/>
      <w:outlineLvl w:val="2"/>
    </w:pPr>
    <w:rPr>
      <w:rFonts w:eastAsiaTheme="majorEastAsia" w:cstheme="majorBidi"/>
      <w:bCs/>
      <w:i/>
      <w:kern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0E4513"/>
    <w:rPr>
      <w:rFonts w:ascii="Verdana" w:eastAsiaTheme="majorEastAsia" w:hAnsi="Verdana" w:cstheme="majorBidi"/>
      <w:bCs/>
      <w:kern w:val="32"/>
      <w:sz w:val="24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0E4513"/>
    <w:rPr>
      <w:rFonts w:ascii="Verdana" w:eastAsiaTheme="majorEastAsia" w:hAnsi="Verdana" w:cstheme="majorBidi"/>
      <w:b/>
      <w:bCs/>
      <w:kern w:val="32"/>
      <w:sz w:val="18"/>
      <w:szCs w:val="26"/>
    </w:rPr>
  </w:style>
  <w:style w:type="character" w:customStyle="1" w:styleId="Kop3Char">
    <w:name w:val="Kop 3 Char"/>
    <w:basedOn w:val="Standaardalinea-lettertype"/>
    <w:link w:val="Kop3"/>
    <w:uiPriority w:val="1"/>
    <w:rsid w:val="000E4513"/>
    <w:rPr>
      <w:rFonts w:ascii="Verdana" w:eastAsiaTheme="majorEastAsia" w:hAnsi="Verdana" w:cstheme="majorBidi"/>
      <w:bCs/>
      <w:i/>
      <w:kern w:val="32"/>
      <w:sz w:val="18"/>
    </w:rPr>
  </w:style>
  <w:style w:type="paragraph" w:customStyle="1" w:styleId="Lijstbullet">
    <w:name w:val="Lijst bullet"/>
    <w:basedOn w:val="Standaard"/>
    <w:uiPriority w:val="2"/>
    <w:qFormat/>
    <w:rsid w:val="005F44D8"/>
    <w:pPr>
      <w:numPr>
        <w:numId w:val="1"/>
      </w:numPr>
      <w:tabs>
        <w:tab w:val="left" w:pos="227"/>
      </w:tabs>
      <w:ind w:left="227" w:hanging="227"/>
    </w:pPr>
  </w:style>
  <w:style w:type="paragraph" w:styleId="Lijstalinea">
    <w:name w:val="List Paragraph"/>
    <w:basedOn w:val="Standaard"/>
    <w:uiPriority w:val="34"/>
    <w:rsid w:val="002A6674"/>
    <w:pPr>
      <w:ind w:left="720"/>
      <w:contextualSpacing/>
    </w:pPr>
  </w:style>
  <w:style w:type="paragraph" w:customStyle="1" w:styleId="Lijststreepjetweedeniveau">
    <w:name w:val="Lijst streepje (tweede niveau)"/>
    <w:basedOn w:val="Standaard"/>
    <w:uiPriority w:val="2"/>
    <w:qFormat/>
    <w:rsid w:val="002A6674"/>
    <w:pPr>
      <w:numPr>
        <w:numId w:val="3"/>
      </w:numPr>
      <w:ind w:left="454" w:hanging="227"/>
    </w:pPr>
  </w:style>
  <w:style w:type="paragraph" w:styleId="Geenafstand">
    <w:name w:val="No Spacing"/>
    <w:uiPriority w:val="3"/>
    <w:rsid w:val="000E4513"/>
    <w:pPr>
      <w:spacing w:after="0" w:line="240" w:lineRule="auto"/>
    </w:pPr>
    <w:rPr>
      <w:rFonts w:ascii="Verdana" w:hAnsi="Verdana"/>
      <w:sz w:val="18"/>
    </w:rPr>
  </w:style>
  <w:style w:type="table" w:styleId="Tabelraster">
    <w:name w:val="Table Grid"/>
    <w:basedOn w:val="Standaardtabel"/>
    <w:uiPriority w:val="59"/>
    <w:rsid w:val="00F7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B12589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12589"/>
    <w:rPr>
      <w:rFonts w:ascii="Segoe UI" w:hAnsi="Segoe UI" w:cs="Segoe UI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B12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B12589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1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D95DE-C7A5-418E-8D80-11C2BB162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Financien</Company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P.K. Tonkes</dc:creator>
  <cp:keywords/>
  <dc:description/>
  <cp:lastModifiedBy>Peter P. BOSCH</cp:lastModifiedBy>
  <cp:revision>13</cp:revision>
  <cp:lastPrinted>2019-06-26T19:43:00Z</cp:lastPrinted>
  <dcterms:created xsi:type="dcterms:W3CDTF">2019-07-01T13:37:00Z</dcterms:created>
  <dcterms:modified xsi:type="dcterms:W3CDTF">2019-07-01T13:45:00Z</dcterms:modified>
</cp:coreProperties>
</file>