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A04D30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47329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points.</w:t>
      </w:r>
    </w:p>
    <w:p w:rsidR="007D5CF6" w:rsidRDefault="007D5CF6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the </w:t>
      </w:r>
      <w:r w:rsidR="00C3329D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ropbox</w:t>
      </w:r>
      <w:r w:rsidR="00463A47">
        <w:rPr>
          <w:b/>
          <w:sz w:val="24"/>
          <w:szCs w:val="24"/>
        </w:rPr>
        <w:t xml:space="preserve"> for Lab 2</w:t>
      </w:r>
      <w:r>
        <w:rPr>
          <w:b/>
          <w:sz w:val="24"/>
          <w:szCs w:val="24"/>
        </w:rPr>
        <w:t xml:space="preserve"> in D2L. Only one .sql file will be accepted.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FB7BFE">
        <w:rPr>
          <w:b/>
          <w:sz w:val="24"/>
          <w:szCs w:val="24"/>
        </w:rPr>
        <w:t>Explain the purpose of a WHERE clause</w:t>
      </w:r>
      <w:r w:rsidR="002D25AB">
        <w:rPr>
          <w:b/>
          <w:sz w:val="24"/>
          <w:szCs w:val="24"/>
        </w:rPr>
        <w:t xml:space="preserve"> (submit this as an SQL comment)</w:t>
      </w:r>
      <w:r w:rsidR="00FB7BFE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 xml:space="preserve"> 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9103CE" w:rsidRDefault="009103CE" w:rsidP="00292AF1">
      <w:pPr>
        <w:spacing w:after="0"/>
        <w:rPr>
          <w:b/>
          <w:sz w:val="24"/>
          <w:szCs w:val="24"/>
        </w:rPr>
      </w:pPr>
    </w:p>
    <w:p w:rsidR="00A1222E" w:rsidRDefault="00A1222E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 Use the tables from the AP table space for the following questions ***</w:t>
      </w:r>
    </w:p>
    <w:p w:rsidR="00367100" w:rsidRDefault="00292AF1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A1222E">
        <w:rPr>
          <w:b/>
          <w:sz w:val="24"/>
          <w:szCs w:val="24"/>
        </w:rPr>
        <w:t>.    Display all invoices where the vendor id equals 34. Use the invoices table.</w:t>
      </w:r>
    </w:p>
    <w:p w:rsidR="009A5D2A" w:rsidRDefault="009A5D2A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2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</w:t>
      </w:r>
      <w:r w:rsidR="00A1222E">
        <w:rPr>
          <w:b/>
          <w:sz w:val="24"/>
          <w:szCs w:val="24"/>
        </w:rPr>
        <w:t>Display all invoices where the total of the invoice is $356.48. Use the invoices table.</w:t>
      </w:r>
    </w:p>
    <w:p w:rsidR="00D46112" w:rsidRDefault="00D46112" w:rsidP="00292AF1">
      <w:pPr>
        <w:spacing w:after="0"/>
        <w:rPr>
          <w:b/>
          <w:sz w:val="24"/>
          <w:szCs w:val="24"/>
        </w:rPr>
      </w:pPr>
    </w:p>
    <w:p w:rsidR="00D46112" w:rsidRDefault="00D46112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647700" cy="31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A1222E" w:rsidRDefault="003C05A1" w:rsidP="00A052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292AF1">
        <w:rPr>
          <w:b/>
          <w:sz w:val="24"/>
          <w:szCs w:val="24"/>
        </w:rPr>
        <w:t xml:space="preserve">.    </w:t>
      </w:r>
      <w:r w:rsidR="00A1222E">
        <w:rPr>
          <w:b/>
          <w:sz w:val="24"/>
          <w:szCs w:val="24"/>
        </w:rPr>
        <w:t xml:space="preserve">Display all invoices where the </w:t>
      </w:r>
      <w:r w:rsidR="00FF1169">
        <w:rPr>
          <w:b/>
          <w:sz w:val="24"/>
          <w:szCs w:val="24"/>
        </w:rPr>
        <w:t>invoice</w:t>
      </w:r>
      <w:r w:rsidR="00A1222E">
        <w:rPr>
          <w:b/>
          <w:sz w:val="24"/>
          <w:szCs w:val="24"/>
        </w:rPr>
        <w:t xml:space="preserve"> id is either 81, 82 or 90. You must use the IN </w:t>
      </w:r>
    </w:p>
    <w:p w:rsidR="00292AF1" w:rsidRDefault="00A1222E" w:rsidP="00A052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operator to receive credit. Use the invoices table.</w:t>
      </w:r>
    </w:p>
    <w:p w:rsidR="00514BD3" w:rsidRDefault="00514BD3" w:rsidP="00A0526E">
      <w:pPr>
        <w:spacing w:after="0"/>
        <w:rPr>
          <w:b/>
          <w:sz w:val="24"/>
          <w:szCs w:val="24"/>
        </w:rPr>
      </w:pPr>
    </w:p>
    <w:p w:rsidR="00514BD3" w:rsidRDefault="00514BD3" w:rsidP="00A052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8506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F6" w:rsidRDefault="007D5CF6" w:rsidP="00DF0069">
      <w:pPr>
        <w:rPr>
          <w:b/>
          <w:sz w:val="24"/>
          <w:szCs w:val="24"/>
        </w:rPr>
      </w:pPr>
    </w:p>
    <w:p w:rsidR="003C05A1" w:rsidRDefault="00104D9B" w:rsidP="00DF006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C05A1">
        <w:rPr>
          <w:b/>
          <w:sz w:val="24"/>
          <w:szCs w:val="24"/>
        </w:rPr>
        <w:tab/>
      </w:r>
    </w:p>
    <w:p w:rsidR="003C05A1" w:rsidRDefault="003C05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</w:t>
      </w:r>
      <w:r w:rsidR="0098261C">
        <w:rPr>
          <w:b/>
          <w:sz w:val="24"/>
          <w:szCs w:val="24"/>
        </w:rPr>
        <w:t xml:space="preserve">Display all invoices where the vendor id is less than or equal to </w:t>
      </w:r>
      <w:r w:rsidR="00E12CB1">
        <w:rPr>
          <w:b/>
          <w:sz w:val="24"/>
          <w:szCs w:val="24"/>
        </w:rPr>
        <w:t>4</w:t>
      </w:r>
      <w:r w:rsidR="0098261C">
        <w:rPr>
          <w:b/>
          <w:sz w:val="24"/>
          <w:szCs w:val="24"/>
        </w:rPr>
        <w:t>4. Use the invoices table.</w:t>
      </w:r>
    </w:p>
    <w:p w:rsidR="00E12CB1" w:rsidRDefault="00E12CB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325880" cy="9372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9B" w:rsidRDefault="0053580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    </w:t>
      </w:r>
      <w:r w:rsidR="0098261C">
        <w:rPr>
          <w:b/>
          <w:sz w:val="24"/>
          <w:szCs w:val="24"/>
        </w:rPr>
        <w:t>Display all invoices where the credit total is not equal to zero. Use the invoices table.</w:t>
      </w:r>
      <w:r w:rsidR="00104D9B">
        <w:rPr>
          <w:b/>
          <w:sz w:val="24"/>
          <w:szCs w:val="24"/>
        </w:rPr>
        <w:tab/>
      </w:r>
    </w:p>
    <w:p w:rsidR="00C1132F" w:rsidRDefault="00686DB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D5CF6">
        <w:rPr>
          <w:b/>
          <w:noProof/>
          <w:sz w:val="24"/>
          <w:szCs w:val="24"/>
        </w:rPr>
        <w:drawing>
          <wp:inline distT="0" distB="0" distL="0" distR="0">
            <wp:extent cx="2148840" cy="1524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Pr="00394CF6" w:rsidRDefault="00394CF6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394CF6">
        <w:rPr>
          <w:b/>
          <w:sz w:val="24"/>
          <w:szCs w:val="24"/>
        </w:rPr>
        <w:t xml:space="preserve">.    </w:t>
      </w:r>
      <w:r w:rsidR="004E15D5">
        <w:rPr>
          <w:b/>
          <w:sz w:val="24"/>
          <w:szCs w:val="24"/>
        </w:rPr>
        <w:t xml:space="preserve">Display all invoices where the </w:t>
      </w:r>
      <w:r w:rsidR="00987844">
        <w:rPr>
          <w:b/>
          <w:sz w:val="24"/>
          <w:szCs w:val="24"/>
        </w:rPr>
        <w:t>invoice dat</w:t>
      </w:r>
      <w:r w:rsidR="008938A8">
        <w:rPr>
          <w:b/>
          <w:sz w:val="24"/>
          <w:szCs w:val="24"/>
        </w:rPr>
        <w:t>e</w:t>
      </w:r>
      <w:r w:rsidR="00987844">
        <w:rPr>
          <w:b/>
          <w:sz w:val="24"/>
          <w:szCs w:val="24"/>
        </w:rPr>
        <w:t xml:space="preserve"> is equal to May 1, 2008</w:t>
      </w:r>
      <w:r w:rsidR="004E15D5">
        <w:rPr>
          <w:b/>
          <w:sz w:val="24"/>
          <w:szCs w:val="24"/>
        </w:rPr>
        <w:t>. Use the invoices table.</w:t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  <w:r w:rsidR="007D5CF6">
        <w:rPr>
          <w:b/>
          <w:noProof/>
          <w:sz w:val="24"/>
          <w:szCs w:val="24"/>
        </w:rPr>
        <w:drawing>
          <wp:inline distT="0" distB="0" distL="0" distR="0">
            <wp:extent cx="1463040" cy="1066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79" w:rsidRPr="00394CF6" w:rsidRDefault="009F5C79" w:rsidP="00DF0069">
      <w:pPr>
        <w:spacing w:after="0"/>
        <w:rPr>
          <w:b/>
          <w:sz w:val="24"/>
          <w:szCs w:val="24"/>
        </w:rPr>
      </w:pPr>
    </w:p>
    <w:p w:rsidR="008938A8" w:rsidRDefault="00394CF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8938A8">
        <w:rPr>
          <w:b/>
          <w:sz w:val="24"/>
          <w:szCs w:val="24"/>
        </w:rPr>
        <w:t xml:space="preserve">.    Display all invoices where the payment total is between 100 and </w:t>
      </w:r>
      <w:r w:rsidR="00200BE6">
        <w:rPr>
          <w:b/>
          <w:sz w:val="24"/>
          <w:szCs w:val="24"/>
        </w:rPr>
        <w:t>115</w:t>
      </w:r>
      <w:r w:rsidR="0056073B">
        <w:rPr>
          <w:b/>
          <w:sz w:val="24"/>
          <w:szCs w:val="24"/>
        </w:rPr>
        <w:t>,</w:t>
      </w:r>
      <w:r w:rsidR="008938A8">
        <w:rPr>
          <w:b/>
          <w:sz w:val="24"/>
          <w:szCs w:val="24"/>
        </w:rPr>
        <w:t xml:space="preserve"> inclusive. Use the </w:t>
      </w:r>
    </w:p>
    <w:p w:rsidR="00394CF6" w:rsidRDefault="008938A8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invoices table.</w:t>
      </w:r>
    </w:p>
    <w:p w:rsidR="00814546" w:rsidRDefault="00814546" w:rsidP="00C3329D">
      <w:pPr>
        <w:spacing w:after="0"/>
        <w:rPr>
          <w:b/>
          <w:sz w:val="24"/>
          <w:szCs w:val="24"/>
        </w:rPr>
      </w:pPr>
    </w:p>
    <w:p w:rsidR="00814546" w:rsidRDefault="0081454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92680" cy="7543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A8" w:rsidRPr="00394CF6" w:rsidRDefault="008938A8" w:rsidP="00C3329D">
      <w:pPr>
        <w:spacing w:after="0"/>
        <w:rPr>
          <w:b/>
          <w:sz w:val="24"/>
          <w:szCs w:val="24"/>
        </w:rPr>
      </w:pPr>
    </w:p>
    <w:p w:rsidR="0056073B" w:rsidRDefault="00394CF6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8938A8">
        <w:rPr>
          <w:b/>
          <w:sz w:val="24"/>
          <w:szCs w:val="24"/>
        </w:rPr>
        <w:t>.</w:t>
      </w:r>
      <w:r w:rsidR="00EB74B3">
        <w:rPr>
          <w:b/>
          <w:sz w:val="24"/>
          <w:szCs w:val="24"/>
        </w:rPr>
        <w:t xml:space="preserve">    Display all invoices where the invoice date is between May 1, 2008 and May 8, 2008, </w:t>
      </w:r>
    </w:p>
    <w:p w:rsidR="00394CF6" w:rsidRDefault="0056073B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EB74B3">
        <w:rPr>
          <w:b/>
          <w:sz w:val="24"/>
          <w:szCs w:val="24"/>
        </w:rPr>
        <w:t xml:space="preserve">inclusive. </w:t>
      </w:r>
      <w:r w:rsidR="00647739">
        <w:rPr>
          <w:b/>
          <w:sz w:val="24"/>
          <w:szCs w:val="24"/>
        </w:rPr>
        <w:t xml:space="preserve">You must use the Between operator to receive credit. </w:t>
      </w:r>
      <w:r w:rsidR="00EB74B3">
        <w:rPr>
          <w:b/>
          <w:sz w:val="24"/>
          <w:szCs w:val="24"/>
        </w:rPr>
        <w:t>Use the invoices table.</w:t>
      </w:r>
    </w:p>
    <w:p w:rsidR="00CC1B91" w:rsidRDefault="00CC1B91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(15 rows total)</w:t>
      </w:r>
    </w:p>
    <w:p w:rsidR="00CC1B91" w:rsidRDefault="00CC1B91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4478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AB" w:rsidRPr="00394CF6" w:rsidRDefault="002D25AB" w:rsidP="002D25A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F6087" w:rsidRDefault="00394CF6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</w:t>
      </w:r>
      <w:r w:rsidRPr="00394CF6">
        <w:rPr>
          <w:b/>
          <w:sz w:val="24"/>
          <w:szCs w:val="24"/>
        </w:rPr>
        <w:t xml:space="preserve">.  </w:t>
      </w:r>
      <w:r w:rsidR="003F6087">
        <w:rPr>
          <w:b/>
          <w:sz w:val="24"/>
          <w:szCs w:val="24"/>
        </w:rPr>
        <w:t xml:space="preserve">Display all invoices where the invoice number starts with a capital P. Use the invoices </w:t>
      </w:r>
    </w:p>
    <w:p w:rsidR="00394CF6" w:rsidRDefault="003F6087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table.</w:t>
      </w:r>
    </w:p>
    <w:p w:rsidR="00FE0AC7" w:rsidRDefault="00FE0AC7" w:rsidP="00C3329D">
      <w:pPr>
        <w:spacing w:after="0"/>
        <w:rPr>
          <w:b/>
          <w:sz w:val="24"/>
          <w:szCs w:val="24"/>
        </w:rPr>
      </w:pPr>
    </w:p>
    <w:p w:rsidR="00FE0AC7" w:rsidRPr="00394CF6" w:rsidRDefault="00FE0AC7" w:rsidP="00C332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8496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9103CE" w:rsidRDefault="009103CE" w:rsidP="003F6087">
      <w:pPr>
        <w:spacing w:after="0"/>
        <w:rPr>
          <w:b/>
          <w:sz w:val="24"/>
          <w:szCs w:val="24"/>
        </w:rPr>
      </w:pPr>
    </w:p>
    <w:p w:rsidR="003F6087" w:rsidRDefault="008710C5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  </w:t>
      </w:r>
      <w:r w:rsidR="003F6087">
        <w:rPr>
          <w:b/>
          <w:sz w:val="24"/>
          <w:szCs w:val="24"/>
        </w:rPr>
        <w:t xml:space="preserve">Display all invoices where the invoice number starts with a capital P followed by a dash </w:t>
      </w:r>
    </w:p>
    <w:p w:rsidR="003F6087" w:rsidRPr="00394CF6" w:rsidRDefault="003F6087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followed by a 3. Use the invoices table.</w:t>
      </w:r>
    </w:p>
    <w:p w:rsidR="008710C5" w:rsidRDefault="008710C5" w:rsidP="00C3329D">
      <w:pPr>
        <w:rPr>
          <w:b/>
          <w:sz w:val="24"/>
          <w:szCs w:val="24"/>
        </w:rPr>
      </w:pPr>
    </w:p>
    <w:p w:rsidR="00436FD6" w:rsidRDefault="00436FD6" w:rsidP="00C3329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68780" cy="304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87" w:rsidRDefault="005E214A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C3329D">
        <w:rPr>
          <w:b/>
          <w:sz w:val="24"/>
          <w:szCs w:val="24"/>
        </w:rPr>
        <w:t>.</w:t>
      </w:r>
      <w:r w:rsidR="003F6087">
        <w:rPr>
          <w:b/>
          <w:sz w:val="24"/>
          <w:szCs w:val="24"/>
        </w:rPr>
        <w:t xml:space="preserve">    Display all invoices where the invoice number ends with a –X (dash followed by a capital </w:t>
      </w:r>
    </w:p>
    <w:p w:rsidR="003F6087" w:rsidRDefault="003F6087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X). Use the invoices table.</w:t>
      </w:r>
    </w:p>
    <w:p w:rsidR="0072753D" w:rsidRDefault="0072753D" w:rsidP="003F6087">
      <w:pPr>
        <w:spacing w:after="0"/>
        <w:rPr>
          <w:b/>
          <w:sz w:val="24"/>
          <w:szCs w:val="24"/>
        </w:rPr>
      </w:pPr>
    </w:p>
    <w:p w:rsidR="0072753D" w:rsidRPr="00394CF6" w:rsidRDefault="0072753D" w:rsidP="003F60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84960" cy="28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1A" w:rsidRDefault="0070381A" w:rsidP="003F6087">
      <w:pPr>
        <w:spacing w:after="0"/>
        <w:rPr>
          <w:b/>
          <w:sz w:val="24"/>
          <w:szCs w:val="24"/>
        </w:rPr>
      </w:pPr>
    </w:p>
    <w:p w:rsidR="00CA3B6B" w:rsidRDefault="00CA3B6B" w:rsidP="00CA3B6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  Display all invoices where the invoice number contains a double 11 (i.e. 11). The invoice </w:t>
      </w:r>
    </w:p>
    <w:p w:rsidR="00CA3B6B" w:rsidRPr="00394CF6" w:rsidRDefault="00CA3B6B" w:rsidP="00CA3B6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number must not start with a 1 or end with a 1. Use the invoices table.</w:t>
      </w:r>
    </w:p>
    <w:p w:rsidR="00CA3B6B" w:rsidRDefault="00CA3B6B" w:rsidP="00CA3B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</w:p>
    <w:p w:rsidR="00CA3B6B" w:rsidRDefault="00CA3B6B" w:rsidP="00CA3B6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3DB119AB" wp14:editId="4E3290E8">
            <wp:extent cx="1600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410C7F" w:rsidRDefault="00410C7F" w:rsidP="00E626B1">
      <w:pPr>
        <w:rPr>
          <w:b/>
          <w:sz w:val="24"/>
          <w:szCs w:val="24"/>
        </w:rPr>
      </w:pPr>
    </w:p>
    <w:p w:rsidR="003065A0" w:rsidRDefault="00DB0C0A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="00C3329D">
        <w:rPr>
          <w:b/>
          <w:sz w:val="24"/>
          <w:szCs w:val="24"/>
        </w:rPr>
        <w:t>.</w:t>
      </w:r>
      <w:r w:rsidR="002A501D">
        <w:rPr>
          <w:b/>
          <w:sz w:val="24"/>
          <w:szCs w:val="24"/>
        </w:rPr>
        <w:t xml:space="preserve">    Display all invoices where the invoice number </w:t>
      </w:r>
      <w:r w:rsidR="007752AA">
        <w:rPr>
          <w:b/>
          <w:sz w:val="24"/>
          <w:szCs w:val="24"/>
        </w:rPr>
        <w:t xml:space="preserve">has a zero as the second character and a </w:t>
      </w:r>
      <w:r w:rsidR="00A80DFF">
        <w:rPr>
          <w:b/>
          <w:sz w:val="24"/>
          <w:szCs w:val="24"/>
        </w:rPr>
        <w:t>3</w:t>
      </w:r>
      <w:r w:rsidR="007752AA">
        <w:rPr>
          <w:b/>
          <w:sz w:val="24"/>
          <w:szCs w:val="24"/>
        </w:rPr>
        <w:t xml:space="preserve"> </w:t>
      </w:r>
    </w:p>
    <w:p w:rsidR="002A501D" w:rsidRDefault="003065A0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7752AA">
        <w:rPr>
          <w:b/>
          <w:sz w:val="24"/>
          <w:szCs w:val="24"/>
        </w:rPr>
        <w:t>as the fourth character</w:t>
      </w:r>
      <w:r w:rsidR="002A501D">
        <w:rPr>
          <w:b/>
          <w:sz w:val="24"/>
          <w:szCs w:val="24"/>
        </w:rPr>
        <w:t>. Use the invoices table.</w:t>
      </w:r>
    </w:p>
    <w:p w:rsidR="002F5EE4" w:rsidRDefault="002F5EE4" w:rsidP="002A501D">
      <w:pPr>
        <w:spacing w:after="0"/>
        <w:rPr>
          <w:b/>
          <w:sz w:val="24"/>
          <w:szCs w:val="24"/>
        </w:rPr>
      </w:pPr>
    </w:p>
    <w:p w:rsidR="002F5EE4" w:rsidRPr="00394CF6" w:rsidRDefault="002F5EE4" w:rsidP="002A50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6002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0A" w:rsidRDefault="00DB0C0A" w:rsidP="00DB0C0A">
      <w:pPr>
        <w:rPr>
          <w:b/>
          <w:sz w:val="24"/>
          <w:szCs w:val="24"/>
        </w:rPr>
      </w:pPr>
    </w:p>
    <w:p w:rsidR="005B00B1" w:rsidRDefault="005B00B1" w:rsidP="00557D32">
      <w:pPr>
        <w:spacing w:after="0"/>
        <w:rPr>
          <w:b/>
          <w:sz w:val="24"/>
          <w:szCs w:val="24"/>
        </w:rPr>
      </w:pPr>
    </w:p>
    <w:p w:rsidR="002D25AB" w:rsidRDefault="002D25AB" w:rsidP="00557D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2D25AB" w:rsidRDefault="002D25A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57D32" w:rsidRDefault="00346517" w:rsidP="00557D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DB0C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   </w:t>
      </w:r>
      <w:r w:rsidR="00557D32">
        <w:rPr>
          <w:b/>
          <w:sz w:val="24"/>
          <w:szCs w:val="24"/>
        </w:rPr>
        <w:t xml:space="preserve">Display all invoices where the payment date contains a null value. Use the invoices </w:t>
      </w:r>
    </w:p>
    <w:p w:rsidR="00557D32" w:rsidRDefault="00557D32" w:rsidP="00557D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table.</w:t>
      </w:r>
    </w:p>
    <w:p w:rsidR="00D20A89" w:rsidRPr="00394CF6" w:rsidRDefault="00D20A89" w:rsidP="00557D32">
      <w:pPr>
        <w:spacing w:after="0"/>
        <w:rPr>
          <w:b/>
          <w:sz w:val="24"/>
          <w:szCs w:val="24"/>
        </w:rPr>
      </w:pPr>
    </w:p>
    <w:p w:rsidR="00D20A89" w:rsidRDefault="00D20A89" w:rsidP="00D20A8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(40 rows total)</w:t>
      </w:r>
    </w:p>
    <w:p w:rsidR="00D20A89" w:rsidRDefault="00D20A89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08760" cy="746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89" w:rsidRDefault="00D20A89" w:rsidP="00DF0069">
      <w:pPr>
        <w:spacing w:after="0"/>
        <w:rPr>
          <w:b/>
          <w:sz w:val="24"/>
          <w:szCs w:val="24"/>
        </w:rPr>
      </w:pPr>
    </w:p>
    <w:p w:rsidR="00AE6EC9" w:rsidRDefault="00AE6EC9" w:rsidP="00DF0069">
      <w:pPr>
        <w:spacing w:after="0"/>
        <w:rPr>
          <w:b/>
          <w:sz w:val="24"/>
          <w:szCs w:val="24"/>
        </w:rPr>
      </w:pPr>
    </w:p>
    <w:p w:rsidR="002557D6" w:rsidRDefault="001243CB" w:rsidP="002557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B0C0A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   </w:t>
      </w:r>
      <w:r w:rsidR="002557D6">
        <w:rPr>
          <w:b/>
          <w:sz w:val="24"/>
          <w:szCs w:val="24"/>
        </w:rPr>
        <w:t xml:space="preserve">Display all invoices where the payment date does not contain a null value. Use the </w:t>
      </w:r>
    </w:p>
    <w:p w:rsidR="00E362F8" w:rsidRDefault="002557D6" w:rsidP="002557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invoices table.</w:t>
      </w:r>
    </w:p>
    <w:p w:rsidR="00AE6EC9" w:rsidRDefault="00AE6EC9" w:rsidP="002557D6">
      <w:pPr>
        <w:spacing w:after="0"/>
        <w:rPr>
          <w:b/>
          <w:sz w:val="24"/>
          <w:szCs w:val="24"/>
        </w:rPr>
      </w:pPr>
    </w:p>
    <w:p w:rsidR="00AE6EC9" w:rsidRDefault="00AE6EC9" w:rsidP="00AE6E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(74 rows total)</w:t>
      </w:r>
    </w:p>
    <w:p w:rsidR="00AE6EC9" w:rsidRDefault="00AE6EC9" w:rsidP="002557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16380" cy="7467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D6" w:rsidRDefault="002557D6" w:rsidP="002557D6">
      <w:pPr>
        <w:spacing w:after="0"/>
        <w:rPr>
          <w:b/>
          <w:sz w:val="24"/>
          <w:szCs w:val="24"/>
        </w:rPr>
      </w:pPr>
    </w:p>
    <w:p w:rsidR="002C5263" w:rsidRDefault="001243CB" w:rsidP="002C52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B0C0A">
        <w:rPr>
          <w:b/>
          <w:sz w:val="24"/>
          <w:szCs w:val="24"/>
        </w:rPr>
        <w:t>7</w:t>
      </w:r>
      <w:r w:rsidR="002557D6">
        <w:rPr>
          <w:b/>
          <w:sz w:val="24"/>
          <w:szCs w:val="24"/>
        </w:rPr>
        <w:t>.</w:t>
      </w:r>
      <w:r w:rsidR="002C5263">
        <w:rPr>
          <w:b/>
          <w:sz w:val="24"/>
          <w:szCs w:val="24"/>
        </w:rPr>
        <w:t xml:space="preserve">    Display all invoices where the payment total amount is zero and the invoice total is </w:t>
      </w:r>
    </w:p>
    <w:p w:rsidR="00E362F8" w:rsidRDefault="002C5263" w:rsidP="002C52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greater than $100. Use the invoices table.</w:t>
      </w:r>
    </w:p>
    <w:p w:rsidR="003151A5" w:rsidRDefault="003151A5" w:rsidP="002C5263">
      <w:pPr>
        <w:spacing w:after="0"/>
        <w:rPr>
          <w:b/>
          <w:sz w:val="24"/>
          <w:szCs w:val="24"/>
        </w:rPr>
      </w:pPr>
    </w:p>
    <w:p w:rsidR="006D3227" w:rsidRDefault="006D3227" w:rsidP="006D322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set (18 rows total)</w:t>
      </w:r>
    </w:p>
    <w:p w:rsidR="003151A5" w:rsidRDefault="003151A5" w:rsidP="002C52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461260" cy="769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63" w:rsidRDefault="002C5263" w:rsidP="00394CF6">
      <w:pPr>
        <w:rPr>
          <w:b/>
          <w:sz w:val="24"/>
          <w:szCs w:val="24"/>
        </w:rPr>
      </w:pPr>
    </w:p>
    <w:p w:rsidR="00DD5186" w:rsidRDefault="00033F53" w:rsidP="00DD51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="00C3329D">
        <w:rPr>
          <w:b/>
          <w:sz w:val="24"/>
          <w:szCs w:val="24"/>
        </w:rPr>
        <w:t>.</w:t>
      </w:r>
      <w:r w:rsidR="00DD5186">
        <w:rPr>
          <w:b/>
          <w:sz w:val="24"/>
          <w:szCs w:val="24"/>
        </w:rPr>
        <w:t xml:space="preserve">    Display all invoices where the payment total amount is between zero and $25, inclusive </w:t>
      </w:r>
    </w:p>
    <w:p w:rsidR="00394CF6" w:rsidRDefault="00DD5186" w:rsidP="00DD51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or the invoice total is greater than $100. Use the invoices table.</w:t>
      </w:r>
    </w:p>
    <w:p w:rsidR="006D3227" w:rsidRDefault="006D3227" w:rsidP="00DD5186">
      <w:pPr>
        <w:spacing w:after="0"/>
        <w:rPr>
          <w:b/>
          <w:sz w:val="24"/>
          <w:szCs w:val="24"/>
        </w:rPr>
      </w:pPr>
    </w:p>
    <w:p w:rsidR="006D3227" w:rsidRDefault="006D3227" w:rsidP="006D322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set (97 rows total)</w:t>
      </w:r>
    </w:p>
    <w:p w:rsidR="006D3227" w:rsidRPr="00394CF6" w:rsidRDefault="006D3227" w:rsidP="006D32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5E7148D3" wp14:editId="3B039F5E">
            <wp:extent cx="2446020" cy="754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27" w:rsidRPr="00394CF6" w:rsidRDefault="006D3227" w:rsidP="00DD5186">
      <w:pPr>
        <w:spacing w:after="0"/>
        <w:rPr>
          <w:b/>
          <w:sz w:val="24"/>
          <w:szCs w:val="24"/>
        </w:rPr>
      </w:pP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7D5CF6" w:rsidRDefault="007D5CF6" w:rsidP="00EE6935">
      <w:pPr>
        <w:spacing w:after="0"/>
        <w:rPr>
          <w:b/>
          <w:sz w:val="24"/>
          <w:szCs w:val="24"/>
        </w:rPr>
      </w:pPr>
    </w:p>
    <w:p w:rsidR="00930466" w:rsidRDefault="00033F53" w:rsidP="00EE693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19.    </w:t>
      </w:r>
      <w:r w:rsidR="00EE6935">
        <w:rPr>
          <w:b/>
          <w:sz w:val="24"/>
          <w:szCs w:val="24"/>
        </w:rPr>
        <w:t>Display all invoices where the term</w:t>
      </w:r>
      <w:r w:rsidR="00027F2F">
        <w:rPr>
          <w:b/>
          <w:sz w:val="24"/>
          <w:szCs w:val="24"/>
        </w:rPr>
        <w:t>s</w:t>
      </w:r>
      <w:r w:rsidR="00EE6935">
        <w:rPr>
          <w:b/>
          <w:sz w:val="24"/>
          <w:szCs w:val="24"/>
        </w:rPr>
        <w:t xml:space="preserve"> id is not 1 or 2 or 3 or 4. You must use an IN </w:t>
      </w:r>
    </w:p>
    <w:p w:rsidR="00033F53" w:rsidRDefault="00930466" w:rsidP="00EE693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EE6935">
        <w:rPr>
          <w:b/>
          <w:sz w:val="24"/>
          <w:szCs w:val="24"/>
        </w:rPr>
        <w:t>operator to receive credit. Use the invoices table.</w:t>
      </w:r>
    </w:p>
    <w:p w:rsidR="00930466" w:rsidRDefault="00930466" w:rsidP="00EE6935">
      <w:pPr>
        <w:spacing w:after="0"/>
        <w:rPr>
          <w:b/>
          <w:sz w:val="24"/>
          <w:szCs w:val="24"/>
        </w:rPr>
      </w:pPr>
    </w:p>
    <w:p w:rsidR="00930466" w:rsidRDefault="00930466" w:rsidP="00EE693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64920" cy="312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CE" w:rsidRDefault="009103CE" w:rsidP="00DF0069">
      <w:pPr>
        <w:spacing w:after="0"/>
        <w:rPr>
          <w:b/>
          <w:sz w:val="24"/>
          <w:szCs w:val="24"/>
        </w:rPr>
      </w:pPr>
    </w:p>
    <w:p w:rsidR="00033F53" w:rsidRDefault="00033F53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44167" w:rsidRDefault="00033F53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C3329D">
        <w:rPr>
          <w:b/>
          <w:sz w:val="24"/>
          <w:szCs w:val="24"/>
        </w:rPr>
        <w:t>.</w:t>
      </w:r>
      <w:r w:rsidR="00EE6935">
        <w:rPr>
          <w:b/>
          <w:sz w:val="24"/>
          <w:szCs w:val="24"/>
        </w:rPr>
        <w:t xml:space="preserve">    Display all invoices where the </w:t>
      </w:r>
      <w:r w:rsidR="00F44167">
        <w:rPr>
          <w:b/>
          <w:sz w:val="24"/>
          <w:szCs w:val="24"/>
        </w:rPr>
        <w:t xml:space="preserve">invoice date is either May 1, 2008 or May 17, 2008 and </w:t>
      </w:r>
    </w:p>
    <w:p w:rsidR="00F44167" w:rsidRDefault="00F44167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EE6935">
        <w:rPr>
          <w:b/>
          <w:sz w:val="24"/>
          <w:szCs w:val="24"/>
        </w:rPr>
        <w:t xml:space="preserve">payment total amount is zero. </w:t>
      </w:r>
      <w:r>
        <w:rPr>
          <w:b/>
          <w:sz w:val="24"/>
          <w:szCs w:val="24"/>
        </w:rPr>
        <w:t xml:space="preserve">You must use the OR and AND operators to receive </w:t>
      </w:r>
    </w:p>
    <w:p w:rsidR="00033F53" w:rsidRDefault="00F44167" w:rsidP="00F441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credit. </w:t>
      </w:r>
      <w:r w:rsidR="00EE6935">
        <w:rPr>
          <w:b/>
          <w:sz w:val="24"/>
          <w:szCs w:val="24"/>
        </w:rPr>
        <w:t>Use the invoices table.</w:t>
      </w:r>
    </w:p>
    <w:p w:rsidR="00C3329D" w:rsidRDefault="00C3329D" w:rsidP="00033F53">
      <w:pPr>
        <w:rPr>
          <w:b/>
          <w:sz w:val="24"/>
          <w:szCs w:val="24"/>
        </w:rPr>
      </w:pPr>
    </w:p>
    <w:p w:rsidR="00C33B5D" w:rsidRDefault="00C33B5D" w:rsidP="00033F5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69820" cy="15392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AF1" w:rsidRPr="005607A9" w:rsidRDefault="00292AF1" w:rsidP="002D25AB">
      <w:pPr>
        <w:spacing w:after="0"/>
        <w:rPr>
          <w:b/>
          <w:sz w:val="24"/>
          <w:szCs w:val="24"/>
        </w:rPr>
      </w:pPr>
      <w:bookmarkStart w:id="0" w:name="_GoBack"/>
      <w:bookmarkEnd w:id="0"/>
    </w:p>
    <w:sectPr w:rsidR="00292AF1" w:rsidRPr="005607A9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D5E" w:rsidRDefault="00232D5E" w:rsidP="003D68B8">
      <w:pPr>
        <w:spacing w:after="0" w:line="240" w:lineRule="auto"/>
      </w:pPr>
      <w:r>
        <w:separator/>
      </w:r>
    </w:p>
  </w:endnote>
  <w:endnote w:type="continuationSeparator" w:id="0">
    <w:p w:rsidR="00232D5E" w:rsidRDefault="00232D5E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25A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25A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D5E" w:rsidRDefault="00232D5E" w:rsidP="003D68B8">
      <w:pPr>
        <w:spacing w:after="0" w:line="240" w:lineRule="auto"/>
      </w:pPr>
      <w:r>
        <w:separator/>
      </w:r>
    </w:p>
  </w:footnote>
  <w:footnote w:type="continuationSeparator" w:id="0">
    <w:p w:rsidR="00232D5E" w:rsidRDefault="00232D5E" w:rsidP="003D6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27F2F"/>
    <w:rsid w:val="00033F53"/>
    <w:rsid w:val="000C16FF"/>
    <w:rsid w:val="000E3492"/>
    <w:rsid w:val="00104D9B"/>
    <w:rsid w:val="001243CB"/>
    <w:rsid w:val="0014245A"/>
    <w:rsid w:val="00160EC6"/>
    <w:rsid w:val="00167168"/>
    <w:rsid w:val="001855D0"/>
    <w:rsid w:val="001D0FA9"/>
    <w:rsid w:val="001D77FF"/>
    <w:rsid w:val="00200BE6"/>
    <w:rsid w:val="00232D5E"/>
    <w:rsid w:val="002557D6"/>
    <w:rsid w:val="00261445"/>
    <w:rsid w:val="00282562"/>
    <w:rsid w:val="00292AF1"/>
    <w:rsid w:val="002A501D"/>
    <w:rsid w:val="002B0ACF"/>
    <w:rsid w:val="002C5263"/>
    <w:rsid w:val="002D25AB"/>
    <w:rsid w:val="002F254D"/>
    <w:rsid w:val="002F5EE4"/>
    <w:rsid w:val="003065A0"/>
    <w:rsid w:val="003151A5"/>
    <w:rsid w:val="00346517"/>
    <w:rsid w:val="00367100"/>
    <w:rsid w:val="00394CF6"/>
    <w:rsid w:val="003C05A1"/>
    <w:rsid w:val="003D19FC"/>
    <w:rsid w:val="003D68B8"/>
    <w:rsid w:val="003F0DE6"/>
    <w:rsid w:val="003F6087"/>
    <w:rsid w:val="00410C7F"/>
    <w:rsid w:val="00436FD6"/>
    <w:rsid w:val="00454103"/>
    <w:rsid w:val="00463A47"/>
    <w:rsid w:val="00471CFF"/>
    <w:rsid w:val="00473295"/>
    <w:rsid w:val="00475F07"/>
    <w:rsid w:val="004975C2"/>
    <w:rsid w:val="004E15D5"/>
    <w:rsid w:val="00501B6A"/>
    <w:rsid w:val="00514BD3"/>
    <w:rsid w:val="00515F00"/>
    <w:rsid w:val="00524518"/>
    <w:rsid w:val="00524787"/>
    <w:rsid w:val="00535804"/>
    <w:rsid w:val="00557D32"/>
    <w:rsid w:val="0056073B"/>
    <w:rsid w:val="005607A9"/>
    <w:rsid w:val="00596BF3"/>
    <w:rsid w:val="005B00B1"/>
    <w:rsid w:val="005E214A"/>
    <w:rsid w:val="00644DCF"/>
    <w:rsid w:val="00646F15"/>
    <w:rsid w:val="00647739"/>
    <w:rsid w:val="00676F75"/>
    <w:rsid w:val="00686DBB"/>
    <w:rsid w:val="00694A0C"/>
    <w:rsid w:val="006D3227"/>
    <w:rsid w:val="0070381A"/>
    <w:rsid w:val="0072753D"/>
    <w:rsid w:val="00753769"/>
    <w:rsid w:val="007752AA"/>
    <w:rsid w:val="007D5CF6"/>
    <w:rsid w:val="007F3E70"/>
    <w:rsid w:val="00814546"/>
    <w:rsid w:val="008710C5"/>
    <w:rsid w:val="008938A8"/>
    <w:rsid w:val="008D689C"/>
    <w:rsid w:val="009103CE"/>
    <w:rsid w:val="00921BFF"/>
    <w:rsid w:val="00930466"/>
    <w:rsid w:val="009325DE"/>
    <w:rsid w:val="00956EFA"/>
    <w:rsid w:val="009772EC"/>
    <w:rsid w:val="0098261C"/>
    <w:rsid w:val="00987844"/>
    <w:rsid w:val="0099545A"/>
    <w:rsid w:val="009A5D2A"/>
    <w:rsid w:val="009F5C79"/>
    <w:rsid w:val="00A04D30"/>
    <w:rsid w:val="00A0526E"/>
    <w:rsid w:val="00A1222E"/>
    <w:rsid w:val="00A1792F"/>
    <w:rsid w:val="00A6238B"/>
    <w:rsid w:val="00A80DFF"/>
    <w:rsid w:val="00AE6EC9"/>
    <w:rsid w:val="00B0080E"/>
    <w:rsid w:val="00B62EFB"/>
    <w:rsid w:val="00B8243A"/>
    <w:rsid w:val="00C1132F"/>
    <w:rsid w:val="00C3329D"/>
    <w:rsid w:val="00C33B5D"/>
    <w:rsid w:val="00C66C5E"/>
    <w:rsid w:val="00CA3B6B"/>
    <w:rsid w:val="00CA646F"/>
    <w:rsid w:val="00CC1B91"/>
    <w:rsid w:val="00CE6F43"/>
    <w:rsid w:val="00D20A89"/>
    <w:rsid w:val="00D46112"/>
    <w:rsid w:val="00DB0C0A"/>
    <w:rsid w:val="00DB16BF"/>
    <w:rsid w:val="00DD5186"/>
    <w:rsid w:val="00DF0069"/>
    <w:rsid w:val="00E043BB"/>
    <w:rsid w:val="00E12CB1"/>
    <w:rsid w:val="00E362F8"/>
    <w:rsid w:val="00E626B1"/>
    <w:rsid w:val="00E756B0"/>
    <w:rsid w:val="00EB74B3"/>
    <w:rsid w:val="00EE6935"/>
    <w:rsid w:val="00F44167"/>
    <w:rsid w:val="00F650C6"/>
    <w:rsid w:val="00FB2A77"/>
    <w:rsid w:val="00FB7A41"/>
    <w:rsid w:val="00FB7BFE"/>
    <w:rsid w:val="00FE0AC7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1D71A-87D6-42C3-AB3D-AC308A4F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Philip Mein</cp:lastModifiedBy>
  <cp:revision>111</cp:revision>
  <cp:lastPrinted>2015-05-04T19:03:00Z</cp:lastPrinted>
  <dcterms:created xsi:type="dcterms:W3CDTF">2015-03-23T16:18:00Z</dcterms:created>
  <dcterms:modified xsi:type="dcterms:W3CDTF">2017-02-06T22:51:00Z</dcterms:modified>
</cp:coreProperties>
</file>