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C3A0" w14:textId="2B36078F" w:rsidR="00FA6BCA" w:rsidRPr="00FA6BCA" w:rsidRDefault="00FA6BCA" w:rsidP="00FA6BCA">
      <w:pPr>
        <w:pStyle w:val="Heading2"/>
      </w:pPr>
      <w:r>
        <w:t>2. (U) Method</w:t>
      </w:r>
    </w:p>
    <w:p w14:paraId="68EEF5E1" w14:textId="0BD54D18" w:rsidR="00FF56EC" w:rsidRDefault="005D5F25" w:rsidP="00FF56EC">
      <w:r>
        <w:t xml:space="preserve">(U) </w:t>
      </w:r>
      <w:r w:rsidR="00FF56EC">
        <w:t xml:space="preserve">In this section, a method of moment’s approach will be used to describe a flat square perfectly conduction plate. An ability to create holes will then be explained. This </w:t>
      </w:r>
      <w:r w:rsidR="000B7FC0">
        <w:t xml:space="preserve">allows </w:t>
      </w:r>
      <w:r w:rsidR="00FF56EC">
        <w:t xml:space="preserve">us to </w:t>
      </w:r>
      <w:r w:rsidR="000B7FC0">
        <w:t xml:space="preserve">modify </w:t>
      </w:r>
      <w:r w:rsidR="00FF56EC">
        <w:t>the geometry to maximize the Radar Cross Section (RCS).</w:t>
      </w:r>
    </w:p>
    <w:p w14:paraId="2DAB16CC" w14:textId="305FDEB1" w:rsidR="00FF6D3D" w:rsidRDefault="00FA6BCA" w:rsidP="00FA6BCA">
      <w:pPr>
        <w:pStyle w:val="Heading3"/>
      </w:pPr>
      <w:r>
        <w:t xml:space="preserve">2.1 (U) </w:t>
      </w:r>
      <w:r w:rsidR="00FF6D3D">
        <w:t xml:space="preserve">Method of Moments </w:t>
      </w:r>
      <w:r>
        <w:t>for a Flat Square PEC plate</w:t>
      </w:r>
    </w:p>
    <w:p w14:paraId="3F2CAC50" w14:textId="6461CC37" w:rsidR="004D4D30" w:rsidRDefault="005D5F25" w:rsidP="00FF6D3D">
      <w:r>
        <w:t xml:space="preserve">(U) </w:t>
      </w:r>
      <w:r w:rsidR="000B7FC0">
        <w:t xml:space="preserve">The method of moment formulation for a </w:t>
      </w:r>
      <w:r w:rsidR="000B7FC0">
        <w:t>flat perfectly conducting square plate</w:t>
      </w:r>
      <w:r w:rsidR="000B7FC0">
        <w:t xml:space="preserve"> is well documented. </w:t>
      </w:r>
      <w:r w:rsidR="004D4D30">
        <w:t xml:space="preserve">For </w:t>
      </w:r>
      <w:r w:rsidR="00FA6BCA">
        <w:t>convince</w:t>
      </w:r>
      <w:r w:rsidR="004D4D30">
        <w:t xml:space="preserve"> of the reader, </w:t>
      </w:r>
      <w:r w:rsidR="000B7FC0">
        <w:t>a brief overview is given here, however</w:t>
      </w:r>
      <w:r w:rsidR="00FA6BCA">
        <w:t xml:space="preserve"> </w:t>
      </w:r>
      <w:r w:rsidR="000B7FC0">
        <w:t>f</w:t>
      </w:r>
      <w:r w:rsidR="00FA6BCA">
        <w:t>or a more rigorous explanation please refer to [PETERSON REF].</w:t>
      </w:r>
    </w:p>
    <w:p w14:paraId="0DE96195" w14:textId="41FC71FE" w:rsidR="00FA6BCA" w:rsidRDefault="005D5F25" w:rsidP="00FF6D3D">
      <w:r>
        <w:t xml:space="preserve">(U) </w:t>
      </w:r>
      <w:r w:rsidR="00FA6BCA">
        <w:t>To begin, we start with the Electric Field Integral (EFIE) equation [EFIE EQ]. Taking the advantage of the square geometry, the plate is broken into equal sized squares</w:t>
      </w:r>
      <w:r w:rsidR="00E62588">
        <w:t xml:space="preserve"> of length </w:t>
      </w:r>
      <w:r w:rsidR="00E62588" w:rsidRPr="00E62588">
        <w:rPr>
          <w:i/>
          <w:iCs/>
        </w:rPr>
        <w:t>a</w:t>
      </w:r>
      <w:r w:rsidR="00FA6BCA">
        <w:t xml:space="preserve"> that will be referred to as cells. </w:t>
      </w:r>
    </w:p>
    <w:p w14:paraId="1899FD5D" w14:textId="76319BBD" w:rsidR="00AA0836" w:rsidRPr="00AA0836" w:rsidRDefault="00AA0836" w:rsidP="00AA0836">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6830883C" w14:textId="59721EBF" w:rsidR="00AA0836" w:rsidRPr="00AA0836" w:rsidRDefault="00DD7F07" w:rsidP="00AA083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0A127688" w14:textId="2445471C" w:rsidR="00AA0836" w:rsidRPr="00AA0836" w:rsidRDefault="00AA0836" w:rsidP="00AA0836">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7AAAC086" w14:textId="078EC344" w:rsidR="007E6DC2" w:rsidRDefault="005D5F25" w:rsidP="007E6DC2">
      <w:r>
        <w:t xml:space="preserve">(U) </w:t>
      </w:r>
      <w:r w:rsidR="007E6DC2">
        <w:t xml:space="preserve">The current </w:t>
      </w:r>
      <w:r w:rsidR="000B7FC0">
        <w:t>is</w:t>
      </w:r>
      <w:r w:rsidR="007E6DC2">
        <w:t xml:space="preserve"> expanded into a series representation using the well-known “roof-top” basis functions [CURRENT EXPANSION EQ] that is centered on the edge between two cell</w:t>
      </w:r>
      <w:r w:rsidR="000B7FC0">
        <w:t xml:space="preserve">s </w:t>
      </w:r>
      <w:r w:rsidR="000B7FC0">
        <w:t xml:space="preserve">at the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0B7FC0">
        <w:rPr>
          <w:rFonts w:eastAsiaTheme="minorEastAsia"/>
        </w:rPr>
        <w:t>)</w:t>
      </w:r>
      <w:r w:rsidR="007E6DC2">
        <w:t>. To deal with polarization, the current will be split into x-directed and y-directed current.</w:t>
      </w:r>
      <w:r w:rsidR="000B7FC0">
        <w:t xml:space="preserve"> The point’s locations for each polarization are shown in </w:t>
      </w:r>
      <w:r w:rsidR="000B7FC0" w:rsidRPr="000B7FC0">
        <w:t>[Jx BASIS FIG]</w:t>
      </w:r>
      <w:r w:rsidR="000B7FC0" w:rsidRPr="000B7FC0">
        <w:t xml:space="preserve"> and </w:t>
      </w:r>
      <w:r w:rsidR="000B7FC0" w:rsidRPr="000B7FC0">
        <w:t>[J</w:t>
      </w:r>
      <w:r w:rsidR="000B7FC0">
        <w:t>y</w:t>
      </w:r>
      <w:r w:rsidR="000B7FC0" w:rsidRPr="000B7FC0">
        <w:t xml:space="preserve"> BASIS FIG]</w:t>
      </w:r>
      <w:r w:rsidR="000B7FC0">
        <w:t>.</w:t>
      </w:r>
    </w:p>
    <w:p w14:paraId="5AE18436" w14:textId="67ADAF6F" w:rsidR="00AA0836" w:rsidRPr="007E6DC2" w:rsidRDefault="00DD7F07" w:rsidP="00FF6D3D">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n=1</m:t>
              </m:r>
            </m:sub>
            <m:sup>
              <m:r>
                <w:rPr>
                  <w:rFonts w:ascii="Cambria Math" w:hAnsi="Cambria Math"/>
                </w:rPr>
                <m:t>M</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xn</m:t>
                  </m:r>
                </m:sub>
              </m:sSub>
              <m:r>
                <w:rPr>
                  <w:rFonts w:ascii="Cambria Math" w:hAnsi="Cambria Math"/>
                </w:rPr>
                <m:t>(x,y)</m:t>
              </m:r>
            </m:e>
          </m:nary>
        </m:oMath>
      </m:oMathPara>
    </w:p>
    <w:p w14:paraId="0AE76BB9" w14:textId="0216EEE8" w:rsidR="007E6DC2" w:rsidRPr="00242648" w:rsidRDefault="00DD7F07" w:rsidP="007E6DC2">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sz w:val="22"/>
                </w:rPr>
              </m:ctrlPr>
            </m:naryPr>
            <m:sub>
              <m:r>
                <w:rPr>
                  <w:rFonts w:ascii="Cambria Math" w:hAnsi="Cambria Math"/>
                </w:rPr>
                <m:t>n=M+1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xn</m:t>
                  </m:r>
                </m:sub>
              </m:sSub>
              <m:sSub>
                <m:sSubPr>
                  <m:ctrlPr>
                    <w:rPr>
                      <w:rFonts w:ascii="Cambria Math" w:hAnsi="Cambria Math"/>
                      <w:i/>
                    </w:rPr>
                  </m:ctrlPr>
                </m:sSubPr>
                <m:e>
                  <m:r>
                    <w:rPr>
                      <w:rFonts w:ascii="Cambria Math" w:hAnsi="Cambria Math"/>
                    </w:rPr>
                    <m:t>B</m:t>
                  </m:r>
                </m:e>
                <m:sub>
                  <m:r>
                    <w:rPr>
                      <w:rFonts w:ascii="Cambria Math" w:hAnsi="Cambria Math"/>
                    </w:rPr>
                    <m:t>yn</m:t>
                  </m:r>
                </m:sub>
              </m:sSub>
              <m:r>
                <w:rPr>
                  <w:rFonts w:ascii="Cambria Math" w:hAnsi="Cambria Math"/>
                </w:rPr>
                <m:t>(x,y)</m:t>
              </m:r>
            </m:e>
          </m:nary>
        </m:oMath>
      </m:oMathPara>
    </w:p>
    <w:p w14:paraId="44D7F600" w14:textId="668C2299" w:rsidR="00242648" w:rsidRPr="00242648" w:rsidRDefault="00DD7F07" w:rsidP="007E6D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oMath>
      </m:oMathPara>
    </w:p>
    <w:p w14:paraId="21A0F18D" w14:textId="247B3A95" w:rsidR="00242648" w:rsidRPr="00AC5A7A" w:rsidRDefault="00DD7F07" w:rsidP="002426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=t</m:t>
          </m:r>
          <w:commentRangeStart w:id="0"/>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p(x;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w:commentRangeEnd w:id="0"/>
          <m:r>
            <m:rPr>
              <m:sty m:val="p"/>
            </m:rPr>
            <w:rPr>
              <w:rStyle w:val="CommentReference"/>
            </w:rPr>
            <w:commentReference w:id="0"/>
          </m:r>
        </m:oMath>
      </m:oMathPara>
    </w:p>
    <w:p w14:paraId="5CE53B14" w14:textId="1379E1ED" w:rsidR="00AE3A79" w:rsidRPr="00AE3A79" w:rsidRDefault="00AE3A79" w:rsidP="00242648">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r>
                      <w:rPr>
                        <w:rFonts w:ascii="Cambria Math" w:eastAsiaTheme="minorEastAsia" w:hAnsi="Cambria Math"/>
                      </w:rPr>
                      <m:t>0</m:t>
                    </m:r>
                    <m:r>
                      <w:rPr>
                        <w:rFonts w:ascii="Cambria Math" w:eastAsiaTheme="minorEastAsia" w:hAnsi="Cambria Math"/>
                      </w:rPr>
                      <m:t xml:space="preserve">,                       else </m:t>
                    </m:r>
                  </m:e>
                </m:mr>
              </m:m>
            </m:e>
          </m:d>
        </m:oMath>
      </m:oMathPara>
    </w:p>
    <w:p w14:paraId="28872624" w14:textId="261B2E97" w:rsidR="00AE3A79" w:rsidRDefault="00AE3A79" w:rsidP="00242648">
      <w:pPr>
        <w:rPr>
          <w:rFonts w:eastAsiaTheme="minorEastAsia"/>
        </w:rPr>
      </w:pPr>
      <m:oMathPara>
        <m:oMath>
          <m:r>
            <w:rPr>
              <w:rFonts w:ascii="Cambria Math" w:eastAsiaTheme="minorEastAsia" w:hAnsi="Cambria Math"/>
            </w:rPr>
            <w:lastRenderedPageBreak/>
            <m:t>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 xml:space="preserve">= </m:t>
          </m:r>
          <m:d>
            <m:dPr>
              <m:begChr m:val="{"/>
              <m:endChr m:val=""/>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mr>
              </m:m>
            </m:e>
          </m:d>
        </m:oMath>
      </m:oMathPara>
    </w:p>
    <w:p w14:paraId="29183B20" w14:textId="77777777" w:rsidR="00242648" w:rsidRDefault="00242648" w:rsidP="007E6DC2">
      <w:pPr>
        <w:rPr>
          <w:rFonts w:eastAsiaTheme="minorEastAsia"/>
        </w:rPr>
      </w:pPr>
    </w:p>
    <w:p w14:paraId="5DE60B2B" w14:textId="77777777" w:rsidR="00242648" w:rsidRPr="00242648" w:rsidRDefault="00242648" w:rsidP="007E6DC2">
      <w:pPr>
        <w:rPr>
          <w:rFonts w:eastAsiaTheme="minorEastAsia"/>
        </w:rPr>
      </w:pPr>
    </w:p>
    <w:p w14:paraId="61CF6FDA" w14:textId="38E80BD9" w:rsidR="00242648" w:rsidRDefault="00354F62" w:rsidP="00242648">
      <w:pPr>
        <w:jc w:val="center"/>
      </w:pPr>
      <w:r>
        <w:rPr>
          <w:noProof/>
        </w:rPr>
        <w:drawing>
          <wp:inline distT="0" distB="0" distL="0" distR="0" wp14:anchorId="6D47BDC5" wp14:editId="36056E97">
            <wp:extent cx="2886075" cy="28924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588" r="18062"/>
                    <a:stretch/>
                  </pic:blipFill>
                  <pic:spPr bwMode="auto">
                    <a:xfrm>
                      <a:off x="0" y="0"/>
                      <a:ext cx="2892569" cy="2898933"/>
                    </a:xfrm>
                    <a:prstGeom prst="rect">
                      <a:avLst/>
                    </a:prstGeom>
                    <a:noFill/>
                    <a:ln>
                      <a:noFill/>
                    </a:ln>
                    <a:extLst>
                      <a:ext uri="{53640926-AAD7-44D8-BBD7-CCE9431645EC}">
                        <a14:shadowObscured xmlns:a14="http://schemas.microsoft.com/office/drawing/2010/main"/>
                      </a:ext>
                    </a:extLst>
                  </pic:spPr>
                </pic:pic>
              </a:graphicData>
            </a:graphic>
          </wp:inline>
        </w:drawing>
      </w:r>
    </w:p>
    <w:p w14:paraId="5D0AA8E0" w14:textId="6E02D7A8" w:rsidR="00242648" w:rsidRDefault="00242648" w:rsidP="00242648">
      <w:pPr>
        <w:jc w:val="center"/>
      </w:pPr>
      <w:r>
        <w:t xml:space="preserve"> </w:t>
      </w:r>
      <w:r>
        <w:rPr>
          <w:noProof/>
        </w:rPr>
        <mc:AlternateContent>
          <mc:Choice Requires="wps">
            <w:drawing>
              <wp:inline distT="0" distB="0" distL="0" distR="0" wp14:anchorId="6BA6E9C2" wp14:editId="03FCD28D">
                <wp:extent cx="4791075" cy="680085"/>
                <wp:effectExtent l="0" t="0" r="28575"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680085"/>
                        </a:xfrm>
                        <a:prstGeom prst="rect">
                          <a:avLst/>
                        </a:prstGeom>
                        <a:solidFill>
                          <a:srgbClr val="FFFFFF"/>
                        </a:solidFill>
                        <a:ln w="9525">
                          <a:solidFill>
                            <a:srgbClr val="000000"/>
                          </a:solidFill>
                          <a:miter lim="800000"/>
                          <a:headEnd/>
                          <a:tailEnd/>
                        </a:ln>
                      </wps:spPr>
                      <wps:txbx>
                        <w:txbxContent>
                          <w:p w14:paraId="538EB103" w14:textId="32DE6B45" w:rsidR="00242648" w:rsidRDefault="00242648" w:rsidP="00242648">
                            <w:r w:rsidRPr="00242648">
                              <w:rPr>
                                <w:rStyle w:val="Strong"/>
                              </w:rPr>
                              <w:t>(U) F</w:t>
                            </w:r>
                            <w:r>
                              <w:rPr>
                                <w:rStyle w:val="Strong"/>
                              </w:rPr>
                              <w:t>igure</w:t>
                            </w:r>
                            <w:r w:rsidRPr="00242648">
                              <w:rPr>
                                <w:rStyle w:val="Strong"/>
                              </w:rPr>
                              <w:t xml:space="preserve"> [Jx BASIS FIG]:</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t xml:space="preserve"> center points defined for a </w:t>
                            </w:r>
                            <w:r w:rsidR="00AA1FAF">
                              <w:t>5x5</w:t>
                            </w:r>
                            <w:r>
                              <w:t xml:space="preserve"> cell plate</w:t>
                            </w:r>
                            <w:r w:rsidR="00AC5A7A">
                              <w:t>. Circles show the center point of the basis function.</w:t>
                            </w:r>
                          </w:p>
                        </w:txbxContent>
                      </wps:txbx>
                      <wps:bodyPr rot="0" vert="horz" wrap="square" lIns="91440" tIns="45720" rIns="91440" bIns="45720" anchor="t" anchorCtr="0">
                        <a:noAutofit/>
                      </wps:bodyPr>
                    </wps:wsp>
                  </a:graphicData>
                </a:graphic>
              </wp:inline>
            </w:drawing>
          </mc:Choice>
          <mc:Fallback>
            <w:pict>
              <v:shapetype w14:anchorId="6BA6E9C2" id="_x0000_t202" coordsize="21600,21600" o:spt="202" path="m,l,21600r21600,l21600,xe">
                <v:stroke joinstyle="miter"/>
                <v:path gradientshapeok="t" o:connecttype="rect"/>
              </v:shapetype>
              <v:shape id="Text Box 2" o:spid="_x0000_s1026" type="#_x0000_t202" style="width:377.2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">
                <v:textbox>
                  <w:txbxContent>
                    <w:p w14:paraId="538EB103" w14:textId="32DE6B45" w:rsidR="00242648" w:rsidRDefault="00242648" w:rsidP="00242648">
                      <w:r w:rsidRPr="00242648">
                        <w:rPr>
                          <w:rStyle w:val="Strong"/>
                        </w:rPr>
                        <w:t>(U) F</w:t>
                      </w:r>
                      <w:r>
                        <w:rPr>
                          <w:rStyle w:val="Strong"/>
                        </w:rPr>
                        <w:t>igure</w:t>
                      </w:r>
                      <w:r w:rsidRPr="00242648">
                        <w:rPr>
                          <w:rStyle w:val="Strong"/>
                        </w:rPr>
                        <w:t xml:space="preserve"> [Jx BASIS FIG]:</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t xml:space="preserve"> center points defined for a </w:t>
                      </w:r>
                      <w:r w:rsidR="00AA1FAF">
                        <w:t>5x5</w:t>
                      </w:r>
                      <w:r>
                        <w:t xml:space="preserve"> cell plate</w:t>
                      </w:r>
                      <w:r w:rsidR="00AC5A7A">
                        <w:t>. Circles show the center point of the basis function.</w:t>
                      </w:r>
                    </w:p>
                  </w:txbxContent>
                </v:textbox>
                <w10:anchorlock/>
              </v:shape>
            </w:pict>
          </mc:Fallback>
        </mc:AlternateContent>
      </w:r>
    </w:p>
    <w:p w14:paraId="7E184396" w14:textId="1D6CBEE6" w:rsidR="00242648" w:rsidRDefault="00354F62" w:rsidP="00242648">
      <w:pPr>
        <w:jc w:val="center"/>
      </w:pPr>
      <w:r>
        <w:rPr>
          <w:noProof/>
        </w:rPr>
        <w:drawing>
          <wp:inline distT="0" distB="0" distL="0" distR="0" wp14:anchorId="25BCB40D" wp14:editId="76630767">
            <wp:extent cx="2901105"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7069" cy="2739141"/>
                    </a:xfrm>
                    <a:prstGeom prst="rect">
                      <a:avLst/>
                    </a:prstGeom>
                    <a:noFill/>
                    <a:ln>
                      <a:noFill/>
                    </a:ln>
                  </pic:spPr>
                </pic:pic>
              </a:graphicData>
            </a:graphic>
          </wp:inline>
        </w:drawing>
      </w:r>
    </w:p>
    <w:p w14:paraId="40CC9121" w14:textId="19D01865" w:rsidR="00242648" w:rsidRDefault="00242648" w:rsidP="00242648">
      <w:pPr>
        <w:jc w:val="center"/>
      </w:pPr>
      <w:r>
        <w:rPr>
          <w:noProof/>
        </w:rPr>
        <w:lastRenderedPageBreak/>
        <mc:AlternateContent>
          <mc:Choice Requires="wps">
            <w:drawing>
              <wp:inline distT="0" distB="0" distL="0" distR="0" wp14:anchorId="5F449F2D" wp14:editId="765FFDEA">
                <wp:extent cx="3324225" cy="680085"/>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0085"/>
                        </a:xfrm>
                        <a:prstGeom prst="rect">
                          <a:avLst/>
                        </a:prstGeom>
                        <a:solidFill>
                          <a:srgbClr val="FFFFFF"/>
                        </a:solidFill>
                        <a:ln w="9525">
                          <a:solidFill>
                            <a:srgbClr val="000000"/>
                          </a:solidFill>
                          <a:miter lim="800000"/>
                          <a:headEnd/>
                          <a:tailEnd/>
                        </a:ln>
                      </wps:spPr>
                      <wps:txbx>
                        <w:txbxContent>
                          <w:p w14:paraId="35D3CF9A" w14:textId="14FA8972" w:rsidR="00242648" w:rsidRDefault="00242648" w:rsidP="00242648">
                            <w:r w:rsidRPr="00242648">
                              <w:rPr>
                                <w:rStyle w:val="Strong"/>
                              </w:rPr>
                              <w:t>(U) F</w:t>
                            </w:r>
                            <w:r>
                              <w:rPr>
                                <w:rStyle w:val="Strong"/>
                              </w:rPr>
                              <w:t>igure</w:t>
                            </w:r>
                            <w:r w:rsidRPr="00242648">
                              <w:rPr>
                                <w:rStyle w:val="Strong"/>
                              </w:rPr>
                              <w:t xml:space="preserve"> [Jy BASIS FIG]:</w:t>
                            </w:r>
                            <w:r>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defined for a 5x5 cell plate</w:t>
                            </w:r>
                            <w:r w:rsidR="00AC5A7A">
                              <w:t>.</w:t>
                            </w:r>
                            <w:r w:rsidR="00AC5A7A" w:rsidRPr="00AC5A7A">
                              <w:t xml:space="preserve"> </w:t>
                            </w:r>
                            <w:r w:rsidR="00AC5A7A">
                              <w:t>Circles show the center point of the basis function.</w:t>
                            </w:r>
                          </w:p>
                        </w:txbxContent>
                      </wps:txbx>
                      <wps:bodyPr rot="0" vert="horz" wrap="square" lIns="91440" tIns="45720" rIns="91440" bIns="45720" anchor="t" anchorCtr="0">
                        <a:noAutofit/>
                      </wps:bodyPr>
                    </wps:wsp>
                  </a:graphicData>
                </a:graphic>
              </wp:inline>
            </w:drawing>
          </mc:Choice>
          <mc:Fallback>
            <w:pict>
              <v:shape w14:anchorId="5F449F2D" id="_x0000_s1027" type="#_x0000_t202" style="width:261.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">
                <v:textbox>
                  <w:txbxContent>
                    <w:p w14:paraId="35D3CF9A" w14:textId="14FA8972" w:rsidR="00242648" w:rsidRDefault="00242648" w:rsidP="00242648">
                      <w:r w:rsidRPr="00242648">
                        <w:rPr>
                          <w:rStyle w:val="Strong"/>
                        </w:rPr>
                        <w:t>(U) F</w:t>
                      </w:r>
                      <w:r>
                        <w:rPr>
                          <w:rStyle w:val="Strong"/>
                        </w:rPr>
                        <w:t>igure</w:t>
                      </w:r>
                      <w:r w:rsidRPr="00242648">
                        <w:rPr>
                          <w:rStyle w:val="Strong"/>
                        </w:rPr>
                        <w:t xml:space="preserve"> [Jy BASIS FIG]:</w:t>
                      </w:r>
                      <w:r>
                        <w:t xml:space="preserve"> </w:t>
                      </w:r>
                      <m:oMath>
                        <m:sSub>
                          <m:sSubPr>
                            <m:ctrlPr>
                              <w:rPr>
                                <w:rFonts w:ascii="Cambria Math" w:hAnsi="Cambria Math"/>
                                <w:i/>
                              </w:rPr>
                            </m:ctrlPr>
                          </m:sSubPr>
                          <m:e>
                            <m:r>
                              <w:rPr>
                                <w:rFonts w:ascii="Cambria Math" w:hAnsi="Cambria Math"/>
                              </w:rPr>
                              <m:t>J</m:t>
                            </m:r>
                          </m:e>
                          <m:sub>
                            <m:r>
                              <w:rPr>
                                <w:rFonts w:ascii="Cambria Math" w:hAnsi="Cambria Math"/>
                              </w:rPr>
                              <m:t>y</m:t>
                            </m:r>
                          </m:sub>
                        </m:sSub>
                      </m:oMath>
                      <w:r w:rsidR="00CC37A1">
                        <w:t xml:space="preserve"> center points defined for a 5x5 cell plate</w:t>
                      </w:r>
                      <w:r w:rsidR="00AC5A7A">
                        <w:t>.</w:t>
                      </w:r>
                      <w:r w:rsidR="00AC5A7A" w:rsidRPr="00AC5A7A">
                        <w:t xml:space="preserve"> </w:t>
                      </w:r>
                      <w:r w:rsidR="00AC5A7A">
                        <w:t>Circles show the center point of the basis function.</w:t>
                      </w:r>
                    </w:p>
                  </w:txbxContent>
                </v:textbox>
                <w10:anchorlock/>
              </v:shape>
            </w:pict>
          </mc:Fallback>
        </mc:AlternateContent>
      </w:r>
    </w:p>
    <w:p w14:paraId="654F46ED" w14:textId="6180E988" w:rsidR="00242648" w:rsidRDefault="00242648" w:rsidP="007E6DC2"/>
    <w:p w14:paraId="6CB8C45E" w14:textId="77777777" w:rsidR="00242648" w:rsidRDefault="00242648" w:rsidP="00FF6D3D"/>
    <w:p w14:paraId="58EB5EEA" w14:textId="53BA5E6E" w:rsidR="00A44C1E" w:rsidRDefault="005D5F25" w:rsidP="00FF6D3D">
      <w:r>
        <w:t xml:space="preserve">(U) </w:t>
      </w:r>
      <w:r w:rsidR="00FF6D3D">
        <w:t xml:space="preserve">To create the N-equations necessary to solve the now N-unknowns, the expansion is </w:t>
      </w:r>
      <w:r w:rsidR="00A44C1E">
        <w:t xml:space="preserve">tested with the “razor blade” function defined in [RAZOR BLAD EQ]. </w:t>
      </w:r>
      <w:r w:rsidR="000B7FC0">
        <w:t xml:space="preserve">Following these calculations will give the impedance matrix </w:t>
      </w:r>
      <w:r w:rsidR="00A44C1E">
        <w:t>and the</w:t>
      </w:r>
      <w:r w:rsidR="00C2337B">
        <w:t xml:space="preserve"> metal</w:t>
      </w:r>
      <w:r w:rsidR="00A44C1E">
        <w:t xml:space="preserve"> plate is fully described</w:t>
      </w:r>
      <w:r w:rsidR="00AA0836">
        <w:t xml:space="preserve"> [PETERSON REF]</w:t>
      </w:r>
      <w:r w:rsidR="00A44C1E">
        <w:t xml:space="preserve">. </w:t>
      </w:r>
    </w:p>
    <w:p w14:paraId="45DABCC4" w14:textId="0FF4030F" w:rsidR="000B7FC0" w:rsidRPr="00242648" w:rsidRDefault="000B7FC0"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xn</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oMath>
      </m:oMathPara>
    </w:p>
    <w:p w14:paraId="738884E4" w14:textId="57A20E49" w:rsidR="000B7FC0" w:rsidRPr="00AC5A7A" w:rsidRDefault="000B7FC0" w:rsidP="000B7F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e>
          </m:d>
          <m:r>
            <w:rPr>
              <w:rFonts w:ascii="Cambria Math" w:eastAsiaTheme="minorEastAsia" w:hAnsi="Cambria Math"/>
            </w:rPr>
            <m:t>δ(</m:t>
          </m:r>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oMath>
      </m:oMathPara>
    </w:p>
    <w:p w14:paraId="2FC579B4" w14:textId="77777777" w:rsidR="000B7FC0" w:rsidRDefault="000B7FC0" w:rsidP="00FF6D3D"/>
    <w:p w14:paraId="53443B4F" w14:textId="16D954F3" w:rsidR="00A44C1E" w:rsidRDefault="00FA6BCA" w:rsidP="00FA6BCA">
      <w:pPr>
        <w:pStyle w:val="Heading3"/>
      </w:pPr>
      <w:r>
        <w:t xml:space="preserve">2.2 (U) </w:t>
      </w:r>
      <w:r w:rsidR="002D0C8C">
        <w:t>Creating holes in the plate</w:t>
      </w:r>
    </w:p>
    <w:p w14:paraId="2CBC2CCF" w14:textId="2C565DC4" w:rsidR="00854F39" w:rsidRDefault="005D5F25" w:rsidP="00AA10A3">
      <w:r>
        <w:t xml:space="preserve">(U) </w:t>
      </w:r>
      <w:r w:rsidR="00AA10A3">
        <w:t xml:space="preserve">Now that the plate has been fully described, we need some way to place holes in it. This allows us to change the geometry in hopes of maximizing the Radar Cross Section (RCS). </w:t>
      </w:r>
    </w:p>
    <w:p w14:paraId="584DFA1D" w14:textId="0C9EE1E5" w:rsidR="00854F39" w:rsidRDefault="005D5F25" w:rsidP="00AA10A3">
      <w:r>
        <w:t xml:space="preserve">(U) </w:t>
      </w:r>
      <w:r w:rsidR="00854F39">
        <w:t xml:space="preserve">To create a hole, all that needs to happen is for a cell to be removed from the plate geometry. To do this, the corresponding edges need to be found and then removed from the impedance matrix. For example, in the above picture </w:t>
      </w:r>
      <w:r w:rsidR="007A1D3C">
        <w:t>to remove the middle cell</w:t>
      </w:r>
      <w:r w:rsidR="00854F39">
        <w:t>, the corresponding edges are 3, 4, 9, and 10. This means those edges no longer exist and can not be interacting with any other current on the plate. The impedance matrix needs to be updated to represent this and can be done by removing the third, fourth, ninth, and tenth column and row.</w:t>
      </w:r>
    </w:p>
    <w:p w14:paraId="2E769195" w14:textId="2BC21C56" w:rsidR="00AA10A3" w:rsidRDefault="005D5F25" w:rsidP="00AA10A3">
      <w:r>
        <w:t xml:space="preserve">(U) </w:t>
      </w:r>
      <w:r w:rsidR="00AA10A3">
        <w:t>Single cells cannot be consider</w:t>
      </w:r>
      <w:r w:rsidR="002D0C8C">
        <w:t>ed</w:t>
      </w:r>
      <w:r w:rsidR="00AA10A3">
        <w:t xml:space="preserve"> on their own. This could lead to the case where a single cell is surrounded by holes. This representation implies that current is constant across this area of the plate which is incorrect. Instead, cells are grouped together. This paper will refer to these groupings as pixels. </w:t>
      </w:r>
      <w:r w:rsidR="00854F39">
        <w:t>Pixels will then either be “on“ (metal) or “off” (hole)</w:t>
      </w:r>
    </w:p>
    <w:p w14:paraId="50C5D9DF" w14:textId="1878FC3C" w:rsidR="00AA1FAF" w:rsidRDefault="00AA1FAF" w:rsidP="00AA1FAF">
      <w:pPr>
        <w:jc w:val="center"/>
      </w:pPr>
      <w:r>
        <w:rPr>
          <w:noProof/>
        </w:rPr>
        <w:lastRenderedPageBreak/>
        <w:drawing>
          <wp:inline distT="0" distB="0" distL="0" distR="0" wp14:anchorId="1EB4655C" wp14:editId="7AF547B7">
            <wp:extent cx="2465535"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7280" cy="2526579"/>
                    </a:xfrm>
                    <a:prstGeom prst="rect">
                      <a:avLst/>
                    </a:prstGeom>
                  </pic:spPr>
                </pic:pic>
              </a:graphicData>
            </a:graphic>
          </wp:inline>
        </w:drawing>
      </w:r>
    </w:p>
    <w:p w14:paraId="74715B8A" w14:textId="5096A527" w:rsidR="00AA1FAF" w:rsidRPr="00AA10A3" w:rsidRDefault="00AA1FAF" w:rsidP="00AA1FAF">
      <w:pPr>
        <w:jc w:val="center"/>
      </w:pPr>
      <w:r>
        <w:rPr>
          <w:noProof/>
        </w:rPr>
        <mc:AlternateContent>
          <mc:Choice Requires="wps">
            <w:drawing>
              <wp:inline distT="0" distB="0" distL="0" distR="0" wp14:anchorId="3E4A990B" wp14:editId="72E8DD86">
                <wp:extent cx="4886325" cy="6800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w:t>
                            </w:r>
                            <w:r>
                              <w:t>A 5x5 pixel plate with 4x4 cells per pixel (20x20 cells total)</w:t>
                            </w:r>
                          </w:p>
                        </w:txbxContent>
                      </wps:txbx>
                      <wps:bodyPr rot="0" vert="horz" wrap="square" lIns="91440" tIns="45720" rIns="91440" bIns="45720" anchor="t" anchorCtr="0">
                        <a:noAutofit/>
                      </wps:bodyPr>
                    </wps:wsp>
                  </a:graphicData>
                </a:graphic>
              </wp:inline>
            </w:drawing>
          </mc:Choice>
          <mc:Fallback>
            <w:pict>
              <v:shape w14:anchorId="3E4A990B" id="Text Box 6" o:spid="_x0000_s1028"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">
                <v:textbox>
                  <w:txbxContent>
                    <w:p w14:paraId="6E8F33D9" w14:textId="7A5DE7D7" w:rsidR="00AA1FAF" w:rsidRDefault="00AA1FAF" w:rsidP="00AA1FAF">
                      <w:pPr>
                        <w:jc w:val="center"/>
                      </w:pPr>
                      <w:r w:rsidRPr="00242648">
                        <w:rPr>
                          <w:rStyle w:val="Strong"/>
                        </w:rPr>
                        <w:t>(U) F</w:t>
                      </w:r>
                      <w:r>
                        <w:rPr>
                          <w:rStyle w:val="Strong"/>
                        </w:rPr>
                        <w:t>igure</w:t>
                      </w:r>
                      <w:r w:rsidRPr="00242648">
                        <w:rPr>
                          <w:rStyle w:val="Strong"/>
                        </w:rPr>
                        <w:t xml:space="preserve"> [</w:t>
                      </w:r>
                      <w:r>
                        <w:rPr>
                          <w:rStyle w:val="Strong"/>
                        </w:rPr>
                        <w:t>PIXAL/CELL FIG</w:t>
                      </w:r>
                      <w:r w:rsidRPr="00242648">
                        <w:rPr>
                          <w:rStyle w:val="Strong"/>
                        </w:rPr>
                        <w:t>]:</w:t>
                      </w:r>
                      <w:r>
                        <w:t xml:space="preserve"> </w:t>
                      </w:r>
                      <w:r>
                        <w:t>A 5x5 pixel plate with 4x4 cells per pixel (20x20 cells total)</w:t>
                      </w:r>
                    </w:p>
                  </w:txbxContent>
                </v:textbox>
                <w10:anchorlock/>
              </v:shape>
            </w:pict>
          </mc:Fallback>
        </mc:AlternateContent>
      </w:r>
    </w:p>
    <w:p w14:paraId="664D23EC" w14:textId="40B5A457" w:rsidR="00854F39" w:rsidRDefault="005D5F25" w:rsidP="00A44C1E">
      <w:r>
        <w:t xml:space="preserve">(U) </w:t>
      </w:r>
      <w:r w:rsidR="00152190">
        <w:t xml:space="preserve">One problem </w:t>
      </w:r>
      <w:r w:rsidR="00854F39">
        <w:t>found</w:t>
      </w:r>
      <w:r w:rsidR="00152190">
        <w:t xml:space="preserve"> is if two </w:t>
      </w:r>
      <w:r w:rsidR="00854F39">
        <w:t>pixels’ corners touch</w:t>
      </w:r>
      <w:r w:rsidR="00354F62">
        <w:t>.</w:t>
      </w:r>
      <w:r w:rsidR="00854F39">
        <w:t xml:space="preserve"> Other simulation software shows current flow. This formulation in its current form does not allow for this phenomenon. To fix this a single cell can be used to connect the corners</w:t>
      </w:r>
      <w:r w:rsidR="00354F62">
        <w:t>.</w:t>
      </w:r>
      <w:r w:rsidR="00854F39">
        <w:t xml:space="preserve"> </w:t>
      </w:r>
    </w:p>
    <w:p w14:paraId="136E738D" w14:textId="508D8F11" w:rsidR="00354F62" w:rsidRDefault="00354F62" w:rsidP="00A44C1E">
      <w:r>
        <w:t xml:space="preserve">(U) An example is shown in </w:t>
      </w:r>
      <w:r>
        <w:t>[PIXEL CORNER FIG]</w:t>
      </w:r>
      <w:r>
        <w:t xml:space="preserve"> where yellow is metal and </w:t>
      </w:r>
      <w:r>
        <w:t>.</w:t>
      </w:r>
      <w:r>
        <w:t xml:space="preserve"> Cell (8,8) is set to be metal. To show the importance of this, </w:t>
      </w:r>
      <w:r w:rsidR="00F46E02">
        <w:t>the current is generated for 2 inch plate at 8GHz using the 20x20 cell division shown. As seen, a substantial amount of current exist at this corner.</w:t>
      </w:r>
    </w:p>
    <w:p w14:paraId="08D46A9A" w14:textId="2E08DC50" w:rsidR="00354F62" w:rsidRDefault="00354F62" w:rsidP="00354F62">
      <w:pPr>
        <w:jc w:val="center"/>
      </w:pPr>
      <w:r>
        <w:rPr>
          <w:noProof/>
        </w:rPr>
        <w:drawing>
          <wp:inline distT="0" distB="0" distL="0" distR="0" wp14:anchorId="1A830522" wp14:editId="66C4325C">
            <wp:extent cx="2686050" cy="21414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7967" t="5441" r="7707" b="4923"/>
                    <a:stretch/>
                  </pic:blipFill>
                  <pic:spPr bwMode="auto">
                    <a:xfrm>
                      <a:off x="0" y="0"/>
                      <a:ext cx="2713821" cy="2163554"/>
                    </a:xfrm>
                    <a:prstGeom prst="rect">
                      <a:avLst/>
                    </a:prstGeom>
                    <a:noFill/>
                    <a:ln>
                      <a:noFill/>
                    </a:ln>
                    <a:extLst>
                      <a:ext uri="{53640926-AAD7-44D8-BBD7-CCE9431645EC}">
                        <a14:shadowObscured xmlns:a14="http://schemas.microsoft.com/office/drawing/2010/main"/>
                      </a:ext>
                    </a:extLst>
                  </pic:spPr>
                </pic:pic>
              </a:graphicData>
            </a:graphic>
          </wp:inline>
        </w:drawing>
      </w:r>
    </w:p>
    <w:p w14:paraId="3E1683AA" w14:textId="77777777" w:rsidR="00F46E02" w:rsidRDefault="00354F62" w:rsidP="00354F62">
      <w:pPr>
        <w:jc w:val="center"/>
      </w:pPr>
      <w:r>
        <w:rPr>
          <w:noProof/>
        </w:rPr>
        <mc:AlternateContent>
          <mc:Choice Requires="wps">
            <w:drawing>
              <wp:inline distT="0" distB="0" distL="0" distR="0" wp14:anchorId="219EC2B2" wp14:editId="629FE41A">
                <wp:extent cx="4886325" cy="680085"/>
                <wp:effectExtent l="0" t="0" r="28575" b="2476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4DC5054D" w14:textId="75D4620E"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w:t>
                            </w:r>
                            <w:r>
                              <w:t>An example of the corner fix. Yellow is metal and blue is a hole.</w:t>
                            </w:r>
                          </w:p>
                        </w:txbxContent>
                      </wps:txbx>
                      <wps:bodyPr rot="0" vert="horz" wrap="square" lIns="91440" tIns="45720" rIns="91440" bIns="45720" anchor="t" anchorCtr="0">
                        <a:noAutofit/>
                      </wps:bodyPr>
                    </wps:wsp>
                  </a:graphicData>
                </a:graphic>
              </wp:inline>
            </w:drawing>
          </mc:Choice>
          <mc:Fallback>
            <w:pict>
              <v:shape w14:anchorId="219EC2B2" id="Text Box 11" o:spid="_x0000_s1029"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">
                <v:textbox>
                  <w:txbxContent>
                    <w:p w14:paraId="4DC5054D" w14:textId="75D4620E" w:rsidR="00354F62" w:rsidRDefault="00354F62" w:rsidP="00354F62">
                      <w:pPr>
                        <w:jc w:val="center"/>
                      </w:pPr>
                      <w:r w:rsidRPr="00242648">
                        <w:rPr>
                          <w:rStyle w:val="Strong"/>
                        </w:rPr>
                        <w:t>(U) F</w:t>
                      </w:r>
                      <w:r>
                        <w:rPr>
                          <w:rStyle w:val="Strong"/>
                        </w:rPr>
                        <w:t>igure</w:t>
                      </w:r>
                      <w:r w:rsidRPr="00242648">
                        <w:rPr>
                          <w:rStyle w:val="Strong"/>
                        </w:rPr>
                        <w:t xml:space="preserve"> [</w:t>
                      </w:r>
                      <w:r>
                        <w:rPr>
                          <w:rStyle w:val="Strong"/>
                        </w:rPr>
                        <w:t>PIXEL CORNER FIG</w:t>
                      </w:r>
                      <w:r w:rsidRPr="00242648">
                        <w:rPr>
                          <w:rStyle w:val="Strong"/>
                        </w:rPr>
                        <w:t>]:</w:t>
                      </w:r>
                      <w:r>
                        <w:t xml:space="preserve"> </w:t>
                      </w:r>
                      <w:r>
                        <w:t>An example of the corner fix. Yellow is metal and blue is a hole.</w:t>
                      </w:r>
                    </w:p>
                  </w:txbxContent>
                </v:textbox>
                <w10:anchorlock/>
              </v:shape>
            </w:pict>
          </mc:Fallback>
        </mc:AlternateContent>
      </w:r>
    </w:p>
    <w:p w14:paraId="44B30947" w14:textId="00C5DC97" w:rsidR="00854F39" w:rsidRDefault="00F46E02" w:rsidP="00354F62">
      <w:pPr>
        <w:jc w:val="center"/>
      </w:pPr>
      <w:r>
        <w:rPr>
          <w:noProof/>
        </w:rPr>
        <w:lastRenderedPageBreak/>
        <w:drawing>
          <wp:inline distT="0" distB="0" distL="0" distR="0" wp14:anchorId="5AF915B2" wp14:editId="20C22EB3">
            <wp:extent cx="3023244" cy="215351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4413" t="6527" r="5371"/>
                    <a:stretch/>
                  </pic:blipFill>
                  <pic:spPr bwMode="auto">
                    <a:xfrm>
                      <a:off x="0" y="0"/>
                      <a:ext cx="3043986" cy="2168289"/>
                    </a:xfrm>
                    <a:prstGeom prst="rect">
                      <a:avLst/>
                    </a:prstGeom>
                    <a:noFill/>
                    <a:ln>
                      <a:noFill/>
                    </a:ln>
                    <a:extLst>
                      <a:ext uri="{53640926-AAD7-44D8-BBD7-CCE9431645EC}">
                        <a14:shadowObscured xmlns:a14="http://schemas.microsoft.com/office/drawing/2010/main"/>
                      </a:ext>
                    </a:extLst>
                  </pic:spPr>
                </pic:pic>
              </a:graphicData>
            </a:graphic>
          </wp:inline>
        </w:drawing>
      </w:r>
    </w:p>
    <w:p w14:paraId="41AC3970" w14:textId="6BB3D353" w:rsidR="00F46E02" w:rsidRDefault="00F46E02" w:rsidP="00354F62">
      <w:pPr>
        <w:jc w:val="center"/>
      </w:pPr>
      <w:r>
        <w:rPr>
          <w:noProof/>
        </w:rPr>
        <mc:AlternateContent>
          <mc:Choice Requires="wps">
            <w:drawing>
              <wp:inline distT="0" distB="0" distL="0" distR="0" wp14:anchorId="6CBF09CA" wp14:editId="77E78749">
                <wp:extent cx="4886325" cy="680085"/>
                <wp:effectExtent l="0" t="0" r="28575" b="2476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680085"/>
                        </a:xfrm>
                        <a:prstGeom prst="rect">
                          <a:avLst/>
                        </a:prstGeom>
                        <a:solidFill>
                          <a:srgbClr val="FFFFFF"/>
                        </a:solidFill>
                        <a:ln w="9525">
                          <a:solidFill>
                            <a:srgbClr val="000000"/>
                          </a:solidFill>
                          <a:miter lim="800000"/>
                          <a:headEnd/>
                          <a:tailEnd/>
                        </a:ln>
                      </wps:spPr>
                      <wps:txb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w:t>
                            </w:r>
                            <w:r>
                              <w:rPr>
                                <w:rStyle w:val="Strong"/>
                              </w:rPr>
                              <w:t xml:space="preserve">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wps:txbx>
                      <wps:bodyPr rot="0" vert="horz" wrap="square" lIns="91440" tIns="45720" rIns="91440" bIns="45720" anchor="t" anchorCtr="0">
                        <a:noAutofit/>
                      </wps:bodyPr>
                    </wps:wsp>
                  </a:graphicData>
                </a:graphic>
              </wp:inline>
            </w:drawing>
          </mc:Choice>
          <mc:Fallback>
            <w:pict>
              <v:shape w14:anchorId="6CBF09CA" id="Text Box 15" o:spid="_x0000_s1030" type="#_x0000_t202" style="width:384.7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">
                <v:textbox>
                  <w:txbxContent>
                    <w:p w14:paraId="0526DED3" w14:textId="28BF6BDC" w:rsidR="00F46E02" w:rsidRDefault="00F46E02" w:rsidP="00F46E02">
                      <w:pPr>
                        <w:jc w:val="center"/>
                      </w:pPr>
                      <w:r w:rsidRPr="00242648">
                        <w:rPr>
                          <w:rStyle w:val="Strong"/>
                        </w:rPr>
                        <w:t>(U) F</w:t>
                      </w:r>
                      <w:r>
                        <w:rPr>
                          <w:rStyle w:val="Strong"/>
                        </w:rPr>
                        <w:t>igure</w:t>
                      </w:r>
                      <w:r w:rsidRPr="00242648">
                        <w:rPr>
                          <w:rStyle w:val="Strong"/>
                        </w:rPr>
                        <w:t xml:space="preserve"> [</w:t>
                      </w:r>
                      <w:r>
                        <w:rPr>
                          <w:rStyle w:val="Strong"/>
                        </w:rPr>
                        <w:t>CORNER CURRENT</w:t>
                      </w:r>
                      <w:r>
                        <w:rPr>
                          <w:rStyle w:val="Strong"/>
                        </w:rPr>
                        <w:t xml:space="preserve"> FIG</w:t>
                      </w:r>
                      <w:r w:rsidRPr="00242648">
                        <w:rPr>
                          <w:rStyle w:val="Strong"/>
                        </w:rPr>
                        <w:t>]:</w:t>
                      </w:r>
                      <w:r>
                        <w:t xml:space="preserve"> </w:t>
                      </w:r>
                      <m:oMath>
                        <m:sSub>
                          <m:sSubPr>
                            <m:ctrlPr>
                              <w:rPr>
                                <w:rFonts w:ascii="Cambria Math" w:hAnsi="Cambria Math"/>
                                <w:i/>
                              </w:rPr>
                            </m:ctrlPr>
                          </m:sSubPr>
                          <m:e>
                            <m:r>
                              <w:rPr>
                                <w:rFonts w:ascii="Cambria Math" w:hAnsi="Cambria Math"/>
                              </w:rPr>
                              <m:t>J</m:t>
                            </m:r>
                          </m:e>
                          <m:sub>
                            <m:r>
                              <w:rPr>
                                <w:rFonts w:ascii="Cambria Math" w:hAnsi="Cambria Math"/>
                              </w:rPr>
                              <m:t>x</m:t>
                            </m:r>
                          </m:sub>
                        </m:sSub>
                      </m:oMath>
                      <w:r w:rsidR="00CC37A1">
                        <w:t xml:space="preserve"> </w:t>
                      </w:r>
                      <w:r>
                        <w:t>current for a 2” plate at 8GHz</w:t>
                      </w:r>
                    </w:p>
                  </w:txbxContent>
                </v:textbox>
                <w10:anchorlock/>
              </v:shape>
            </w:pict>
          </mc:Fallback>
        </mc:AlternateContent>
      </w:r>
    </w:p>
    <w:p w14:paraId="6A08CF4D" w14:textId="7713B177" w:rsidR="00C2337B" w:rsidRDefault="00FA6BCA" w:rsidP="00FA6BCA">
      <w:pPr>
        <w:pStyle w:val="Heading3"/>
      </w:pPr>
      <w:r>
        <w:t xml:space="preserve">2.3 (U) </w:t>
      </w:r>
      <w:r w:rsidR="00C2337B">
        <w:t>Optimization</w:t>
      </w:r>
    </w:p>
    <w:p w14:paraId="5B4A65AE" w14:textId="1D5B1476" w:rsidR="002D0C8C" w:rsidRDefault="005D5F25" w:rsidP="00C2337B">
      <w:pPr>
        <w:rPr>
          <w:rFonts w:eastAsiaTheme="minorEastAsia"/>
        </w:rPr>
      </w:pPr>
      <w:r>
        <w:t xml:space="preserve">(U) </w:t>
      </w:r>
      <w:r w:rsidR="00C2337B">
        <w:t>Matlab’s optimization toolbox was utilized.</w:t>
      </w:r>
      <w:r w:rsidR="009021AB">
        <w:t xml:space="preserve"> T</w:t>
      </w:r>
      <w:r w:rsidR="00794DE0">
        <w:t>he code attempts to optimize the average Radar Cross Section (RCS) multiple frequencies, elevation angles</w:t>
      </w:r>
      <w:r w:rsidR="002D0C8C">
        <w:t xml:space="preserve"> and</w:t>
      </w:r>
      <w:r w:rsidR="00794DE0">
        <w:t xml:space="preserve"> azimuthal angles. Because of symmetry, on</w:t>
      </w:r>
      <w:r w:rsidR="002D0C8C">
        <w:t>ly</w:t>
      </w:r>
      <w:r w:rsidR="00794DE0">
        <w:t xml:space="preserve"> angles between zero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794DE0">
        <w:rPr>
          <w:rFonts w:eastAsiaTheme="minorEastAsia"/>
        </w:rPr>
        <w:t xml:space="preserve"> must be considered. </w:t>
      </w:r>
      <w:r w:rsidR="002D0C8C">
        <w:rPr>
          <w:rFonts w:eastAsiaTheme="minorEastAsia"/>
        </w:rPr>
        <w:t xml:space="preserve">The system is </w:t>
      </w:r>
      <w:r w:rsidR="00410751">
        <w:rPr>
          <w:rFonts w:eastAsiaTheme="minorEastAsia"/>
        </w:rPr>
        <w:t>driven by</w:t>
      </w:r>
      <w:r w:rsidR="002D0C8C">
        <w:rPr>
          <w:rFonts w:eastAsiaTheme="minorEastAsia"/>
        </w:rPr>
        <w:t xml:space="preserve"> a plane wave</w:t>
      </w:r>
      <w:r w:rsidR="00410751">
        <w:rPr>
          <w:rFonts w:eastAsiaTheme="minorEastAsia"/>
        </w:rPr>
        <w:t xml:space="preserve"> at various incident angles</w:t>
      </w:r>
      <w:r w:rsidR="002D0C8C">
        <w:rPr>
          <w:rFonts w:eastAsiaTheme="minorEastAsia"/>
        </w:rPr>
        <w:t>. Both polarization were considered</w:t>
      </w:r>
      <w:r w:rsidR="00410751">
        <w:rPr>
          <w:rFonts w:eastAsiaTheme="minorEastAsia"/>
        </w:rPr>
        <w:t xml:space="preserve"> and</w:t>
      </w:r>
      <w:r w:rsidR="002D0C8C">
        <w:rPr>
          <w:rFonts w:eastAsiaTheme="minorEastAsia"/>
        </w:rPr>
        <w:t xml:space="preserve"> averaged equally.</w:t>
      </w:r>
    </w:p>
    <w:p w14:paraId="45BDC966" w14:textId="694739B6" w:rsidR="00C2337B" w:rsidRDefault="005D5F25" w:rsidP="00C2337B">
      <w:r>
        <w:t xml:space="preserve">(U) </w:t>
      </w:r>
      <w:r w:rsidR="00C2337B">
        <w:t xml:space="preserve">We found that pattern search and the genetic </w:t>
      </w:r>
      <w:r w:rsidR="00794DE0">
        <w:t>algorithm</w:t>
      </w:r>
      <w:r w:rsidR="00C2337B">
        <w:t xml:space="preserve"> generally returned the same result, but pattern search was faster.</w:t>
      </w:r>
    </w:p>
    <w:p w14:paraId="5EA27E03" w14:textId="1C0ED329" w:rsidR="00C2337B" w:rsidRDefault="00FF56EC" w:rsidP="00FF56EC">
      <w:pPr>
        <w:pStyle w:val="Heading2"/>
      </w:pPr>
      <w:r>
        <w:t>3. (U) Results &amp; Discussion</w:t>
      </w:r>
    </w:p>
    <w:p w14:paraId="7FC79492" w14:textId="1B67B769" w:rsidR="00FF56EC" w:rsidRDefault="00CD01E6" w:rsidP="00CF3E30">
      <w:pPr>
        <w:pStyle w:val="Heading3"/>
      </w:pPr>
      <w:r>
        <w:t>3.1 (U) Simple example</w:t>
      </w:r>
    </w:p>
    <w:p w14:paraId="5C029F6F" w14:textId="7B293FBA" w:rsidR="001A7AE5" w:rsidRDefault="001A7AE5" w:rsidP="001A7AE5">
      <w:pPr>
        <w:rPr>
          <w:rFonts w:eastAsiaTheme="minorEastAsia"/>
        </w:rPr>
      </w:pPr>
      <w:r>
        <w:t xml:space="preserve">(U) </w:t>
      </w:r>
      <w:r w:rsidR="00CD01E6">
        <w:t xml:space="preserve">Taking previous example above, a 20x20 cell plate with 5 pixels across was optimized first using genetic algorithm and then pattern search. The chaff was illuminated using incident plane wave </w:t>
      </w:r>
      <m:oMath>
        <m:r>
          <w:rPr>
            <w:rFonts w:ascii="Cambria Math" w:hAnsi="Cambria Math"/>
          </w:rPr>
          <m:t>θϵ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CD01E6">
        <w:rPr>
          <w:rFonts w:eastAsiaTheme="minorEastAsia"/>
        </w:rPr>
        <w:t xml:space="preserve"> and </w:t>
      </w:r>
      <m:oMath>
        <m:r>
          <w:rPr>
            <w:rFonts w:ascii="Cambria Math" w:hAnsi="Cambria Math"/>
          </w:rPr>
          <m:t>ϕ</m:t>
        </m:r>
        <m:r>
          <w:rPr>
            <w:rFonts w:ascii="Cambria Math" w:hAnsi="Cambria Math"/>
          </w:rPr>
          <m:t>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sidR="00CD01E6">
        <w:rPr>
          <w:rFonts w:eastAsiaTheme="minorEastAsia"/>
        </w:rPr>
        <w:t xml:space="preserve"> divided into twenty discreet points each. </w:t>
      </w:r>
      <w:r w:rsidR="00722A4D">
        <w:rPr>
          <w:rFonts w:eastAsiaTheme="minorEastAsia"/>
        </w:rPr>
        <w:t>The monostatic RCS was sampled at each angle and averaged.</w:t>
      </w:r>
      <w:r>
        <w:rPr>
          <w:rFonts w:eastAsiaTheme="minorEastAsia"/>
        </w:rPr>
        <w:t xml:space="preserve"> The following chaff was generated in 5.096 minutes</w:t>
      </w:r>
    </w:p>
    <w:p w14:paraId="71EEDF12" w14:textId="2CFF5F95" w:rsidR="001A7AE5" w:rsidRDefault="001A7AE5" w:rsidP="001A7AE5">
      <w:pPr>
        <w:jc w:val="center"/>
        <w:rPr>
          <w:rFonts w:eastAsiaTheme="minorEastAsia"/>
        </w:rPr>
      </w:pPr>
      <w:r>
        <w:rPr>
          <w:rFonts w:eastAsiaTheme="minorEastAsia"/>
          <w:noProof/>
        </w:rPr>
        <w:lastRenderedPageBreak/>
        <w:drawing>
          <wp:inline distT="0" distB="0" distL="0" distR="0" wp14:anchorId="0AF7CE9A" wp14:editId="38C6261C">
            <wp:extent cx="4286250" cy="321468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9695" cy="3224772"/>
                    </a:xfrm>
                    <a:prstGeom prst="rect">
                      <a:avLst/>
                    </a:prstGeom>
                    <a:noFill/>
                    <a:ln>
                      <a:noFill/>
                    </a:ln>
                  </pic:spPr>
                </pic:pic>
              </a:graphicData>
            </a:graphic>
          </wp:inline>
        </w:drawing>
      </w:r>
    </w:p>
    <w:p w14:paraId="3029F779" w14:textId="71A7577B" w:rsidR="001A7AE5" w:rsidRDefault="001A7AE5" w:rsidP="001A7AE5">
      <w:pPr>
        <w:jc w:val="center"/>
        <w:rPr>
          <w:rFonts w:eastAsiaTheme="minorEastAsia"/>
        </w:rPr>
      </w:pPr>
      <w:r>
        <w:rPr>
          <w:noProof/>
        </w:rPr>
        <mc:AlternateContent>
          <mc:Choice Requires="wps">
            <w:drawing>
              <wp:inline distT="0" distB="0" distL="0" distR="0" wp14:anchorId="3BD3F249" wp14:editId="5EAB78D9">
                <wp:extent cx="4886325" cy="447675"/>
                <wp:effectExtent l="0" t="0" r="28575"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47675"/>
                        </a:xfrm>
                        <a:prstGeom prst="rect">
                          <a:avLst/>
                        </a:prstGeom>
                        <a:solidFill>
                          <a:srgbClr val="FFFFFF"/>
                        </a:solidFill>
                        <a:ln w="9525">
                          <a:solidFill>
                            <a:srgbClr val="000000"/>
                          </a:solidFill>
                          <a:miter lim="800000"/>
                          <a:headEnd/>
                          <a:tailEnd/>
                        </a:ln>
                      </wps:spPr>
                      <wps:txbx>
                        <w:txbxContent>
                          <w:p w14:paraId="6FDF38E6" w14:textId="05126027" w:rsidR="001A7AE5" w:rsidRDefault="001A7AE5" w:rsidP="001A7AE5">
                            <w:pPr>
                              <w:jc w:val="center"/>
                            </w:pPr>
                            <w:r w:rsidRPr="00242648">
                              <w:rPr>
                                <w:rStyle w:val="Strong"/>
                              </w:rPr>
                              <w:t>(U) F</w:t>
                            </w:r>
                            <w:r>
                              <w:rPr>
                                <w:rStyle w:val="Strong"/>
                              </w:rPr>
                              <w:t>igure</w:t>
                            </w:r>
                            <w:r w:rsidRPr="00242648">
                              <w:rPr>
                                <w:rStyle w:val="Strong"/>
                              </w:rPr>
                              <w:t xml:space="preserve"> [</w:t>
                            </w:r>
                            <w:r>
                              <w:rPr>
                                <w:rStyle w:val="Strong"/>
                              </w:rPr>
                              <w:t>SIMPLE CHAFF</w:t>
                            </w:r>
                            <w:r w:rsidRPr="00242648">
                              <w:rPr>
                                <w:rStyle w:val="Strong"/>
                              </w:rPr>
                              <w:t>]:</w:t>
                            </w:r>
                            <w:r>
                              <w:t xml:space="preserve"> </w:t>
                            </w:r>
                            <w:r>
                              <w:t>20x20 pixel and 5x5 cell generated chaff.</w:t>
                            </w:r>
                          </w:p>
                        </w:txbxContent>
                      </wps:txbx>
                      <wps:bodyPr rot="0" vert="horz" wrap="square" lIns="91440" tIns="45720" rIns="91440" bIns="45720" anchor="t" anchorCtr="0">
                        <a:noAutofit/>
                      </wps:bodyPr>
                    </wps:wsp>
                  </a:graphicData>
                </a:graphic>
              </wp:inline>
            </w:drawing>
          </mc:Choice>
          <mc:Fallback>
            <w:pict>
              <v:shape w14:anchorId="3BD3F249" id="Text Box 17" o:spid="_x0000_s1031" type="#_x0000_t202" style="width:384.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">
                <v:textbox>
                  <w:txbxContent>
                    <w:p w14:paraId="6FDF38E6" w14:textId="05126027" w:rsidR="001A7AE5" w:rsidRDefault="001A7AE5" w:rsidP="001A7AE5">
                      <w:pPr>
                        <w:jc w:val="center"/>
                      </w:pPr>
                      <w:r w:rsidRPr="00242648">
                        <w:rPr>
                          <w:rStyle w:val="Strong"/>
                        </w:rPr>
                        <w:t>(U) F</w:t>
                      </w:r>
                      <w:r>
                        <w:rPr>
                          <w:rStyle w:val="Strong"/>
                        </w:rPr>
                        <w:t>igure</w:t>
                      </w:r>
                      <w:r w:rsidRPr="00242648">
                        <w:rPr>
                          <w:rStyle w:val="Strong"/>
                        </w:rPr>
                        <w:t xml:space="preserve"> [</w:t>
                      </w:r>
                      <w:r>
                        <w:rPr>
                          <w:rStyle w:val="Strong"/>
                        </w:rPr>
                        <w:t>SIMPLE CHAFF</w:t>
                      </w:r>
                      <w:r w:rsidRPr="00242648">
                        <w:rPr>
                          <w:rStyle w:val="Strong"/>
                        </w:rPr>
                        <w:t>]:</w:t>
                      </w:r>
                      <w:r>
                        <w:t xml:space="preserve"> </w:t>
                      </w:r>
                      <w:r>
                        <w:t>20x20 pixel and 5x5 cell generated chaff.</w:t>
                      </w:r>
                    </w:p>
                  </w:txbxContent>
                </v:textbox>
                <w10:anchorlock/>
              </v:shape>
            </w:pict>
          </mc:Fallback>
        </mc:AlternateContent>
      </w:r>
    </w:p>
    <w:p w14:paraId="2420B811" w14:textId="77777777" w:rsidR="001A7AE5" w:rsidRDefault="001A7AE5" w:rsidP="00FF56EC">
      <w:pPr>
        <w:rPr>
          <w:rFonts w:eastAsiaTheme="minorEastAsia"/>
        </w:rPr>
      </w:pPr>
    </w:p>
    <w:p w14:paraId="74F4012C" w14:textId="2A9C6D9C" w:rsidR="00CD01E6" w:rsidRDefault="00AC5A7A" w:rsidP="00FF56EC">
      <w:pPr>
        <w:rPr>
          <w:rFonts w:eastAsiaTheme="minorEastAsia"/>
        </w:rPr>
      </w:pPr>
      <w:r>
        <w:rPr>
          <w:rFonts w:eastAsiaTheme="minorEastAsia"/>
        </w:rPr>
        <w:t xml:space="preserve">(U) </w:t>
      </w:r>
      <w:r w:rsidR="00722A4D">
        <w:rPr>
          <w:rFonts w:eastAsiaTheme="minorEastAsia"/>
        </w:rPr>
        <w:t>The chaff returned an average monoRCS of 0.0057 m</w:t>
      </w:r>
      <w:r w:rsidR="00722A4D">
        <w:rPr>
          <w:rFonts w:eastAsiaTheme="minorEastAsia"/>
          <w:vertAlign w:val="superscript"/>
        </w:rPr>
        <w:t>2</w:t>
      </w:r>
      <w:r w:rsidR="00722A4D">
        <w:rPr>
          <w:rFonts w:eastAsiaTheme="minorEastAsia"/>
        </w:rPr>
        <w:t xml:space="preserve"> as opposed to a metal plate’s 0.004m</w:t>
      </w:r>
      <w:r w:rsidR="00722A4D">
        <w:rPr>
          <w:rFonts w:eastAsiaTheme="minorEastAsia"/>
          <w:vertAlign w:val="superscript"/>
        </w:rPr>
        <w:t>2</w:t>
      </w:r>
      <w:r w:rsidR="001A7AE5">
        <w:rPr>
          <w:rFonts w:eastAsiaTheme="minorEastAsia"/>
        </w:rPr>
        <w:t>, a 17% improvement.</w:t>
      </w:r>
      <w:r w:rsidR="00722A4D">
        <w:rPr>
          <w:rFonts w:eastAsiaTheme="minorEastAsia"/>
        </w:rPr>
        <w:t xml:space="preserve"> </w:t>
      </w:r>
      <w:r w:rsidR="001A7AE5">
        <w:rPr>
          <w:rFonts w:eastAsiaTheme="minorEastAsia"/>
        </w:rPr>
        <w:t>For comparison, the monostatic RCS for a \theta polarized incident wave is shown below.</w:t>
      </w:r>
    </w:p>
    <w:p w14:paraId="4C66EDDB" w14:textId="23BFDA34" w:rsidR="001A7AE5" w:rsidRDefault="001A7AE5" w:rsidP="00FF56EC">
      <w:pPr>
        <w:rPr>
          <w:rFonts w:eastAsiaTheme="minorEastAsia"/>
        </w:rPr>
      </w:pPr>
    </w:p>
    <w:p w14:paraId="1222C919" w14:textId="092C119E" w:rsidR="001A7AE5" w:rsidRDefault="001A7AE5" w:rsidP="00FF56EC">
      <w:r>
        <w:rPr>
          <w:rFonts w:eastAsiaTheme="minorEastAsia"/>
          <w:noProof/>
        </w:rPr>
        <w:drawing>
          <wp:inline distT="0" distB="0" distL="0" distR="0" wp14:anchorId="79B1BD35" wp14:editId="2C47976B">
            <wp:extent cx="5934075" cy="2181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7AAC87A7" w14:textId="651B6176" w:rsidR="001A7AE5" w:rsidRDefault="001A7AE5" w:rsidP="001A7AE5">
      <w:pPr>
        <w:jc w:val="center"/>
      </w:pPr>
      <w:r>
        <w:rPr>
          <w:noProof/>
        </w:rPr>
        <mc:AlternateContent>
          <mc:Choice Requires="wps">
            <w:drawing>
              <wp:inline distT="0" distB="0" distL="0" distR="0" wp14:anchorId="6C312324" wp14:editId="1BC47C1D">
                <wp:extent cx="4886325" cy="561975"/>
                <wp:effectExtent l="0" t="0" r="28575" b="2857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2869D8D7" w14:textId="7DCB4F90" w:rsidR="001A7AE5" w:rsidRDefault="001A7AE5" w:rsidP="001A7AE5">
                            <w:pPr>
                              <w:jc w:val="center"/>
                            </w:pPr>
                            <w:r w:rsidRPr="00242648">
                              <w:rPr>
                                <w:rStyle w:val="Strong"/>
                              </w:rPr>
                              <w:t>(U) F</w:t>
                            </w:r>
                            <w:r>
                              <w:rPr>
                                <w:rStyle w:val="Strong"/>
                              </w:rPr>
                              <w:t>igure</w:t>
                            </w:r>
                            <w:r w:rsidRPr="00242648">
                              <w:rPr>
                                <w:rStyle w:val="Strong"/>
                              </w:rPr>
                              <w:t xml:space="preserve"> [</w:t>
                            </w:r>
                            <w:r>
                              <w:rPr>
                                <w:rStyle w:val="Strong"/>
                              </w:rPr>
                              <w:t>SIMPLE CHAFF</w:t>
                            </w:r>
                            <w:r>
                              <w:rPr>
                                <w:rStyle w:val="Strong"/>
                              </w:rPr>
                              <w:t xml:space="preserve"> RCS</w:t>
                            </w:r>
                            <w:r w:rsidRPr="00242648">
                              <w:rPr>
                                <w:rStyle w:val="Strong"/>
                              </w:rPr>
                              <w:t>]:</w:t>
                            </w:r>
                            <w:r>
                              <w:t xml:space="preserve"> </w:t>
                            </w:r>
                            <w:r>
                              <w:t>The generated chaff’s monoRCS (right) as compared to a metal plate (left)</w:t>
                            </w:r>
                          </w:p>
                        </w:txbxContent>
                      </wps:txbx>
                      <wps:bodyPr rot="0" vert="horz" wrap="square" lIns="91440" tIns="45720" rIns="91440" bIns="45720" anchor="t" anchorCtr="0">
                        <a:noAutofit/>
                      </wps:bodyPr>
                    </wps:wsp>
                  </a:graphicData>
                </a:graphic>
              </wp:inline>
            </w:drawing>
          </mc:Choice>
          <mc:Fallback>
            <w:pict>
              <v:shape w14:anchorId="6C312324" id="Text Box 19" o:spid="_x0000_s1032"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">
                <v:textbox>
                  <w:txbxContent>
                    <w:p w14:paraId="2869D8D7" w14:textId="7DCB4F90" w:rsidR="001A7AE5" w:rsidRDefault="001A7AE5" w:rsidP="001A7AE5">
                      <w:pPr>
                        <w:jc w:val="center"/>
                      </w:pPr>
                      <w:r w:rsidRPr="00242648">
                        <w:rPr>
                          <w:rStyle w:val="Strong"/>
                        </w:rPr>
                        <w:t>(U) F</w:t>
                      </w:r>
                      <w:r>
                        <w:rPr>
                          <w:rStyle w:val="Strong"/>
                        </w:rPr>
                        <w:t>igure</w:t>
                      </w:r>
                      <w:r w:rsidRPr="00242648">
                        <w:rPr>
                          <w:rStyle w:val="Strong"/>
                        </w:rPr>
                        <w:t xml:space="preserve"> [</w:t>
                      </w:r>
                      <w:r>
                        <w:rPr>
                          <w:rStyle w:val="Strong"/>
                        </w:rPr>
                        <w:t>SIMPLE CHAFF</w:t>
                      </w:r>
                      <w:r>
                        <w:rPr>
                          <w:rStyle w:val="Strong"/>
                        </w:rPr>
                        <w:t xml:space="preserve"> RCS</w:t>
                      </w:r>
                      <w:r w:rsidRPr="00242648">
                        <w:rPr>
                          <w:rStyle w:val="Strong"/>
                        </w:rPr>
                        <w:t>]:</w:t>
                      </w:r>
                      <w:r>
                        <w:t xml:space="preserve"> </w:t>
                      </w:r>
                      <w:r>
                        <w:t>The generated chaff’s monoRCS (right) as compared to a metal plate (left)</w:t>
                      </w:r>
                    </w:p>
                  </w:txbxContent>
                </v:textbox>
                <w10:anchorlock/>
              </v:shape>
            </w:pict>
          </mc:Fallback>
        </mc:AlternateContent>
      </w:r>
    </w:p>
    <w:p w14:paraId="6676E9F8" w14:textId="6EE0A9C8" w:rsidR="001A7AE5" w:rsidRDefault="00AC5A7A" w:rsidP="001A7AE5">
      <w:r>
        <w:lastRenderedPageBreak/>
        <w:t xml:space="preserve">(U) </w:t>
      </w:r>
      <w:r w:rsidR="001A7AE5">
        <w:t xml:space="preserve">Pattern search was also </w:t>
      </w:r>
      <w:r w:rsidR="00DD7F07">
        <w:t xml:space="preserve">used </w:t>
      </w:r>
      <w:r w:rsidR="001A7AE5">
        <w:t xml:space="preserve">and returned the same answer except it only took 29.8 seconds to run. </w:t>
      </w:r>
    </w:p>
    <w:p w14:paraId="45207C42" w14:textId="0A4BBF2E" w:rsidR="00CF3E30" w:rsidRDefault="00CF3E30" w:rsidP="001A7AE5"/>
    <w:p w14:paraId="16F1FAF7" w14:textId="6A779861" w:rsidR="00CF3E30" w:rsidRDefault="00CF3E30" w:rsidP="00CF3E30">
      <w:pPr>
        <w:pStyle w:val="Heading3"/>
      </w:pPr>
      <w:r>
        <w:t>3.2 KA-Band Pattern</w:t>
      </w:r>
    </w:p>
    <w:p w14:paraId="7FA79F1B" w14:textId="257EF23F" w:rsidR="00CF3E30" w:rsidRDefault="00AC5A7A" w:rsidP="00CF3E30">
      <w:pPr>
        <w:rPr>
          <w:rFonts w:eastAsiaTheme="minorEastAsia"/>
        </w:rPr>
      </w:pPr>
      <w:r>
        <w:t xml:space="preserve">(U) </w:t>
      </w:r>
      <w:r w:rsidR="003B6E71">
        <w:t xml:space="preserve">A 3mm chaff is next optimized at 35GHz. The plate is divided into 15x15 pixel pattern that contain 4 cells each or 60x60 cells total. </w:t>
      </w:r>
      <w:r>
        <w:t>The chaff was</w:t>
      </w:r>
      <w:r>
        <w:t xml:space="preserve"> once again</w:t>
      </w:r>
      <w:r>
        <w:t xml:space="preserve"> illuminated using incident plane wave </w:t>
      </w:r>
      <m:oMath>
        <m:r>
          <w:rPr>
            <w:rFonts w:ascii="Cambria Math" w:hAnsi="Cambria Math"/>
          </w:rPr>
          <m:t>θϵ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 xml:space="preserve"> and </w:t>
      </w:r>
      <m:oMath>
        <m:r>
          <w:rPr>
            <w:rFonts w:ascii="Cambria Math" w:hAnsi="Cambria Math"/>
          </w:rPr>
          <m:t>ϕϵ</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 xml:space="preserve"> divided into </w:t>
      </w:r>
      <w:commentRangeStart w:id="1"/>
      <w:r>
        <w:rPr>
          <w:rFonts w:eastAsiaTheme="minorEastAsia"/>
        </w:rPr>
        <w:t>twenty discreet points</w:t>
      </w:r>
      <w:commentRangeEnd w:id="1"/>
      <w:r>
        <w:rPr>
          <w:rStyle w:val="CommentReference"/>
        </w:rPr>
        <w:commentReference w:id="1"/>
      </w:r>
      <w:r>
        <w:rPr>
          <w:rFonts w:eastAsiaTheme="minorEastAsia"/>
        </w:rPr>
        <w:t xml:space="preserve"> each.</w:t>
      </w:r>
      <w:r>
        <w:rPr>
          <w:rFonts w:eastAsiaTheme="minorEastAsia"/>
        </w:rPr>
        <w:t xml:space="preserve"> The following chaff pattern was generated.</w:t>
      </w:r>
    </w:p>
    <w:p w14:paraId="68C0590E" w14:textId="79DB0999" w:rsidR="00AC5A7A" w:rsidRDefault="00DD7F07" w:rsidP="00DD7F07">
      <w:pPr>
        <w:jc w:val="center"/>
        <w:rPr>
          <w:rFonts w:eastAsiaTheme="minorEastAsia"/>
        </w:rPr>
      </w:pPr>
      <w:r>
        <w:rPr>
          <w:rFonts w:eastAsiaTheme="minorEastAsia"/>
          <w:noProof/>
        </w:rPr>
        <w:drawing>
          <wp:inline distT="0" distB="0" distL="0" distR="0" wp14:anchorId="33E9B939" wp14:editId="30E7AAF0">
            <wp:extent cx="3305175" cy="24788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3035" cy="2484776"/>
                    </a:xfrm>
                    <a:prstGeom prst="rect">
                      <a:avLst/>
                    </a:prstGeom>
                    <a:noFill/>
                    <a:ln>
                      <a:noFill/>
                    </a:ln>
                  </pic:spPr>
                </pic:pic>
              </a:graphicData>
            </a:graphic>
          </wp:inline>
        </w:drawing>
      </w:r>
    </w:p>
    <w:p w14:paraId="630C26A5" w14:textId="6CBDEA91" w:rsidR="00DD7F07" w:rsidRDefault="00DD7F07" w:rsidP="00DD7F07">
      <w:pPr>
        <w:jc w:val="center"/>
        <w:rPr>
          <w:rFonts w:eastAsiaTheme="minorEastAsia"/>
        </w:rPr>
      </w:pPr>
      <w:r>
        <w:rPr>
          <w:noProof/>
        </w:rPr>
        <mc:AlternateContent>
          <mc:Choice Requires="wps">
            <w:drawing>
              <wp:inline distT="0" distB="0" distL="0" distR="0" wp14:anchorId="4CDCAA38" wp14:editId="487B15C3">
                <wp:extent cx="4886325" cy="561975"/>
                <wp:effectExtent l="0" t="0" r="28575"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561975"/>
                        </a:xfrm>
                        <a:prstGeom prst="rect">
                          <a:avLst/>
                        </a:prstGeom>
                        <a:solidFill>
                          <a:srgbClr val="FFFFFF"/>
                        </a:solidFill>
                        <a:ln w="9525">
                          <a:solidFill>
                            <a:srgbClr val="000000"/>
                          </a:solidFill>
                          <a:miter lim="800000"/>
                          <a:headEnd/>
                          <a:tailEnd/>
                        </a:ln>
                      </wps:spPr>
                      <wps:txbx>
                        <w:txbxContent>
                          <w:p w14:paraId="64336FB7" w14:textId="776D3EBA"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w:t>
                            </w:r>
                            <w:r>
                              <w:rPr>
                                <w:rStyle w:val="Strong"/>
                              </w:rPr>
                              <w:t xml:space="preserve"> CHAFF RCS</w:t>
                            </w:r>
                            <w:r w:rsidRPr="00242648">
                              <w:rPr>
                                <w:rStyle w:val="Strong"/>
                              </w:rPr>
                              <w:t>]:</w:t>
                            </w:r>
                            <w:r>
                              <w:t xml:space="preserve"> </w:t>
                            </w:r>
                            <w:r>
                              <w:t>Optimized 3mm Chaff pattern at 35GHz</w:t>
                            </w:r>
                          </w:p>
                        </w:txbxContent>
                      </wps:txbx>
                      <wps:bodyPr rot="0" vert="horz" wrap="square" lIns="91440" tIns="45720" rIns="91440" bIns="45720" anchor="t" anchorCtr="0">
                        <a:noAutofit/>
                      </wps:bodyPr>
                    </wps:wsp>
                  </a:graphicData>
                </a:graphic>
              </wp:inline>
            </w:drawing>
          </mc:Choice>
          <mc:Fallback>
            <w:pict>
              <v:shape w14:anchorId="4CDCAA38" id="Text Box 23" o:spid="_x0000_s1033" type="#_x0000_t202" style="width:384.7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">
                <v:textbox>
                  <w:txbxContent>
                    <w:p w14:paraId="64336FB7" w14:textId="776D3EBA" w:rsidR="00DD7F07" w:rsidRDefault="00DD7F07" w:rsidP="00DD7F07">
                      <w:pPr>
                        <w:jc w:val="center"/>
                      </w:pPr>
                      <w:r w:rsidRPr="00242648">
                        <w:rPr>
                          <w:rStyle w:val="Strong"/>
                        </w:rPr>
                        <w:t>(U) F</w:t>
                      </w:r>
                      <w:r>
                        <w:rPr>
                          <w:rStyle w:val="Strong"/>
                        </w:rPr>
                        <w:t>igure</w:t>
                      </w:r>
                      <w:r w:rsidRPr="00242648">
                        <w:rPr>
                          <w:rStyle w:val="Strong"/>
                        </w:rPr>
                        <w:t xml:space="preserve"> [</w:t>
                      </w:r>
                      <w:r>
                        <w:rPr>
                          <w:rStyle w:val="Strong"/>
                        </w:rPr>
                        <w:t>KA</w:t>
                      </w:r>
                      <w:r>
                        <w:rPr>
                          <w:rStyle w:val="Strong"/>
                        </w:rPr>
                        <w:t xml:space="preserve"> CHAFF RCS</w:t>
                      </w:r>
                      <w:r w:rsidRPr="00242648">
                        <w:rPr>
                          <w:rStyle w:val="Strong"/>
                        </w:rPr>
                        <w:t>]:</w:t>
                      </w:r>
                      <w:r>
                        <w:t xml:space="preserve"> </w:t>
                      </w:r>
                      <w:r>
                        <w:t>Optimized 3mm Chaff pattern at 35GHz</w:t>
                      </w:r>
                    </w:p>
                  </w:txbxContent>
                </v:textbox>
                <w10:anchorlock/>
              </v:shape>
            </w:pict>
          </mc:Fallback>
        </mc:AlternateContent>
      </w:r>
    </w:p>
    <w:p w14:paraId="5489441D" w14:textId="77777777" w:rsidR="00AC5A7A" w:rsidRPr="00CF3E30" w:rsidRDefault="00AC5A7A" w:rsidP="00CF3E30"/>
    <w:p w14:paraId="51A11A89" w14:textId="7D9A24A0" w:rsidR="005D5F25" w:rsidRDefault="005D5F25" w:rsidP="005D5F25">
      <w:pPr>
        <w:pStyle w:val="Heading2"/>
      </w:pPr>
      <w:r>
        <w:t>4. (U) Conclusion</w:t>
      </w:r>
    </w:p>
    <w:p w14:paraId="3D38C099" w14:textId="4EDD1EDA" w:rsidR="00FF56EC" w:rsidRPr="00FF56EC" w:rsidRDefault="00AC5A7A" w:rsidP="003B6E71">
      <w:r>
        <w:t xml:space="preserve">A method of moments approach to optimizing chaff pattern has been demonstrated. </w:t>
      </w:r>
    </w:p>
    <w:p w14:paraId="6C457035" w14:textId="3EEEA4D4" w:rsidR="00152190" w:rsidRDefault="00152190" w:rsidP="00152190"/>
    <w:p w14:paraId="6436315B" w14:textId="15D2DDCD" w:rsidR="00152190" w:rsidRDefault="00FF56EC" w:rsidP="00FF56EC">
      <w:pPr>
        <w:pStyle w:val="Heading2"/>
      </w:pPr>
      <w:r>
        <w:t>(U) References</w:t>
      </w:r>
    </w:p>
    <w:p w14:paraId="5593BB8B" w14:textId="574AD27B" w:rsidR="00FF56EC" w:rsidRPr="00FF56EC" w:rsidRDefault="00FF56EC" w:rsidP="00FF56EC">
      <w:pPr>
        <w:pStyle w:val="ListParagraph"/>
        <w:numPr>
          <w:ilvl w:val="0"/>
          <w:numId w:val="1"/>
        </w:numPr>
      </w:pPr>
      <w:r>
        <w:t xml:space="preserve">Peterson, Andrew; Ray, Scott; Mittra, Ray. </w:t>
      </w:r>
      <w:r w:rsidRPr="00FF56EC">
        <w:rPr>
          <w:i/>
          <w:iCs/>
        </w:rPr>
        <w:t>Computational Methods for Electromagnetics</w:t>
      </w:r>
      <w:r>
        <w:rPr>
          <w:i/>
          <w:iCs/>
        </w:rPr>
        <w:t>.</w:t>
      </w:r>
      <w:r>
        <w:t xml:space="preserve"> Oxford University Press, 1998</w:t>
      </w:r>
    </w:p>
    <w:p w14:paraId="07168108" w14:textId="77777777" w:rsidR="00A82C96" w:rsidRPr="00A82C96" w:rsidRDefault="00A82C96" w:rsidP="00A82C96"/>
    <w:sectPr w:rsidR="00A82C96" w:rsidRPr="00A8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nsen, Sarah" w:date="2020-12-18T03:39:00Z" w:initials="JS">
    <w:p w14:paraId="2B11EE06" w14:textId="4E25C62C" w:rsidR="00242648" w:rsidRDefault="00242648">
      <w:pPr>
        <w:pStyle w:val="CommentText"/>
      </w:pPr>
      <w:r>
        <w:rPr>
          <w:rStyle w:val="CommentReference"/>
        </w:rPr>
        <w:annotationRef/>
      </w:r>
      <w:r>
        <w:t>Need to define a when you mke better figures</w:t>
      </w:r>
    </w:p>
    <w:p w14:paraId="66D0B0F9" w14:textId="3915183E" w:rsidR="00242648" w:rsidRDefault="00242648">
      <w:pPr>
        <w:pStyle w:val="CommentText"/>
      </w:pPr>
      <w:r>
        <w:t>It’s just plate size though</w:t>
      </w:r>
    </w:p>
  </w:comment>
  <w:comment w:id="1" w:author="Jensen, Sarah" w:date="2021-01-15T03:43:00Z" w:initials="JS">
    <w:p w14:paraId="37871C7A" w14:textId="3B02DE5F" w:rsidR="00AC5A7A" w:rsidRDefault="00AC5A7A">
      <w:pPr>
        <w:pStyle w:val="CommentText"/>
      </w:pPr>
      <w:r>
        <w:rPr>
          <w:rStyle w:val="CommentReference"/>
        </w:rPr>
        <w:annotationRef/>
      </w:r>
      <w:r>
        <w:t>How many angles?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D0B0F9" w15:done="1"/>
  <w15:commentEx w15:paraId="37871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A2F6" w16cex:dateUtc="2020-12-18T08:39:00Z"/>
  <w16cex:commentExtensible w16cex:durableId="23AB8DCB" w16cex:dateUtc="2021-01-15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D0B0F9" w16cid:durableId="2386A2F6"/>
  <w16cid:commentId w16cid:paraId="37871C7A" w16cid:durableId="23AB8D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2E2"/>
    <w:multiLevelType w:val="hybridMultilevel"/>
    <w:tmpl w:val="469A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nsen, Sarah">
    <w15:presenceInfo w15:providerId="AD" w15:userId="S::sjensen@udel.edu::61f22a65-f2cd-4f77-8492-9ecf1508e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3D"/>
    <w:rsid w:val="00087148"/>
    <w:rsid w:val="000B7FC0"/>
    <w:rsid w:val="00152190"/>
    <w:rsid w:val="001A7AE5"/>
    <w:rsid w:val="001C165F"/>
    <w:rsid w:val="00242648"/>
    <w:rsid w:val="002D0C8C"/>
    <w:rsid w:val="00354F62"/>
    <w:rsid w:val="003B6E71"/>
    <w:rsid w:val="00410751"/>
    <w:rsid w:val="004D4D30"/>
    <w:rsid w:val="005D5F25"/>
    <w:rsid w:val="005E49BE"/>
    <w:rsid w:val="00722A4D"/>
    <w:rsid w:val="00740E87"/>
    <w:rsid w:val="00794DE0"/>
    <w:rsid w:val="007A1D3C"/>
    <w:rsid w:val="007D0CF6"/>
    <w:rsid w:val="007E6DC2"/>
    <w:rsid w:val="00854F39"/>
    <w:rsid w:val="009021AB"/>
    <w:rsid w:val="00A44C1E"/>
    <w:rsid w:val="00A47188"/>
    <w:rsid w:val="00A82C96"/>
    <w:rsid w:val="00AA0836"/>
    <w:rsid w:val="00AA10A3"/>
    <w:rsid w:val="00AA1FAF"/>
    <w:rsid w:val="00AC5A7A"/>
    <w:rsid w:val="00AE3A79"/>
    <w:rsid w:val="00C2337B"/>
    <w:rsid w:val="00CC37A1"/>
    <w:rsid w:val="00CD01E6"/>
    <w:rsid w:val="00CF3E30"/>
    <w:rsid w:val="00DD7F07"/>
    <w:rsid w:val="00E62588"/>
    <w:rsid w:val="00F46E02"/>
    <w:rsid w:val="00FA6BCA"/>
    <w:rsid w:val="00FF56EC"/>
    <w:rsid w:val="00FF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7DFB"/>
  <w15:chartTrackingRefBased/>
  <w15:docId w15:val="{D0F207A5-BE97-4B6E-A945-94209A3F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F25"/>
    <w:rPr>
      <w:rFonts w:ascii="Times New Roman" w:hAnsi="Times New Roman"/>
      <w:sz w:val="24"/>
    </w:rPr>
  </w:style>
  <w:style w:type="paragraph" w:styleId="Heading1">
    <w:name w:val="heading 1"/>
    <w:basedOn w:val="Normal"/>
    <w:next w:val="Normal"/>
    <w:link w:val="Heading1Char"/>
    <w:uiPriority w:val="9"/>
    <w:qFormat/>
    <w:rsid w:val="005E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25"/>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D5F25"/>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5F25"/>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5E49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94DE0"/>
    <w:rPr>
      <w:color w:val="808080"/>
    </w:rPr>
  </w:style>
  <w:style w:type="character" w:customStyle="1" w:styleId="Heading3Char">
    <w:name w:val="Heading 3 Char"/>
    <w:basedOn w:val="DefaultParagraphFont"/>
    <w:link w:val="Heading3"/>
    <w:uiPriority w:val="9"/>
    <w:rsid w:val="005D5F25"/>
    <w:rPr>
      <w:rFonts w:ascii="Times New Roman" w:eastAsiaTheme="majorEastAsia" w:hAnsi="Times New Roman" w:cstheme="majorBidi"/>
      <w:color w:val="000000" w:themeColor="text1"/>
      <w:sz w:val="24"/>
      <w:szCs w:val="24"/>
    </w:rPr>
  </w:style>
  <w:style w:type="paragraph" w:styleId="Subtitle">
    <w:name w:val="Subtitle"/>
    <w:aliases w:val="figure - title"/>
    <w:basedOn w:val="Normal"/>
    <w:next w:val="Normal"/>
    <w:link w:val="SubtitleChar"/>
    <w:uiPriority w:val="11"/>
    <w:qFormat/>
    <w:rsid w:val="00242648"/>
    <w:pPr>
      <w:numPr>
        <w:ilvl w:val="1"/>
      </w:numPr>
      <w:jc w:val="center"/>
    </w:pPr>
    <w:rPr>
      <w:rFonts w:eastAsiaTheme="minorEastAsia"/>
      <w:spacing w:val="15"/>
    </w:rPr>
  </w:style>
  <w:style w:type="character" w:customStyle="1" w:styleId="SubtitleChar">
    <w:name w:val="Subtitle Char"/>
    <w:aliases w:val="figure - title Char"/>
    <w:basedOn w:val="DefaultParagraphFont"/>
    <w:link w:val="Subtitle"/>
    <w:uiPriority w:val="11"/>
    <w:rsid w:val="00242648"/>
    <w:rPr>
      <w:rFonts w:eastAsiaTheme="minorEastAsia"/>
      <w:spacing w:val="15"/>
    </w:rPr>
  </w:style>
  <w:style w:type="character" w:styleId="Strong">
    <w:name w:val="Strong"/>
    <w:basedOn w:val="DefaultParagraphFont"/>
    <w:uiPriority w:val="22"/>
    <w:qFormat/>
    <w:rsid w:val="00242648"/>
    <w:rPr>
      <w:b/>
      <w:bCs/>
    </w:rPr>
  </w:style>
  <w:style w:type="character" w:styleId="CommentReference">
    <w:name w:val="annotation reference"/>
    <w:basedOn w:val="DefaultParagraphFont"/>
    <w:uiPriority w:val="99"/>
    <w:semiHidden/>
    <w:unhideWhenUsed/>
    <w:rsid w:val="00242648"/>
    <w:rPr>
      <w:sz w:val="16"/>
      <w:szCs w:val="16"/>
    </w:rPr>
  </w:style>
  <w:style w:type="paragraph" w:styleId="CommentText">
    <w:name w:val="annotation text"/>
    <w:basedOn w:val="Normal"/>
    <w:link w:val="CommentTextChar"/>
    <w:uiPriority w:val="99"/>
    <w:semiHidden/>
    <w:unhideWhenUsed/>
    <w:rsid w:val="00242648"/>
    <w:pPr>
      <w:spacing w:line="240" w:lineRule="auto"/>
    </w:pPr>
    <w:rPr>
      <w:sz w:val="20"/>
      <w:szCs w:val="20"/>
    </w:rPr>
  </w:style>
  <w:style w:type="character" w:customStyle="1" w:styleId="CommentTextChar">
    <w:name w:val="Comment Text Char"/>
    <w:basedOn w:val="DefaultParagraphFont"/>
    <w:link w:val="CommentText"/>
    <w:uiPriority w:val="99"/>
    <w:semiHidden/>
    <w:rsid w:val="00242648"/>
    <w:rPr>
      <w:sz w:val="20"/>
      <w:szCs w:val="20"/>
    </w:rPr>
  </w:style>
  <w:style w:type="paragraph" w:styleId="CommentSubject">
    <w:name w:val="annotation subject"/>
    <w:basedOn w:val="CommentText"/>
    <w:next w:val="CommentText"/>
    <w:link w:val="CommentSubjectChar"/>
    <w:uiPriority w:val="99"/>
    <w:semiHidden/>
    <w:unhideWhenUsed/>
    <w:rsid w:val="00242648"/>
    <w:rPr>
      <w:b/>
      <w:bCs/>
    </w:rPr>
  </w:style>
  <w:style w:type="character" w:customStyle="1" w:styleId="CommentSubjectChar">
    <w:name w:val="Comment Subject Char"/>
    <w:basedOn w:val="CommentTextChar"/>
    <w:link w:val="CommentSubject"/>
    <w:uiPriority w:val="99"/>
    <w:semiHidden/>
    <w:rsid w:val="00242648"/>
    <w:rPr>
      <w:b/>
      <w:bCs/>
      <w:sz w:val="20"/>
      <w:szCs w:val="20"/>
    </w:rPr>
  </w:style>
  <w:style w:type="paragraph" w:styleId="BalloonText">
    <w:name w:val="Balloon Text"/>
    <w:basedOn w:val="Normal"/>
    <w:link w:val="BalloonTextChar"/>
    <w:uiPriority w:val="99"/>
    <w:semiHidden/>
    <w:unhideWhenUsed/>
    <w:rsid w:val="0024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648"/>
    <w:rPr>
      <w:rFonts w:ascii="Segoe UI" w:hAnsi="Segoe UI" w:cs="Segoe UI"/>
      <w:sz w:val="18"/>
      <w:szCs w:val="18"/>
    </w:rPr>
  </w:style>
  <w:style w:type="paragraph" w:styleId="ListParagraph">
    <w:name w:val="List Paragraph"/>
    <w:basedOn w:val="Normal"/>
    <w:uiPriority w:val="34"/>
    <w:qFormat/>
    <w:rsid w:val="00FF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7</cp:revision>
  <dcterms:created xsi:type="dcterms:W3CDTF">2021-01-08T07:45:00Z</dcterms:created>
  <dcterms:modified xsi:type="dcterms:W3CDTF">2021-01-15T09:01:00Z</dcterms:modified>
</cp:coreProperties>
</file>