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8833D" w14:textId="70657272" w:rsidR="00C2337B" w:rsidRDefault="00C2337B" w:rsidP="00C2337B">
      <w:pPr>
        <w:pStyle w:val="Heading2"/>
      </w:pPr>
      <w:r>
        <w:t>Intro</w:t>
      </w:r>
    </w:p>
    <w:p w14:paraId="7EE46649" w14:textId="3CEDBD78" w:rsidR="00C2337B" w:rsidRPr="00C2337B" w:rsidRDefault="00C2337B" w:rsidP="00C2337B">
      <w:r>
        <w:t>Comsol slow. Hard coding for this one problem go fast.</w:t>
      </w:r>
    </w:p>
    <w:p w14:paraId="2DAB16CC" w14:textId="08D9A696" w:rsidR="00FF6D3D" w:rsidRDefault="00FF6D3D" w:rsidP="00FF6D3D">
      <w:pPr>
        <w:pStyle w:val="Heading2"/>
      </w:pPr>
      <w:r>
        <w:t>Method of Moments fun</w:t>
      </w:r>
    </w:p>
    <w:p w14:paraId="4A9EDBD3" w14:textId="3A7DD824" w:rsidR="005E49BE" w:rsidRDefault="00A82C96" w:rsidP="00FF6D3D">
      <w:r>
        <w:t>The method of moments approach will be used to solve Electric Field Integral (EFIE) equation [EFIE EQ].  The plate is broken into equal sized rectangular squares. The</w:t>
      </w:r>
      <w:r w:rsidR="00FF6D3D">
        <w:t xml:space="preserve"> current is expanded into a series representation using the well-known “roof-top” basis functions defined in [ROOFTOP EQ]</w:t>
      </w:r>
      <w:r w:rsidR="00C2337B">
        <w:t>. Because the roof-top function expands two adjacent cells, current is defined along the center of the edge of adjacent cells.</w:t>
      </w:r>
    </w:p>
    <w:p w14:paraId="20CECA72" w14:textId="1388F3E9" w:rsidR="00FF6D3D" w:rsidRDefault="00FF6D3D" w:rsidP="00FF6D3D">
      <w:r>
        <w:t xml:space="preserve">To create the N-equations necessary to solve the now N-unknowns, the expansion is </w:t>
      </w:r>
      <w:r w:rsidR="00A44C1E">
        <w:t>tested by taking the inner product with the “razor blade” function defined in [RAZOR BLAD EQ]. The impedance matrix can now be found and the</w:t>
      </w:r>
      <w:r w:rsidR="00C2337B">
        <w:t xml:space="preserve"> metal</w:t>
      </w:r>
      <w:r w:rsidR="00A44C1E">
        <w:t xml:space="preserve"> plate is fully described. </w:t>
      </w:r>
    </w:p>
    <w:p w14:paraId="58EB5EEA" w14:textId="58A529DF" w:rsidR="00A44C1E" w:rsidRDefault="00A44C1E" w:rsidP="00FF6D3D"/>
    <w:p w14:paraId="53443B4F" w14:textId="252E5D75" w:rsidR="00A44C1E" w:rsidRDefault="00A44C1E" w:rsidP="00A44C1E">
      <w:pPr>
        <w:pStyle w:val="Heading2"/>
      </w:pPr>
      <w:r>
        <w:t>Holes holes holes</w:t>
      </w:r>
    </w:p>
    <w:p w14:paraId="4ACDA566" w14:textId="03447DA6" w:rsidR="00152190" w:rsidRDefault="00794DE0" w:rsidP="00152190">
      <w:r>
        <w:t>H</w:t>
      </w:r>
      <w:r w:rsidR="00C2337B">
        <w:t xml:space="preserve">oles </w:t>
      </w:r>
      <w:r>
        <w:t>will be</w:t>
      </w:r>
      <w:r w:rsidR="00C2337B">
        <w:t xml:space="preserve"> placed in the metal plate</w:t>
      </w:r>
      <w:r>
        <w:t xml:space="preserve"> in attempt to optimize the Radar Cross Section (RCS)</w:t>
      </w:r>
      <w:r w:rsidR="00C2337B">
        <w:t>.</w:t>
      </w:r>
      <w:r w:rsidR="00152190">
        <w:t xml:space="preserve"> </w:t>
      </w:r>
      <w:r w:rsidR="00152190">
        <w:t>To fully represent the current across the remaining metal, single cells can not be removed. Cells are grouped together in pixels</w:t>
      </w:r>
      <w:r w:rsidR="00152190">
        <w:t xml:space="preserve">. The pixels will either be “on” (metal) or off (hole). </w:t>
      </w:r>
    </w:p>
    <w:p w14:paraId="1F6B87E1" w14:textId="7600DDCA" w:rsidR="00152190" w:rsidRDefault="00152190" w:rsidP="00A44C1E">
      <w:r>
        <w:t>[PICTURE SHOWING PIXELS VS CELLS]</w:t>
      </w:r>
    </w:p>
    <w:p w14:paraId="08E68206" w14:textId="7E340819" w:rsidR="00152190" w:rsidRDefault="00152190" w:rsidP="00A44C1E">
      <w:r>
        <w:t>One problem with this approach however is if two metal sections touch at a corner, this formulation as stated does not represent that. To fix this a single cell can be used to connect the corners and current will then flow.</w:t>
      </w:r>
    </w:p>
    <w:p w14:paraId="77F2FBB2" w14:textId="412585E8" w:rsidR="00152190" w:rsidRDefault="00152190" w:rsidP="00A44C1E">
      <w:r>
        <w:t xml:space="preserve">Once cells to be removed have been identified, </w:t>
      </w:r>
      <w:r w:rsidR="007D0CF6">
        <w:t>holes can be added by removing corresponding edges</w:t>
      </w:r>
    </w:p>
    <w:p w14:paraId="6A08CF4D" w14:textId="33A22FB0" w:rsidR="00C2337B" w:rsidRDefault="00C2337B" w:rsidP="005E49BE">
      <w:pPr>
        <w:pStyle w:val="Heading2"/>
      </w:pPr>
      <w:r>
        <w:t>Optimization</w:t>
      </w:r>
    </w:p>
    <w:p w14:paraId="45BDC966" w14:textId="3A6CF1D2" w:rsidR="00C2337B" w:rsidRDefault="00C2337B" w:rsidP="00C2337B">
      <w:r>
        <w:t>Matlab’s optimization toolbox was utilized.</w:t>
      </w:r>
      <w:r w:rsidR="00794DE0">
        <w:t xml:space="preserve"> The code attempts to optimize the average Radar Cross Section (RCS) over multiple frequencies, elevation angles, and azimuthal angles. Because of symmetry, on angles between zero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794DE0">
        <w:rPr>
          <w:rFonts w:eastAsiaTheme="minorEastAsia"/>
        </w:rPr>
        <w:t xml:space="preserve"> must be considered. </w:t>
      </w:r>
      <w:r>
        <w:t xml:space="preserve">We found that pattern search and the genetic </w:t>
      </w:r>
      <w:r w:rsidR="00794DE0">
        <w:t>algorithm</w:t>
      </w:r>
      <w:r>
        <w:t xml:space="preserve"> generally returned the same result, but pattern search was faster.</w:t>
      </w:r>
    </w:p>
    <w:p w14:paraId="5EA27E03" w14:textId="1FD83D8B" w:rsidR="00C2337B" w:rsidRDefault="00C2337B" w:rsidP="00C2337B">
      <w:pPr>
        <w:pStyle w:val="Heading2"/>
      </w:pPr>
      <w:r>
        <w:t>Show example</w:t>
      </w:r>
    </w:p>
    <w:p w14:paraId="6C457035" w14:textId="3EEEA4D4" w:rsidR="00152190" w:rsidRDefault="00152190" w:rsidP="00152190"/>
    <w:p w14:paraId="6436315B" w14:textId="0E104FD2" w:rsidR="00152190" w:rsidRDefault="00152190" w:rsidP="00152190"/>
    <w:p w14:paraId="22D2E403" w14:textId="0F820DD3" w:rsidR="00152190" w:rsidRDefault="00152190" w:rsidP="00152190"/>
    <w:p w14:paraId="0B591D1D" w14:textId="77777777" w:rsidR="00152190" w:rsidRDefault="00152190" w:rsidP="00152190"/>
    <w:p w14:paraId="1C769814" w14:textId="01831AE7" w:rsidR="005E49BE" w:rsidRDefault="005E49BE" w:rsidP="005E49BE">
      <w:pPr>
        <w:pStyle w:val="Heading2"/>
      </w:pPr>
      <w:r>
        <w:t>Rantings</w:t>
      </w:r>
      <w:r w:rsidR="00152190">
        <w:t xml:space="preserve"> blarg</w:t>
      </w:r>
      <w:r>
        <w:t>!</w:t>
      </w:r>
      <w:r w:rsidR="00152190">
        <w:t xml:space="preserve"> </w:t>
      </w:r>
    </w:p>
    <w:p w14:paraId="4560B0B3" w14:textId="29679D9E" w:rsidR="00A82C96" w:rsidRDefault="00A82C96" w:rsidP="00A82C96"/>
    <w:p w14:paraId="0560C017" w14:textId="77777777" w:rsidR="00A82C96" w:rsidRDefault="00A82C96" w:rsidP="00A82C96">
      <w:r>
        <w:lastRenderedPageBreak/>
        <w:t xml:space="preserve">I take the plate. The plate becomes a grid. Attempting to solve the Electric Field Integral (EFIE) equation [EFIE EQ].  The x-directed current lies on vertical lines. The y-directed current lies on the horizontal lines (show picture). This defines current along the edges of each cell </w:t>
      </w:r>
    </w:p>
    <w:p w14:paraId="07168108" w14:textId="77777777" w:rsidR="00A82C96" w:rsidRPr="00A82C96" w:rsidRDefault="00A82C96" w:rsidP="00A82C96"/>
    <w:sectPr w:rsidR="00A82C96" w:rsidRPr="00A82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3D"/>
    <w:rsid w:val="00152190"/>
    <w:rsid w:val="005E49BE"/>
    <w:rsid w:val="00794DE0"/>
    <w:rsid w:val="007D0CF6"/>
    <w:rsid w:val="00A44C1E"/>
    <w:rsid w:val="00A82C96"/>
    <w:rsid w:val="00C2337B"/>
    <w:rsid w:val="00FF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7DFB"/>
  <w15:chartTrackingRefBased/>
  <w15:docId w15:val="{D0F207A5-BE97-4B6E-A945-94209A3F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9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D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6D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E49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94D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Jensen, Sarah</dc:creator>
  <cp:keywords/>
  <dc:description/>
  <cp:lastModifiedBy>Jensen, Sarah</cp:lastModifiedBy>
  <cp:revision>2</cp:revision>
  <dcterms:created xsi:type="dcterms:W3CDTF">2020-11-23T22:23:00Z</dcterms:created>
  <dcterms:modified xsi:type="dcterms:W3CDTF">2020-12-11T07:14:00Z</dcterms:modified>
</cp:coreProperties>
</file>