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 Release Checklist</w:t>
      </w:r>
    </w:p>
    <w:p>
      <w:r>
        <w:t>Every release must complete the following steps before production deploy.</w:t>
      </w:r>
    </w:p>
    <w:p>
      <w:r>
        <w:t>1. Freeze the release branch and announce it in #releases.</w:t>
      </w:r>
    </w:p>
    <w:p>
      <w:r>
        <w:t>2. Run the full regression suite; smoke tests alone are not enough.</w:t>
      </w:r>
    </w:p>
    <w:p>
      <w:r>
        <w:t>3. Obtain sign-off from QA and the on-call engineer.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Run regression suite</w:t>
            </w:r>
          </w:p>
        </w:tc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Verify rollback plan</w:t>
            </w:r>
          </w:p>
        </w:tc>
        <w:tc>
          <w:tcPr>
            <w:tcW w:type="dxa" w:w="2880"/>
          </w:tcPr>
          <w:p>
            <w:r>
              <w:t>Ops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Release Checklist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