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###less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less是一种动态样式语言，属于css预处理器的范畴，它扩展了 CSS 语言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增加了变量、Minxin、函数等特性，使 CSS 更易维护和扩展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LESS 既可以在 客户端 上运行，也可以借助Node.js在服务器运行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less的中文官网：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"http://lesscss.cn/"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http://lesscss.cn/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bootstrap中less教程：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"http://www.bootcss.com/p/lesscss/"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http://www.bootcss.com/p/lesscss/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###Less编译工具</w:t>
      </w:r>
    </w:p>
    <w:p>
      <w:pPr>
        <w:pBdr>
          <w:bottom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koala 官网：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"http://www.kaola-app.com"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www.kaola-app.com</w:t>
      </w:r>
      <w:r>
        <w:rPr>
          <w:rFonts w:hint="eastAsia"/>
          <w:lang w:val="en-US" w:eastAsia="zh-CN"/>
        </w:rPr>
        <w:fldChar w:fldCharType="end"/>
      </w:r>
    </w:p>
    <w:p>
      <w:pPr>
        <w:pBdr>
          <w:bottom w:val="single" w:color="auto" w:sz="4" w:space="0"/>
        </w:pBd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###less中的注释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以//开头的注释，不会被编译到css文件中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以/**/包裹的注释会被编译到css文件中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###less中的变量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使用@来申明一个变量：@pink：pink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作为普通属性值只来使用：直接使用@pink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作为选择器和属性名：#@{selector的值}的形式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作为URL：@{url}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变量的延迟加载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###less中的嵌套规则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基本嵌套规则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&amp;的使用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4F5DC5"/>
    <w:multiLevelType w:val="singleLevel"/>
    <w:tmpl w:val="C34F5DC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A227AC7"/>
    <w:multiLevelType w:val="singleLevel"/>
    <w:tmpl w:val="3A227AC7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9431C6"/>
    <w:rsid w:val="20ED61BA"/>
    <w:rsid w:val="2D576C31"/>
    <w:rsid w:val="61AD0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206</Words>
  <Characters>372</Characters>
  <Lines>0</Lines>
  <Paragraphs>0</Paragraphs>
  <TotalTime>180</TotalTime>
  <ScaleCrop>false</ScaleCrop>
  <LinksUpToDate>false</LinksUpToDate>
  <CharactersWithSpaces>380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2022-04-16T02:43:32Z</dcterms:created>
  <dc:creator>cx</dc:creator>
  <cp:lastModifiedBy>throremby</cp:lastModifiedBy>
  <dcterms:modified xsi:type="dcterms:W3CDTF">2022-04-16T07:42:11Z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44604CFC59424345871004DE46EA99BC</vt:lpwstr>
  </property>
</Properties>
</file>