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64380" cy="2674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70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042920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平时我们很少给文字加斜体，反而喜欢给斜体标签（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m,i</w:t>
      </w:r>
      <w:r>
        <w:rPr>
          <w:rFonts w:hint="eastAsia"/>
          <w:lang w:eastAsia="zh-CN"/>
        </w:rPr>
        <w:t>）</w:t>
      </w:r>
      <w:r>
        <w:rPr>
          <w:rFonts w:hint="eastAsia"/>
        </w:rPr>
        <w:t>改为普通模式。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7779A"/>
    <w:rsid w:val="087131C0"/>
    <w:rsid w:val="19DD7411"/>
    <w:rsid w:val="51D41662"/>
    <w:rsid w:val="756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2021-12-08T12:17:16Z</dcterms:created>
  <dc:creator>cx</dc:creator>
  <cp:lastModifiedBy>throremby</cp:lastModifiedBy>
  <dcterms:modified xsi:type="dcterms:W3CDTF">2021-12-08T12:21:56Z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67B4A82044BD4EEEA661E1D0AECE1CF9</vt:lpwstr>
  </property>
</Properties>
</file>