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P2P应用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P2P应用的优势：充分聚集利用了端系统（对等方主机，即互相分享）的计算能力以及网络传输带宽，对服务器的依赖很小。适用于大量的数据传输。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484120" cy="2034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16A79"/>
    <w:rsid w:val="1D0C2924"/>
    <w:rsid w:val="2E37539F"/>
    <w:rsid w:val="5D437713"/>
    <w:rsid w:val="5EB17636"/>
    <w:rsid w:val="7BF6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2021-10-31T05:33:35Z</dcterms:created>
  <dc:creator>cx</dc:creator>
  <cp:lastModifiedBy>throremby</cp:lastModifiedBy>
  <dcterms:modified xsi:type="dcterms:W3CDTF">2021-10-31T05:41:04Z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116BE98C2CB4434894FEE1161EAD1C0B</vt:lpwstr>
  </property>
</Properties>
</file>