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7393F" w14:textId="77777777" w:rsidR="0077266A" w:rsidRDefault="00511EC6">
      <w:pPr>
        <w:pStyle w:val="MSGENFONTSTYLENAMETEMPLATEROLENUMBERMSGENFONTSTYLENAMEBYROLETEXT20"/>
        <w:shd w:val="clear" w:color="auto" w:fill="auto"/>
        <w:spacing w:after="630"/>
        <w:ind w:left="20" w:right="6760"/>
      </w:pPr>
      <w:r>
        <w:rPr>
          <w:rStyle w:val="MSGENFONTSTYLENAMETEMPLATEROLENUMBERMSGENFONTSTYLENAMEBYROLETEXT2"/>
        </w:rPr>
        <w:t>GEORGE, Samuel</w:t>
      </w:r>
      <w:r>
        <w:rPr>
          <w:rStyle w:val="MSGENFONTSTYLENAMETEMPLATEROLENUMBERMSGENFONTSTYLENAMEBYROLETEXT2"/>
        </w:rPr>
        <w:br/>
        <w:t>SCHIQUETTI, Felipe A.</w:t>
      </w:r>
    </w:p>
    <w:p w14:paraId="40DC0F3C" w14:textId="77777777" w:rsidR="0077266A" w:rsidRDefault="00511EC6">
      <w:pPr>
        <w:pStyle w:val="MSGENFONTSTYLENAMETEMPLATEROLELEVELMSGENFONTSTYLENAMEBYROLEHEADING10"/>
        <w:keepNext/>
        <w:keepLines/>
        <w:shd w:val="clear" w:color="auto" w:fill="auto"/>
        <w:spacing w:before="0" w:after="109" w:line="340" w:lineRule="exact"/>
        <w:ind w:left="20"/>
      </w:pPr>
      <w:bookmarkStart w:id="0" w:name="bookmark0"/>
      <w:r>
        <w:rPr>
          <w:rStyle w:val="MSGENFONTSTYLENAMETEMPLATEROLELEVELMSGENFONTSTYLENAMEBYROLEHEADING1"/>
        </w:rPr>
        <w:t>PROJECT PLAN - INTRODUCTION TO DIGITAL</w:t>
      </w:r>
      <w:bookmarkEnd w:id="0"/>
    </w:p>
    <w:p w14:paraId="55415979" w14:textId="77777777" w:rsidR="0077266A" w:rsidRDefault="00511EC6">
      <w:pPr>
        <w:pStyle w:val="MSGENFONTSTYLENAMETEMPLATEROLELEVELMSGENFONTSTYLENAMEBYROLEHEADING10"/>
        <w:keepNext/>
        <w:keepLines/>
        <w:shd w:val="clear" w:color="auto" w:fill="auto"/>
        <w:spacing w:before="0" w:after="597" w:line="340" w:lineRule="exact"/>
        <w:ind w:left="20"/>
      </w:pPr>
      <w:bookmarkStart w:id="1" w:name="bookmark1"/>
      <w:r>
        <w:rPr>
          <w:rStyle w:val="MSGENFONTSTYLENAMETEMPLATEROLELEVELMSGENFONTSTYLENAMEBYROLEHEADING1"/>
        </w:rPr>
        <w:t>FORENSICS</w:t>
      </w:r>
      <w:bookmarkEnd w:id="1"/>
    </w:p>
    <w:p w14:paraId="47124748" w14:textId="77777777" w:rsidR="0077266A" w:rsidRDefault="00511EC6">
      <w:pPr>
        <w:pStyle w:val="MSGENFONTSTYLENAMETEMPLATEROLEMSGENFONTSTYLENAMEBYROLETEXT0"/>
        <w:shd w:val="clear" w:color="auto" w:fill="auto"/>
        <w:spacing w:before="0" w:after="290" w:line="210" w:lineRule="exact"/>
        <w:ind w:left="20"/>
      </w:pPr>
      <w:r>
        <w:rPr>
          <w:rStyle w:val="MSGENFONTSTYLENAMETEMPLATEROLEMSGENFONTSTYLENAMEBYROLETEXT"/>
        </w:rPr>
        <w:t>7 weeks to complete.</w:t>
      </w:r>
    </w:p>
    <w:p w14:paraId="23456435" w14:textId="77777777" w:rsidR="0077266A" w:rsidRDefault="00511EC6">
      <w:pPr>
        <w:pStyle w:val="MSGENFONTSTYLENAMETEMPLATEROLEMSGENFONTSTYLENAMEBYROLETEXT0"/>
        <w:shd w:val="clear" w:color="auto" w:fill="auto"/>
        <w:spacing w:before="0" w:after="1053" w:line="326" w:lineRule="exact"/>
        <w:ind w:left="20" w:right="20"/>
      </w:pPr>
      <w:r>
        <w:rPr>
          <w:rStyle w:val="MSGENFONTSTYLENAMETEMPLATEROLEMSGENFONTSTYLENAMEBYROLETEXT"/>
        </w:rPr>
        <w:t>Task: 20 minutes presentation about the mobile forensics state of the art. Including</w:t>
      </w:r>
      <w:r>
        <w:rPr>
          <w:rStyle w:val="MSGENFONTSTYLENAMETEMPLATEROLEMSGENFONTSTYLENAMEBYROLETEXT"/>
        </w:rPr>
        <w:br/>
        <w:t>but not limiting to tools to get important info from the phones, actual use of one (or</w:t>
      </w:r>
      <w:r>
        <w:rPr>
          <w:rStyle w:val="MSGENFONTSTYLENAMETEMPLATEROLEMSGENFONTSTYLENAMEBYROLETEXT"/>
        </w:rPr>
        <w:br/>
        <w:t>more) of those softwares, diferences beetween SOs and how this interfere in the</w:t>
      </w:r>
      <w:r>
        <w:rPr>
          <w:rStyle w:val="MSGENFONTSTYLENAMETEMPLATEROLEMSGENFONTSTYLENAMEBYROLETEXT"/>
        </w:rPr>
        <w:br/>
        <w:t>forensics activity, how secure a platform is and how much info we can get from the</w:t>
      </w:r>
      <w:r>
        <w:rPr>
          <w:rStyle w:val="MSGENFONTSTYLENAMETEMPLATEROLEMSGENFONTSTYLENAMEBYROLETEXT"/>
        </w:rPr>
        <w:br/>
        <w:t>most important operacional systems from this platform.</w:t>
      </w:r>
    </w:p>
    <w:p w14:paraId="382210EF" w14:textId="77777777" w:rsidR="0077266A" w:rsidRDefault="00511EC6">
      <w:pPr>
        <w:pStyle w:val="MSGENFONTSTYLENAMETEMPLATEROLEMSGENFONTSTYLENAMEBYROLETEXT0"/>
        <w:shd w:val="clear" w:color="auto" w:fill="auto"/>
        <w:spacing w:before="0" w:after="290" w:line="210" w:lineRule="exact"/>
        <w:ind w:left="20"/>
      </w:pPr>
      <w:r>
        <w:rPr>
          <w:rStyle w:val="MSGENFONTSTYLENAMETEMPLATEROLEMSGENFONTSTYLENAMEBYROLETEXT"/>
        </w:rPr>
        <w:t>Introduction:</w:t>
      </w:r>
    </w:p>
    <w:p w14:paraId="0DF065D6" w14:textId="77777777" w:rsidR="0077266A" w:rsidRDefault="00511EC6">
      <w:pPr>
        <w:pStyle w:val="MSGENFONTSTYLENAMETEMPLATEROLEMSGENFONTSTYLENAMEBYROLETEXT0"/>
        <w:shd w:val="clear" w:color="auto" w:fill="auto"/>
        <w:spacing w:before="0" w:after="296" w:line="326" w:lineRule="exact"/>
        <w:ind w:left="20" w:right="20"/>
      </w:pPr>
      <w:r>
        <w:rPr>
          <w:rStyle w:val="MSGENFONTSTYLENAMETEMPLATEROLEMSGENFONTSTYLENAMEBYROLETEXT"/>
        </w:rPr>
        <w:t>Mobile device forensics is a sub-branch of digital forensics relating to recovery of</w:t>
      </w:r>
      <w:r>
        <w:rPr>
          <w:rStyle w:val="MSGENFONTSTYLENAMETEMPLATEROLEMSGENFONTSTYLENAMEBYROLETEXT"/>
        </w:rPr>
        <w:br/>
        <w:t>digital evidence or data from a mobile device. It differs from Computer forensics in</w:t>
      </w:r>
      <w:r>
        <w:rPr>
          <w:rStyle w:val="MSGENFONTSTYLENAMETEMPLATEROLEMSGENFONTSTYLENAMEBYROLETEXT"/>
        </w:rPr>
        <w:br/>
        <w:t>that a mobile device will have an inbuilt communication system (e.g. GSM) and,</w:t>
      </w:r>
      <w:r>
        <w:rPr>
          <w:rStyle w:val="MSGENFONTSTYLENAMETEMPLATEROLEMSGENFONTSTYLENAMEBYROLETEXT"/>
        </w:rPr>
        <w:br/>
        <w:t>usually, proprietary storage mechanisms. Investigations usually focus on simple data</w:t>
      </w:r>
      <w:r>
        <w:rPr>
          <w:rStyle w:val="MSGENFONTSTYLENAMETEMPLATEROLEMSGENFONTSTYLENAMEBYROLETEXT"/>
        </w:rPr>
        <w:br/>
        <w:t>such as call data and communications (SMS/Email) rather than in-depth recovery of</w:t>
      </w:r>
      <w:r>
        <w:rPr>
          <w:rStyle w:val="MSGENFONTSTYLENAMETEMPLATEROLEMSGENFONTSTYLENAMEBYROLETEXT"/>
        </w:rPr>
        <w:br/>
        <w:t>deleted data. SMS data from a mobile device investigation helped to exonerate</w:t>
      </w:r>
      <w:r>
        <w:rPr>
          <w:rStyle w:val="MSGENFONTSTYLENAMETEMPLATEROLEMSGENFONTSTYLENAMEBYROLETEXT"/>
        </w:rPr>
        <w:br/>
        <w:t>Patrick Lumumba in the murder of Meredith Kercher. [1]</w:t>
      </w:r>
    </w:p>
    <w:p w14:paraId="5A7F8162" w14:textId="77777777" w:rsidR="0077266A" w:rsidRDefault="00511EC6">
      <w:pPr>
        <w:pStyle w:val="MSGENFONTSTYLENAMETEMPLATEROLEMSGENFONTSTYLENAMEBYROLETEXT0"/>
        <w:shd w:val="clear" w:color="auto" w:fill="auto"/>
        <w:spacing w:before="0" w:after="304" w:line="331" w:lineRule="exact"/>
        <w:ind w:left="20" w:right="20"/>
      </w:pPr>
      <w:r>
        <w:rPr>
          <w:rStyle w:val="MSGENFONTSTYLENAMETEMPLATEROLEMSGENFONTSTYLENAMEBYROLETEXT"/>
        </w:rPr>
        <w:t>This field is the answer to the demand of forensically sound examination procedures</w:t>
      </w:r>
      <w:r>
        <w:rPr>
          <w:rStyle w:val="MSGENFONTSTYLENAMETEMPLATEROLEMSGENFONTSTYLENAMEBYROLETEXT"/>
        </w:rPr>
        <w:br/>
        <w:t>of gathering, retrieving, identifying, storing and documenting evidence of any digital</w:t>
      </w:r>
      <w:r>
        <w:rPr>
          <w:rStyle w:val="MSGENFONTSTYLENAMETEMPLATEROLEMSGENFONTSTYLENAMEBYROLETEXT"/>
        </w:rPr>
        <w:br/>
        <w:t>device that has both internal memory and communication ability. [2]</w:t>
      </w:r>
    </w:p>
    <w:p w14:paraId="689360BE" w14:textId="77777777" w:rsidR="0077266A" w:rsidRDefault="00511EC6">
      <w:pPr>
        <w:pStyle w:val="MSGENFONTSTYLENAMETEMPLATEROLEMSGENFONTSTYLENAMEBYROLETEXT0"/>
        <w:shd w:val="clear" w:color="auto" w:fill="auto"/>
        <w:spacing w:before="0" w:after="300" w:line="326" w:lineRule="exact"/>
        <w:ind w:left="20" w:right="20"/>
      </w:pPr>
      <w:r>
        <w:rPr>
          <w:rStyle w:val="MSGENFONTSTYLENAMETEMPLATEROLEMSGENFONTSTYLENAMEBYROLETEXT"/>
        </w:rPr>
        <w:t>This platform becomes more and more important in the world. And a consequence</w:t>
      </w:r>
      <w:r>
        <w:rPr>
          <w:rStyle w:val="MSGENFONTSTYLENAMETEMPLATEROLEMSGENFONTSTYLENAMEBYROLETEXT"/>
        </w:rPr>
        <w:br/>
        <w:t>generated by this fact is the increase of crimes related with this kind of tool. So, as a</w:t>
      </w:r>
      <w:r>
        <w:rPr>
          <w:rStyle w:val="MSGENFONTSTYLENAMETEMPLATEROLEMSGENFONTSTYLENAMEBYROLETEXT"/>
        </w:rPr>
        <w:br/>
        <w:t>new field, not much research was developed yet, and a lot of tools demands tests to</w:t>
      </w:r>
      <w:r>
        <w:rPr>
          <w:rStyle w:val="MSGENFONTSTYLENAMETEMPLATEROLEMSGENFONTSTYLENAMEBYROLETEXT"/>
        </w:rPr>
        <w:br/>
        <w:t>comprove it's usability.</w:t>
      </w:r>
    </w:p>
    <w:p w14:paraId="78F3588C" w14:textId="77777777" w:rsidR="0077266A" w:rsidRDefault="00511EC6">
      <w:pPr>
        <w:pStyle w:val="MSGENFONTSTYLENAMETEMPLATEROLEMSGENFONTSTYLENAMEBYROLETEXT0"/>
        <w:shd w:val="clear" w:color="auto" w:fill="auto"/>
        <w:spacing w:before="0" w:after="641" w:line="326" w:lineRule="exact"/>
        <w:ind w:left="20" w:right="20"/>
      </w:pPr>
      <w:r>
        <w:rPr>
          <w:rStyle w:val="MSGENFONTSTYLENAMETEMPLATEROLEMSGENFONTSTYLENAMEBYROLETEXT"/>
        </w:rPr>
        <w:t>The mobile devices that this field try to cover is broad and for this work the focus will</w:t>
      </w:r>
      <w:r>
        <w:rPr>
          <w:rStyle w:val="MSGENFONTSTYLENAMETEMPLATEROLEMSGENFONTSTYLENAMEBYROLETEXT"/>
        </w:rPr>
        <w:br/>
        <w:t>remain in the 2 biggest operational system available, iOS and Android.</w:t>
      </w:r>
    </w:p>
    <w:p w14:paraId="2A98F8E8" w14:textId="77777777" w:rsidR="000E2935" w:rsidRDefault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</w:p>
    <w:p w14:paraId="4991B479" w14:textId="77777777" w:rsidR="000E2935" w:rsidRDefault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</w:p>
    <w:p w14:paraId="75C557C7" w14:textId="77777777" w:rsidR="000E2935" w:rsidRDefault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</w:p>
    <w:p w14:paraId="2EC5549F" w14:textId="77777777" w:rsidR="000E2935" w:rsidRDefault="00511EC6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  <w:r>
        <w:rPr>
          <w:rStyle w:val="MSGENFONTSTYLENAMETEMPLATEROLENUMBERMSGENFONTSTYLENAMEBYROLETEXT2"/>
        </w:rPr>
        <w:lastRenderedPageBreak/>
        <w:t>FIRST WEEK - GIT preparation and Project Plan.</w:t>
      </w:r>
    </w:p>
    <w:p w14:paraId="634C1DD1" w14:textId="77777777" w:rsidR="000E2935" w:rsidRDefault="000E2935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</w:p>
    <w:p w14:paraId="7A20D4C2" w14:textId="77777777" w:rsidR="0077266A" w:rsidRDefault="00511EC6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>Status: Done.</w:t>
      </w:r>
    </w:p>
    <w:p w14:paraId="588EFDA7" w14:textId="77777777" w:rsidR="000E2935" w:rsidRDefault="000E2935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</w:p>
    <w:p w14:paraId="00A5CE28" w14:textId="77777777" w:rsidR="000E2935" w:rsidRDefault="00511EC6" w:rsidP="000E2935">
      <w:pPr>
        <w:pStyle w:val="MSGENFONTSTYLENAMETEMPLATEROLENUMBERMSGENFONTSTYLENAMEBYROLETEXT20"/>
        <w:shd w:val="clear" w:color="auto" w:fill="auto"/>
        <w:spacing w:after="318" w:line="298" w:lineRule="exact"/>
        <w:ind w:left="20" w:righ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>SECOND WEEK - Reunion to stabilish the scope of the work and to research what kind of</w:t>
      </w:r>
      <w:r>
        <w:rPr>
          <w:rStyle w:val="MSGENFONTSTYLENAMETEMPLATEROLENUMBERMSGENFONTSTYLENAMEBYROLETEXT2"/>
        </w:rPr>
        <w:br/>
        <w:t>software leads the area. If possible, starts the tests.</w:t>
      </w:r>
    </w:p>
    <w:p w14:paraId="73E289E1" w14:textId="77777777" w:rsidR="000E2935" w:rsidRPr="000E2935" w:rsidRDefault="000E2935" w:rsidP="000E2935">
      <w:pPr>
        <w:pStyle w:val="MSGENFONTSTYLENAMETEMPLATEROLENUMBERMSGENFONTSTYLENAMEBYROLETEXT20"/>
        <w:shd w:val="clear" w:color="auto" w:fill="auto"/>
        <w:spacing w:after="318" w:line="298" w:lineRule="exact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  <w:b/>
        </w:rPr>
        <w:t>Scope to continue to focus on iOS and Android systems.</w:t>
      </w:r>
    </w:p>
    <w:p w14:paraId="54D0632A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  <w:b/>
        </w:rPr>
        <w:t>Tools Identified for use but no testing actually done.</w:t>
      </w:r>
    </w:p>
    <w:p w14:paraId="59793353" w14:textId="77777777" w:rsidR="000E2935" w:rsidRPr="000E2935" w:rsidRDefault="00733EE4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ab/>
        <w:t>iOS: Tools that use iOS backups to get data (e.g.iPhone Analyzer, Paraben Device Seizure, Mobile sync Data, etc)</w:t>
      </w:r>
    </w:p>
    <w:p w14:paraId="19B2D4AA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Android: Magnet A</w:t>
      </w:r>
      <w:r>
        <w:rPr>
          <w:rStyle w:val="MSGENFONTSTYLENAMETEMPLATEROLENUMBERMSGENFONTSTYLENAMEBYROLETEXT2"/>
        </w:rPr>
        <w:t xml:space="preserve">cquire; Android backup service </w:t>
      </w:r>
    </w:p>
    <w:p w14:paraId="7C954B9B" w14:textId="77777777" w:rsid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  <w:b/>
        </w:rPr>
        <w:t xml:space="preserve">Identifying what sort of </w:t>
      </w:r>
      <w:r>
        <w:rPr>
          <w:rStyle w:val="MSGENFONTSTYLENAMETEMPLATEROLENUMBERMSGENFONTSTYLENAMEBYROLETEXT2"/>
          <w:b/>
        </w:rPr>
        <w:t>complications we can run into.</w:t>
      </w:r>
    </w:p>
    <w:p w14:paraId="06826EF3" w14:textId="77777777" w:rsidR="000E2935" w:rsidRDefault="000E2935" w:rsidP="000E2935">
      <w:pPr>
        <w:pStyle w:val="MSGENFONTSTYLENAMETEMPLATEROLENUMBERMSGENFONTSTYLENAMEBYROLETEXT20"/>
        <w:spacing w:after="318" w:line="240" w:lineRule="auto"/>
        <w:ind w:left="20" w:right="20" w:firstLine="70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</w:rPr>
        <w:t>- Acquiring volatile d</w:t>
      </w:r>
      <w:r>
        <w:rPr>
          <w:rStyle w:val="MSGENFONTSTYLENAMETEMPLATEROLENUMBERMSGENFONTSTYLENAMEBYROLETEXT2"/>
        </w:rPr>
        <w:t>ata on mobile devices is tricky</w:t>
      </w:r>
    </w:p>
    <w:p w14:paraId="54E71AA5" w14:textId="77777777" w:rsidR="000E2935" w:rsidRDefault="000E2935" w:rsidP="000E2935">
      <w:pPr>
        <w:pStyle w:val="MSGENFONTSTYLENAMETEMPLATEROLENUMBERMSGENFONTSTYLENAMEBYROLETEXT20"/>
        <w:numPr>
          <w:ilvl w:val="0"/>
          <w:numId w:val="2"/>
        </w:numPr>
        <w:spacing w:after="318" w:line="240" w:lineRule="auto"/>
        <w:ind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</w:rPr>
        <w:t>Keeping the phone on in an attempt to save volatile memory doesn't work because it's connected to the mo</w:t>
      </w:r>
      <w:r>
        <w:rPr>
          <w:rStyle w:val="MSGENFONTSTYLENAMETEMPLATEROLENUMBERMSGENFONTSTYLENAMEBYROLETEXT2"/>
        </w:rPr>
        <w:t xml:space="preserve">bile network which will change </w:t>
      </w:r>
      <w:r w:rsidRPr="000E2935">
        <w:rPr>
          <w:rStyle w:val="MSGENFONTSTYLENAMETEMPLATEROLENUMBERMSGENFONTSTYLENAMEBYROLETEXT2"/>
        </w:rPr>
        <w:t>volatile memory</w:t>
      </w:r>
    </w:p>
    <w:p w14:paraId="40F618E3" w14:textId="77777777" w:rsidR="000E2935" w:rsidRPr="000E2935" w:rsidRDefault="000E2935" w:rsidP="000E2935">
      <w:pPr>
        <w:pStyle w:val="MSGENFONTSTYLENAMETEMPLATEROLENUMBERMSGENFONTSTYLENAMEBYROLETEXT20"/>
        <w:numPr>
          <w:ilvl w:val="0"/>
          <w:numId w:val="2"/>
        </w:numPr>
        <w:spacing w:after="318" w:line="240" w:lineRule="auto"/>
        <w:ind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</w:rPr>
        <w:t xml:space="preserve">Attempting to turn off the mobile network in an attempt to save volatile memory will in-effect change </w:t>
      </w:r>
      <w:r>
        <w:rPr>
          <w:rStyle w:val="MSGENFONTSTYLENAMETEMPLATEROLENUMBERMSGENFONTSTYLENAMEBYROLETEXT2"/>
        </w:rPr>
        <w:t>volatile memory in the process</w:t>
      </w:r>
      <w:r>
        <w:rPr>
          <w:rStyle w:val="MSGENFONTSTYLENAMETEMPLATEROLENUMBERMSGENFONTSTYLENAMEBYROLETEXT2"/>
        </w:rPr>
        <w:tab/>
      </w:r>
    </w:p>
    <w:p w14:paraId="3C259A5A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- Limited Resources may cause the OS to remove/close volatile systems in order to free space/resources resulting in lost information</w:t>
      </w:r>
    </w:p>
    <w:p w14:paraId="099F3907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- Mobile phones are very similar to computers but come with more variety but "8</w:t>
      </w:r>
      <w:r>
        <w:rPr>
          <w:rStyle w:val="MSGENFONTSTYLENAMETEMPLATEROLENUMBERMSGENFONTSTYLENAMEBYROLETEXT2"/>
        </w:rPr>
        <w:t>/10" is either iOS or Android. T</w:t>
      </w:r>
      <w:r w:rsidRPr="000E2935">
        <w:rPr>
          <w:rStyle w:val="MSGENFONTSTYLENAMETEMPLATEROLENUMBERMSGENFONTSTYLENAMEBYROLETEXT2"/>
        </w:rPr>
        <w:t xml:space="preserve">his is </w:t>
      </w:r>
      <w:r>
        <w:rPr>
          <w:rStyle w:val="MSGENFONTSTYLENAMETEMPLATEROLENUMBERMSGENFONTSTYLENAMEBYROLETEXT2"/>
        </w:rPr>
        <w:t>why we're focusing on these two</w:t>
      </w:r>
    </w:p>
    <w:p w14:paraId="3C5B7C36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  <w:b/>
        </w:rPr>
        <w:t xml:space="preserve">General research done. </w:t>
      </w:r>
    </w:p>
    <w:p w14:paraId="1CB90613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Mobile phone communication information</w:t>
      </w:r>
    </w:p>
    <w:p w14:paraId="012AD44F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 xml:space="preserve">Phone Identifiers (MEID/IMEI, MIN, SIC) </w:t>
      </w:r>
    </w:p>
    <w:p w14:paraId="631F8029" w14:textId="77777777" w:rsidR="00234E48" w:rsidRPr="00234E48" w:rsidRDefault="00234E48" w:rsidP="00234E48">
      <w:pPr>
        <w:pStyle w:val="MSGENFONTSTYLENAMETEMPLATEROLENUMBERMSGENFONTSTYLENAMEBYROLETEXT20"/>
        <w:spacing w:after="318"/>
        <w:ind w:left="20" w:righ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 xml:space="preserve">The iOS environment </w:t>
      </w:r>
      <w:r w:rsidRPr="00234E48">
        <w:rPr>
          <w:rStyle w:val="MSGENFONTSTYLENAMETEMPLATEROLENUMBERMSGENFONTSTYLENAMEBYROLETEXT2"/>
        </w:rPr>
        <w:t>is increasingly difficult to obtain information, with recent updates the system is well protected. Therefore, to obtain the desired information i got a tool that extracts information through backups.</w:t>
      </w:r>
    </w:p>
    <w:p w14:paraId="4A849E34" w14:textId="77777777" w:rsidR="00234E48" w:rsidRPr="00234E48" w:rsidRDefault="00234E48" w:rsidP="00234E48">
      <w:pPr>
        <w:pStyle w:val="MSGENFONTSTYLENAMETEMPLATEROLENUMBERMSGENFONTSTYLENAMEBYROLETEXT20"/>
        <w:spacing w:after="318"/>
        <w:ind w:left="20" w:right="20"/>
        <w:jc w:val="both"/>
        <w:rPr>
          <w:rStyle w:val="MSGENFONTSTYLENAMETEMPLATEROLENUMBERMSGENFONTSTYLENAMEBYROLETEXT2"/>
        </w:rPr>
      </w:pPr>
      <w:r w:rsidRPr="00234E48">
        <w:rPr>
          <w:rStyle w:val="MSGENFONTSTYLENAMETEMPLATEROLENUMBERMSGENFONTSTYLENAMEBYROLETEXT2"/>
        </w:rPr>
        <w:t>This tool is similar to many other branch, but has greater recognition and contains several online tutorials.</w:t>
      </w:r>
    </w:p>
    <w:p w14:paraId="5CB6191D" w14:textId="77777777" w:rsidR="00234E48" w:rsidRPr="00234E48" w:rsidRDefault="00234E48" w:rsidP="00234E48">
      <w:pPr>
        <w:pStyle w:val="MSGENFONTSTYLENAMETEMPLATEROLENUMBERMSGENFONTSTYLENAMEBYROLETEXT20"/>
        <w:spacing w:after="318"/>
        <w:ind w:left="20" w:right="20"/>
        <w:jc w:val="both"/>
        <w:rPr>
          <w:rStyle w:val="MSGENFONTSTYLENAMETEMPLATEROLENUMBERMSGENFONTSTYLENAMEBYROLETEXT2"/>
        </w:rPr>
      </w:pPr>
      <w:r w:rsidRPr="00234E48">
        <w:rPr>
          <w:rStyle w:val="MSGENFONTSTYLENAMETEMPLATEROLENUMBERMSGENFONTSTYLENAMEBYROLETEXT2"/>
        </w:rPr>
        <w:t>The tool worked properly for polls testing, but further search should be made.</w:t>
      </w:r>
    </w:p>
    <w:p w14:paraId="50EE60C6" w14:textId="77777777" w:rsidR="00234E48" w:rsidRPr="00234E48" w:rsidRDefault="00234E48" w:rsidP="00234E48">
      <w:pPr>
        <w:pStyle w:val="MSGENFONTSTYLENAMETEMPLATEROLENUMBERMSGENFONTSTYLENAMEBYROLETEXT20"/>
        <w:spacing w:after="318"/>
        <w:ind w:left="20" w:right="20"/>
        <w:jc w:val="both"/>
        <w:rPr>
          <w:rStyle w:val="MSGENFONTSTYLENAMETEMPLATEROLENUMBERMSGENFONTSTYLENAMEBYROLETEXT2"/>
        </w:rPr>
      </w:pPr>
    </w:p>
    <w:p w14:paraId="640373B4" w14:textId="77777777" w:rsidR="000E2935" w:rsidRDefault="00234E48" w:rsidP="00234E48">
      <w:pPr>
        <w:pStyle w:val="MSGENFONTSTYLENAMETEMPLATEROLENUMBERMSGENFONTSTYLENAMEBYROLETEXT20"/>
        <w:shd w:val="clear" w:color="auto" w:fill="auto"/>
        <w:spacing w:after="318" w:line="240" w:lineRule="auto"/>
        <w:ind w:left="20" w:right="20"/>
        <w:jc w:val="both"/>
      </w:pPr>
      <w:r w:rsidRPr="00234E48">
        <w:rPr>
          <w:rStyle w:val="MSGENFONTSTYLENAMETEMPLATEROLENUMBERMSGENFONTSTYLENAMEBYROLETEXT2"/>
        </w:rPr>
        <w:t xml:space="preserve">A private network was created to try to get information through mobile connections. But I have not </w:t>
      </w:r>
      <w:r w:rsidRPr="00234E48">
        <w:rPr>
          <w:rStyle w:val="MSGENFONTSTYLENAMETEMPLATEROLENUMBERMSGENFONTSTYLENAMEBYROLETEXT2"/>
        </w:rPr>
        <w:lastRenderedPageBreak/>
        <w:t>been able to obtain them.</w:t>
      </w:r>
    </w:p>
    <w:p w14:paraId="737AB02E" w14:textId="77777777" w:rsidR="000E2935" w:rsidRDefault="00511EC6" w:rsidP="00234E48">
      <w:pPr>
        <w:pStyle w:val="MSGENFONTSTYLENAMETEMPLATEROLENUMBERMSGENFONTSTYLENAMEBYROLETEXT20"/>
        <w:shd w:val="clear" w:color="auto" w:fill="auto"/>
        <w:spacing w:after="241" w:line="200" w:lineRule="exact"/>
        <w:ind w:lef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 xml:space="preserve">Status: </w:t>
      </w:r>
      <w:r w:rsidR="000E2935">
        <w:rPr>
          <w:rStyle w:val="MSGENFONTSTYLENAMETEMPLATEROLENUMBERMSGENFONTSTYLENAMEBYROLETEXT2"/>
        </w:rPr>
        <w:t>Done</w:t>
      </w:r>
      <w:bookmarkStart w:id="2" w:name="_GoBack"/>
      <w:bookmarkEnd w:id="2"/>
    </w:p>
    <w:p w14:paraId="44C5D537" w14:textId="77777777" w:rsidR="0077266A" w:rsidRDefault="00511EC6">
      <w:pPr>
        <w:pStyle w:val="MSGENFONTSTYLENAMETEMPLATEROLENUMBERMSGENFONTSTYLENAMEBYROLETEXT20"/>
        <w:shd w:val="clear" w:color="auto" w:fill="auto"/>
        <w:spacing w:after="322"/>
        <w:ind w:left="20" w:right="20"/>
        <w:jc w:val="both"/>
      </w:pPr>
      <w:r>
        <w:rPr>
          <w:rStyle w:val="MSGENFONTSTYLENAMETEMPLATEROLENUMBERMSGENFONTSTYLENAMEBYROLETEXT2"/>
        </w:rPr>
        <w:t xml:space="preserve">THIRD WEEK - Start testing and </w:t>
      </w:r>
      <w:r w:rsidR="00234E48">
        <w:rPr>
          <w:rStyle w:val="MSGENFONTSTYLENAMETEMPLATEROLENUMBERMSGENFONTSTYLENAMEBYROLETEXT2"/>
        </w:rPr>
        <w:t>studie</w:t>
      </w:r>
      <w:r>
        <w:rPr>
          <w:rStyle w:val="MSGENFONTSTYLENAMETEMPLATEROLENUMBERMSGENFONTSTYLENAMEBYROLETEXT2"/>
        </w:rPr>
        <w:t>s of how these operational systems works internally</w:t>
      </w:r>
      <w:r>
        <w:rPr>
          <w:rStyle w:val="MSGENFONTSTYLENAMETEMPLATEROLENUMBERMSGENFONTSTYLENAMEBYROLETEXT2"/>
        </w:rPr>
        <w:br/>
        <w:t>and what is important to a forensic investigator searchs and why.</w:t>
      </w:r>
    </w:p>
    <w:p w14:paraId="7491663C" w14:textId="77777777" w:rsidR="0077266A" w:rsidRDefault="00511EC6">
      <w:pPr>
        <w:pStyle w:val="MSGENFONTSTYLENAMETEMPLATEROLENUMBERMSGENFONTSTYLENAMEBYROLETEXT20"/>
        <w:shd w:val="clear" w:color="auto" w:fill="auto"/>
        <w:spacing w:after="241" w:line="2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14:paraId="090C020A" w14:textId="77777777" w:rsidR="0077266A" w:rsidRDefault="00511EC6">
      <w:pPr>
        <w:pStyle w:val="MSGENFONTSTYLENAMETEMPLATEROLENUMBERMSGENFONTSTYLENAMEBYROLETEXT20"/>
        <w:shd w:val="clear" w:color="auto" w:fill="auto"/>
        <w:spacing w:after="2"/>
        <w:ind w:left="20" w:right="20"/>
        <w:jc w:val="both"/>
      </w:pPr>
      <w:r>
        <w:rPr>
          <w:rStyle w:val="MSGENFONTSTYLENAMETEMPLATEROLENUMBERMSGENFONTSTYLENAMEBYROLETEXT2"/>
        </w:rPr>
        <w:t>FORTH WEEK - More complex testing and approfundation in what tools are available to this</w:t>
      </w:r>
      <w:r>
        <w:rPr>
          <w:rStyle w:val="MSGENFONTSTYLENAMETEMPLATEROLENUMBERMSGENFONTSTYLENAMEBYROLETEXT2"/>
        </w:rPr>
        <w:br/>
        <w:t>kind of platform.</w:t>
      </w:r>
    </w:p>
    <w:p w14:paraId="2CB6DF06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14:paraId="7E96B527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FIFTH WEEK - Start discussing the results and start the presentation plans.</w:t>
      </w:r>
    </w:p>
    <w:p w14:paraId="76B0A069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14:paraId="7106D719" w14:textId="77777777" w:rsidR="0077266A" w:rsidRDefault="00511EC6">
      <w:pPr>
        <w:pStyle w:val="MSGENFONTSTYLENAMETEMPLATEROLENUMBERMSGENFONTSTYLENAMEBYROLETEXT20"/>
        <w:shd w:val="clear" w:color="auto" w:fill="auto"/>
        <w:spacing w:after="0" w:line="298" w:lineRule="exact"/>
        <w:ind w:left="20" w:right="20"/>
        <w:jc w:val="both"/>
      </w:pPr>
      <w:r>
        <w:rPr>
          <w:rStyle w:val="MSGENFONTSTYLENAMETEMPLATEROLENUMBERMSGENFONTSTYLENAMEBYROLETEXT2"/>
        </w:rPr>
        <w:t>SIXTH WEEK - Finnish the presentation slides and discuss about how the presentation will be</w:t>
      </w:r>
      <w:r>
        <w:rPr>
          <w:rStyle w:val="MSGENFONTSTYLENAMETEMPLATEROLENUMBERMSGENFONTSTYLENAMEBYROLETEXT2"/>
        </w:rPr>
        <w:br/>
        <w:t>separated.</w:t>
      </w:r>
    </w:p>
    <w:p w14:paraId="2E76DD22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14:paraId="210E2F5B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SEVENTH WEEK - Finnish everything and preparing mentally to the presentation.</w:t>
      </w:r>
    </w:p>
    <w:p w14:paraId="383B6CE8" w14:textId="77777777" w:rsidR="0077266A" w:rsidRDefault="00511EC6">
      <w:pPr>
        <w:pStyle w:val="MSGENFONTSTYLENAMETEMPLATEROLENUMBERMSGENFONTSTYLENAMEBYROLETEXT20"/>
        <w:shd w:val="clear" w:color="auto" w:fill="auto"/>
        <w:spacing w:after="860" w:line="6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14:paraId="5ACDD89F" w14:textId="77777777" w:rsidR="0077266A" w:rsidRDefault="00511EC6">
      <w:pPr>
        <w:pStyle w:val="MSGENFONTSTYLENAMETEMPLATEROLENUMBERMSGENFONTSTYLENAMEBYROLETEXT20"/>
        <w:shd w:val="clear" w:color="auto" w:fill="auto"/>
        <w:spacing w:after="318" w:line="200" w:lineRule="exact"/>
        <w:ind w:left="20"/>
        <w:jc w:val="both"/>
      </w:pPr>
      <w:r>
        <w:rPr>
          <w:rStyle w:val="MSGENFONTSTYLENAMETEMPLATEROLENUMBERMSGENFONTSTYLENAMEBYROLETEXT2"/>
        </w:rPr>
        <w:t>Presentation: To be discussed.</w:t>
      </w:r>
    </w:p>
    <w:p w14:paraId="25FC2B86" w14:textId="77777777" w:rsidR="0077266A" w:rsidRDefault="00511EC6">
      <w:pPr>
        <w:pStyle w:val="MSGENFONTSTYLENAMETEMPLATEROLENUMBERMSGENFONTSTYLENAMEBYROLETEXT20"/>
        <w:shd w:val="clear" w:color="auto" w:fill="auto"/>
        <w:spacing w:after="303" w:line="200" w:lineRule="exact"/>
        <w:ind w:left="20"/>
        <w:jc w:val="both"/>
      </w:pPr>
      <w:r>
        <w:rPr>
          <w:rStyle w:val="MSGENFONTSTYLENAMETEMPLATEROLENUMBERMSGENFONTSTYLENAMEBYROLETEXT2"/>
        </w:rPr>
        <w:t>Tools: To be decided.</w:t>
      </w:r>
    </w:p>
    <w:p w14:paraId="561E6C66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Conclusions:</w:t>
      </w:r>
    </w:p>
    <w:p w14:paraId="68317226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&lt;empty&gt;</w:t>
      </w:r>
    </w:p>
    <w:p w14:paraId="4BF507A0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References:</w:t>
      </w:r>
    </w:p>
    <w:p w14:paraId="12326D94" w14:textId="77777777" w:rsidR="0077266A" w:rsidRDefault="00511EC6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  <w:r>
        <w:rPr>
          <w:rStyle w:val="MSGENFONTSTYLENAMETEMPLATEROLENUMBERMSGENFONTSTYLENAMEBYROLETEXT2"/>
        </w:rPr>
        <w:t>[1] &lt;</w:t>
      </w:r>
      <w:hyperlink r:id="rId7" w:history="1">
        <w:r>
          <w:rPr>
            <w:rStyle w:val="MSGENFONTSTYLENAMETEMPLATEROLENUMBERMSGENFONTSTYLENAMEBYROLETEXT2"/>
          </w:rPr>
          <w:t>https://en.wikipedia.org/wiki/Digital_forensics</w:t>
        </w:r>
      </w:hyperlink>
      <w:r>
        <w:rPr>
          <w:rStyle w:val="MSGENFONTSTYLENAMETEMPLATEROLENUMBERMSGENFONTSTYLENAMEBYROLETEXT2"/>
        </w:rPr>
        <w:t>&gt; Acessed: 10/26/15.</w:t>
      </w:r>
      <w:r>
        <w:br w:type="page"/>
      </w:r>
    </w:p>
    <w:p w14:paraId="33A2822F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right="300"/>
      </w:pPr>
      <w:r>
        <w:rPr>
          <w:rStyle w:val="MSGENFONTSTYLENAMETEMPLATEROLENUMBERMSGENFONTSTYLENAMEBYROLETEXT2"/>
        </w:rPr>
        <w:lastRenderedPageBreak/>
        <w:t>[2] Wayne Jansen and RickAyers, "Guidelines on Cell Phone Forensics", NIST, May 2007.</w:t>
      </w:r>
      <w:r>
        <w:rPr>
          <w:rStyle w:val="MSGENFONTSTYLENAMETEMPLATEROLENUMBERMSGENFONTSTYLENAMEBYROLETEXT2"/>
        </w:rPr>
        <w:br/>
        <w:t>&lt;empty&gt;</w:t>
      </w:r>
    </w:p>
    <w:sectPr w:rsidR="0077266A">
      <w:type w:val="continuous"/>
      <w:pgSz w:w="11909" w:h="16834"/>
      <w:pgMar w:top="1526" w:right="1440" w:bottom="1546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68D90" w14:textId="77777777" w:rsidR="009D21E1" w:rsidRDefault="009D21E1">
      <w:r>
        <w:separator/>
      </w:r>
    </w:p>
  </w:endnote>
  <w:endnote w:type="continuationSeparator" w:id="0">
    <w:p w14:paraId="318458EC" w14:textId="77777777" w:rsidR="009D21E1" w:rsidRDefault="009D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F6875" w14:textId="77777777" w:rsidR="009D21E1" w:rsidRDefault="009D21E1"/>
  </w:footnote>
  <w:footnote w:type="continuationSeparator" w:id="0">
    <w:p w14:paraId="576C0DEA" w14:textId="77777777" w:rsidR="009D21E1" w:rsidRDefault="009D21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93772"/>
    <w:multiLevelType w:val="hybridMultilevel"/>
    <w:tmpl w:val="9F503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47F4464"/>
    <w:multiLevelType w:val="hybridMultilevel"/>
    <w:tmpl w:val="E3C83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66A"/>
    <w:rsid w:val="000E2935"/>
    <w:rsid w:val="00234E48"/>
    <w:rsid w:val="00511EC6"/>
    <w:rsid w:val="00733EE4"/>
    <w:rsid w:val="0077266A"/>
    <w:rsid w:val="009D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13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MSGENFONTSTYLENAMETEMPLATEROLEMSGENFONTSTYLENAMEBYROLETEXT">
    <w:name w:val="MSG_EN_FONT_STYLE_NAME_TEMPLATE_ROLE MSG_EN_FONT_STYLE_NAME_BY_ROLE_TEXT_"/>
    <w:basedOn w:val="DefaultParagraphFont"/>
    <w:link w:val="MSGENFONTSTYLENAMETEMPLATEROLEMSGENFONTSTYLENAMEBYROLETEXT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after="660" w:line="302" w:lineRule="exact"/>
    </w:pPr>
    <w:rPr>
      <w:rFonts w:ascii="Arial" w:eastAsia="Arial" w:hAnsi="Arial" w:cs="Arial"/>
      <w:sz w:val="20"/>
      <w:szCs w:val="20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before="660" w:after="180" w:line="0" w:lineRule="atLeast"/>
      <w:jc w:val="center"/>
      <w:outlineLvl w:val="0"/>
    </w:pPr>
    <w:rPr>
      <w:rFonts w:ascii="Arial" w:eastAsia="Arial" w:hAnsi="Arial" w:cs="Arial"/>
      <w:sz w:val="34"/>
      <w:szCs w:val="34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pPr>
      <w:shd w:val="clear" w:color="auto" w:fill="FFFFFF"/>
      <w:spacing w:before="660" w:after="420" w:line="0" w:lineRule="atLeast"/>
      <w:jc w:val="both"/>
    </w:pPr>
    <w:rPr>
      <w:rFonts w:ascii="Arial" w:eastAsia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E2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935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2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93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Digital_forensic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667</Words>
  <Characters>3808</Characters>
  <Application>Microsoft Macintosh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2015-11-04T05:18:00Z</dcterms:created>
  <dcterms:modified xsi:type="dcterms:W3CDTF">2015-11-11T02:58:00Z</dcterms:modified>
</cp:coreProperties>
</file>