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4245"/>
        <w:gridCol w:w="1506.0000000000002"/>
        <w:gridCol w:w="1506.0000000000002"/>
        <w:gridCol w:w="1506.0000000000002"/>
        <w:gridCol w:w="1506.0000000000002"/>
        <w:gridCol w:w="1506.0000000000002"/>
        <w:tblGridChange w:id="0">
          <w:tblGrid>
            <w:gridCol w:w="1965"/>
            <w:gridCol w:w="4245"/>
            <w:gridCol w:w="1506.0000000000002"/>
            <w:gridCol w:w="1506.0000000000002"/>
            <w:gridCol w:w="1506.0000000000002"/>
            <w:gridCol w:w="1506.0000000000002"/>
            <w:gridCol w:w="1506.000000000000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Input #1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Input #2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Input #3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Input #4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Input #5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Data 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 and describe key data sources used in your project, whether you’re collecting them yourself or getting access from third parties.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2. Limitations in your data 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Are there any limitations that might influence the outcomes of your project? Consider: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bias in data collection, inclusion, algorithm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gaps, omissions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other sensitivities such as data categorisation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3. Sharing data with other organisations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Which people/organisations can see your data?  (e.g. collection/storage apps, MDSI people, analysis tools you use,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Under what conditions?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4. Relevant legislation and policies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What legislation or policies shape your use of this data?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Consider data protection legislation, IP and database rights legislation, anti-discrimination laws, sector-specific data sharing policies/regulation (eg health, employment, taxation), sector-specific ethics legislation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5. Rights over data 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Where did you get the data from? Is it data produced by an organisation or data collected directly from individuals?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 you have permission or another basis on which you’re allowed to use this data? What ongoing rights will the data source have?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Have you agreed how the data will be used/destroyed within the group?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6. Existing ethical frameworks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Countries, sectors and communities have existing ethical codes and frameworks. Which ones are relevant to this project?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7. Your reason for using this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What is your primary purpose for using data in this project?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What are you attempting to do?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How could this data be used to gain insight that could lead to innovation (new apps, research insight, insight into your personal selves, etc.)?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Are there existing projects or services that attempt to gain this kind of insight? Do they have any ethical issues?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Are you making things better? How? For whom?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8. Communicating your 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 people, especially those the data is about or who are impacted by its use, understand your purpose?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9. Positive effects on people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Beyond you as a group, w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hich individuals, demographics or organisations could be positively affected by this project?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How will they be positively affected?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How could you increase the positive impact of this project?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How are you measuring positive impact?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10.  Negative effects on people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Who could be negatively affected by this project?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Could the manner in which this data is collected, shared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or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used: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cause harm?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be used to target, profile or prejudice people?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unfairly restrict access (eg exclusive arrangements)?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Could people perceive it to be harmful?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11. Minimising negative impact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What steps can you take to minimise harm?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Are there measures you could take to reduce limitations in your data sources?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Could you monitor potential negative impact to support mitigating activities?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What benefits will these actions add to your project?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How are you measuring negative impact?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12. Engaging with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How can people engage with you?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Can people affected appeal or request changes to the service?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commentRangeStart w:id="4"/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To what extent?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commentRangeStart w:id="5"/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Are the appeal mechanisms reasonable?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13. Communicating risks and issues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Are you building into the project the thoughts, ideas and considerations of people affected by your project? How?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Are you communicating potential risks or issues?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How are limitations and risks being communicated to people? Consider:  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those the data is about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those impacted by its use or affected by your project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organisations using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What methods are you using?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14. Reviews and iterations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How will ongoing issues related to data ethics be monitored and discussed?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When will your responses to the canvas be reviewed or updated?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15. Your actions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What actions are you going to take before moving forward with this project? 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Which of them should take priority?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Who will be responsible for these actions and who needs to be involved in them?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Will you publish your actions and answers to this canvas openly?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1906" w:w="16838" w:orient="landscape"/>
      <w:pgMar w:bottom="1440.0000000000002" w:top="1440.0000000000002" w:left="1440.0000000000002" w:right="1440.0000000000002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mon Knight" w:id="2" w:date="2020-04-16T00:34:44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it's relevant, feel free to fill this bit out, but for many groups in this project this section won't be as relevant</w:t>
      </w:r>
    </w:p>
  </w:comment>
  <w:comment w:author="Simon Knight" w:id="3" w:date="2020-04-16T00:34:44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it's relevant, feel free to fill this bit out, but for many groups in this project this section won't be as relevant</w:t>
      </w:r>
    </w:p>
  </w:comment>
  <w:comment w:author="Simon Knight" w:id="4" w:date="2020-04-16T00:34:4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it's relevant, feel free to fill this bit out, but for many groups in this project this section won't be as relevant</w:t>
      </w:r>
    </w:p>
  </w:comment>
  <w:comment w:author="Simon Knight" w:id="5" w:date="2020-04-16T00:34:44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it's relevant, feel free to fill this bit out, but for many groups in this project this section won't be as relevant</w:t>
      </w:r>
    </w:p>
  </w:comment>
  <w:comment w:author="Simon Knight" w:id="1" w:date="2020-04-16T00:31:14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discuss this more in a few weeks so come back to this question then</w:t>
      </w:r>
    </w:p>
  </w:comment>
  <w:comment w:author="Simon Knight" w:id="0" w:date="2020-04-16T00:28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like to put the datasets you're gathering across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-638174</wp:posOffset>
          </wp:positionH>
          <wp:positionV relativeFrom="paragraph">
            <wp:posOffset>104776</wp:posOffset>
          </wp:positionV>
          <wp:extent cx="2024560" cy="481013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4560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8401050</wp:posOffset>
          </wp:positionH>
          <wp:positionV relativeFrom="paragraph">
            <wp:posOffset>104776</wp:posOffset>
          </wp:positionV>
          <wp:extent cx="1204913" cy="421719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4913" cy="42171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A">
    <w:pPr>
      <w:jc w:val="center"/>
      <w:rPr>
        <w:sz w:val="48"/>
        <w:szCs w:val="48"/>
      </w:rPr>
    </w:pPr>
    <w:r w:rsidDel="00000000" w:rsidR="00000000" w:rsidRPr="00000000">
      <w:rPr>
        <w:rFonts w:ascii="Helvetica Neue" w:cs="Helvetica Neue" w:eastAsia="Helvetica Neue" w:hAnsi="Helvetica Neue"/>
        <w:sz w:val="48"/>
        <w:szCs w:val="48"/>
        <w:highlight w:val="white"/>
        <w:rtl w:val="0"/>
      </w:rPr>
      <w:t xml:space="preserve">Data Ethics Canvas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Modified for DSI by Simon Knight, where the original text is changed I’ve used red font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-638174</wp:posOffset>
          </wp:positionH>
          <wp:positionV relativeFrom="paragraph">
            <wp:posOffset>200025</wp:posOffset>
          </wp:positionV>
          <wp:extent cx="2055869" cy="4857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5869" cy="485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8558213</wp:posOffset>
          </wp:positionH>
          <wp:positionV relativeFrom="paragraph">
            <wp:posOffset>85726</wp:posOffset>
          </wp:positionV>
          <wp:extent cx="957263" cy="331650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331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D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See guidance at </w:t>
    </w:r>
    <w:hyperlink r:id="rId3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https://theodi.org/wp-content/uploads/2019/07/ODI-Data-Ethics-Canvas-2019-05.pdf</w:t>
      </w:r>
    </w:hyperlink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14E">
    <w:pPr>
      <w:jc w:val="center"/>
      <w:rPr/>
    </w:pPr>
    <w:r w:rsidDel="00000000" w:rsidR="00000000" w:rsidRPr="00000000">
      <w:rPr>
        <w:sz w:val="20"/>
        <w:szCs w:val="20"/>
        <w:rtl w:val="0"/>
      </w:rPr>
      <w:t xml:space="preserve">See original canvas at: </w:t>
    </w:r>
    <w:hyperlink r:id="rId4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https://docs.google.com/document/d/1OXSrA2KDMVkHroxs_8SUoQZ5Uv0eRhtNNtIl9g_Q47M/edit</w:t>
      </w:r>
    </w:hyperlink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  <w:t xml:space="preserve">                                                                                        </w:t>
    </w:r>
  </w:p>
  <w:p w:rsidR="00000000" w:rsidDel="00000000" w:rsidP="00000000" w:rsidRDefault="00000000" w:rsidRPr="00000000" w14:paraId="0000014F">
    <w:pPr>
      <w:jc w:val="center"/>
      <w:rPr>
        <w:rFonts w:ascii="Helvetica Neue" w:cs="Helvetica Neue" w:eastAsia="Helvetica Neue" w:hAnsi="Helvetica Neue"/>
        <w:sz w:val="44"/>
        <w:szCs w:val="44"/>
        <w:highlight w:val="white"/>
      </w:rPr>
    </w:pPr>
    <w:r w:rsidDel="00000000" w:rsidR="00000000" w:rsidRPr="00000000">
      <w:rPr>
        <w:rFonts w:ascii="Helvetica Neue" w:cs="Helvetica Neue" w:eastAsia="Helvetica Neue" w:hAnsi="Helvetica Neue"/>
        <w:sz w:val="44"/>
        <w:szCs w:val="44"/>
        <w:highlight w:val="white"/>
        <w:rtl w:val="0"/>
      </w:rPr>
      <w:t xml:space="preserve">Data Ethics Canvas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s://theodi.org/wp-content/uploads/2019/07/ODI-Data-Ethics-Canvas-2019-05.pdf" TargetMode="External"/><Relationship Id="rId4" Type="http://schemas.openxmlformats.org/officeDocument/2006/relationships/hyperlink" Target="https://docs.google.com/document/d/1OXSrA2KDMVkHroxs_8SUoQZ5Uv0eRhtNNtIl9g_Q47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