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Terms &amp; Conditions (Bilingual)</w:t>
      </w:r>
    </w:p>
    <w:p>
      <w:pPr>
        <w:jc w:val="center"/>
      </w:pPr>
      <w:r>
        <w:t xml:space="preserve">Last updated: 2025-12-28</w:t>
      </w:r>
    </w:p>
    <w:p>
      <w:pPr>
        <w:jc w:val="center"/>
      </w:pPr>
      <w:r>
        <w:t xml:space="preserve">最后更新：2025-12-28</w:t>
      </w:r>
    </w:p>
    <w:p>
      <w:pPr>
        <w:spacing w:before="240" w:after="240"/>
      </w:pPr>
      <w:r>
        <w:t xml:space="preserve">Source: new-cmt /terms page and payment page agreement text (UI).</w:t>
      </w:r>
    </w:p>
    <w:p>
      <w:pPr>
        <w:spacing w:after="240"/>
      </w:pPr>
      <w:r>
        <w:t xml:space="preserve">来源：new-cmt 的 /terms 页面与支付页协议文案。</w:t>
      </w:r>
    </w:p>
    <w:p>
      <w:pPr>
        <w:pStyle w:val="Heading1"/>
      </w:pPr>
      <w:r>
        <w:t xml:space="preserve">Original English Terms</w:t>
      </w:r>
    </w:p>
    <w:p>
      <w:r>
        <w:t xml:space="preserve">These terms govern your use of ChinaMedicalTour.org and related services. By using the site, you agree to these terms.</w:t>
      </w:r>
    </w:p>
    <w:p>
      <w:pPr>
        <w:pStyle w:val="Heading2"/>
      </w:pPr>
      <w:r>
        <w:t xml:space="preserve">Services Overview</w:t>
      </w:r>
    </w:p>
    <w:p>
      <w:r>
        <w:t xml:space="preserve">We provide medical travel coordination, information, and concierge support in Beijing and Chengdu. We do not provide medical diagnosis or treatment services.</w:t>
      </w:r>
    </w:p>
    <w:p>
      <w:pPr>
        <w:pStyle w:val="Heading2"/>
      </w:pPr>
      <w:r>
        <w:t xml:space="preserve">Medical Disclaimer</w:t>
      </w:r>
    </w:p>
    <w:p>
      <w:r>
        <w:t xml:space="preserve">Content on this site is for informational purposes only. It is not medical advice and should not replace professional medical consultation.</w:t>
      </w:r>
    </w:p>
    <w:p>
      <w:pPr>
        <w:pStyle w:val="Heading2"/>
      </w:pPr>
      <w:r>
        <w:t xml:space="preserve">Visa &amp; Travel Disclaimer</w:t>
      </w:r>
    </w:p>
    <w:p>
      <w:pPr>
        <w:pStyle w:val="ListParagraph"/>
        <w:numPr>
          <w:ilvl w:val="0"/>
          <w:numId w:val="2"/>
        </w:numPr>
      </w:pPr>
      <w:r>
        <w:t xml:space="preserve">We do not issue invitation letters or handle visa applications.</w:t>
      </w:r>
    </w:p>
    <w:p>
      <w:pPr>
        <w:pStyle w:val="ListParagraph"/>
        <w:numPr>
          <w:ilvl w:val="0"/>
          <w:numId w:val="2"/>
        </w:numPr>
      </w:pPr>
      <w:r>
        <w:t xml:space="preserve">Visa approvals and travel permissions are the responsibility of the traveler and relevant authorities.</w:t>
      </w:r>
    </w:p>
    <w:p>
      <w:pPr>
        <w:pStyle w:val="Heading2"/>
      </w:pPr>
      <w:r>
        <w:t xml:space="preserve">Availability</w:t>
      </w:r>
    </w:p>
    <w:p>
      <w:r>
        <w:t xml:space="preserve">We do not guarantee 24/7 support availability. Response times may vary by channel and time zone.</w:t>
      </w:r>
    </w:p>
    <w:p>
      <w:pPr>
        <w:pStyle w:val="Heading2"/>
      </w:pPr>
      <w:r>
        <w:t xml:space="preserve">User Responsibilities</w:t>
      </w:r>
    </w:p>
    <w:p>
      <w:pPr>
        <w:pStyle w:val="ListParagraph"/>
        <w:numPr>
          <w:ilvl w:val="0"/>
          <w:numId w:val="2"/>
        </w:numPr>
      </w:pPr>
      <w:r>
        <w:t xml:space="preserve">Provide accurate and complete information.</w:t>
      </w:r>
    </w:p>
    <w:p>
      <w:pPr>
        <w:pStyle w:val="ListParagraph"/>
        <w:numPr>
          <w:ilvl w:val="0"/>
          <w:numId w:val="2"/>
        </w:numPr>
      </w:pPr>
      <w:r>
        <w:t xml:space="preserve">Comply with local laws and travel requirements.</w:t>
      </w:r>
    </w:p>
    <w:p>
      <w:pPr>
        <w:pStyle w:val="ListParagraph"/>
        <w:numPr>
          <w:ilvl w:val="0"/>
          <w:numId w:val="2"/>
        </w:numPr>
      </w:pPr>
      <w:r>
        <w:t xml:space="preserve">Respect privacy and safety rules of partner hospitals.</w:t>
      </w:r>
    </w:p>
    <w:p>
      <w:pPr>
        <w:pStyle w:val="Heading2"/>
      </w:pPr>
      <w:r>
        <w:t xml:space="preserve">Payments</w:t>
      </w:r>
    </w:p>
    <w:p>
      <w:r>
        <w:t xml:space="preserve">Payment methods and fees are described on our How to Pay page. Payment processors handle transactions securely.</w:t>
      </w:r>
    </w:p>
    <w:p>
      <w:pPr>
        <w:pStyle w:val="Heading2"/>
      </w:pPr>
      <w:r>
        <w:t xml:space="preserve">Payment Agreements</w:t>
      </w:r>
    </w:p>
    <w:p>
      <w:r>
        <w:t xml:space="preserve">By making a payment, you acknowledge and accept the following conditions.</w:t>
      </w:r>
    </w:p>
    <w:p>
      <w:pPr>
        <w:pStyle w:val="ListParagraph"/>
        <w:numPr>
          <w:ilvl w:val="0"/>
          <w:numId w:val="2"/>
        </w:numPr>
      </w:pPr>
      <w:r>
        <w:t xml:space="preserve">Deposit payments are accepted via PayPal, Alipay, and WeChat Pay. Balance payments are completed on-site via Alipay, WeChat Pay, or card present.</w:t>
      </w:r>
    </w:p>
    <w:p>
      <w:pPr>
        <w:pStyle w:val="ListParagraph"/>
        <w:numPr>
          <w:ilvl w:val="0"/>
          <w:numId w:val="2"/>
        </w:numPr>
      </w:pPr>
      <w:r>
        <w:t xml:space="preserve">Digital services are delivered immediately after payment. Once access is granted or content is downloaded, the service is non-refundable.</w:t>
      </w:r>
    </w:p>
    <w:p>
      <w:pPr>
        <w:pStyle w:val="ListParagraph"/>
        <w:numPr>
          <w:ilvl w:val="0"/>
          <w:numId w:val="2"/>
        </w:numPr>
      </w:pPr>
      <w:r>
        <w:t xml:space="preserve">Deposits reserve medical resources and appointment slots and are non-refundable once the appointment is confirmed.</w:t>
      </w:r>
    </w:p>
    <w:p>
      <w:pPr>
        <w:pStyle w:val="ListParagraph"/>
        <w:numPr>
          <w:ilvl w:val="0"/>
          <w:numId w:val="2"/>
        </w:numPr>
      </w:pPr>
      <w:r>
        <w:t xml:space="preserve">For cancellations made at least 7 days prior to arrival, the balance payment is eligible for an 80% refund. No refund is available for cancellations within 24 hours of arrival.</w:t>
      </w:r>
    </w:p>
    <w:p>
      <w:pPr>
        <w:pStyle w:val="ListParagraph"/>
        <w:numPr>
          <w:ilvl w:val="0"/>
          <w:numId w:val="2"/>
        </w:numPr>
      </w:pPr>
      <w:r>
        <w:t xml:space="preserve">You authorize us to collect passport information solely for appointment registration and verification. Data is encrypted and retained only as long as necessary for the service.</w:t>
      </w:r>
    </w:p>
    <w:p>
      <w:pPr>
        <w:pStyle w:val="ListParagraph"/>
        <w:numPr>
          <w:ilvl w:val="0"/>
          <w:numId w:val="2"/>
        </w:numPr>
      </w:pPr>
      <w:r>
        <w:t xml:space="preserve">We act solely as a facilitator and booking agent. All medical services are provided by licensed third-party hospitals.</w:t>
      </w:r>
    </w:p>
    <w:p>
      <w:pPr>
        <w:pStyle w:val="ListParagraph"/>
        <w:numPr>
          <w:ilvl w:val="0"/>
          <w:numId w:val="2"/>
        </w:numPr>
      </w:pPr>
      <w:r>
        <w:t xml:space="preserve">If a deposit agreement requires electronic signature, you agree that your e-signature is legally binding.</w:t>
      </w:r>
    </w:p>
    <w:p>
      <w:pPr>
        <w:pStyle w:val="Heading2"/>
      </w:pPr>
      <w:r>
        <w:t xml:space="preserve">Limitation of Liability</w:t>
      </w:r>
    </w:p>
    <w:p>
      <w:r>
        <w:t xml:space="preserve">We are not liable for decisions by medical providers, travel authorities, or any outcomes related to visas, travel delays, or medical services provided by third parties.</w:t>
      </w:r>
    </w:p>
    <w:p>
      <w:pPr>
        <w:pStyle w:val="Heading2"/>
      </w:pPr>
      <w:r>
        <w:t xml:space="preserve">Changes to Terms</w:t>
      </w:r>
    </w:p>
    <w:p>
      <w:r>
        <w:t xml:space="preserve">We may update these terms from time to time. Continued use of the site indicates acceptance of the updated terms.</w:t>
      </w:r>
    </w:p>
    <w:p>
      <w:pPr>
        <w:pStyle w:val="Heading2"/>
      </w:pPr>
      <w:r>
        <w:t xml:space="preserve">Governing Law</w:t>
      </w:r>
    </w:p>
    <w:p>
      <w:r>
        <w:t xml:space="preserve">These terms are governed by the laws of the People’s Republic of China, without regard to conflict-of-law rules.</w:t>
      </w:r>
    </w:p>
    <w:p>
      <w:pPr>
        <w:pStyle w:val="Heading2"/>
      </w:pPr>
      <w:r>
        <w:t xml:space="preserve">Questions?</w:t>
      </w:r>
    </w:p>
    <w:p>
      <w:r>
        <w:t xml:space="preserve">Contact us via the contact page for any questions about these terms.</w:t>
      </w:r>
    </w:p>
    <w:p>
      <w:pPr>
        <w:pStyle w:val="Heading2"/>
      </w:pPr>
      <w:r>
        <w:t xml:space="preserve">Payment Page Agreements</w:t>
      </w:r>
    </w:p>
    <w:p>
      <w:r>
        <w:t xml:space="preserve">I agree to the Terms and Conditions and Privacy Policy.</w:t>
      </w:r>
    </w:p>
    <w:p>
      <w:r>
        <w:t xml:space="preserve">I understand this includes immediate digital services, and I waive any cooling-off period once content is accessed or downloaded.</w:t>
      </w:r>
    </w:p>
    <w:p>
      <w:r>
        <w:t xml:space="preserve">I understand deposits can be paid via PayPal, Alipay, or WeChat Pay, while balance payments are completed on-site by Alipay, WeChat Pay, or card present.</w:t>
      </w:r>
    </w:p>
    <w:p>
      <w:pPr>
        <w:pStyle w:val="Heading2"/>
      </w:pPr>
      <w:r>
        <w:t xml:space="preserve">Payment Page Detail</w:t>
      </w:r>
    </w:p>
    <w:p>
      <w:r>
        <w:t xml:space="preserve">Digital service clause: This purchase provides digital membership access and materials. Access is granted immediately after payment. The service is non-refundable once access is granted or content is downloaded.</w:t>
      </w:r>
    </w:p>
    <w:p>
      <w:r>
        <w:t xml:space="preserve">Deposit clause: The deposit reserves medical resources and appointment slots. The deposit is non-refundable once the appointment is confirmed. For cancellations made at least 7 days prior to arrival, the balance payment is eligible for an 80% refund. No refund is available for cancellations within 24 hours of arrival.</w:t>
      </w:r>
    </w:p>
    <w:p>
      <w:r>
        <w:t xml:space="preserve">E-sign consent: I agree that my electronic signature is legally binding and represents my consent to the deposit terms.</w:t>
      </w:r>
    </w:p>
    <w:p>
      <w:r>
        <w:t xml:space="preserve">KYC and privacy consent: I authorize the collection of passport information solely for appointment registration and verification. Data is encrypted and stored only as long as necessary for the service.</w:t>
      </w:r>
    </w:p>
    <w:p>
      <w:r>
        <w:t xml:space="preserve">Facilitator disclaimer: We act solely as a facilitator and booking agent. We do not provide medical advice, diagnosis, or treatment. All medical services are provided by licensed third-party hospitals.</w:t>
      </w:r>
    </w:p>
    <w:p>
      <w:pPr>
        <w:spacing w:before="240" w:after="120"/>
      </w:pPr>
      <w:r>
        <w:t xml:space="preserve">Bilingual Terms (English / 中文)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Clause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English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Services Overview: We provide medical travel coordination, information, and concierge support in Beijing and Chengdu. We do not provide medical diagnosis or treatment services.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服务概述：我们提供北京与成都的医疗旅行协调、信息与礼宾支持。我们不提供医疗诊断或治疗服务。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Medical Disclaimer: Content on this site is for informational purposes only. It is not medical advice and should not replace professional medical consultation.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医疗免责声明：本站内容仅供信息参考，不构成医疗建议，且不应替代专业医疗咨询。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Visa &amp; Travel Disclaimer: We do not issue invitation letters or handle visa applications. Visa approvals and travel permissions are the responsibility of the traveler and relevant authorities.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签证与旅行免责声明：我们不出具邀请函或办理签证申请。签证批准与旅行许可由旅客及相关主管部门负责。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Availability: We do not guarantee 24/7 support availability. Response times may vary by channel and time zone.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可用性：我们不保证 24/7 支持可用。响应时间可能因沟通渠道与时区不同而有所差异。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User Responsibilities: Provide accurate and complete information; comply with local laws and travel requirements; respect privacy and safety rules of partner hospitals.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用户责任：提供准确完整的信息；遵守当地法律与旅行要求；尊重合作医院的隐私与安全规定。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Payments: Payment methods and fees are described on our How to Pay page. Payment processors handle transactions securely.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付款：付款方式与费用详见“如何付款”页面。支付处理方将安全处理交易。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Deposit payments are accepted via PayPal, Alipay, and WeChat Pay. Balance payments are completed on-site via Alipay, WeChat Pay, or card present.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订金可通过 PayPal、支付宝或微信支付。尾款在现场通过支付宝、微信或刷卡完成。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Digital services are delivered immediately after payment. Once access is granted or content is downloaded, the service is non-refundable.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数字服务在付款后立即提供。一旦开通访问或内容被下载，服务不予退款。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Deposits reserve medical resources and appointment slots and are non-refundable once the appointment is confirmed.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订金用于锁定医疗资源与预约名额，预约确认后订金不可退还。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For cancellations made at least 7 days prior to arrival, the balance payment is eligible for an 80% refund. No refund is available for cancellations within 24 hours of arrival.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如在抵达前至少 7 天取消，尾款可退还 80%。抵达前 24 小时内取消不予退款。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You authorize us to collect passport information solely for appointment registration and verification. Data is encrypted and retained only as long as necessary for the service.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您授权我们仅为预约登记与核验而收集护照信息。数据将加密并仅在提供服务所必需的期限内保存。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We act solely as a facilitator and booking agent. All medical services are provided by licensed third-party hospitals.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我们仅作为协助方与预约代理。所有医疗服务由持牌第三方医院提供。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7.7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If a deposit agreement requires electronic signature, you agree that your e-signature is legally binding.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如订金协议需要电子签署，您同意电子签名具备法律效力。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Limitation of Liability: We are not liable for decisions by medical providers, travel authorities, or any outcomes related to visas, travel delays, or medical services provided by third parties.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责任限制：我们不对医疗机构或旅行主管部门的决定承担责任，也不对与签证、旅行延误或第三方医疗服务相关的结果承担责任。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Changes to Terms: We may update these terms from time to time. Continued use of the site indicates acceptance of the updated terms.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条款变更：我们可能不时更新本条款。继续使用本网站即表示接受更新后的条款。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Governing Law: These terms are governed by the laws of the People’s Republic of China, without regard to conflict-of-law rules.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适用法律：本条款受中华人民共和国法律管辖，不考虑法律冲突规则。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Questions: Contact us via the contact page for any questions about these terms.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咨询：如对本条款有任何疑问，请通过联系页面与我们联系。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Acknowledgement: I agree to the Terms and Conditions and Privacy Policy.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支付页确认：我同意服务条款与隐私政策。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Acknowledgement: I understand this includes immediate digital services, and I waive any cooling-off period once content is accessed or downloaded.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支付页确认：我理解包含即时数字服务，一旦内容被访问或下载，我放弃任何冷静期。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Acknowledgement: I understand deposits can be paid via PayPal, Alipay, or WeChat Pay, while balance payments are completed on-site by Alipay, WeChat Pay, or card present.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支付页确认：我理解订金可通过 PayPal、支付宝或微信支付，尾款在现场通过支付宝、微信或刷卡完成。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Detail (Digital service clause): This purchase provides digital membership access and materials. Access is granted immediately after payment. The service is non-refundable once access is granted or content is downloaded.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支付页细则（数字服务条款）：本次购买提供数字会员访问与资料。付款后即刻开通访问。一旦开通访问或内容被下载，服务不予退款。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Detail (Deposit clause): The deposit reserves medical resources and appointment slots. The deposit is non-refundable once the appointment is confirmed. For cancellations made at least 7 days prior to arrival, the balance payment is eligible for an 80% refund. No refund is available for cancellations within 24 hours of arrival.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支付页细则（订金条款）：订金用于锁定医疗资源与预约名额。预约确认后订金不可退还。如在抵达前至少 7 天取消，尾款可退还 80%。抵达前 24 小时内取消不予退款。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Detail (E-sign consent): I agree that my electronic signature is legally binding and represents my consent to the deposit terms.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支付页细则（电子签名同意）：我同意我的电子签名具有法律效力，并代表我同意订金条款。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Detail (KYC and privacy consent): I authorize the collection of passport information solely for appointment registration and verification. Data is encrypted and stored only as long as necessary for the service.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支付页细则（KYC 与隐私同意）：我授权仅为预约登记与核验收集护照信息。数据加密并仅在提供服务所必需的期限内存储。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12.8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Payment Page Detail (Facilitator disclaimer): We act solely as a facilitator and booking agent. We do not provide medical advice, diagnosis, or treatment. All medical services are provided by licensed third-party hospitals.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t xml:space="preserve">支付页细则（协助方免责声明）：我们仅作为协助方与预约代理，不提供医疗建议、诊断或治疗。所有医疗服务由持牌第三方医院提供。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2026-01-13T02:13:46.497Z</dcterms:created>
  <dcterms:modified xsi:type="dcterms:W3CDTF">2026-01-13T02:13:46.497Z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