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这是一份专为您的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官网“Pricing”页面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设计的完整内容架构。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这不仅仅是一张表，而是一套**“透明化账单系统”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。它的目的是建立极致的信任——让西方客户看到，我们不是在“吃差价”，而是在收合理的“管理费”，并且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会员等级越高，管理费越低，享受的资源越稀缺**。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您可以直接将以下三个模块的内容交给网页设计师（UI Designer）。</w:t>
      </w:r>
    </w:p>
    <w:p w:rsidR="00EE52AF" w:rsidRPr="00EE52AF" w:rsidRDefault="0024015E" w:rsidP="00EE52A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>
          <v:rect id="Horizontal Line 1" o:spid="_x0000_s102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模块一：我们的定价逻辑 (The Transparency Menu)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放在页面的最上方，先告诉客户钱都花哪儿了，区分“硬成本”和“软成本”。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EE52AF">
        <w:rPr>
          <w:rFonts w:ascii="Apple Color Emoji" w:eastAsia="宋体" w:hAnsi="Apple Color Emoji" w:cs="Apple Color Emoji"/>
          <w:b/>
          <w:bCs/>
          <w:color w:val="000000"/>
          <w:kern w:val="0"/>
          <w:sz w:val="24"/>
          <w14:ligatures w14:val="none"/>
        </w:rPr>
        <w:t>🧾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 xml:space="preserve"> What You Pay For (费用构成明细)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239"/>
        <w:gridCol w:w="2103"/>
        <w:gridCol w:w="1399"/>
      </w:tblGrid>
      <w:tr w:rsidR="00EE52AF" w:rsidRPr="00EE5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费用类别 (Category)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 (Item)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说明 (Description)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价格参考 (Base Price)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🟢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硬成本 (Hard Costs)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(第三方收取的实际费用，我们将收据原件给您)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🏨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住宿 (Hotels)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五星级酒店或高端公寓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$150 - $300 /晚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🚗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交通 (Transport)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商务专车、高铁商务座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$150 - $200 /天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🏥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医疗费 (Medical)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医院检查费、药费、手术费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根据实际账单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💊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药品/快递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中药代煎、国际快递费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实报实销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🔵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软成本 (Soft Costs)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(我们要付给专家和团队的人力成本)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lastRenderedPageBreak/>
              <w:t>👨‍⚕️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医生预诊 (Consultation)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整理病历 + 专家视频会诊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**$150 /次 (副主任)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$300 /次 (主任医师)**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🗣️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陪诊翻译 (Interpreter)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医疗级双语陪同 (全程跑腿)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$150 /天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📅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行程策划 (Planning)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定制路书、预约挂号、抢票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$300 /次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🔴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服务费 (Service Fee)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管理佣金 (Commission)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我们的运营利润与服务保障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订单总额的 8% - 25%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(取决于会员等级)</w:t>
            </w:r>
          </w:p>
        </w:tc>
      </w:tr>
    </w:tbl>
    <w:p w:rsidR="00EE52AF" w:rsidRPr="00EE52AF" w:rsidRDefault="00EE52AF" w:rsidP="00EE52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E52AF" w:rsidRPr="00EE52AF" w:rsidRDefault="0024015E" w:rsidP="00EE52A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4015E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模块二：会员权益矩阵 (The Membership Tiers)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这是核心表格，展示不同会籍对应的“特权”和“省钱能力”。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EE52AF">
        <w:rPr>
          <w:rFonts w:ascii="Apple Color Emoji" w:eastAsia="宋体" w:hAnsi="Apple Color Emoji" w:cs="Apple Color Emoji"/>
          <w:b/>
          <w:bCs/>
          <w:color w:val="000000"/>
          <w:kern w:val="0"/>
          <w:sz w:val="24"/>
          <w14:ligatures w14:val="none"/>
        </w:rPr>
        <w:t>🏆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 xml:space="preserve"> Membership Benefits (会员权益表)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232"/>
        <w:gridCol w:w="1238"/>
        <w:gridCol w:w="1935"/>
        <w:gridCol w:w="1599"/>
      </w:tblGrid>
      <w:tr w:rsidR="00EE52AF" w:rsidRPr="00EE5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核心权益 (Benefits)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👻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Guest (游客)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&lt;small&gt;Pay As You Go&lt;/small&gt;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🥈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Silver ($199/yr)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The Entry Pass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🥇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Gold ($599/yr)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&lt;small&gt;The Standard&lt;/small&gt;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💎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**Diamond ($1,499/yr)**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The VIP / Family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综合服务费率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(Service Fee Rate)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8%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(Cost Price!)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硬成本折扣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(Hotel/Medical/Car)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原价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95折 (5% OFF)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9折 (10% OFF)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85折 (15% OFF)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医生预诊/咨询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(Doctor Consultation)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全额付费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9折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(付费预约)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包含 1次 免费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(副主任医师, 价值$150)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包含 3次 免费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i/>
                <w:iCs/>
                <w:kern w:val="0"/>
                <w:sz w:val="24"/>
                <w14:ligatures w14:val="none"/>
              </w:rPr>
              <w:t>(主任医师, 价值$900)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定制行程服务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(Itinerary Planning)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仅标准模版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仅标准模版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人工深度定制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全托管管家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App 功能权限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(Concierge App)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仅浏览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预订+折扣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优先客服响应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24/7 紧急专线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绿色通道</w:t>
            </w:r>
          </w:p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:rsidR="00EE52AF" w:rsidRPr="00EE52AF" w:rsidRDefault="00EE52AF" w:rsidP="00EE52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(Green Channel)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 (需排队)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基础 (体检)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优先 (专家号)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特权 (院长/特需)</w:t>
            </w:r>
          </w:p>
        </w:tc>
      </w:tr>
    </w:tbl>
    <w:p w:rsidR="00EE52AF" w:rsidRPr="00EE52AF" w:rsidRDefault="00EE52AF" w:rsidP="00EE52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E52AF" w:rsidRPr="00EE52AF" w:rsidRDefault="0024015E" w:rsidP="00EE52A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24015E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模块三：实战省钱计算器 (The Savings Calculator)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这是说服客户下单的“绝杀”。我们用三个真实场景，算账给他们看。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EE52AF">
        <w:rPr>
          <w:rFonts w:ascii="Apple Color Emoji" w:eastAsia="宋体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 xml:space="preserve"> "Does it pay for itself?" (这划算吗？)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场景 A：TCM Wellness Trip (中医养生体验)</w:t>
      </w:r>
    </w:p>
    <w:p w:rsidR="00EE52AF" w:rsidRPr="00EE52AF" w:rsidRDefault="00EE52AF" w:rsidP="00EE52A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客户画像：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预算约 $2,500，只想做个简单理疗+旅游。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4929"/>
        <w:gridCol w:w="1432"/>
        <w:gridCol w:w="778"/>
      </w:tblGrid>
      <w:tr w:rsidR="00EE52AF" w:rsidRPr="00EE5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费用项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👻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Guest (不买会员)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🥈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Silver Member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📝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账单分析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会员年费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**$199**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硬成本 (酒店/理疗)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**$1,900** (95折)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酒店省了$100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$500 (25%)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**$380** (20%)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服务费省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了$120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医生咨询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$0 (不需要)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总支出 (Total)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**$2,500**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$2,479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基本持平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&lt;span style="color:green"&gt;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Breakeven (不亏)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&lt;/span&gt;。但您获得了App的使用权和全年的折扣资格。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EE52AF" w:rsidRPr="00EE52AF" w:rsidRDefault="00EE52AF" w:rsidP="00EE52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E52AF" w:rsidRPr="00EE52AF" w:rsidRDefault="0024015E" w:rsidP="00EE52A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>
          <v:rect id="Horizontal Line 4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场景 B：The VIP Checkup (高端体检+轻医疗)</w:t>
      </w:r>
    </w:p>
    <w:p w:rsidR="00EE52AF" w:rsidRPr="00EE52AF" w:rsidRDefault="00EE52AF" w:rsidP="00EE52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客户画像：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预算约 $6,000，需要做MRI/CT，需要看一次专家解读报告。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662"/>
        <w:gridCol w:w="1445"/>
        <w:gridCol w:w="986"/>
      </w:tblGrid>
      <w:tr w:rsidR="00EE52AF" w:rsidRPr="00EE5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费用项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👻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Guest (不买会员)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🥇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Gold Member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📝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账单分析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会员年费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**$599**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硬成本 (体检/酒店)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**$4,500** (9折)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硬成本省 $500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$1,250 (25%)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**$540** (12%)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服务费省 $710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专家解读 (副主任)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$150 (付费)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**$0** (会员包含)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省 $150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行程定制费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$300 (付费)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**$0** (会员包含)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省 $300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总支出 (Total)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$6,700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$5,639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立省 $1,061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&lt;span style="color:green"&gt;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Huge Savings! (超值)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&lt;/span&gt;。买会员比当游客便宜了 $1,000 以上。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EE52AF" w:rsidRPr="00EE52AF" w:rsidRDefault="00EE52AF" w:rsidP="00EE52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E52AF" w:rsidRPr="00EE52AF" w:rsidRDefault="0024015E" w:rsidP="00EE52A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>
          <v:rect id="Horizontal Line 5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场景 C：Surgery / Family Trip (手术治疗/全家出行)</w:t>
      </w:r>
    </w:p>
    <w:p w:rsidR="00EE52AF" w:rsidRPr="00EE52AF" w:rsidRDefault="00EE52AF" w:rsidP="00EE52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lastRenderedPageBreak/>
        <w:t>客户画像：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预算 $20,000+，涉及手术或全家体检，需要顶级主任医师多次会诊。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4809"/>
        <w:gridCol w:w="1490"/>
        <w:gridCol w:w="926"/>
      </w:tblGrid>
      <w:tr w:rsidR="00EE52AF" w:rsidRPr="00EE5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费用项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🥇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Gold Member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💎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Diamond Member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📝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账单分析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会员年费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$599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**$1,499**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硬成本 (手术/全家)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$18,000 (9折)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**$17,000** (85折)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硬成本省 $1,000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服务费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$2,160 (12%)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**$1,360** (8%)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服务费省 $800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专家会诊 (3次主任)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$900 (需付费)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**$0** (会员包含)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省 $900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总支出 (Total)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$21,659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$19,859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立省 $1,800</w:t>
            </w:r>
          </w:p>
        </w:tc>
      </w:tr>
      <w:tr w:rsidR="00EE52AF" w:rsidRPr="00EE52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&lt;span style="color:green"&gt;</w:t>
            </w:r>
            <w:r w:rsidRPr="00EE52A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Ultimate Value (顶级价值)</w:t>
            </w:r>
            <w:r w:rsidRPr="00EE52A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&lt;/span&gt;。不仅省了近 $2,000，还获得了最稀缺的“主任医师”资源和24/7管家服务。</w:t>
            </w: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E52AF" w:rsidRPr="00EE52AF" w:rsidRDefault="00EE52AF" w:rsidP="00EE52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EE52AF" w:rsidRPr="00EE52AF" w:rsidRDefault="00EE52AF" w:rsidP="00EE52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EE52AF" w:rsidRPr="00EE52AF" w:rsidRDefault="0024015E" w:rsidP="00EE52A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>
          <v:rect id="Horizontal Line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EE52AF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🎨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网页设计建议 (UI Tips)</w:t>
      </w:r>
    </w:p>
    <w:p w:rsidR="00EE52AF" w:rsidRPr="00EE52AF" w:rsidRDefault="00EE52AF" w:rsidP="00EE52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高亮显示“节省金额”：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在表格的底部，把 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"Total Savings: $1,061"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这种字样用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醒目的绿色字体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放大显示。</w:t>
      </w:r>
    </w:p>
    <w:p w:rsidR="00EE52AF" w:rsidRPr="00EE52AF" w:rsidRDefault="00EE52AF" w:rsidP="00EE52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医生等级的ToolTip：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当鼠标悬停在“主任医师 (Chief Physician)”上时，弹出一个小窗口解释：</w:t>
      </w:r>
      <w:r w:rsidRPr="00EE52AF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"Equivalent to a Full Professor/Department Head in the US. The highest medical rank in China."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（相当于美国的终身教授/科室主任，中国最高的医疗职级）。</w:t>
      </w:r>
    </w:p>
    <w:p w:rsidR="00EE52AF" w:rsidRPr="00EE52AF" w:rsidRDefault="00EE52AF" w:rsidP="00EE52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App 手机壳 mockup：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 在表格旁边放一张手机 App 的截图，展示“一键呼叫管家”的界面，暗示只有会员才有这个“遥控器”。</w:t>
      </w:r>
    </w:p>
    <w:p w:rsidR="00EE52AF" w:rsidRPr="00EE52AF" w:rsidRDefault="00EE52AF" w:rsidP="00EE52A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这套表格既展示了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透明度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（不乱收费），又展示了</w:t>
      </w:r>
      <w:r w:rsidRPr="00EE52AF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会员价值</w:t>
      </w:r>
      <w:r w:rsidRPr="00EE52AF">
        <w:rPr>
          <w:rFonts w:ascii="宋体" w:eastAsia="宋体" w:hAnsi="宋体" w:cs="宋体"/>
          <w:color w:val="000000"/>
          <w:kern w:val="0"/>
          <w:sz w:val="24"/>
          <w14:ligatures w14:val="none"/>
        </w:rPr>
        <w:t>（买得越贵，省得越多），非常适合放在您的官网上。</w:t>
      </w:r>
    </w:p>
    <w:p w:rsidR="001E638A" w:rsidRPr="00EE52AF" w:rsidRDefault="001E638A">
      <w:pPr>
        <w:rPr>
          <w:rFonts w:hint="eastAsia"/>
        </w:rPr>
      </w:pPr>
    </w:p>
    <w:sectPr w:rsidR="001E638A" w:rsidRPr="00EE5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C56"/>
    <w:multiLevelType w:val="multilevel"/>
    <w:tmpl w:val="F19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E1420"/>
    <w:multiLevelType w:val="multilevel"/>
    <w:tmpl w:val="675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651CB"/>
    <w:multiLevelType w:val="multilevel"/>
    <w:tmpl w:val="2566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87340"/>
    <w:multiLevelType w:val="multilevel"/>
    <w:tmpl w:val="6DB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4738">
    <w:abstractNumId w:val="1"/>
  </w:num>
  <w:num w:numId="2" w16cid:durableId="2016103657">
    <w:abstractNumId w:val="0"/>
  </w:num>
  <w:num w:numId="3" w16cid:durableId="976835505">
    <w:abstractNumId w:val="3"/>
  </w:num>
  <w:num w:numId="4" w16cid:durableId="111937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AF"/>
    <w:rsid w:val="001E638A"/>
    <w:rsid w:val="0024015E"/>
    <w:rsid w:val="007540A2"/>
    <w:rsid w:val="00AF540F"/>
    <w:rsid w:val="00DA28FC"/>
    <w:rsid w:val="00E90924"/>
    <w:rsid w:val="00EE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7D730AC0-369F-EC43-94DB-0688A15C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5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E52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E52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2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2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2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2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2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2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E5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E52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2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2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2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2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2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2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2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2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2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2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2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52A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E52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export-sheets-button">
    <w:name w:val="export-sheets-button"/>
    <w:basedOn w:val="a0"/>
    <w:rsid w:val="00EE52AF"/>
  </w:style>
  <w:style w:type="character" w:customStyle="1" w:styleId="apple-converted-space">
    <w:name w:val="apple-converted-space"/>
    <w:basedOn w:val="a0"/>
    <w:rsid w:val="00EE5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XinKai Zhuang</dc:creator>
  <cp:keywords/>
  <dc:description/>
  <cp:lastModifiedBy>Jordan Zhuang</cp:lastModifiedBy>
  <cp:revision>1</cp:revision>
  <dcterms:created xsi:type="dcterms:W3CDTF">2025-12-31T02:16:00Z</dcterms:created>
  <dcterms:modified xsi:type="dcterms:W3CDTF">2026-01-01T03:22:00Z</dcterms:modified>
</cp:coreProperties>
</file>