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桂山岛海岛型乡村空间治理与可持续发展调研方案"/>
    <w:p>
      <w:pPr>
        <w:pStyle w:val="Heading1"/>
      </w:pPr>
      <w:r>
        <w:rPr>
          <w:rFonts w:hint="eastAsia"/>
        </w:rPr>
        <w:t xml:space="preserve">桂山岛海岛型乡村空间治理与可持续发展调研方案</w:t>
      </w:r>
    </w:p>
    <w:p>
      <w:r>
        <w:pict>
          <v:rect style="width:0;height:1.5pt" o:hralign="center" o:hrstd="t" o:hr="t"/>
        </w:pict>
      </w:r>
    </w:p>
    <w:bookmarkStart w:id="9" w:name="一调研背景"/>
    <w:p>
      <w:pPr>
        <w:pStyle w:val="Heading2"/>
      </w:pPr>
      <w:r>
        <w:rPr>
          <w:rFonts w:hint="eastAsia"/>
        </w:rPr>
        <w:t xml:space="preserve">一、调研背景</w:t>
      </w:r>
    </w:p>
    <w:p>
      <w:pPr>
        <w:pStyle w:val="FirstParagraph"/>
      </w:pPr>
      <w:r>
        <w:rPr>
          <w:rFonts w:hint="eastAsia"/>
        </w:rPr>
        <w:t xml:space="preserve">桂山岛位于广东省珠海市香洲区万山群岛，地处伶仃洋核心、珠江口主航道东侧，东距澳门约15海里，北距香港大屿山约3海里，邻近港珠澳大桥。岛屿本体面积约3.5平方公里（与牛头岛、中心洲陆路相连后总面积约6.92平方公里），海岸线长约9.4公里，常住人口约2,100人，是万山群岛中人口最多的海岛。</w:t>
      </w:r>
    </w:p>
    <w:p>
      <w:pPr>
        <w:pStyle w:val="BodyText"/>
      </w:pPr>
      <w:r>
        <w:rPr>
          <w:rFonts w:hint="eastAsia"/>
        </w:rPr>
        <w:t xml:space="preserve">桂山岛原名”垃圾尾岛”，1954年为纪念万山群岛海战中”桂山号”战舰抢滩登陆胜利而更名。岛上下辖桂山村、桂海村两条传统渔村，拥有桂山舰纪念公园（省级文物保护单位）、天后诞（珠海市级非遗）等丰富的历史文化资源。2024年，桂山镇成功创建国家4A级旅游景区，全年接待游客50.91万人次（同比增长27.5%），旅游综合收入约2.3亿元。</w:t>
      </w:r>
    </w:p>
    <w:p>
      <w:pPr>
        <w:pStyle w:val="BodyText"/>
      </w:pPr>
      <w:r>
        <w:rPr>
          <w:rFonts w:hint="eastAsia"/>
        </w:rPr>
        <w:t xml:space="preserve">然而，桂山岛在快速发展中也面临诸多挑战：传统渔业资源锐减、民宿经济爆发式增长（从20余家激增至近70家）带来的同质化竞争、游客复游率偏低（仅20%）、青壮年人口外流、餐饮性价比低等问题。这些现实困境为本调研提供了重要的问题意识。</w:t>
      </w:r>
    </w:p>
    <w:bookmarkEnd w:id="9"/>
    <w:bookmarkStart w:id="10" w:name="二核心问题"/>
    <w:p>
      <w:pPr>
        <w:pStyle w:val="Heading2"/>
      </w:pPr>
      <w:r>
        <w:rPr>
          <w:rFonts w:hint="eastAsia"/>
        </w:rPr>
        <w:t xml:space="preserve">二、核心问题</w:t>
      </w:r>
    </w:p>
    <w:p>
      <w:pPr>
        <w:pStyle w:val="FirstParagraph"/>
      </w:pPr>
      <w:r>
        <w:rPr>
          <w:rFonts w:hint="eastAsia"/>
        </w:rPr>
        <w:t xml:space="preserve">本调研围绕一个核心问题展开：</w:t>
      </w:r>
      <w:r>
        <w:rPr>
          <w:rFonts w:hint="eastAsia"/>
          <w:b/>
          <w:bCs/>
        </w:rPr>
        <w:t xml:space="preserve">海岛型乡村如何在旅游开发与原真性保护之间实现可持续的空间治理？</w:t>
      </w:r>
      <w:r>
        <w:t xml:space="preserve"> </w:t>
      </w:r>
      <w:r>
        <w:rPr>
          <w:rFonts w:hint="eastAsia"/>
        </w:rPr>
        <w:t xml:space="preserve">具体分解为三个子问题：</w:t>
      </w:r>
    </w:p>
    <w:p>
      <w:pPr>
        <w:pStyle w:val="BodyText"/>
      </w:pPr>
      <w:r>
        <w:rPr>
          <w:rFonts w:hint="eastAsia"/>
        </w:rPr>
        <w:t xml:space="preserve">（一）</w:t>
      </w:r>
      <w:r>
        <w:rPr>
          <w:rFonts w:hint="eastAsia"/>
          <w:b/>
          <w:bCs/>
        </w:rPr>
        <w:t xml:space="preserve">空间结构维度</w:t>
      </w:r>
      <w:r>
        <w:rPr>
          <w:rFonts w:hint="eastAsia"/>
        </w:rPr>
        <w:t xml:space="preserve">：桂山岛空间句法特征如何？街巷网络的可达性与整合度是否支撑旅游流线的合理分布？</w:t>
      </w:r>
    </w:p>
    <w:p>
      <w:pPr>
        <w:pStyle w:val="BodyText"/>
      </w:pPr>
      <w:r>
        <w:rPr>
          <w:rFonts w:hint="eastAsia"/>
        </w:rPr>
        <w:t xml:space="preserve">（二）</w:t>
      </w:r>
      <w:r>
        <w:rPr>
          <w:rFonts w:hint="eastAsia"/>
          <w:b/>
          <w:bCs/>
        </w:rPr>
        <w:t xml:space="preserve">产业经济维度</w:t>
      </w:r>
      <w:r>
        <w:rPr>
          <w:rFonts w:hint="eastAsia"/>
        </w:rPr>
        <w:t xml:space="preserve">：渔业衰退后，民宿经济的爆发式增长带来了怎样的产业生态变化与社会空间重构？</w:t>
      </w:r>
    </w:p>
    <w:p>
      <w:pPr>
        <w:pStyle w:val="BodyText"/>
      </w:pPr>
      <w:r>
        <w:rPr>
          <w:rFonts w:hint="eastAsia"/>
        </w:rPr>
        <w:t xml:space="preserve">（三）</w:t>
      </w:r>
      <w:r>
        <w:rPr>
          <w:rFonts w:hint="eastAsia"/>
          <w:b/>
          <w:bCs/>
        </w:rPr>
        <w:t xml:space="preserve">数据治理维度</w:t>
      </w:r>
      <w:r>
        <w:rPr>
          <w:rFonts w:hint="eastAsia"/>
        </w:rPr>
        <w:t xml:space="preserve">：如何通过多源数据（GIS、POI、社交媒体、问卷）构建海岛型乡村的数字画像与治理决策支持？</w:t>
      </w:r>
    </w:p>
    <w:bookmarkEnd w:id="10"/>
    <w:bookmarkStart w:id="11" w:name="三研究框架"/>
    <w:p>
      <w:pPr>
        <w:pStyle w:val="Heading2"/>
      </w:pPr>
      <w:r>
        <w:rPr>
          <w:rFonts w:hint="eastAsia"/>
        </w:rPr>
        <w:t xml:space="preserve">三、研究框架</w:t>
      </w:r>
    </w:p>
    <w:p>
      <w:pPr>
        <w:pStyle w:val="FirstParagraph"/>
      </w:pPr>
      <w:r>
        <w:rPr>
          <w:rFonts w:hint="eastAsia"/>
        </w:rPr>
        <w:t xml:space="preserve">本研究采用”空间句法</w:t>
      </w:r>
      <w:r>
        <w:t xml:space="preserve"> + </w:t>
      </w:r>
      <w:r>
        <w:rPr>
          <w:rFonts w:hint="eastAsia"/>
        </w:rPr>
        <w:t xml:space="preserve">产业经济</w:t>
      </w:r>
      <w:r>
        <w:t xml:space="preserve"> + </w:t>
      </w:r>
      <w:r>
        <w:rPr>
          <w:rFonts w:hint="eastAsia"/>
        </w:rPr>
        <w:t xml:space="preserve">数据治理”三大模块协同的研究框架，方法论基础为：空间句法理论、混合研究方法（定量GIS</w:t>
      </w:r>
      <w:r>
        <w:t xml:space="preserve"> + </w:t>
      </w:r>
      <w:r>
        <w:rPr>
          <w:rFonts w:hint="eastAsia"/>
        </w:rPr>
        <w:t xml:space="preserve">定性访谈</w:t>
      </w:r>
      <w:r>
        <w:t xml:space="preserve"> + </w:t>
      </w:r>
      <w:r>
        <w:rPr>
          <w:rFonts w:hint="eastAsia"/>
        </w:rPr>
        <w:t xml:space="preserve">参与式观察）、以及数据驱动决策。三大模块各有侧重又相互支撑，共同构成对海岛型乡村空间治理的综合研究。</w:t>
      </w:r>
    </w:p>
    <w:bookmarkEnd w:id="11"/>
    <w:bookmarkStart w:id="12" w:name="四组内分工6人制"/>
    <w:p>
      <w:pPr>
        <w:pStyle w:val="Heading2"/>
      </w:pPr>
      <w:r>
        <w:rPr>
          <w:rFonts w:hint="eastAsia"/>
        </w:rPr>
        <w:t xml:space="preserve">四、组内分工（6人制）</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角色</w:t>
            </w:r>
          </w:p>
        </w:tc>
        <w:tc>
          <w:tcPr/>
          <w:p>
            <w:pPr>
              <w:pStyle w:val="Compact"/>
            </w:pPr>
            <w:r>
              <w:rPr>
                <w:rFonts w:hint="eastAsia"/>
              </w:rPr>
              <w:t xml:space="preserve">方向</w:t>
            </w:r>
          </w:p>
        </w:tc>
        <w:tc>
          <w:tcPr/>
          <w:p>
            <w:pPr>
              <w:pStyle w:val="Compact"/>
            </w:pPr>
            <w:r>
              <w:rPr>
                <w:rFonts w:hint="eastAsia"/>
              </w:rPr>
              <w:t xml:space="preserve">主要职责</w:t>
            </w:r>
          </w:p>
        </w:tc>
      </w:tr>
      <w:tr>
        <w:tc>
          <w:tcPr/>
          <w:p>
            <w:pPr>
              <w:pStyle w:val="Compact"/>
            </w:pPr>
            <w:r>
              <w:t xml:space="preserve">A — </w:t>
            </w:r>
            <w:r>
              <w:rPr>
                <w:rFonts w:hint="eastAsia"/>
              </w:rPr>
              <w:t xml:space="preserve">统筹协调</w:t>
            </w:r>
          </w:p>
        </w:tc>
        <w:tc>
          <w:tcPr/>
          <w:p>
            <w:pPr>
              <w:pStyle w:val="Compact"/>
            </w:pPr>
            <w:r>
              <w:rPr>
                <w:rFonts w:hint="eastAsia"/>
              </w:rPr>
              <w:t xml:space="preserve">空间句法</w:t>
            </w:r>
          </w:p>
        </w:tc>
        <w:tc>
          <w:tcPr/>
          <w:p>
            <w:pPr>
              <w:pStyle w:val="Compact"/>
            </w:pPr>
            <w:r>
              <w:rPr>
                <w:rFonts w:hint="eastAsia"/>
              </w:rPr>
              <w:t xml:space="preserve">整体调度、对接老师、汇总报告、空间分析</w:t>
            </w:r>
          </w:p>
        </w:tc>
      </w:tr>
      <w:tr>
        <w:tc>
          <w:tcPr/>
          <w:p>
            <w:pPr>
              <w:pStyle w:val="Compact"/>
            </w:pPr>
            <w:r>
              <w:t xml:space="preserve">B — </w:t>
            </w:r>
            <w:r>
              <w:rPr>
                <w:rFonts w:hint="eastAsia"/>
              </w:rPr>
              <w:t xml:space="preserve">空间记录</w:t>
            </w:r>
          </w:p>
        </w:tc>
        <w:tc>
          <w:tcPr/>
          <w:p>
            <w:pPr>
              <w:pStyle w:val="Compact"/>
            </w:pPr>
            <w:r>
              <w:rPr>
                <w:rFonts w:hint="eastAsia"/>
              </w:rPr>
              <w:t xml:space="preserve">空间句法</w:t>
            </w:r>
          </w:p>
        </w:tc>
        <w:tc>
          <w:tcPr/>
          <w:p>
            <w:pPr>
              <w:pStyle w:val="Compact"/>
            </w:pPr>
            <w:r>
              <w:rPr>
                <w:rFonts w:hint="eastAsia"/>
              </w:rPr>
              <w:t xml:space="preserve">建筑测绘、街道测绘、空间句法模型构建</w:t>
            </w:r>
          </w:p>
        </w:tc>
      </w:tr>
      <w:tr>
        <w:tc>
          <w:tcPr/>
          <w:p>
            <w:pPr>
              <w:pStyle w:val="Compact"/>
            </w:pPr>
            <w:r>
              <w:t xml:space="preserve">C — </w:t>
            </w:r>
            <w:r>
              <w:rPr>
                <w:rFonts w:hint="eastAsia"/>
              </w:rPr>
              <w:t xml:space="preserve">产业调研</w:t>
            </w:r>
          </w:p>
        </w:tc>
        <w:tc>
          <w:tcPr/>
          <w:p>
            <w:pPr>
              <w:pStyle w:val="Compact"/>
            </w:pPr>
            <w:r>
              <w:rPr>
                <w:rFonts w:hint="eastAsia"/>
              </w:rPr>
              <w:t xml:space="preserve">产业经济</w:t>
            </w:r>
          </w:p>
        </w:tc>
        <w:tc>
          <w:tcPr/>
          <w:p>
            <w:pPr>
              <w:pStyle w:val="Compact"/>
            </w:pPr>
            <w:r>
              <w:rPr>
                <w:rFonts w:hint="eastAsia"/>
              </w:rPr>
              <w:t xml:space="preserve">商户走访、产业链分析、乡村运营评估</w:t>
            </w:r>
          </w:p>
        </w:tc>
      </w:tr>
      <w:tr>
        <w:tc>
          <w:tcPr/>
          <w:p>
            <w:pPr>
              <w:pStyle w:val="Compact"/>
            </w:pPr>
            <w:r>
              <w:t xml:space="preserve">D — </w:t>
            </w:r>
            <w:r>
              <w:rPr>
                <w:rFonts w:hint="eastAsia"/>
              </w:rPr>
              <w:t xml:space="preserve">经济访谈</w:t>
            </w:r>
          </w:p>
        </w:tc>
        <w:tc>
          <w:tcPr/>
          <w:p>
            <w:pPr>
              <w:pStyle w:val="Compact"/>
            </w:pPr>
            <w:r>
              <w:rPr>
                <w:rFonts w:hint="eastAsia"/>
              </w:rPr>
              <w:t xml:space="preserve">产业经济</w:t>
            </w:r>
          </w:p>
        </w:tc>
        <w:tc>
          <w:tcPr/>
          <w:p>
            <w:pPr>
              <w:pStyle w:val="Compact"/>
            </w:pPr>
            <w:r>
              <w:rPr>
                <w:rFonts w:hint="eastAsia"/>
              </w:rPr>
              <w:t xml:space="preserve">渔民/民宿主访谈、消费行为问卷</w:t>
            </w:r>
          </w:p>
        </w:tc>
      </w:tr>
      <w:tr>
        <w:tc>
          <w:tcPr/>
          <w:p>
            <w:pPr>
              <w:pStyle w:val="Compact"/>
            </w:pPr>
            <w:r>
              <w:t xml:space="preserve">E — </w:t>
            </w:r>
            <w:r>
              <w:rPr>
                <w:rFonts w:hint="eastAsia"/>
              </w:rPr>
              <w:t xml:space="preserve">数据技术</w:t>
            </w:r>
          </w:p>
        </w:tc>
        <w:tc>
          <w:tcPr/>
          <w:p>
            <w:pPr>
              <w:pStyle w:val="Compact"/>
            </w:pPr>
            <w:r>
              <w:rPr>
                <w:rFonts w:hint="eastAsia"/>
              </w:rPr>
              <w:t xml:space="preserve">数据治理</w:t>
            </w:r>
          </w:p>
        </w:tc>
        <w:tc>
          <w:tcPr/>
          <w:p>
            <w:pPr>
              <w:pStyle w:val="Compact"/>
            </w:pPr>
            <w:r>
              <w:rPr>
                <w:rFonts w:hint="eastAsia"/>
              </w:rPr>
              <w:t xml:space="preserve">GIS采集、POI标注、问卷数字化、数据清洗</w:t>
            </w:r>
          </w:p>
        </w:tc>
      </w:tr>
      <w:tr>
        <w:tc>
          <w:tcPr/>
          <w:p>
            <w:pPr>
              <w:pStyle w:val="Compact"/>
            </w:pPr>
            <w:r>
              <w:t xml:space="preserve">F — </w:t>
            </w:r>
            <w:r>
              <w:rPr>
                <w:rFonts w:hint="eastAsia"/>
              </w:rPr>
              <w:t xml:space="preserve">影像记录</w:t>
            </w:r>
          </w:p>
        </w:tc>
        <w:tc>
          <w:tcPr/>
          <w:p>
            <w:pPr>
              <w:pStyle w:val="Compact"/>
            </w:pPr>
            <w:r>
              <w:rPr>
                <w:rFonts w:hint="eastAsia"/>
              </w:rPr>
              <w:t xml:space="preserve">数据治理</w:t>
            </w:r>
          </w:p>
        </w:tc>
        <w:tc>
          <w:tcPr/>
          <w:p>
            <w:pPr>
              <w:pStyle w:val="Compact"/>
            </w:pPr>
            <w:r>
              <w:rPr>
                <w:rFonts w:hint="eastAsia"/>
              </w:rPr>
              <w:t xml:space="preserve">全景摄影、视频记录、航拍素材、社区访谈</w:t>
            </w:r>
          </w:p>
        </w:tc>
      </w:tr>
    </w:tbl>
    <w:bookmarkEnd w:id="12"/>
    <w:bookmarkStart w:id="19" w:name="五调研方法"/>
    <w:p>
      <w:pPr>
        <w:pStyle w:val="Heading2"/>
      </w:pPr>
      <w:r>
        <w:rPr>
          <w:rFonts w:hint="eastAsia"/>
        </w:rPr>
        <w:t xml:space="preserve">五、调研方法</w:t>
      </w:r>
    </w:p>
    <w:bookmarkStart w:id="13" w:name="空间句法分析"/>
    <w:p>
      <w:pPr>
        <w:pStyle w:val="Heading3"/>
      </w:pPr>
      <w:r>
        <w:t xml:space="preserve">5.1 </w:t>
      </w:r>
      <w:r>
        <w:rPr>
          <w:rFonts w:hint="eastAsia"/>
        </w:rPr>
        <w:t xml:space="preserve">空间句法分析</w:t>
      </w:r>
    </w:p>
    <w:p>
      <w:pPr>
        <w:pStyle w:val="FirstParagraph"/>
      </w:pPr>
      <w:r>
        <w:rPr>
          <w:rFonts w:hint="eastAsia"/>
        </w:rPr>
        <w:t xml:space="preserve">运用DepthmapX/Axiaxomine对桂山岛街巷网络进行凸面分析和轴线分析，计算整合度、可达性、智能度等指标，揭示空间结构特征。数据来源包括实地测绘、高德卫星图和OpenStreetMap，辅以实地步行GPS轨迹记录（奥维互动地图）和建筑立面与街景拍照。</w:t>
      </w:r>
    </w:p>
    <w:bookmarkEnd w:id="13"/>
    <w:bookmarkStart w:id="14" w:name="半结构化访谈"/>
    <w:p>
      <w:pPr>
        <w:pStyle w:val="Heading3"/>
      </w:pPr>
      <w:r>
        <w:t xml:space="preserve">5.2 </w:t>
      </w:r>
      <w:r>
        <w:rPr>
          <w:rFonts w:hint="eastAsia"/>
        </w:rPr>
        <w:t xml:space="preserve">半结构化访谈</w:t>
      </w:r>
    </w:p>
    <w:p>
      <w:pPr>
        <w:pStyle w:val="FirstParagraph"/>
      </w:pPr>
      <w:r>
        <w:rPr>
          <w:rFonts w:hint="eastAsia"/>
        </w:rPr>
        <w:t xml:space="preserve">针对渔民、民宿经营者、村委会干部、游客四类群体设计差异化访谈提纲，覆盖生计转型、空间感知、社区治理等维度。目标样本为居民15至20人、游客20至30人。</w:t>
      </w:r>
    </w:p>
    <w:bookmarkEnd w:id="14"/>
    <w:bookmarkStart w:id="15" w:name="gis数据采集"/>
    <w:p>
      <w:pPr>
        <w:pStyle w:val="Heading3"/>
      </w:pPr>
      <w:r>
        <w:t xml:space="preserve">5.3 </w:t>
      </w:r>
      <w:r>
        <w:rPr>
          <w:rFonts w:hint="eastAsia"/>
        </w:rPr>
        <w:t xml:space="preserve">GIS数据采集</w:t>
      </w:r>
    </w:p>
    <w:p>
      <w:pPr>
        <w:pStyle w:val="FirstParagraph"/>
      </w:pPr>
      <w:r>
        <w:rPr>
          <w:rFonts w:hint="eastAsia"/>
        </w:rPr>
        <w:t xml:space="preserve">使用高德API采集POI数据（景点、餐饮、住宿、交通等类别），结合GPS轨迹记录，构建海岛空间数据库，支撑定量分析。工具链为高德API</w:t>
      </w:r>
      <w:r>
        <w:t xml:space="preserve"> + QGIS + </w:t>
      </w:r>
      <w:r>
        <w:rPr>
          <w:rFonts w:hint="eastAsia"/>
        </w:rPr>
        <w:t xml:space="preserve">Python空间分析。</w:t>
      </w:r>
    </w:p>
    <w:bookmarkEnd w:id="15"/>
    <w:bookmarkStart w:id="16" w:name="问卷调查"/>
    <w:p>
      <w:pPr>
        <w:pStyle w:val="Heading3"/>
      </w:pPr>
      <w:r>
        <w:t xml:space="preserve">5.4 </w:t>
      </w:r>
      <w:r>
        <w:rPr>
          <w:rFonts w:hint="eastAsia"/>
        </w:rPr>
        <w:t xml:space="preserve">问卷调查</w:t>
      </w:r>
    </w:p>
    <w:p>
      <w:pPr>
        <w:pStyle w:val="FirstParagraph"/>
      </w:pPr>
      <w:r>
        <w:rPr>
          <w:rFonts w:hint="eastAsia"/>
        </w:rPr>
        <w:t xml:space="preserve">设计游客满意度与消费行为问卷、居民生活质量和空间感知问卷，采用Likert五级量表，线上线下结合发放。计划发放游客问卷100份、居民问卷50份。</w:t>
      </w:r>
    </w:p>
    <w:bookmarkEnd w:id="16"/>
    <w:bookmarkStart w:id="17" w:name="参与式观察"/>
    <w:p>
      <w:pPr>
        <w:pStyle w:val="Heading3"/>
      </w:pPr>
      <w:r>
        <w:t xml:space="preserve">5.5 </w:t>
      </w:r>
      <w:r>
        <w:rPr>
          <w:rFonts w:hint="eastAsia"/>
        </w:rPr>
        <w:t xml:space="preserve">参与式观察</w:t>
      </w:r>
    </w:p>
    <w:p>
      <w:pPr>
        <w:pStyle w:val="FirstParagraph"/>
      </w:pPr>
      <w:r>
        <w:rPr>
          <w:rFonts w:hint="eastAsia"/>
        </w:rPr>
        <w:t xml:space="preserve">跟随渔民出海、参与民宿经营日常、观察游客行为模式，获取第一手质性数据，补充问卷与访谈的结构化信息。记录方式为田野笔记与影像日志。</w:t>
      </w:r>
    </w:p>
    <w:bookmarkEnd w:id="17"/>
    <w:bookmarkStart w:id="18" w:name="文献与案例对比"/>
    <w:p>
      <w:pPr>
        <w:pStyle w:val="Heading3"/>
      </w:pPr>
      <w:r>
        <w:t xml:space="preserve">5.6 </w:t>
      </w:r>
      <w:r>
        <w:rPr>
          <w:rFonts w:hint="eastAsia"/>
        </w:rPr>
        <w:t xml:space="preserve">文献与案例对比</w:t>
      </w:r>
    </w:p>
    <w:p>
      <w:pPr>
        <w:pStyle w:val="FirstParagraph"/>
      </w:pPr>
      <w:r>
        <w:rPr>
          <w:rFonts w:hint="eastAsia"/>
        </w:rPr>
        <w:t xml:space="preserve">梳理海岛型乡村空间治理文献，对比国内外相似案例（浙江舟山嵊泗、福建平潭岛、日本离岛等），提炼可借鉴经验。</w:t>
      </w:r>
    </w:p>
    <w:bookmarkEnd w:id="18"/>
    <w:bookmarkEnd w:id="19"/>
    <w:bookmarkStart w:id="20" w:name="六踏勘时间安排"/>
    <w:p>
      <w:pPr>
        <w:pStyle w:val="Heading2"/>
      </w:pPr>
      <w:r>
        <w:rPr>
          <w:rFonts w:hint="eastAsia"/>
        </w:rPr>
        <w:t xml:space="preserve">六、踏勘时间安排</w:t>
      </w:r>
    </w:p>
    <w:tbl>
      <w:tblPr>
        <w:tblStyle w:val="Table"/>
        <w:tblW w:type="pct" w:w="5000"/>
        <w:tblLayout w:type="fixed"/>
        <w:tblLook w:firstRow="1" w:lastRow="0" w:firstColumn="0" w:lastColumn="0" w:noHBand="0" w:noVBand="0" w:val="0020"/>
      </w:tblPr>
      <w:tblGrid>
        <w:gridCol w:w="1584"/>
        <w:gridCol w:w="1584"/>
        <w:gridCol w:w="2640"/>
        <w:gridCol w:w="2112"/>
      </w:tblGrid>
      <w:tr>
        <w:trPr>
          <w:tblHeader w:val="on"/>
        </w:trPr>
        <w:tc>
          <w:tcPr/>
          <w:p>
            <w:pPr>
              <w:pStyle w:val="Compact"/>
            </w:pPr>
            <w:r>
              <w:rPr>
                <w:rFonts w:hint="eastAsia"/>
              </w:rPr>
              <w:t xml:space="preserve">日期</w:t>
            </w:r>
          </w:p>
        </w:tc>
        <w:tc>
          <w:tcPr/>
          <w:p>
            <w:pPr>
              <w:pStyle w:val="Compact"/>
            </w:pPr>
            <w:r>
              <w:rPr>
                <w:rFonts w:hint="eastAsia"/>
              </w:rPr>
              <w:t xml:space="preserve">时段</w:t>
            </w:r>
          </w:p>
        </w:tc>
        <w:tc>
          <w:tcPr/>
          <w:p>
            <w:pPr>
              <w:pStyle w:val="Compact"/>
            </w:pPr>
            <w:r>
              <w:rPr>
                <w:rFonts w:hint="eastAsia"/>
              </w:rPr>
              <w:t xml:space="preserve">活动内容</w:t>
            </w:r>
          </w:p>
        </w:tc>
        <w:tc>
          <w:tcPr/>
          <w:p>
            <w:pPr>
              <w:pStyle w:val="Compact"/>
            </w:pPr>
            <w:r>
              <w:rPr>
                <w:rFonts w:hint="eastAsia"/>
              </w:rPr>
              <w:t xml:space="preserve">负责人</w:t>
            </w:r>
          </w:p>
        </w:tc>
      </w:tr>
      <w:tr>
        <w:tc>
          <w:tcPr/>
          <w:p>
            <w:pPr>
              <w:pStyle w:val="Compact"/>
            </w:pPr>
            <w:r>
              <w:rPr>
                <w:rFonts w:hint="eastAsia"/>
              </w:rPr>
              <w:t xml:space="preserve">7月13—14日（准备期）</w:t>
            </w:r>
          </w:p>
        </w:tc>
        <w:tc>
          <w:tcPr/>
          <w:p>
            <w:pPr>
              <w:pStyle w:val="Compact"/>
            </w:pPr>
            <w:r>
              <w:rPr>
                <w:rFonts w:hint="eastAsia"/>
              </w:rPr>
              <w:t xml:space="preserve">全天</w:t>
            </w:r>
          </w:p>
        </w:tc>
        <w:tc>
          <w:tcPr/>
          <w:p>
            <w:pPr>
              <w:pStyle w:val="Compact"/>
            </w:pPr>
            <w:r>
              <w:rPr>
                <w:rFonts w:hint="eastAsia"/>
              </w:rPr>
              <w:t xml:space="preserve">文献检索、案例研究（舟山/平潭/日本离岛）</w:t>
            </w:r>
          </w:p>
        </w:tc>
        <w:tc>
          <w:tcPr/>
          <w:p>
            <w:pPr>
              <w:pStyle w:val="Compact"/>
            </w:pPr>
            <w:r>
              <w:rPr>
                <w:rFonts w:hint="eastAsia"/>
              </w:rPr>
              <w:t xml:space="preserve">全员</w:t>
            </w:r>
          </w:p>
        </w:tc>
      </w:tr>
      <w:tr>
        <w:tc>
          <w:tcPr/>
          <w:p>
            <w:pPr>
              <w:pStyle w:val="Compact"/>
            </w:pPr>
          </w:p>
        </w:tc>
        <w:tc>
          <w:tcPr/>
          <w:p>
            <w:pPr>
              <w:pStyle w:val="Compact"/>
            </w:pPr>
            <w:r>
              <w:rPr>
                <w:rFonts w:hint="eastAsia"/>
              </w:rPr>
              <w:t xml:space="preserve">全天</w:t>
            </w:r>
          </w:p>
        </w:tc>
        <w:tc>
          <w:tcPr/>
          <w:p>
            <w:pPr>
              <w:pStyle w:val="Compact"/>
            </w:pPr>
            <w:r>
              <w:rPr>
                <w:rFonts w:hint="eastAsia"/>
              </w:rPr>
              <w:t xml:space="preserve">确定调研主题、设计问卷与访谈提纲</w:t>
            </w:r>
          </w:p>
        </w:tc>
        <w:tc>
          <w:tcPr/>
          <w:p>
            <w:pPr>
              <w:pStyle w:val="Compact"/>
            </w:pPr>
            <w:r>
              <w:t xml:space="preserve">A/C/D</w:t>
            </w:r>
          </w:p>
        </w:tc>
      </w:tr>
      <w:tr>
        <w:tc>
          <w:tcPr/>
          <w:p>
            <w:pPr>
              <w:pStyle w:val="Compact"/>
            </w:pPr>
          </w:p>
        </w:tc>
        <w:tc>
          <w:tcPr/>
          <w:p>
            <w:pPr>
              <w:pStyle w:val="Compact"/>
            </w:pPr>
            <w:r>
              <w:rPr>
                <w:rFonts w:hint="eastAsia"/>
              </w:rPr>
              <w:t xml:space="preserve">全天</w:t>
            </w:r>
          </w:p>
        </w:tc>
        <w:tc>
          <w:tcPr/>
          <w:p>
            <w:pPr>
              <w:pStyle w:val="Compact"/>
            </w:pPr>
            <w:r>
              <w:rPr>
                <w:rFonts w:hint="eastAsia"/>
              </w:rPr>
              <w:t xml:space="preserve">高德API预采集、准备调研工具与设备</w:t>
            </w:r>
          </w:p>
        </w:tc>
        <w:tc>
          <w:tcPr/>
          <w:p>
            <w:pPr>
              <w:pStyle w:val="Compact"/>
            </w:pPr>
            <w:r>
              <w:t xml:space="preserve">E/F</w:t>
            </w:r>
          </w:p>
        </w:tc>
      </w:tr>
      <w:tr>
        <w:tc>
          <w:tcPr/>
          <w:p>
            <w:pPr>
              <w:pStyle w:val="Compact"/>
            </w:pPr>
            <w:r>
              <w:rPr>
                <w:rFonts w:hint="eastAsia"/>
              </w:rPr>
              <w:t xml:space="preserve">7月15日（Day</w:t>
            </w:r>
            <w:r>
              <w:t xml:space="preserve"> </w:t>
            </w:r>
            <w:r>
              <w:rPr>
                <w:rFonts w:hint="eastAsia"/>
              </w:rPr>
              <w:t xml:space="preserve">1）</w:t>
            </w:r>
          </w:p>
        </w:tc>
        <w:tc>
          <w:tcPr/>
          <w:p>
            <w:pPr>
              <w:pStyle w:val="Compact"/>
            </w:pPr>
            <w:r>
              <w:rPr>
                <w:rFonts w:hint="eastAsia"/>
              </w:rPr>
              <w:t xml:space="preserve">上午</w:t>
            </w:r>
          </w:p>
        </w:tc>
        <w:tc>
          <w:tcPr/>
          <w:p>
            <w:pPr>
              <w:pStyle w:val="Compact"/>
            </w:pPr>
            <w:r>
              <w:rPr>
                <w:rFonts w:hint="eastAsia"/>
              </w:rPr>
              <w:t xml:space="preserve">地铁至蛇口邮轮母港，乘船前往桂山岛（约60分钟）</w:t>
            </w:r>
          </w:p>
        </w:tc>
        <w:tc>
          <w:tcPr/>
          <w:p>
            <w:pPr>
              <w:pStyle w:val="Compact"/>
            </w:pPr>
            <w:r>
              <w:rPr>
                <w:rFonts w:hint="eastAsia"/>
              </w:rPr>
              <w:t xml:space="preserve">全员</w:t>
            </w:r>
          </w:p>
        </w:tc>
      </w:tr>
      <w:tr>
        <w:tc>
          <w:tcPr/>
          <w:p>
            <w:pPr>
              <w:pStyle w:val="Compact"/>
            </w:pPr>
          </w:p>
        </w:tc>
        <w:tc>
          <w:tcPr/>
          <w:p>
            <w:pPr>
              <w:pStyle w:val="Compact"/>
            </w:pPr>
            <w:r>
              <w:rPr>
                <w:rFonts w:hint="eastAsia"/>
              </w:rPr>
              <w:t xml:space="preserve">下午</w:t>
            </w:r>
          </w:p>
        </w:tc>
        <w:tc>
          <w:tcPr/>
          <w:p>
            <w:pPr>
              <w:pStyle w:val="Compact"/>
            </w:pPr>
            <w:r>
              <w:rPr>
                <w:rFonts w:hint="eastAsia"/>
              </w:rPr>
              <w:t xml:space="preserve">全岛初次踏勘，整体感知；分组启动调研</w:t>
            </w:r>
          </w:p>
        </w:tc>
        <w:tc>
          <w:tcPr/>
          <w:p>
            <w:pPr>
              <w:pStyle w:val="Compact"/>
            </w:pPr>
            <w:r>
              <w:rPr>
                <w:rFonts w:hint="eastAsia"/>
              </w:rPr>
              <w:t xml:space="preserve">分组</w:t>
            </w:r>
          </w:p>
        </w:tc>
      </w:tr>
      <w:tr>
        <w:tc>
          <w:tcPr/>
          <w:p>
            <w:pPr>
              <w:pStyle w:val="Compact"/>
            </w:pPr>
          </w:p>
        </w:tc>
        <w:tc>
          <w:tcPr/>
          <w:p>
            <w:pPr>
              <w:pStyle w:val="Compact"/>
            </w:pPr>
            <w:r>
              <w:rPr>
                <w:rFonts w:hint="eastAsia"/>
              </w:rPr>
              <w:t xml:space="preserve">晚间</w:t>
            </w:r>
          </w:p>
        </w:tc>
        <w:tc>
          <w:tcPr/>
          <w:p>
            <w:pPr>
              <w:pStyle w:val="Compact"/>
            </w:pPr>
            <w:r>
              <w:rPr>
                <w:rFonts w:hint="eastAsia"/>
              </w:rPr>
              <w:t xml:space="preserve">各组汇总Day</w:t>
            </w:r>
            <w:r>
              <w:t xml:space="preserve"> </w:t>
            </w:r>
            <w:r>
              <w:rPr>
                <w:rFonts w:hint="eastAsia"/>
              </w:rPr>
              <w:t xml:space="preserve">1初步发现，讨论调整方案</w:t>
            </w:r>
          </w:p>
        </w:tc>
        <w:tc>
          <w:tcPr/>
          <w:p>
            <w:pPr>
              <w:pStyle w:val="Compact"/>
            </w:pPr>
            <w:r>
              <w:rPr>
                <w:rFonts w:hint="eastAsia"/>
              </w:rPr>
              <w:t xml:space="preserve">A主持</w:t>
            </w:r>
          </w:p>
        </w:tc>
      </w:tr>
      <w:tr>
        <w:tc>
          <w:tcPr/>
          <w:p>
            <w:pPr>
              <w:pStyle w:val="Compact"/>
            </w:pPr>
            <w:r>
              <w:rPr>
                <w:rFonts w:hint="eastAsia"/>
              </w:rPr>
              <w:t xml:space="preserve">7月16日（Day</w:t>
            </w:r>
            <w:r>
              <w:t xml:space="preserve"> </w:t>
            </w:r>
            <w:r>
              <w:rPr>
                <w:rFonts w:hint="eastAsia"/>
              </w:rPr>
              <w:t xml:space="preserve">2）</w:t>
            </w:r>
          </w:p>
        </w:tc>
        <w:tc>
          <w:tcPr/>
          <w:p>
            <w:pPr>
              <w:pStyle w:val="Compact"/>
            </w:pPr>
            <w:r>
              <w:rPr>
                <w:rFonts w:hint="eastAsia"/>
              </w:rPr>
              <w:t xml:space="preserve">上午</w:t>
            </w:r>
          </w:p>
        </w:tc>
        <w:tc>
          <w:tcPr/>
          <w:p>
            <w:pPr>
              <w:pStyle w:val="Compact"/>
            </w:pPr>
            <w:r>
              <w:rPr>
                <w:rFonts w:hint="eastAsia"/>
              </w:rPr>
              <w:t xml:space="preserve">南京大学申明锐副教授讲座：乡村运营理论与实践</w:t>
            </w:r>
          </w:p>
        </w:tc>
        <w:tc>
          <w:tcPr/>
          <w:p>
            <w:pPr>
              <w:pStyle w:val="Compact"/>
            </w:pPr>
            <w:r>
              <w:rPr>
                <w:rFonts w:hint="eastAsia"/>
              </w:rPr>
              <w:t xml:space="preserve">全员</w:t>
            </w:r>
          </w:p>
        </w:tc>
      </w:tr>
      <w:tr>
        <w:tc>
          <w:tcPr/>
          <w:p>
            <w:pPr>
              <w:pStyle w:val="Compact"/>
            </w:pPr>
          </w:p>
        </w:tc>
        <w:tc>
          <w:tcPr/>
          <w:p>
            <w:pPr>
              <w:pStyle w:val="Compact"/>
            </w:pPr>
            <w:r>
              <w:rPr>
                <w:rFonts w:hint="eastAsia"/>
              </w:rPr>
              <w:t xml:space="preserve">下午</w:t>
            </w:r>
          </w:p>
        </w:tc>
        <w:tc>
          <w:tcPr/>
          <w:p>
            <w:pPr>
              <w:pStyle w:val="Compact"/>
            </w:pPr>
            <w:r>
              <w:rPr>
                <w:rFonts w:hint="eastAsia"/>
              </w:rPr>
              <w:t xml:space="preserve">深入调研：空间组补充测绘，产业组深度访谈，数据组采集</w:t>
            </w:r>
          </w:p>
        </w:tc>
        <w:tc>
          <w:tcPr/>
          <w:p>
            <w:pPr>
              <w:pStyle w:val="Compact"/>
            </w:pPr>
            <w:r>
              <w:rPr>
                <w:rFonts w:hint="eastAsia"/>
              </w:rPr>
              <w:t xml:space="preserve">分组</w:t>
            </w:r>
          </w:p>
        </w:tc>
      </w:tr>
      <w:tr>
        <w:tc>
          <w:tcPr/>
          <w:p>
            <w:pPr>
              <w:pStyle w:val="Compact"/>
            </w:pPr>
          </w:p>
        </w:tc>
        <w:tc>
          <w:tcPr/>
          <w:p>
            <w:pPr>
              <w:pStyle w:val="Compact"/>
            </w:pPr>
            <w:r>
              <w:rPr>
                <w:rFonts w:hint="eastAsia"/>
              </w:rPr>
              <w:t xml:space="preserve">晚间</w:t>
            </w:r>
          </w:p>
        </w:tc>
        <w:tc>
          <w:tcPr/>
          <w:p>
            <w:pPr>
              <w:pStyle w:val="Compact"/>
            </w:pPr>
            <w:r>
              <w:rPr>
                <w:rFonts w:hint="eastAsia"/>
              </w:rPr>
              <w:t xml:space="preserve">数据整理、访谈录音转写、初步数据分析</w:t>
            </w:r>
          </w:p>
        </w:tc>
        <w:tc>
          <w:tcPr/>
          <w:p>
            <w:pPr>
              <w:pStyle w:val="Compact"/>
            </w:pPr>
            <w:r>
              <w:t xml:space="preserve">E/F</w:t>
            </w:r>
          </w:p>
        </w:tc>
      </w:tr>
      <w:tr>
        <w:tc>
          <w:tcPr/>
          <w:p>
            <w:pPr>
              <w:pStyle w:val="Compact"/>
            </w:pPr>
            <w:r>
              <w:rPr>
                <w:rFonts w:hint="eastAsia"/>
              </w:rPr>
              <w:t xml:space="preserve">7月17日（Day</w:t>
            </w:r>
            <w:r>
              <w:t xml:space="preserve"> </w:t>
            </w:r>
            <w:r>
              <w:rPr>
                <w:rFonts w:hint="eastAsia"/>
              </w:rPr>
              <w:t xml:space="preserve">3）</w:t>
            </w:r>
          </w:p>
        </w:tc>
        <w:tc>
          <w:tcPr/>
          <w:p>
            <w:pPr>
              <w:pStyle w:val="Compact"/>
            </w:pPr>
            <w:r>
              <w:rPr>
                <w:rFonts w:hint="eastAsia"/>
              </w:rPr>
              <w:t xml:space="preserve">上午</w:t>
            </w:r>
          </w:p>
        </w:tc>
        <w:tc>
          <w:tcPr/>
          <w:p>
            <w:pPr>
              <w:pStyle w:val="Compact"/>
            </w:pPr>
            <w:r>
              <w:rPr>
                <w:rFonts w:hint="eastAsia"/>
              </w:rPr>
              <w:t xml:space="preserve">补充调研、关键受访者回访、小组讨论与初步发现总结</w:t>
            </w:r>
          </w:p>
        </w:tc>
        <w:tc>
          <w:tcPr/>
          <w:p>
            <w:pPr>
              <w:pStyle w:val="Compact"/>
            </w:pPr>
            <w:r>
              <w:rPr>
                <w:rFonts w:hint="eastAsia"/>
              </w:rPr>
              <w:t xml:space="preserve">全员</w:t>
            </w:r>
          </w:p>
        </w:tc>
      </w:tr>
      <w:tr>
        <w:tc>
          <w:tcPr/>
          <w:p>
            <w:pPr>
              <w:pStyle w:val="Compact"/>
            </w:pPr>
          </w:p>
        </w:tc>
        <w:tc>
          <w:tcPr/>
          <w:p>
            <w:pPr>
              <w:pStyle w:val="Compact"/>
            </w:pPr>
            <w:r>
              <w:rPr>
                <w:rFonts w:hint="eastAsia"/>
              </w:rPr>
              <w:t xml:space="preserve">下午</w:t>
            </w:r>
          </w:p>
        </w:tc>
        <w:tc>
          <w:tcPr/>
          <w:p>
            <w:pPr>
              <w:pStyle w:val="Compact"/>
            </w:pPr>
            <w:r>
              <w:rPr>
                <w:rFonts w:hint="eastAsia"/>
              </w:rPr>
              <w:t xml:space="preserve">乘船返回深圳蛇口</w:t>
            </w:r>
          </w:p>
        </w:tc>
        <w:tc>
          <w:tcPr/>
          <w:p>
            <w:pPr>
              <w:pStyle w:val="Compact"/>
            </w:pPr>
            <w:r>
              <w:rPr>
                <w:rFonts w:hint="eastAsia"/>
              </w:rPr>
              <w:t xml:space="preserve">全员</w:t>
            </w:r>
          </w:p>
        </w:tc>
      </w:tr>
    </w:tbl>
    <w:p>
      <w:pPr>
        <w:pStyle w:val="BodyText"/>
      </w:pPr>
      <w:r>
        <w:rPr>
          <w:rFonts w:hint="eastAsia"/>
        </w:rPr>
        <w:t xml:space="preserve">备注：7月16日上午南京大学申明锐副教授（乡村运营方向）将进行专题讲座，需提前准备互动问题。申明锐副教授为南京大学建筑与城市规划学院副教授，香港中文大学地理与资源管理学博士，主要研究方向为城乡关系、城镇化与城乡规划，代表作包括《从乡村建设到乡村运营》及著作《可持续乡村振兴及其规划治理》。</w:t>
      </w:r>
    </w:p>
    <w:bookmarkEnd w:id="20"/>
    <w:bookmarkStart w:id="21" w:name="七预期成果"/>
    <w:p>
      <w:pPr>
        <w:pStyle w:val="Heading2"/>
      </w:pPr>
      <w:r>
        <w:rPr>
          <w:rFonts w:hint="eastAsia"/>
        </w:rPr>
        <w:t xml:space="preserve">七、预期成果</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成果名称</w:t>
            </w:r>
          </w:p>
        </w:tc>
        <w:tc>
          <w:tcPr/>
          <w:p>
            <w:pPr>
              <w:pStyle w:val="Compact"/>
            </w:pPr>
            <w:r>
              <w:rPr>
                <w:rFonts w:hint="eastAsia"/>
              </w:rPr>
              <w:t xml:space="preserve">内容说明</w:t>
            </w:r>
          </w:p>
        </w:tc>
      </w:tr>
      <w:tr>
        <w:tc>
          <w:tcPr/>
          <w:p>
            <w:pPr>
              <w:pStyle w:val="Compact"/>
            </w:pPr>
            <w:r>
              <w:rPr>
                <w:rFonts w:hint="eastAsia"/>
              </w:rPr>
              <w:t xml:space="preserve">综合调研报告</w:t>
            </w:r>
          </w:p>
        </w:tc>
        <w:tc>
          <w:tcPr/>
          <w:p>
            <w:pPr>
              <w:pStyle w:val="Compact"/>
            </w:pPr>
            <w:r>
              <w:rPr>
                <w:rFonts w:hint="eastAsia"/>
              </w:rPr>
              <w:t xml:space="preserve">涵盖空间句法分析、产业经济评估、数据治理方案三大板块的完整调研报告（1.5万字以上）</w:t>
            </w:r>
          </w:p>
        </w:tc>
      </w:tr>
      <w:tr>
        <w:tc>
          <w:tcPr/>
          <w:p>
            <w:pPr>
              <w:pStyle w:val="Compact"/>
            </w:pPr>
            <w:r>
              <w:rPr>
                <w:rFonts w:hint="eastAsia"/>
              </w:rPr>
              <w:t xml:space="preserve">空间数据库</w:t>
            </w:r>
          </w:p>
        </w:tc>
        <w:tc>
          <w:tcPr/>
          <w:p>
            <w:pPr>
              <w:pStyle w:val="Compact"/>
            </w:pPr>
            <w:r>
              <w:rPr>
                <w:rFonts w:hint="eastAsia"/>
              </w:rPr>
              <w:t xml:space="preserve">桂山岛POI数据库（47+个POI）、GIS图层、空间句法模型文件</w:t>
            </w:r>
          </w:p>
        </w:tc>
      </w:tr>
      <w:tr>
        <w:tc>
          <w:tcPr/>
          <w:p>
            <w:pPr>
              <w:pStyle w:val="Compact"/>
            </w:pPr>
            <w:r>
              <w:rPr>
                <w:rFonts w:hint="eastAsia"/>
              </w:rPr>
              <w:t xml:space="preserve">访谈与问卷数据集</w:t>
            </w:r>
          </w:p>
        </w:tc>
        <w:tc>
          <w:tcPr/>
          <w:p>
            <w:pPr>
              <w:pStyle w:val="Compact"/>
            </w:pPr>
            <w:r>
              <w:rPr>
                <w:rFonts w:hint="eastAsia"/>
              </w:rPr>
              <w:t xml:space="preserve">居民/游客访谈记录（35+人份）、结构化问卷数据（150+份）</w:t>
            </w:r>
          </w:p>
        </w:tc>
      </w:tr>
      <w:tr>
        <w:tc>
          <w:tcPr/>
          <w:p>
            <w:pPr>
              <w:pStyle w:val="Compact"/>
            </w:pPr>
            <w:r>
              <w:rPr>
                <w:rFonts w:hint="eastAsia"/>
              </w:rPr>
              <w:t xml:space="preserve">影像资料库</w:t>
            </w:r>
          </w:p>
        </w:tc>
        <w:tc>
          <w:tcPr/>
          <w:p>
            <w:pPr>
              <w:pStyle w:val="Compact"/>
            </w:pPr>
            <w:r>
              <w:rPr>
                <w:rFonts w:hint="eastAsia"/>
              </w:rPr>
              <w:t xml:space="preserve">全景照片、街景记录、航拍素材、田野影像日志</w:t>
            </w:r>
          </w:p>
        </w:tc>
      </w:tr>
      <w:tr>
        <w:tc>
          <w:tcPr/>
          <w:p>
            <w:pPr>
              <w:pStyle w:val="Compact"/>
            </w:pPr>
            <w:r>
              <w:rPr>
                <w:rFonts w:hint="eastAsia"/>
              </w:rPr>
              <w:t xml:space="preserve">政策建议报告</w:t>
            </w:r>
          </w:p>
        </w:tc>
        <w:tc>
          <w:tcPr/>
          <w:p>
            <w:pPr>
              <w:pStyle w:val="Compact"/>
            </w:pPr>
            <w:r>
              <w:rPr>
                <w:rFonts w:hint="eastAsia"/>
              </w:rPr>
              <w:t xml:space="preserve">面向桂山镇政府的海岛空间治理与可持续发展政策建议</w:t>
            </w:r>
          </w:p>
        </w:tc>
      </w:tr>
      <w:tr>
        <w:tc>
          <w:tcPr/>
          <w:p>
            <w:pPr>
              <w:pStyle w:val="Compact"/>
            </w:pPr>
            <w:r>
              <w:rPr>
                <w:rFonts w:hint="eastAsia"/>
              </w:rPr>
              <w:t xml:space="preserve">学术论文初稿</w:t>
            </w:r>
          </w:p>
        </w:tc>
        <w:tc>
          <w:tcPr/>
          <w:p>
            <w:pPr>
              <w:pStyle w:val="Compact"/>
            </w:pPr>
            <w:r>
              <w:rPr>
                <w:rFonts w:hint="eastAsia"/>
              </w:rPr>
              <w:t xml:space="preserve">基于调研数据的学术论文框架（空间句法/产业转型/数据治理方向）</w:t>
            </w:r>
          </w:p>
        </w:tc>
      </w:tr>
    </w:tbl>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2026-07-13T07:04:32Z</dcterms:created>
  <dcterms:modified xsi:type="dcterms:W3CDTF">2026-07-13T07:04:32Z</dcterms:modified>
</cp:coreProperties>
</file>

<file path=docProps/custom.xml><?xml version="1.0" encoding="utf-8"?>
<Properties xmlns="http://schemas.openxmlformats.org/officeDocument/2006/custom-properties" xmlns:vt="http://schemas.openxmlformats.org/officeDocument/2006/docPropsVTypes"/>
</file>