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58F" w:rsidRPr="002F458F" w:rsidRDefault="002F458F" w:rsidP="002F458F">
      <w:pPr>
        <w:shd w:val="clear" w:color="auto" w:fill="FFFFFF"/>
        <w:spacing w:before="100" w:beforeAutospacing="1" w:after="240" w:line="240" w:lineRule="auto"/>
        <w:outlineLvl w:val="2"/>
        <w:rPr>
          <w:rFonts w:ascii="Calibri" w:eastAsia="Times New Roman" w:hAnsi="Calibri" w:cs="Calibri"/>
          <w:color w:val="24292E"/>
          <w:sz w:val="32"/>
          <w:szCs w:val="32"/>
          <w:lang w:eastAsia="de-DE"/>
        </w:rPr>
      </w:pPr>
      <w:r w:rsidRPr="002F458F">
        <w:rPr>
          <w:rFonts w:ascii="Calibri" w:eastAsia="Times New Roman" w:hAnsi="Calibri" w:cs="Calibri"/>
          <w:color w:val="24292E"/>
          <w:sz w:val="32"/>
          <w:szCs w:val="32"/>
          <w:lang w:eastAsia="de-DE"/>
        </w:rPr>
        <w:t>Nutzen der Stakeholder:</w:t>
      </w:r>
    </w:p>
    <w:p w:rsidR="002F458F" w:rsidRPr="002F458F" w:rsidRDefault="002F458F" w:rsidP="002F458F">
      <w:pPr>
        <w:shd w:val="clear" w:color="auto" w:fill="FFFFFF"/>
        <w:spacing w:after="240" w:line="240" w:lineRule="auto"/>
        <w:rPr>
          <w:rFonts w:ascii="Calibri" w:eastAsia="Times New Roman" w:hAnsi="Calibri" w:cs="Calibri"/>
          <w:color w:val="24292E"/>
          <w:sz w:val="24"/>
          <w:szCs w:val="24"/>
          <w:lang w:eastAsia="de-DE"/>
        </w:rPr>
      </w:pPr>
      <w:r w:rsidRPr="002F458F">
        <w:rPr>
          <w:rFonts w:ascii="Calibri" w:eastAsia="Times New Roman" w:hAnsi="Calibri" w:cs="Calibri"/>
          <w:color w:val="24292E"/>
          <w:sz w:val="24"/>
          <w:szCs w:val="24"/>
          <w:lang w:eastAsia="de-DE"/>
        </w:rPr>
        <w:t xml:space="preserve">Grundsätzlich haben alle Menschen daran einen Nutzen, da schlechte Ernährung sich stark auf die Lebensqualität auswirken kann. Beispielsweise kann eine schlechte Ernährung zu Mangelerscheinungen, Schlafstörungen und Konzentrationsschwierigkeiten führen. Somit werden nicht nur die direkten Nutzer dieser Applikation von ihr beeinflusst, sondern auch ihr soziales Umfeld, ihre Vorgesetzten/Kollegen/Lehrer/Mitschüler/Kommilitonen. </w:t>
      </w:r>
      <w:r>
        <w:rPr>
          <w:rFonts w:ascii="Calibri" w:eastAsia="Times New Roman" w:hAnsi="Calibri" w:cs="Calibri"/>
          <w:color w:val="24292E"/>
          <w:sz w:val="24"/>
          <w:szCs w:val="24"/>
          <w:lang w:eastAsia="de-DE"/>
        </w:rPr>
        <w:t xml:space="preserve">         </w:t>
      </w:r>
      <w:r>
        <w:rPr>
          <w:rFonts w:ascii="Calibri" w:eastAsia="Times New Roman" w:hAnsi="Calibri" w:cs="Calibri"/>
          <w:color w:val="24292E"/>
          <w:sz w:val="24"/>
          <w:szCs w:val="24"/>
          <w:lang w:eastAsia="de-DE"/>
        </w:rPr>
        <w:tab/>
        <w:t xml:space="preserve">     </w:t>
      </w:r>
      <w:r w:rsidRPr="002F458F">
        <w:rPr>
          <w:rFonts w:ascii="Calibri" w:eastAsia="Times New Roman" w:hAnsi="Calibri" w:cs="Calibri"/>
          <w:color w:val="24292E"/>
          <w:sz w:val="24"/>
          <w:szCs w:val="24"/>
          <w:lang w:eastAsia="de-DE"/>
        </w:rPr>
        <w:t>Des Weiteren belastet eine schlechte Ernährung das gesamte Gesundheitssystem, da so unnötige Behandlungs- und Arztkosten entstehen. Außerdem erleichtert eine solche Applikation auch das gemeinsame Kochen mit Familienangehörigen, Freunden und Mitbewohnern.</w:t>
      </w:r>
      <w:r w:rsidRPr="002F458F">
        <w:rPr>
          <w:rFonts w:ascii="Calibri" w:eastAsia="Times New Roman" w:hAnsi="Calibri" w:cs="Calibri"/>
          <w:color w:val="24292E"/>
          <w:sz w:val="24"/>
          <w:szCs w:val="24"/>
          <w:lang w:eastAsia="de-DE"/>
        </w:rPr>
        <w:br/>
        <w:t>Ein weiteres Ziel der Applikation ist es, Menschen den Umstieg auf eine restriktive Ernährung (zum Beispiel Vegetarismus, Veganismus) zu erleichtern, da es für viele ein Hindernis ist diesen Schritt zu wagen.</w:t>
      </w:r>
      <w:r w:rsidRPr="002F458F">
        <w:rPr>
          <w:rFonts w:ascii="Calibri" w:eastAsia="Times New Roman" w:hAnsi="Calibri" w:cs="Calibri"/>
          <w:color w:val="24292E"/>
          <w:sz w:val="24"/>
          <w:szCs w:val="24"/>
          <w:lang w:eastAsia="de-DE"/>
        </w:rPr>
        <w:br/>
        <w:t xml:space="preserve">Einen besonderen Nutzen hat diese Applikation für Menschen dann, wenn </w:t>
      </w:r>
      <w:r>
        <w:rPr>
          <w:rFonts w:ascii="Calibri" w:eastAsia="Times New Roman" w:hAnsi="Calibri" w:cs="Calibri"/>
          <w:color w:val="24292E"/>
          <w:sz w:val="24"/>
          <w:szCs w:val="24"/>
          <w:lang w:eastAsia="de-DE"/>
        </w:rPr>
        <w:t>s</w:t>
      </w:r>
      <w:r w:rsidRPr="002F458F">
        <w:rPr>
          <w:rFonts w:ascii="Calibri" w:eastAsia="Times New Roman" w:hAnsi="Calibri" w:cs="Calibri"/>
          <w:color w:val="24292E"/>
          <w:sz w:val="24"/>
          <w:szCs w:val="24"/>
          <w:lang w:eastAsia="de-DE"/>
        </w:rPr>
        <w:t>ie sich mit ihrer Ernährung auseinandersetzen. Dies kann mehrere Gründe haben: bei Menschen mit bestimmten Lebensmitteleinschränkungen, wie zum Beispiel Veganer oder Veget</w:t>
      </w:r>
      <w:bookmarkStart w:id="0" w:name="_GoBack"/>
      <w:bookmarkEnd w:id="0"/>
      <w:r w:rsidRPr="002F458F">
        <w:rPr>
          <w:rFonts w:ascii="Calibri" w:eastAsia="Times New Roman" w:hAnsi="Calibri" w:cs="Calibri"/>
          <w:color w:val="24292E"/>
          <w:sz w:val="24"/>
          <w:szCs w:val="24"/>
          <w:lang w:eastAsia="de-DE"/>
        </w:rPr>
        <w:t>arier ist es besonders wichtig darauf zu achten, genug von Nährstoffen, welche primär in tierischen Produkten vorhanden sind (wie zum Beispiel Eisen, Vitamin B12, Proteine, etc.) zu sich zu nehmen. Wiederum bei Personen mit Lebensmittelallergien/-unverträglichkeiten ist es notwendig Rezepte zu finden, welche dieses Produkt nicht enthalten aber dennoch gesund und vollwertig sind. Unsere Applikation strebt es an, diesen Menschengruppen und ihren Angehörigen alltägliche Kochentscheidungen einfacher zu machen, ohne dass die Gesundheit darunter leiden soll.</w:t>
      </w:r>
      <w:r w:rsidRPr="002F458F">
        <w:rPr>
          <w:rFonts w:ascii="Calibri" w:eastAsia="Times New Roman" w:hAnsi="Calibri" w:cs="Calibri"/>
          <w:color w:val="24292E"/>
          <w:sz w:val="24"/>
          <w:szCs w:val="24"/>
          <w:lang w:eastAsia="de-DE"/>
        </w:rPr>
        <w:br/>
        <w:t>Ein ähnliches Beispiel wären Personen, welche Ab- oder Zunehmen wollen. Dabei ist unsere Applikation hilfreich, in dem man durch Eingabe dieses Wunsches Rezepte erhält, die dieses Ziel erleichtern.</w:t>
      </w:r>
      <w:r w:rsidRPr="002F458F">
        <w:rPr>
          <w:rFonts w:ascii="Calibri" w:eastAsia="Times New Roman" w:hAnsi="Calibri" w:cs="Calibri"/>
          <w:color w:val="24292E"/>
          <w:sz w:val="24"/>
          <w:szCs w:val="24"/>
          <w:lang w:eastAsia="de-DE"/>
        </w:rPr>
        <w:br/>
        <w:t>Auch eine kurzfristige Änderung der Lebensumstände, wie zum Beispiel eine Schwangerschaft, erfordert häufig ein besonderes Augenmerk auf die Ernährungsweise.</w:t>
      </w:r>
      <w:r w:rsidRPr="002F458F">
        <w:rPr>
          <w:rFonts w:ascii="Calibri" w:eastAsia="Times New Roman" w:hAnsi="Calibri" w:cs="Calibri"/>
          <w:color w:val="24292E"/>
          <w:sz w:val="24"/>
          <w:szCs w:val="24"/>
          <w:lang w:eastAsia="de-DE"/>
        </w:rPr>
        <w:br/>
        <w:t>Außerdem, da wie oben angesprochen die Leistung stark durch schlechte Ernährung beeinflusst wird, haben auch Leistungsorientierte Gruppen (wie zum Beispiel Unternehmen, Bildungseinrichtungen, etc.), genauso wie politische, bzw. soziale Gruppen, die auch an einer verbesserten Lebensqualität und Lebensdauer profitieren, einen Nutzen an dieser Applikation.</w:t>
      </w:r>
    </w:p>
    <w:p w:rsidR="003F434C" w:rsidRPr="002F458F" w:rsidRDefault="003F434C" w:rsidP="002F458F">
      <w:pPr>
        <w:rPr>
          <w:rFonts w:ascii="Calibri" w:hAnsi="Calibri" w:cs="Calibri"/>
        </w:rPr>
      </w:pPr>
    </w:p>
    <w:sectPr w:rsidR="003F434C" w:rsidRPr="002F45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58F"/>
    <w:rsid w:val="002F458F"/>
    <w:rsid w:val="003F434C"/>
    <w:rsid w:val="00793BA8"/>
    <w:rsid w:val="00831F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4BBAF"/>
  <w15:chartTrackingRefBased/>
  <w15:docId w15:val="{240F1DA5-BF97-4062-9134-2666ED40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2F458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2F458F"/>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2F458F"/>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65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335</Words>
  <Characters>2113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Johannsen</dc:creator>
  <cp:keywords/>
  <dc:description/>
  <cp:lastModifiedBy>Sophia Johannsen</cp:lastModifiedBy>
  <cp:revision>1</cp:revision>
  <dcterms:created xsi:type="dcterms:W3CDTF">2019-11-06T14:44:00Z</dcterms:created>
  <dcterms:modified xsi:type="dcterms:W3CDTF">2019-11-06T14:47:00Z</dcterms:modified>
</cp:coreProperties>
</file>