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EF49" w14:textId="41FCA8C2" w:rsidR="009B159E" w:rsidRPr="009B159E" w:rsidRDefault="009B159E" w:rsidP="009B159E">
      <w:pPr>
        <w:spacing w:after="0" w:line="480" w:lineRule="auto"/>
        <w:jc w:val="center"/>
        <w:rPr>
          <w:rFonts w:ascii="Times New Roman" w:hAnsi="Times New Roman" w:cs="Times New Roman"/>
          <w:b/>
          <w:bCs/>
        </w:rPr>
      </w:pPr>
      <w:r w:rsidRPr="009B159E">
        <w:rPr>
          <w:rFonts w:ascii="Times New Roman" w:hAnsi="Times New Roman" w:cs="Times New Roman"/>
          <w:b/>
          <w:bCs/>
        </w:rPr>
        <w:t>PROJECT TWO -</w:t>
      </w:r>
      <w:r w:rsidRPr="009B159E">
        <w:rPr>
          <w:rFonts w:ascii="Times New Roman" w:hAnsi="Times New Roman" w:cs="Times New Roman"/>
          <w:b/>
          <w:bCs/>
        </w:rPr>
        <w:t xml:space="preserve"> DESIGN DEFENSE</w:t>
      </w:r>
    </w:p>
    <w:p w14:paraId="708DB196"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Introduction</w:t>
      </w:r>
    </w:p>
    <w:p w14:paraId="06E2C141"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In this project, I developed an intelligent agent using a deep Q-learning algorithm to solve a maze-based pathfinding problem. The goal of the agent was to navigate from a random starting position to a fixed goal location (the treasure) while maximizing cumulative reward. This design defense explains my approach, how the intelligent agent operates, and evaluates the effectiveness of deep Q-learning in solving this problem.</w:t>
      </w:r>
    </w:p>
    <w:p w14:paraId="441C9488"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3057B4A4">
          <v:rect id="_x0000_i1085" style="width:0;height:1.5pt" o:hralign="center" o:hrstd="t" o:hr="t" fillcolor="#a0a0a0" stroked="f"/>
        </w:pict>
      </w:r>
    </w:p>
    <w:p w14:paraId="177B0EE8"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Human vs. Machine Problem Solving</w:t>
      </w:r>
    </w:p>
    <w:p w14:paraId="66F7AA87"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A human solving this maze would rely heavily on reasoning, visual recognition, and prior experience. A person would scan the maze, identify obstacles, and mentally map out a path toward the goal. If a chosen path failed, they would backtrack and try a different route, using logic to eliminate inefficient options.</w:t>
      </w:r>
    </w:p>
    <w:p w14:paraId="4655EB7D"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In contrast, the intelligent agent does not understand the maze conceptually. Instead, it learns through repeated interaction with the environment. It evaluates states numerically and improves decision-making based on reward feedback. While humans can solve the maze quickly using intuition, the agent requires many iterations to learn an optimal strategy. This highlights a key difference: humans use reasoning, while machines rely on data-driven optimization.</w:t>
      </w:r>
    </w:p>
    <w:p w14:paraId="6937EA35"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2FB9C189">
          <v:rect id="_x0000_i1086" style="width:0;height:1.5pt" o:hralign="center" o:hrstd="t" o:hr="t" fillcolor="#a0a0a0" stroked="f"/>
        </w:pict>
      </w:r>
    </w:p>
    <w:p w14:paraId="2120DE41"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Steps Taken by a Human vs. the Intelligent Agent</w:t>
      </w:r>
    </w:p>
    <w:p w14:paraId="04FB25C7"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A human would approach the maze by observing the layout, identifying possible routes, and selecting a path that appears to lead toward the treasure. If the path is blocked, the human would adjust based on memory and reasoning.</w:t>
      </w:r>
    </w:p>
    <w:p w14:paraId="31E505AE"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lastRenderedPageBreak/>
        <w:t>The intelligent agent follows a structured reinforcement learning process. At each step, it observes the current state of the maze and determines the valid actions available. I specifically ensured that only valid actions were considered during decision-making, which prevented the agent from attempting invalid moves such as walking into walls. The agent then selects an action using an epsilon-greedy strategy, balancing exploration and exploitation. After executing the action, it receives a reward and stores the experience in memory. These experiences are later used to train a neural network that approximates Q-values, allowing the agent to improve its policy over time.</w:t>
      </w:r>
    </w:p>
    <w:p w14:paraId="3A17BB81"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044262F7">
          <v:rect id="_x0000_i1087" style="width:0;height:1.5pt" o:hralign="center" o:hrstd="t" o:hr="t" fillcolor="#a0a0a0" stroked="f"/>
        </w:pict>
      </w:r>
    </w:p>
    <w:p w14:paraId="3B810ECB"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Similarities and Differences</w:t>
      </w:r>
    </w:p>
    <w:p w14:paraId="61214DCC"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Both humans and </w:t>
      </w:r>
      <w:proofErr w:type="gramStart"/>
      <w:r w:rsidRPr="009B159E">
        <w:rPr>
          <w:rFonts w:ascii="Times New Roman" w:hAnsi="Times New Roman" w:cs="Times New Roman"/>
        </w:rPr>
        <w:t>the intelligent agent</w:t>
      </w:r>
      <w:proofErr w:type="gramEnd"/>
      <w:r w:rsidRPr="009B159E">
        <w:rPr>
          <w:rFonts w:ascii="Times New Roman" w:hAnsi="Times New Roman" w:cs="Times New Roman"/>
        </w:rPr>
        <w:t xml:space="preserve"> rely on feedback to improve performance. Humans learn from mistakes and adjust their approach, while the agent uses reward signals to refine its decision-making. Both also explore when the correct path is not immediately known.</w:t>
      </w:r>
    </w:p>
    <w:p w14:paraId="55B272F6"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However, the differences are significant. Humans use intuition, reasoning, and prior knowledge, allowing them to solve the maze quickly. The agent, on the other hand, requires repeated training and relies entirely on numerical optimization. While the agent is slower to learn, it is highly consistent once trained and can scale to more complex environments.</w:t>
      </w:r>
    </w:p>
    <w:p w14:paraId="39F117C4"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01DB4812">
          <v:rect id="_x0000_i1088" style="width:0;height:1.5pt" o:hralign="center" o:hrstd="t" o:hr="t" fillcolor="#a0a0a0" stroked="f"/>
        </w:pict>
      </w:r>
    </w:p>
    <w:p w14:paraId="71299038"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Purpose of the Intelligent Agent in Pathfinding</w:t>
      </w:r>
    </w:p>
    <w:p w14:paraId="628EA243"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The purpose of the intelligent agent is to automate decision-making in environments where explicitly programming every possible path is impractical. In this project, the agent learned how to navigate the maze without being given predefined rules. This approach allows the agent to generalize across different starting positions and consistently find the optimal path. Intelligent </w:t>
      </w:r>
      <w:r w:rsidRPr="009B159E">
        <w:rPr>
          <w:rFonts w:ascii="Times New Roman" w:hAnsi="Times New Roman" w:cs="Times New Roman"/>
        </w:rPr>
        <w:lastRenderedPageBreak/>
        <w:t>agents like this are valuable in real-world applications such as robotics, autonomous navigation, and game AI, where environments can change and require adaptive solutions.</w:t>
      </w:r>
    </w:p>
    <w:p w14:paraId="14F3D02A"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54687FB4">
          <v:rect id="_x0000_i1089" style="width:0;height:1.5pt" o:hralign="center" o:hrstd="t" o:hr="t" fillcolor="#a0a0a0" stroked="f"/>
        </w:pict>
      </w:r>
    </w:p>
    <w:p w14:paraId="68859D58"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Exploration vs. Exploitation</w:t>
      </w:r>
    </w:p>
    <w:p w14:paraId="68F21ABF"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Exploration involves trying new actions to discover better outcomes, while exploitation involves using known information to maximize reward. In this implementation, I used an </w:t>
      </w:r>
      <w:proofErr w:type="gramStart"/>
      <w:r w:rsidRPr="009B159E">
        <w:rPr>
          <w:rFonts w:ascii="Times New Roman" w:hAnsi="Times New Roman" w:cs="Times New Roman"/>
        </w:rPr>
        <w:t>epsilon</w:t>
      </w:r>
      <w:proofErr w:type="gramEnd"/>
      <w:r w:rsidRPr="009B159E">
        <w:rPr>
          <w:rFonts w:ascii="Times New Roman" w:hAnsi="Times New Roman" w:cs="Times New Roman"/>
        </w:rPr>
        <w:t>-greedy strategy to balance these two behaviors. Early in training, the agent explored more frequently to learn about the environment. As performance improved, epsilon was reduced, allowing the agent to rely more on learned behavior.</w:t>
      </w:r>
    </w:p>
    <w:p w14:paraId="2AF9132A"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For this </w:t>
      </w:r>
      <w:proofErr w:type="gramStart"/>
      <w:r w:rsidRPr="009B159E">
        <w:rPr>
          <w:rFonts w:ascii="Times New Roman" w:hAnsi="Times New Roman" w:cs="Times New Roman"/>
        </w:rPr>
        <w:t>pathfinding</w:t>
      </w:r>
      <w:proofErr w:type="gramEnd"/>
      <w:r w:rsidRPr="009B159E">
        <w:rPr>
          <w:rFonts w:ascii="Times New Roman" w:hAnsi="Times New Roman" w:cs="Times New Roman"/>
        </w:rPr>
        <w:t xml:space="preserve"> problem, the ideal proportion starts with high exploration and gradually shifts toward exploitation. I adjusted epsilon dynamically based on win rate, which helped the agent converge efficiently. Reducing exploration later in training also improved consistency and helped the model perform better during completion checks.</w:t>
      </w:r>
    </w:p>
    <w:p w14:paraId="3060FCD0"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47F7F9D4">
          <v:rect id="_x0000_i1090" style="width:0;height:1.5pt" o:hralign="center" o:hrstd="t" o:hr="t" fillcolor="#a0a0a0" stroked="f"/>
        </w:pict>
      </w:r>
    </w:p>
    <w:p w14:paraId="13CF8724"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Reinforcement Learning in Pathfinding</w:t>
      </w:r>
    </w:p>
    <w:p w14:paraId="1B801FCF"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Reinforcement learning is effective for pathfinding because it allows the agent to learn optimal behavior through interaction rather than explicit instruction. The agent receives rewards for reaching the treasure and penalties for inefficient or invalid moves. Over time, it learns to maximize cumulative reward by choosing actions that lead to success.</w:t>
      </w:r>
    </w:p>
    <w:p w14:paraId="1D5116BA"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This approach enables the agent to evaluate sequences of actions and determine which paths are most efficient. Unlike rule-based systems, reinforcement learning allows the agent to adapt and improve as it gains experience, making it well-suited for complex and dynamic environments.</w:t>
      </w:r>
    </w:p>
    <w:p w14:paraId="4AE19ED5"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0F3817E7">
          <v:rect id="_x0000_i1091" style="width:0;height:1.5pt" o:hralign="center" o:hrstd="t" o:hr="t" fillcolor="#a0a0a0" stroked="f"/>
        </w:pict>
      </w:r>
    </w:p>
    <w:p w14:paraId="4C97333C"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lastRenderedPageBreak/>
        <w:t>Evaluating the Use of Algorithms</w:t>
      </w:r>
    </w:p>
    <w:p w14:paraId="5F95672D"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Deep Q-learning is well-suited for this problem because it combines reinforcement learning with neural networks to approximate Q-values. This allows the agent to handle a larger state space than traditional Q-learning. The use of experience replay improves training stability by breaking correlations between sequential experiences, while the target network helps stabilize Q-value updates.</w:t>
      </w:r>
    </w:p>
    <w:p w14:paraId="01A41626"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However, deep Q-learning also has limitations. It requires significant training time and computational resources, and performance depends on hyperparameter tuning. In this project, the algorithm performed well, achieving a high win rate and consistently finding the optimal path. Despite its limitations, it is an effective approach for solving complex decision-making problems where explicit solutions are difficult to define.</w:t>
      </w:r>
    </w:p>
    <w:p w14:paraId="0EF25965"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75F9C33E">
          <v:rect id="_x0000_i1092" style="width:0;height:1.5pt" o:hralign="center" o:hrstd="t" o:hr="t" fillcolor="#a0a0a0" stroked="f"/>
        </w:pict>
      </w:r>
    </w:p>
    <w:p w14:paraId="025C23E8"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Deep Q-Learning Implementation</w:t>
      </w:r>
    </w:p>
    <w:p w14:paraId="23DA1A57"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I implemented deep Q-learning using a neural network to approximate Q-values for each state-action pair. The model takes the current maze state as input and outputs Q-values for all possible actions. During training, I used experience replay to store past interactions and randomly sample them for training, improving learning efficiency.</w:t>
      </w:r>
    </w:p>
    <w:p w14:paraId="01314D65"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I also implemented a target network that is periodically updated to stabilize training. Q-values were updated using the Bellman equation, combining immediate rewards with discounted future rewards. Additionally, I ensured that only valid actions were considered when selecting actions, which improved the robustness of the model. Through this process, the agent learned to consistently select optimal actions and successfully navigate the maze.</w:t>
      </w:r>
    </w:p>
    <w:p w14:paraId="5B72DCFD"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09C428EC">
          <v:rect id="_x0000_i1093" style="width:0;height:1.5pt" o:hralign="center" o:hrstd="t" o:hr="t" fillcolor="#a0a0a0" stroked="f"/>
        </w:pict>
      </w:r>
    </w:p>
    <w:p w14:paraId="6094CE6F"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lastRenderedPageBreak/>
        <w:t>Conclusion</w:t>
      </w:r>
    </w:p>
    <w:p w14:paraId="47C050F7"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This project demonstrated how deep Q-learning can be used to solve a pathfinding problem using an intelligent agent. While humans rely on intuition and reasoning, the agent learns through experience and optimization. By combining reinforcement learning with neural networks, the agent was able to achieve consistent and reliable performance. This approach highlights the effectiveness of intelligent systems in solving complex problems and provides a foundation for more advanced AI applications.</w:t>
      </w:r>
    </w:p>
    <w:p w14:paraId="37EEE900"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4562A1E7">
          <v:rect id="_x0000_i1094" style="width:0;height:1.5pt" o:hralign="center" o:hrstd="t" o:hr="t" fillcolor="#a0a0a0" stroked="f"/>
        </w:pict>
      </w:r>
    </w:p>
    <w:p w14:paraId="636D7399" w14:textId="77777777" w:rsidR="009B159E" w:rsidRPr="009B159E" w:rsidRDefault="009B159E" w:rsidP="009B159E">
      <w:pPr>
        <w:spacing w:after="0" w:line="480" w:lineRule="auto"/>
        <w:rPr>
          <w:rFonts w:ascii="Times New Roman" w:hAnsi="Times New Roman" w:cs="Times New Roman"/>
          <w:b/>
          <w:bCs/>
        </w:rPr>
      </w:pPr>
      <w:r w:rsidRPr="009B159E">
        <w:rPr>
          <w:rFonts w:ascii="Times New Roman" w:hAnsi="Times New Roman" w:cs="Times New Roman"/>
          <w:b/>
          <w:bCs/>
        </w:rPr>
        <w:t>References</w:t>
      </w:r>
    </w:p>
    <w:p w14:paraId="78F8A32C" w14:textId="77777777" w:rsidR="009B159E" w:rsidRP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Sutton, R. S., &amp; Barto, A. G. (2018). </w:t>
      </w:r>
      <w:r w:rsidRPr="009B159E">
        <w:rPr>
          <w:rFonts w:ascii="Times New Roman" w:hAnsi="Times New Roman" w:cs="Times New Roman"/>
          <w:i/>
          <w:iCs/>
        </w:rPr>
        <w:t>Reinforcement learning: An introduction</w:t>
      </w:r>
      <w:r w:rsidRPr="009B159E">
        <w:rPr>
          <w:rFonts w:ascii="Times New Roman" w:hAnsi="Times New Roman" w:cs="Times New Roman"/>
        </w:rPr>
        <w:t xml:space="preserve"> (2nd ed.). MIT Press.</w:t>
      </w:r>
    </w:p>
    <w:p w14:paraId="7598D314" w14:textId="77777777" w:rsid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t xml:space="preserve">Goodfellow, I., Bengio, Y., &amp; Courville, A. (2016). </w:t>
      </w:r>
      <w:r w:rsidRPr="009B159E">
        <w:rPr>
          <w:rFonts w:ascii="Times New Roman" w:hAnsi="Times New Roman" w:cs="Times New Roman"/>
          <w:i/>
          <w:iCs/>
        </w:rPr>
        <w:t>Deep learning</w:t>
      </w:r>
      <w:r w:rsidRPr="009B159E">
        <w:rPr>
          <w:rFonts w:ascii="Times New Roman" w:hAnsi="Times New Roman" w:cs="Times New Roman"/>
        </w:rPr>
        <w:t>. MIT Press.</w:t>
      </w:r>
    </w:p>
    <w:p w14:paraId="68293A30" w14:textId="601B0B0A" w:rsidR="009B159E" w:rsidRDefault="009B159E" w:rsidP="009B159E">
      <w:pPr>
        <w:spacing w:after="0" w:line="480" w:lineRule="auto"/>
        <w:rPr>
          <w:rFonts w:ascii="Times New Roman" w:hAnsi="Times New Roman" w:cs="Times New Roman"/>
        </w:rPr>
      </w:pPr>
      <w:r w:rsidRPr="009B159E">
        <w:rPr>
          <w:rFonts w:ascii="Times New Roman" w:hAnsi="Times New Roman" w:cs="Times New Roman"/>
        </w:rPr>
        <w:pict w14:anchorId="51DB2B5A">
          <v:rect id="_x0000_i1135" style="width:0;height:1.5pt" o:hralign="center" o:hrstd="t" o:hr="t" fillcolor="#a0a0a0" stroked="f"/>
        </w:pict>
      </w:r>
    </w:p>
    <w:p w14:paraId="6CBE5598" w14:textId="66CEC640" w:rsidR="009B159E" w:rsidRPr="009B159E" w:rsidRDefault="009B159E" w:rsidP="009B159E">
      <w:pPr>
        <w:spacing w:after="0" w:line="480" w:lineRule="auto"/>
        <w:rPr>
          <w:rFonts w:ascii="Times New Roman" w:hAnsi="Times New Roman" w:cs="Times New Roman"/>
          <w:i/>
          <w:iCs/>
        </w:rPr>
      </w:pPr>
      <w:r w:rsidRPr="009B159E">
        <w:rPr>
          <w:rFonts w:ascii="Times New Roman" w:hAnsi="Times New Roman" w:cs="Times New Roman"/>
          <w:i/>
          <w:iCs/>
        </w:rPr>
        <w:t>Generative artificial intelligence (ChatGPT) was used to support the development of this document by assisting with drafting, organization, and refinement of explanations. The final content was critically reviewed and edited to ensure accuracy, originality, and alignment with course objectives. All ideas and interpretations presented reflect my own understanding of the material.</w:t>
      </w:r>
    </w:p>
    <w:p w14:paraId="759BAB87" w14:textId="77777777" w:rsidR="00CC7BDB" w:rsidRPr="009B159E" w:rsidRDefault="00CC7BDB" w:rsidP="009B159E">
      <w:pPr>
        <w:spacing w:after="0" w:line="480" w:lineRule="auto"/>
        <w:rPr>
          <w:rFonts w:ascii="Times New Roman" w:hAnsi="Times New Roman" w:cs="Times New Roman"/>
        </w:rPr>
      </w:pPr>
    </w:p>
    <w:sectPr w:rsidR="00CC7BDB" w:rsidRPr="009B1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9E"/>
    <w:rsid w:val="006B6DCF"/>
    <w:rsid w:val="009B159E"/>
    <w:rsid w:val="00BC559B"/>
    <w:rsid w:val="00CC7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1ED29"/>
  <w15:chartTrackingRefBased/>
  <w15:docId w15:val="{6B98A3E6-0F5D-4477-8187-F4452D0A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59E"/>
    <w:rPr>
      <w:rFonts w:eastAsiaTheme="majorEastAsia" w:cstheme="majorBidi"/>
      <w:color w:val="272727" w:themeColor="text1" w:themeTint="D8"/>
    </w:rPr>
  </w:style>
  <w:style w:type="paragraph" w:styleId="Title">
    <w:name w:val="Title"/>
    <w:basedOn w:val="Normal"/>
    <w:next w:val="Normal"/>
    <w:link w:val="TitleChar"/>
    <w:uiPriority w:val="10"/>
    <w:qFormat/>
    <w:rsid w:val="009B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59E"/>
    <w:pPr>
      <w:spacing w:before="160"/>
      <w:jc w:val="center"/>
    </w:pPr>
    <w:rPr>
      <w:i/>
      <w:iCs/>
      <w:color w:val="404040" w:themeColor="text1" w:themeTint="BF"/>
    </w:rPr>
  </w:style>
  <w:style w:type="character" w:customStyle="1" w:styleId="QuoteChar">
    <w:name w:val="Quote Char"/>
    <w:basedOn w:val="DefaultParagraphFont"/>
    <w:link w:val="Quote"/>
    <w:uiPriority w:val="29"/>
    <w:rsid w:val="009B159E"/>
    <w:rPr>
      <w:i/>
      <w:iCs/>
      <w:color w:val="404040" w:themeColor="text1" w:themeTint="BF"/>
    </w:rPr>
  </w:style>
  <w:style w:type="paragraph" w:styleId="ListParagraph">
    <w:name w:val="List Paragraph"/>
    <w:basedOn w:val="Normal"/>
    <w:uiPriority w:val="34"/>
    <w:qFormat/>
    <w:rsid w:val="009B159E"/>
    <w:pPr>
      <w:ind w:left="720"/>
      <w:contextualSpacing/>
    </w:pPr>
  </w:style>
  <w:style w:type="character" w:styleId="IntenseEmphasis">
    <w:name w:val="Intense Emphasis"/>
    <w:basedOn w:val="DefaultParagraphFont"/>
    <w:uiPriority w:val="21"/>
    <w:qFormat/>
    <w:rsid w:val="009B159E"/>
    <w:rPr>
      <w:i/>
      <w:iCs/>
      <w:color w:val="0F4761" w:themeColor="accent1" w:themeShade="BF"/>
    </w:rPr>
  </w:style>
  <w:style w:type="paragraph" w:styleId="IntenseQuote">
    <w:name w:val="Intense Quote"/>
    <w:basedOn w:val="Normal"/>
    <w:next w:val="Normal"/>
    <w:link w:val="IntenseQuoteChar"/>
    <w:uiPriority w:val="30"/>
    <w:qFormat/>
    <w:rsid w:val="009B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59E"/>
    <w:rPr>
      <w:i/>
      <w:iCs/>
      <w:color w:val="0F4761" w:themeColor="accent1" w:themeShade="BF"/>
    </w:rPr>
  </w:style>
  <w:style w:type="character" w:styleId="IntenseReference">
    <w:name w:val="Intense Reference"/>
    <w:basedOn w:val="DefaultParagraphFont"/>
    <w:uiPriority w:val="32"/>
    <w:qFormat/>
    <w:rsid w:val="009B1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Joiner</dc:creator>
  <cp:keywords/>
  <dc:description/>
  <cp:lastModifiedBy>Shelby Joiner</cp:lastModifiedBy>
  <cp:revision>1</cp:revision>
  <dcterms:created xsi:type="dcterms:W3CDTF">2026-04-19T08:56:00Z</dcterms:created>
  <dcterms:modified xsi:type="dcterms:W3CDTF">2026-04-19T09:03:00Z</dcterms:modified>
</cp:coreProperties>
</file>