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Glass Core/Interposer Micro-Crack 예측 관리 시뮬레이터 개발</w:t>
      </w:r>
    </w:p>
    <w:p>
      <w:r/>
      <w:r>
        <w:rPr>
          <w:b/>
        </w:rPr>
        <w:t>제안 기관:</w:t>
      </w:r>
      <w:r>
        <w:t xml:space="preserve"> 성균관대학교 SPMDL (권석준 교수)</w:t>
      </w:r>
    </w:p>
    <w:p>
      <w:r/>
      <w:r>
        <w:rPr>
          <w:b/>
        </w:rPr>
        <w:t>협력 대상:</w:t>
      </w:r>
      <w:r>
        <w:t xml:space="preserve"> 코닝 코리아 천안 연구소</w:t>
      </w:r>
    </w:p>
    <w:p>
      <w:r/>
      <w:r>
        <w:rPr>
          <w:b/>
        </w:rPr>
        <w:t>제안 일자:</w:t>
      </w:r>
      <w:r>
        <w:t xml:space="preserve"> 2026년 3월</w:t>
      </w:r>
    </w:p>
    <w:p>
      <w:pPr>
        <w:pStyle w:val="Heading1"/>
      </w:pPr>
      <w:r>
        <w:t>1. 연구 배경</w:t>
      </w:r>
    </w:p>
    <w:p>
      <w:pPr>
        <w:pStyle w:val="Heading2"/>
      </w:pPr>
      <w:r>
        <w:t>Glass Core/Interposer 시장 급부상</w:t>
      </w:r>
    </w:p>
    <w:p>
      <w:r>
        <w:t>2024년 Intel의 glass substrate 공식 발표를 시작으로 Samsung, TSMC 등 주요 파운드리가 차세대 AI 패키징 핵심 기술로 glass core/interposer 도입을 가속화하고 있음. Intel은 2026년 첫 상용 제품에서 EMIB-embedded glass core에서 "SeWaRe(micro-cracking) 문제 없음"을 강조하며 기술 성숙도를 과시했으나, 실제 양산에서는 여전히 micro-crack이 핵심 기술 장벽으로 남아 있음.</w:t>
      </w:r>
    </w:p>
    <w:p>
      <w:pPr>
        <w:pStyle w:val="Heading2"/>
      </w:pPr>
      <w:r>
        <w:t>Corning 천안의 기술적 과제</w:t>
      </w:r>
    </w:p>
    <w:p>
      <w:r>
        <w:t xml:space="preserve">1. </w:t>
      </w:r>
      <w:r>
        <w:rPr>
          <w:b/>
        </w:rPr>
        <w:t>TGV(Through Glass Via) 가공 시 micro-crack</w:t>
      </w:r>
      <w:r>
        <w:t xml:space="preserve"> — 레이저 드릴링 공정에서 열충격으로 인한 radial crack 발생</w:t>
      </w:r>
    </w:p>
    <w:p>
      <w:r>
        <w:t xml:space="preserve">2. </w:t>
      </w:r>
      <w:r>
        <w:rPr>
          <w:b/>
        </w:rPr>
        <w:t>CTE mismatch 기인 thermal cycling crack</w:t>
      </w:r>
      <w:r>
        <w:t xml:space="preserve"> — glass core(~4.8 ppm/°C)와 Cu RDL(~17 ppm/°C) 간 열팽창 차이로 인한 계면 응력 집중</w:t>
      </w:r>
    </w:p>
    <w:p>
      <w:r>
        <w:t xml:space="preserve">3. </w:t>
      </w:r>
      <w:r>
        <w:rPr>
          <w:b/>
        </w:rPr>
        <w:t>High throughput inspection 병목</w:t>
      </w:r>
      <w:r>
        <w:t xml:space="preserve"> — 기존 SAM, 광학 검사로는 양산 라인 속도 대응 한계</w:t>
      </w:r>
    </w:p>
    <w:p>
      <w:pPr>
        <w:pStyle w:val="Heading1"/>
      </w:pPr>
      <w:r>
        <w:t>2. 연구 목표</w:t>
      </w:r>
    </w:p>
    <w:p>
      <w:r/>
      <w:r>
        <w:rPr>
          <w:b/>
        </w:rPr>
        <w:t>핵심 목표:</w:t>
      </w:r>
      <w:r>
        <w:t xml:space="preserve"> Glass core/interposer 양산 공정에서 micro-crack 발생 mechanism 규명 및 고속 진단 시스템 개발</w:t>
      </w:r>
    </w:p>
    <w:p>
      <w:r/>
      <w:r>
        <w:rPr>
          <w:b/>
        </w:rPr>
        <w:t>세부 목표:</w:t>
      </w:r>
      <w:r/>
    </w:p>
    <w:p>
      <w:pPr>
        <w:pStyle w:val="ListBullet"/>
      </w:pPr>
      <w:r>
        <w:t>TGV 레이저 가공 조건 최적화를 위한 crack nucleation 예측 모델 개발</w:t>
      </w:r>
    </w:p>
    <w:p>
      <w:pPr>
        <w:pStyle w:val="ListBullet"/>
      </w:pPr>
      <w:r>
        <w:t>Thermal cycling 시 CTE mismatch crack growth 시뮬레이션 엔진 구축</w:t>
      </w:r>
    </w:p>
    <w:p>
      <w:pPr>
        <w:pStyle w:val="ListBullet"/>
      </w:pPr>
      <w:r>
        <w:t>인라인 검사 데이터 기반 실시간 crack 상태 진단 AI 시스템 구현</w:t>
      </w:r>
    </w:p>
    <w:p>
      <w:pPr>
        <w:pStyle w:val="ListBullet"/>
      </w:pPr>
      <w:r>
        <w:t>천안 보유 장비 활용 가능한 실증 프로토타입 완성</w:t>
      </w:r>
    </w:p>
    <w:p>
      <w:pPr>
        <w:pStyle w:val="Heading1"/>
      </w:pPr>
      <w:r>
        <w:t>3. 기술 및 방법론</w:t>
      </w:r>
    </w:p>
    <w:p>
      <w:r>
        <w:t>본 시뮬레이터는 기존 EUV photomask 연구에서 검증된 5모듈 구조를 glass core/interposer 응용으로 완전 재설계함.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모듈</w:t>
            </w:r>
          </w:p>
        </w:tc>
        <w:tc>
          <w:tcPr>
            <w:tcW w:type="dxa" w:w="2880"/>
          </w:tcPr>
          <w:p>
            <w:r>
              <w:t>Glass Core/Interposer 적용</w:t>
            </w:r>
          </w:p>
        </w:tc>
        <w:tc>
          <w:tcPr>
            <w:tcW w:type="dxa" w:w="2880"/>
          </w:tcPr>
          <w:p>
            <w:r>
              <w:t>천안 연구소 연계</w:t>
            </w:r>
          </w:p>
        </w:tc>
      </w:tr>
      <w:tr>
        <w:tc>
          <w:tcPr>
            <w:tcW w:type="dxa" w:w="2880"/>
          </w:tcPr>
          <w:p>
            <w:r>
              <w:t>M1: Nucleation</w:t>
            </w:r>
          </w:p>
        </w:tc>
        <w:tc>
          <w:tcPr>
            <w:tcW w:type="dxa" w:w="2880"/>
          </w:tcPr>
          <w:p>
            <w:r>
              <w:t>TGV 레이저 가공 시 defect 분포 및 crack nucleation 확률</w:t>
            </w:r>
          </w:p>
        </w:tc>
        <w:tc>
          <w:tcPr>
            <w:tcW w:type="dxa" w:w="2880"/>
          </w:tcPr>
          <w:p>
            <w:r>
              <w:t>천안 보유 femtosecond laser 가공 데이터 활용</w:t>
            </w:r>
          </w:p>
        </w:tc>
      </w:tr>
      <w:tr>
        <w:tc>
          <w:tcPr>
            <w:tcW w:type="dxa" w:w="2880"/>
          </w:tcPr>
          <w:p>
            <w:r>
              <w:t>M2: Propagation</w:t>
            </w:r>
          </w:p>
        </w:tc>
        <w:tc>
          <w:tcPr>
            <w:tcW w:type="dxa" w:w="2880"/>
          </w:tcPr>
          <w:p>
            <w:r>
              <w:t>CTE mismatch 기인 thermal cycling crack growth</w:t>
            </w:r>
          </w:p>
        </w:tc>
        <w:tc>
          <w:tcPr>
            <w:tcW w:type="dxa" w:w="2880"/>
          </w:tcPr>
          <w:p>
            <w:r>
              <w:t>천안 thermal cycling chamber 실험 데이터 연동</w:t>
            </w:r>
          </w:p>
        </w:tc>
      </w:tr>
      <w:tr>
        <w:tc>
          <w:tcPr>
            <w:tcW w:type="dxa" w:w="2880"/>
          </w:tcPr>
          <w:p>
            <w:r>
              <w:t>M3: Inspection Forward</w:t>
            </w:r>
          </w:p>
        </w:tc>
        <w:tc>
          <w:tcPr>
            <w:tcW w:type="dxa" w:w="2880"/>
          </w:tcPr>
          <w:p>
            <w:r>
              <w:t>SAM/광학/전기적 인라인 검사 신호 시뮬레이션</w:t>
            </w:r>
          </w:p>
        </w:tc>
        <w:tc>
          <w:tcPr>
            <w:tcW w:type="dxa" w:w="2880"/>
          </w:tcPr>
          <w:p>
            <w:r>
              <w:t>천안 C-SAM, 광학 현미경 장비 연계</w:t>
            </w:r>
          </w:p>
        </w:tc>
      </w:tr>
      <w:tr>
        <w:tc>
          <w:tcPr>
            <w:tcW w:type="dxa" w:w="2880"/>
          </w:tcPr>
          <w:p>
            <w:r>
              <w:t>M4: ML Diagnostics</w:t>
            </w:r>
          </w:p>
        </w:tc>
        <w:tc>
          <w:tcPr>
            <w:tcW w:type="dxa" w:w="2880"/>
          </w:tcPr>
          <w:p>
            <w:r>
              <w:t>검사 신호로부터 crack 크기/위치 역추론</w:t>
            </w:r>
          </w:p>
        </w:tc>
        <w:tc>
          <w:tcPr>
            <w:tcW w:type="dxa" w:w="2880"/>
          </w:tcPr>
          <w:p>
            <w:r>
              <w:t>천안 수집 검사 데이터로 ML 모델 학습</w:t>
            </w:r>
          </w:p>
        </w:tc>
      </w:tr>
      <w:tr>
        <w:tc>
          <w:tcPr>
            <w:tcW w:type="dxa" w:w="2880"/>
          </w:tcPr>
          <w:p>
            <w:r>
              <w:t>M5: Process Attribution</w:t>
            </w:r>
          </w:p>
        </w:tc>
        <w:tc>
          <w:tcPr>
            <w:tcW w:type="dxa" w:w="2880"/>
          </w:tcPr>
          <w:p>
            <w:r>
              <w:t>TGV/RDL/PKG 공정별 crack 기여도 분해</w:t>
            </w:r>
          </w:p>
        </w:tc>
        <w:tc>
          <w:tcPr>
            <w:tcW w:type="dxa" w:w="2880"/>
          </w:tcPr>
          <w:p>
            <w:r>
              <w:t>천안 공정 조건 DB 기반 최적화</w:t>
            </w:r>
          </w:p>
        </w:tc>
      </w:tr>
    </w:tbl>
    <w:p>
      <w:pPr>
        <w:pStyle w:val="Heading2"/>
      </w:pPr>
      <w:r>
        <w:t>핵심 차별화 기술</w:t>
      </w:r>
    </w:p>
    <w:p>
      <w:r/>
      <w:r>
        <w:rPr>
          <w:b/>
        </w:rPr>
        <w:t>1. TGV Crack Physics Model</w:t>
      </w:r>
      <w:r/>
    </w:p>
    <w:p>
      <w:pPr>
        <w:pStyle w:val="ListBullet"/>
      </w:pPr>
      <w:r>
        <w:t>Femtosecond/picosecond laser 가공 시 HAZ(Heat Affected Zone) 내 잔류응력 분포 계산</w:t>
      </w:r>
    </w:p>
    <w:p>
      <w:pPr>
        <w:pStyle w:val="ListBullet"/>
      </w:pPr>
      <w:r>
        <w:t>Glass thermal shock parameter와 레이저 pulse energy 상관관계 모델링</w:t>
      </w:r>
    </w:p>
    <w:p>
      <w:r/>
      <w:r>
        <w:rPr>
          <w:b/>
        </w:rPr>
        <w:t>2. CTE Mismatch Stress Analysis</w:t>
      </w:r>
      <w:r/>
    </w:p>
    <w:p>
      <w:pPr>
        <w:pStyle w:val="ListBullet"/>
      </w:pPr>
      <w:r>
        <w:t>Glass core - Cu RDL - molding compound 3층 구조 thermal cycling FEM</w:t>
      </w:r>
    </w:p>
    <w:p>
      <w:pPr>
        <w:pStyle w:val="ListBullet"/>
      </w:pPr>
      <w:r>
        <w:t>Interface delamination과 through-crack transition 임계조건 도출</w:t>
      </w:r>
    </w:p>
    <w:p>
      <w:r/>
      <w:r>
        <w:rPr>
          <w:b/>
        </w:rPr>
        <w:t>3. High-Speed Inspection Integration</w:t>
      </w:r>
      <w:r/>
    </w:p>
    <w:p>
      <w:pPr>
        <w:pStyle w:val="ListBullet"/>
      </w:pPr>
      <w:r>
        <w:t>C-SAM + 광학 검사 fusion으로 throughput 3–5배 향상</w:t>
      </w:r>
    </w:p>
    <w:p>
      <w:pPr>
        <w:pStyle w:val="ListBullet"/>
      </w:pPr>
      <w:r>
        <w:t>Edge AI 기반 실시간 pass/fail 판정</w:t>
      </w:r>
    </w:p>
    <w:p>
      <w:pPr>
        <w:pStyle w:val="Heading1"/>
      </w:pPr>
      <w:r>
        <w:t>4. 기대 효과</w:t>
      </w:r>
    </w:p>
    <w:p>
      <w:pPr>
        <w:pStyle w:val="Heading2"/>
      </w:pPr>
      <w:r>
        <w:t>기술적 효과</w:t>
      </w:r>
    </w:p>
    <w:p>
      <w:pPr>
        <w:pStyle w:val="ListBullet"/>
      </w:pPr>
      <w:r/>
      <w:r>
        <w:rPr>
          <w:b/>
        </w:rPr>
        <w:t>TGV crack 불량률 감소</w:t>
      </w:r>
      <w:r>
        <w:t xml:space="preserve"> — 레이저 조건 최적화를 통한 crack density 저감 (목표: 20–30%)</w:t>
      </w:r>
    </w:p>
    <w:p>
      <w:pPr>
        <w:pStyle w:val="ListBullet"/>
      </w:pPr>
      <w:r/>
      <w:r>
        <w:rPr>
          <w:b/>
        </w:rPr>
        <w:t>Thermal reliability 향상</w:t>
      </w:r>
      <w:r>
        <w:t xml:space="preserve"> — CTE mismatch 응력 예측 기반 구조 설계 개선 (목표: 15–25%)</w:t>
      </w:r>
    </w:p>
    <w:p>
      <w:pPr>
        <w:pStyle w:val="ListBullet"/>
      </w:pPr>
      <w:r/>
      <w:r>
        <w:rPr>
          <w:b/>
        </w:rPr>
        <w:t>검사 throughput 향상</w:t>
      </w:r>
      <w:r>
        <w:t xml:space="preserve"> — 인라인 AI 진단 도입으로 검사 속도 3–5배 개선</w:t>
      </w:r>
    </w:p>
    <w:p>
      <w:pPr>
        <w:pStyle w:val="Heading2"/>
      </w:pPr>
      <w:r>
        <w:t>사업적 효과</w:t>
      </w:r>
    </w:p>
    <w:p>
      <w:pPr>
        <w:pStyle w:val="ListBullet"/>
      </w:pPr>
      <w:r/>
      <w:r>
        <w:rPr>
          <w:b/>
        </w:rPr>
        <w:t>천안 연구소 glass packaging 역량 강화</w:t>
      </w:r>
      <w:r>
        <w:t xml:space="preserve"> — Intel/Samsung 대상 기술 differentiation 자료 확보</w:t>
      </w:r>
    </w:p>
    <w:p>
      <w:pPr>
        <w:pStyle w:val="ListBullet"/>
      </w:pPr>
      <w:r/>
      <w:r>
        <w:rPr>
          <w:b/>
        </w:rPr>
        <w:t>양산 라인 조기 안정화</w:t>
      </w:r>
      <w:r>
        <w:t xml:space="preserve"> — crack 예측 기반 공정 조건 사전 최적화</w:t>
      </w:r>
    </w:p>
    <w:p>
      <w:pPr>
        <w:pStyle w:val="ListBullet"/>
      </w:pPr>
      <w:r/>
      <w:r>
        <w:rPr>
          <w:b/>
        </w:rPr>
        <w:t>차세대 glass core 개발 가속화</w:t>
      </w:r>
      <w:r>
        <w:t xml:space="preserve"> — ultra-low CTE glass 개발 방향 가이드라인 제시</w:t>
      </w:r>
    </w:p>
    <w:p>
      <w:pPr>
        <w:pStyle w:val="Heading1"/>
      </w:pPr>
      <w:r>
        <w:t>5. 연구 수행 계획</w:t>
      </w:r>
    </w:p>
    <w:p>
      <w:pPr>
        <w:pStyle w:val="Heading2"/>
      </w:pPr>
      <w:r>
        <w:t>Phase 1: 시뮬레이터 Glass Core 적응화 (6개월)</w:t>
      </w:r>
    </w:p>
    <w:p>
      <w:pPr>
        <w:pStyle w:val="ListBullet"/>
      </w:pPr>
      <w:r>
        <w:t>M1-M2 모듈 TGV/thermal cycling 특화 재설계</w:t>
      </w:r>
    </w:p>
    <w:p>
      <w:pPr>
        <w:pStyle w:val="ListBullet"/>
      </w:pPr>
      <w:r>
        <w:t>천안 레이저 가공 조건 DB와 시뮬레이션 연계</w:t>
      </w:r>
    </w:p>
    <w:p>
      <w:pPr>
        <w:pStyle w:val="ListBullet"/>
      </w:pPr>
      <w:r>
        <w:t>Borofloat/AGC 등 기존 glass 대비 벤치마킹</w:t>
      </w:r>
    </w:p>
    <w:p>
      <w:pPr>
        <w:pStyle w:val="Heading2"/>
      </w:pPr>
      <w:r>
        <w:t>Phase 2: AI 진단 시스템 구축 (8개월)</w:t>
      </w:r>
    </w:p>
    <w:p>
      <w:pPr>
        <w:pStyle w:val="ListBullet"/>
      </w:pPr>
      <w:r>
        <w:t>천안 C-SAM/광학 검사 데이터 수집 및 라벨링</w:t>
      </w:r>
    </w:p>
    <w:p>
      <w:pPr>
        <w:pStyle w:val="ListBullet"/>
      </w:pPr>
      <w:r>
        <w:t>M4 ML 모델 천안 장비 특성에 맞춰 재훈련</w:t>
      </w:r>
    </w:p>
    <w:p>
      <w:pPr>
        <w:pStyle w:val="ListBullet"/>
      </w:pPr>
      <w:r>
        <w:t>실시간 진단 프로토타입 개발</w:t>
      </w:r>
    </w:p>
    <w:p>
      <w:pPr>
        <w:pStyle w:val="Heading2"/>
      </w:pPr>
      <w:r>
        <w:t>Phase 3: 현장 실증 및 기술 이전 (4개월)</w:t>
      </w:r>
    </w:p>
    <w:p>
      <w:pPr>
        <w:pStyle w:val="ListBullet"/>
      </w:pPr>
      <w:r>
        <w:t>천안 파일럿 라인에서 실증 테스트</w:t>
      </w:r>
    </w:p>
    <w:p>
      <w:pPr>
        <w:pStyle w:val="ListBullet"/>
      </w:pPr>
      <w:r>
        <w:t>공정 엔지니어 대상 시뮬레이터 교육</w:t>
      </w:r>
    </w:p>
    <w:p>
      <w:pPr>
        <w:pStyle w:val="ListBullet"/>
      </w:pPr>
      <w:r>
        <w:t>기술 문서화 및 소프트웨어 패키지 완성</w:t>
      </w:r>
    </w:p>
    <w:p>
      <w:pPr>
        <w:pStyle w:val="Heading2"/>
      </w:pPr>
      <w:r>
        <w:t>연구진 및 협력 체계</w:t>
      </w:r>
    </w:p>
    <w:p>
      <w:pPr>
        <w:pStyle w:val="ListBullet"/>
      </w:pPr>
      <w:r/>
      <w:r>
        <w:rPr>
          <w:b/>
        </w:rPr>
        <w:t>SPMDL:</w:t>
      </w:r>
      <w:r>
        <w:t xml:space="preserve"> 시뮬레이션 엔진, ML 모델 개발</w:t>
      </w:r>
    </w:p>
    <w:p>
      <w:pPr>
        <w:pStyle w:val="ListBullet"/>
      </w:pPr>
      <w:r/>
      <w:r>
        <w:rPr>
          <w:b/>
        </w:rPr>
        <w:t>천안 연구소:</w:t>
      </w:r>
      <w:r>
        <w:t xml:space="preserve"> 실험 데이터 제공, 장비 접근, 현장 실증</w:t>
      </w:r>
    </w:p>
    <w:p>
      <w:pPr>
        <w:pStyle w:val="ListBullet"/>
      </w:pPr>
      <w:r/>
      <w:r>
        <w:rPr>
          <w:b/>
        </w:rPr>
        <w:t>월례 리뷰:</w:t>
      </w:r>
      <w:r>
        <w:t xml:space="preserve"> 천안 연구소와 진행상황 점검 및 방향 조정</w:t>
      </w:r>
    </w:p>
    <w:p>
      <w:pPr>
        <w:pStyle w:val="Heading1"/>
      </w:pPr>
      <w:r>
        <w:t>6. 기존 연구 성과 활용</w:t>
      </w:r>
    </w:p>
    <w:p>
      <w:r>
        <w:t>현재 구축된 glass crack 시뮬레이터 기반 기술을 glass core/interposer 응용으로 전환하여 개발 리스크를 최소화하면서 빠른 성과 창출 가능.</w:t>
      </w:r>
    </w:p>
    <w:p>
      <w:pPr>
        <w:pStyle w:val="Heading2"/>
      </w:pPr>
      <w:r>
        <w:t>활용 가능한 기존 결과</w:t>
      </w:r>
    </w:p>
    <w:p>
      <w:pPr>
        <w:pStyle w:val="ListBullet"/>
      </w:pPr>
      <w:r/>
      <w:r>
        <w:rPr>
          <w:b/>
        </w:rPr>
        <w:t>5모듈 통합 아키텍처</w:t>
      </w:r>
      <w:r>
        <w:t xml:space="preserve"> — 전체 구조 재사용으로 개발 기간 단축</w:t>
      </w:r>
    </w:p>
    <w:p>
      <w:pPr>
        <w:pStyle w:val="ListBullet"/>
      </w:pPr>
      <w:r/>
      <w:r>
        <w:rPr>
          <w:b/>
        </w:rPr>
        <w:t>Glass crack physics 모델</w:t>
      </w:r>
      <w:r>
        <w:t xml:space="preserve"> — ULE 기반 모델을 borosilicate glass로 확장 적용</w:t>
      </w:r>
    </w:p>
    <w:p>
      <w:pPr>
        <w:pStyle w:val="ListBullet"/>
      </w:pPr>
      <w:r/>
      <w:r>
        <w:rPr>
          <w:b/>
        </w:rPr>
        <w:t>ML 진단 프레임워크</w:t>
      </w:r>
      <w:r>
        <w:t xml:space="preserve"> — Bayesian GP 기반 역추론 엔진 재활용</w:t>
      </w:r>
    </w:p>
    <w:p>
      <w:pPr>
        <w:pStyle w:val="Heading2"/>
      </w:pPr>
      <w:r>
        <w:t>Glass Core 특화 신규 개발</w:t>
      </w:r>
    </w:p>
    <w:p>
      <w:pPr>
        <w:pStyle w:val="ListBullet"/>
      </w:pPr>
      <w:r/>
      <w:r>
        <w:rPr>
          <w:b/>
        </w:rPr>
        <w:t>TGV 특화 nucleation 모델</w:t>
      </w:r>
      <w:r>
        <w:t xml:space="preserve"> — 레이저-glass interaction physics 추가</w:t>
      </w:r>
    </w:p>
    <w:p>
      <w:pPr>
        <w:pStyle w:val="ListBullet"/>
      </w:pPr>
      <w:r/>
      <w:r>
        <w:rPr>
          <w:b/>
        </w:rPr>
        <w:t>Multi-layer thermal stress 해석</w:t>
      </w:r>
      <w:r>
        <w:t xml:space="preserve"> — glass/Cu/mold compound 적층 구조 FEM</w:t>
      </w:r>
    </w:p>
    <w:p>
      <w:pPr>
        <w:pStyle w:val="ListBullet"/>
      </w:pPr>
      <w:r/>
      <w:r>
        <w:rPr>
          <w:b/>
        </w:rPr>
        <w:t>High-speed inspection 신호 모델</w:t>
      </w:r>
      <w:r>
        <w:t xml:space="preserve"> — SAM/광학 fusion 알고리즘</w:t>
      </w:r>
    </w:p>
    <w:p>
      <w:pPr>
        <w:pStyle w:val="Heading1"/>
      </w:pPr>
      <w:r>
        <w:t>7. 결론</w:t>
      </w:r>
    </w:p>
    <w:p>
      <w:r>
        <w:t>Glass core/interposer는 차세대 AI 패키징의 핵심 기술이나, micro-crack 문제로 인한 양산성 확보가 업계 최대 과제임. 본 과제를 통해 천안 연구소는 crack mechanism 규명 및 고속 진단 기술을 확보하여 Intel/Samsung 등 고객사 대상 기술 우위를 선점할 수 있음.</w:t>
      </w:r>
    </w:p>
    <w:p>
      <w:r>
        <w:t>특히 천안 보유 장비와 데이터를 최대한 활용하여 현실적이고 실용적인 솔루션 개발에 집중하며, 단기간 내 가시적 성과 창출을 목표로 함.</w:t>
      </w:r>
    </w:p>
    <w:p>
      <w:r/>
      <w:r>
        <w:rPr>
          <w:b/>
        </w:rPr>
        <w:t>문의:</w:t>
      </w:r>
      <w:r>
        <w:t xml:space="preserve"> 성균관대학교 SPMDL</w:t>
      </w:r>
    </w:p>
    <w:p>
      <w:r/>
      <w:r>
        <w:rPr>
          <w:b/>
        </w:rPr>
        <w:t>협력 대상:</w:t>
      </w:r>
      <w:r>
        <w:t xml:space="preserve"> 코닝 코리아 천안 연구소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