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A226C9" w14:textId="35845519" w:rsidR="00C82D44" w:rsidRPr="00C82D44" w:rsidRDefault="00C82D44">
      <w:pPr>
        <w:rPr>
          <w:sz w:val="36"/>
          <w:szCs w:val="36"/>
          <w:lang w:val="en-US"/>
        </w:rPr>
      </w:pPr>
      <w:r w:rsidRPr="00C82D44">
        <w:rPr>
          <w:sz w:val="36"/>
          <w:szCs w:val="36"/>
          <w:highlight w:val="yellow"/>
          <w:lang w:val="en-US"/>
        </w:rPr>
        <w:t>Figure 1</w:t>
      </w:r>
    </w:p>
    <w:p w14:paraId="4420C5EA" w14:textId="55DEBA69" w:rsidR="00842323" w:rsidRPr="00224B59" w:rsidRDefault="00842323">
      <w:pPr>
        <w:rPr>
          <w:color w:val="D0CECE" w:themeColor="background2" w:themeShade="E6"/>
          <w:lang w:val="en-US"/>
        </w:rPr>
      </w:pPr>
      <w:r w:rsidRPr="00224B59">
        <w:rPr>
          <w:color w:val="D0CECE" w:themeColor="background2" w:themeShade="E6"/>
          <w:lang w:val="en-US"/>
        </w:rPr>
        <w:t xml:space="preserve">Background: </w:t>
      </w:r>
    </w:p>
    <w:p w14:paraId="4268E669" w14:textId="02FD077D" w:rsidR="00842323" w:rsidRPr="00224B59" w:rsidRDefault="00842323">
      <w:pPr>
        <w:rPr>
          <w:color w:val="D0CECE" w:themeColor="background2" w:themeShade="E6"/>
          <w:lang w:val="en-US"/>
        </w:rPr>
      </w:pPr>
      <w:r w:rsidRPr="00224B59">
        <w:rPr>
          <w:color w:val="D0CECE" w:themeColor="background2" w:themeShade="E6"/>
          <w:lang w:val="en-US"/>
        </w:rPr>
        <w:t>STDP: spike-timing dependent plasticity</w:t>
      </w:r>
    </w:p>
    <w:p w14:paraId="4014F5B1" w14:textId="624FF995" w:rsidR="00842323" w:rsidRPr="00224B59" w:rsidRDefault="00842323">
      <w:pPr>
        <w:rPr>
          <w:color w:val="D0CECE" w:themeColor="background2" w:themeShade="E6"/>
          <w:lang w:val="en-US"/>
        </w:rPr>
      </w:pPr>
      <w:r w:rsidRPr="00224B59">
        <w:rPr>
          <w:color w:val="D0CECE" w:themeColor="background2" w:themeShade="E6"/>
          <w:lang w:val="en-US"/>
        </w:rPr>
        <w:t xml:space="preserve">A synaptic connects presynaptic neuron </w:t>
      </w:r>
      <w:r w:rsidRPr="00224B59">
        <w:rPr>
          <w:color w:val="D0CECE" w:themeColor="background2" w:themeShade="E6"/>
          <w:lang w:val="en-US"/>
        </w:rPr>
        <w:sym w:font="Wingdings" w:char="F0E0"/>
      </w:r>
      <w:r w:rsidRPr="00224B59">
        <w:rPr>
          <w:color w:val="D0CECE" w:themeColor="background2" w:themeShade="E6"/>
          <w:lang w:val="en-US"/>
        </w:rPr>
        <w:t xml:space="preserve"> postsynaptic neuron </w:t>
      </w:r>
    </w:p>
    <w:p w14:paraId="2C181A45" w14:textId="5604FE21" w:rsidR="00842323" w:rsidRPr="00224B59" w:rsidRDefault="00842323">
      <w:pPr>
        <w:rPr>
          <w:color w:val="D0CECE" w:themeColor="background2" w:themeShade="E6"/>
          <w:lang w:val="en-US"/>
        </w:rPr>
      </w:pPr>
      <w:r w:rsidRPr="00224B59">
        <w:rPr>
          <w:color w:val="D0CECE" w:themeColor="background2" w:themeShade="E6"/>
          <w:lang w:val="en-US"/>
        </w:rPr>
        <w:t>STDP says: the synapse strengthens or weakens depending on which neuron fires first.</w:t>
      </w:r>
    </w:p>
    <w:p w14:paraId="545140C1" w14:textId="1896180D" w:rsidR="00842323" w:rsidRPr="00224B59" w:rsidRDefault="00842323">
      <w:pPr>
        <w:rPr>
          <w:color w:val="D0CECE" w:themeColor="background2" w:themeShade="E6"/>
          <w:lang w:val="en-US"/>
        </w:rPr>
      </w:pPr>
    </w:p>
    <w:p w14:paraId="4CFC643D" w14:textId="77777777" w:rsidR="00842323" w:rsidRPr="00224B59" w:rsidRDefault="00842323">
      <w:pPr>
        <w:rPr>
          <w:color w:val="D0CECE" w:themeColor="background2" w:themeShade="E6"/>
          <w:lang w:val="en-US"/>
        </w:rPr>
      </w:pPr>
      <w:r w:rsidRPr="00224B59">
        <w:rPr>
          <w:color w:val="D0CECE" w:themeColor="background2" w:themeShade="E6"/>
          <w:lang w:val="en-US"/>
        </w:rPr>
        <w:t>Example:</w:t>
      </w:r>
    </w:p>
    <w:p w14:paraId="512558F4" w14:textId="5298DA52" w:rsidR="00842323" w:rsidRPr="00224B59" w:rsidRDefault="00842323">
      <w:pPr>
        <w:rPr>
          <w:color w:val="D0CECE" w:themeColor="background2" w:themeShade="E6"/>
          <w:lang w:val="en-US"/>
        </w:rPr>
      </w:pPr>
      <w:r w:rsidRPr="00224B59">
        <w:rPr>
          <w:color w:val="D0CECE" w:themeColor="background2" w:themeShade="E6"/>
          <w:lang w:val="en-US"/>
        </w:rPr>
        <w:t xml:space="preserve">1000 presynaptic neurons </w:t>
      </w:r>
      <w:r w:rsidRPr="00224B59">
        <w:rPr>
          <w:color w:val="D0CECE" w:themeColor="background2" w:themeShade="E6"/>
          <w:lang w:val="en-US"/>
        </w:rPr>
        <w:sym w:font="Wingdings" w:char="F0E0"/>
      </w:r>
      <w:r w:rsidRPr="00224B59">
        <w:rPr>
          <w:color w:val="D0CECE" w:themeColor="background2" w:themeShade="E6"/>
          <w:lang w:val="en-US"/>
        </w:rPr>
        <w:t xml:space="preserve"> 1 post synaptic neuron</w:t>
      </w:r>
    </w:p>
    <w:p w14:paraId="276E979E" w14:textId="557E06E3" w:rsidR="00842323" w:rsidRPr="00224B59" w:rsidRDefault="00842323">
      <w:pPr>
        <w:rPr>
          <w:color w:val="D0CECE" w:themeColor="background2" w:themeShade="E6"/>
          <w:lang w:val="en-US"/>
        </w:rPr>
      </w:pPr>
      <w:r w:rsidRPr="00224B59">
        <w:rPr>
          <w:color w:val="D0CECE" w:themeColor="background2" w:themeShade="E6"/>
          <w:lang w:val="en-US"/>
        </w:rPr>
        <w:t>Imagine the postsynaptic neuron receives inputs form ABCDE, suppose B, C and D fire together.</w:t>
      </w:r>
    </w:p>
    <w:p w14:paraId="08B7827A" w14:textId="4F809A9E" w:rsidR="00842323" w:rsidRPr="00224B59" w:rsidRDefault="00842323">
      <w:pPr>
        <w:rPr>
          <w:color w:val="D0CECE" w:themeColor="background2" w:themeShade="E6"/>
          <w:lang w:val="en-US"/>
        </w:rPr>
      </w:pPr>
      <w:r w:rsidRPr="00224B59">
        <w:rPr>
          <w:color w:val="D0CECE" w:themeColor="background2" w:themeShade="E6"/>
          <w:lang w:val="en-US"/>
        </w:rPr>
        <w:t>B spike</w:t>
      </w:r>
    </w:p>
    <w:p w14:paraId="13B88142" w14:textId="7AF265CB" w:rsidR="00842323" w:rsidRPr="00224B59" w:rsidRDefault="00842323">
      <w:pPr>
        <w:rPr>
          <w:color w:val="D0CECE" w:themeColor="background2" w:themeShade="E6"/>
          <w:lang w:val="en-US"/>
        </w:rPr>
      </w:pPr>
      <w:r w:rsidRPr="00224B59">
        <w:rPr>
          <w:color w:val="D0CECE" w:themeColor="background2" w:themeShade="E6"/>
          <w:lang w:val="en-US"/>
        </w:rPr>
        <w:t>C spike</w:t>
      </w:r>
    </w:p>
    <w:p w14:paraId="40380965" w14:textId="49E51E7C" w:rsidR="00842323" w:rsidRPr="00224B59" w:rsidRDefault="00842323">
      <w:pPr>
        <w:rPr>
          <w:color w:val="D0CECE" w:themeColor="background2" w:themeShade="E6"/>
          <w:lang w:val="en-US"/>
        </w:rPr>
      </w:pPr>
      <w:r w:rsidRPr="00224B59">
        <w:rPr>
          <w:color w:val="D0CECE" w:themeColor="background2" w:themeShade="E6"/>
          <w:lang w:val="en-US"/>
        </w:rPr>
        <w:t xml:space="preserve">D spike </w:t>
      </w:r>
    </w:p>
    <w:p w14:paraId="75CF4CF1" w14:textId="66AB1A93" w:rsidR="00842323" w:rsidRPr="00224B59" w:rsidRDefault="00842323">
      <w:pPr>
        <w:rPr>
          <w:color w:val="D0CECE" w:themeColor="background2" w:themeShade="E6"/>
          <w:lang w:val="en-US"/>
        </w:rPr>
      </w:pPr>
      <w:r w:rsidRPr="00224B59">
        <w:rPr>
          <w:color w:val="D0CECE" w:themeColor="background2" w:themeShade="E6"/>
          <w:lang w:val="en-US"/>
        </w:rPr>
        <w:sym w:font="Wingdings" w:char="F0E0"/>
      </w:r>
      <w:r w:rsidRPr="00224B59">
        <w:rPr>
          <w:color w:val="D0CECE" w:themeColor="background2" w:themeShade="E6"/>
          <w:lang w:val="en-US"/>
        </w:rPr>
        <w:t xml:space="preserve"> post neuron spikes </w:t>
      </w:r>
    </w:p>
    <w:p w14:paraId="4D27661F" w14:textId="521B701E" w:rsidR="00842323" w:rsidRPr="00224B59" w:rsidRDefault="00842323">
      <w:pPr>
        <w:rPr>
          <w:color w:val="D0CECE" w:themeColor="background2" w:themeShade="E6"/>
          <w:lang w:val="en-US"/>
        </w:rPr>
      </w:pPr>
      <w:r w:rsidRPr="00224B59">
        <w:rPr>
          <w:color w:val="D0CECE" w:themeColor="background2" w:themeShade="E6"/>
          <w:lang w:val="en-US"/>
        </w:rPr>
        <w:t>Then after the spike, neuron A fires</w:t>
      </w:r>
    </w:p>
    <w:p w14:paraId="01A90A17" w14:textId="7A848F11" w:rsidR="00842323" w:rsidRPr="00224B59" w:rsidRDefault="00842323">
      <w:pPr>
        <w:rPr>
          <w:color w:val="D0CECE" w:themeColor="background2" w:themeShade="E6"/>
          <w:lang w:val="en-US"/>
        </w:rPr>
      </w:pPr>
      <w:r w:rsidRPr="00224B59">
        <w:rPr>
          <w:color w:val="D0CECE" w:themeColor="background2" w:themeShade="E6"/>
          <w:lang w:val="en-US"/>
        </w:rPr>
        <w:t>For the synapse A</w:t>
      </w:r>
      <w:r w:rsidRPr="00224B59">
        <w:rPr>
          <w:color w:val="D0CECE" w:themeColor="background2" w:themeShade="E6"/>
          <w:lang w:val="en-US"/>
        </w:rPr>
        <w:sym w:font="Wingdings" w:char="F0E0"/>
      </w:r>
      <w:r w:rsidRPr="00224B59">
        <w:rPr>
          <w:color w:val="D0CECE" w:themeColor="background2" w:themeShade="E6"/>
          <w:lang w:val="en-US"/>
        </w:rPr>
        <w:t xml:space="preserve"> post: </w:t>
      </w:r>
      <w:proofErr w:type="spellStart"/>
      <w:r w:rsidRPr="00224B59">
        <w:rPr>
          <w:color w:val="D0CECE" w:themeColor="background2" w:themeShade="E6"/>
          <w:lang w:val="en-US"/>
        </w:rPr>
        <w:t>t_pre</w:t>
      </w:r>
      <w:proofErr w:type="spellEnd"/>
      <w:r w:rsidRPr="00224B59">
        <w:rPr>
          <w:color w:val="D0CECE" w:themeColor="background2" w:themeShade="E6"/>
          <w:lang w:val="en-US"/>
        </w:rPr>
        <w:t xml:space="preserve"> &gt; </w:t>
      </w:r>
      <w:proofErr w:type="spellStart"/>
      <w:r w:rsidRPr="00224B59">
        <w:rPr>
          <w:color w:val="D0CECE" w:themeColor="background2" w:themeShade="E6"/>
          <w:lang w:val="en-US"/>
        </w:rPr>
        <w:t>t_post</w:t>
      </w:r>
      <w:proofErr w:type="spellEnd"/>
      <w:r w:rsidRPr="00224B59">
        <w:rPr>
          <w:color w:val="D0CECE" w:themeColor="background2" w:themeShade="E6"/>
          <w:lang w:val="en-US"/>
        </w:rPr>
        <w:t xml:space="preserve">, post happened before pre. </w:t>
      </w:r>
    </w:p>
    <w:p w14:paraId="615EFD6B" w14:textId="77777777" w:rsidR="00842323" w:rsidRPr="00224B59" w:rsidRDefault="00842323">
      <w:pPr>
        <w:rPr>
          <w:color w:val="D0CECE" w:themeColor="background2" w:themeShade="E6"/>
          <w:lang w:val="en-US"/>
        </w:rPr>
      </w:pPr>
    </w:p>
    <w:p w14:paraId="1725248F" w14:textId="77777777" w:rsidR="00842323" w:rsidRPr="00224B59" w:rsidRDefault="00842323">
      <w:pPr>
        <w:rPr>
          <w:color w:val="D0CECE" w:themeColor="background2" w:themeShade="E6"/>
          <w:lang w:val="en-US"/>
        </w:rPr>
      </w:pPr>
    </w:p>
    <w:p w14:paraId="7A3D92BE" w14:textId="60210FC4" w:rsidR="00842323" w:rsidRPr="00224B59" w:rsidRDefault="00842323">
      <w:pPr>
        <w:rPr>
          <w:color w:val="D0CECE" w:themeColor="background2" w:themeShade="E6"/>
          <w:lang w:val="en-US"/>
        </w:rPr>
      </w:pPr>
      <w:r w:rsidRPr="00224B59">
        <w:rPr>
          <w:color w:val="D0CECE" w:themeColor="background2" w:themeShade="E6"/>
          <w:lang w:val="en-US"/>
        </w:rPr>
        <w:t xml:space="preserve">Paper big picture: </w:t>
      </w:r>
    </w:p>
    <w:p w14:paraId="1C545BB1" w14:textId="06F82F5C" w:rsidR="00842323" w:rsidRPr="00224B59" w:rsidRDefault="00842323">
      <w:pPr>
        <w:rPr>
          <w:color w:val="D0CECE" w:themeColor="background2" w:themeShade="E6"/>
          <w:lang w:val="en-US"/>
        </w:rPr>
      </w:pPr>
      <w:r w:rsidRPr="00224B59">
        <w:rPr>
          <w:color w:val="D0CECE" w:themeColor="background2" w:themeShade="E6"/>
          <w:lang w:val="en-US"/>
        </w:rPr>
        <w:t>If many synapses project to one neuron and STDP is applied, what happens to the synaptic strengths?</w:t>
      </w:r>
    </w:p>
    <w:p w14:paraId="7402202E" w14:textId="6F66CC69" w:rsidR="00842323" w:rsidRPr="00224B59" w:rsidRDefault="00842323">
      <w:pPr>
        <w:rPr>
          <w:color w:val="D0CECE" w:themeColor="background2" w:themeShade="E6"/>
          <w:lang w:val="en-US"/>
        </w:rPr>
      </w:pPr>
      <w:r w:rsidRPr="00224B59">
        <w:rPr>
          <w:color w:val="D0CECE" w:themeColor="background2" w:themeShade="E6"/>
          <w:lang w:val="en-US"/>
        </w:rPr>
        <w:t xml:space="preserve">Result: STDP automatically creates competition between synapses. Some synapses become strong; others become weak. This produces a bimodal distribution of weights. </w:t>
      </w:r>
    </w:p>
    <w:p w14:paraId="55BCBBCC" w14:textId="447D716D" w:rsidR="00842323" w:rsidRPr="00224B59" w:rsidRDefault="00842323">
      <w:pPr>
        <w:rPr>
          <w:color w:val="D0CECE" w:themeColor="background2" w:themeShade="E6"/>
          <w:lang w:val="en-US"/>
        </w:rPr>
      </w:pPr>
    </w:p>
    <w:p w14:paraId="1B754727" w14:textId="343E6DAC" w:rsidR="00842323" w:rsidRPr="00224B59" w:rsidRDefault="00842323">
      <w:pPr>
        <w:rPr>
          <w:color w:val="D0CECE" w:themeColor="background2" w:themeShade="E6"/>
          <w:lang w:val="en-US"/>
        </w:rPr>
      </w:pPr>
      <w:r w:rsidRPr="00224B59">
        <w:rPr>
          <w:color w:val="D0CECE" w:themeColor="background2" w:themeShade="E6"/>
          <w:lang w:val="en-US"/>
        </w:rPr>
        <w:t xml:space="preserve">The STDP rule used: </w:t>
      </w:r>
    </w:p>
    <w:p w14:paraId="5A022697" w14:textId="78D91098" w:rsidR="00842323" w:rsidRPr="00224B59" w:rsidRDefault="0061746E">
      <w:pPr>
        <w:rPr>
          <w:color w:val="D0CECE" w:themeColor="background2" w:themeShade="E6"/>
          <w:lang w:val="en-US"/>
        </w:rPr>
      </w:pPr>
      <m:oMathPara>
        <m:oMath>
          <m:r>
            <w:rPr>
              <w:rFonts w:ascii="Cambria Math" w:hAnsi="Cambria Math"/>
              <w:color w:val="D0CECE" w:themeColor="background2" w:themeShade="E6"/>
              <w:lang w:val="en-US"/>
            </w:rPr>
            <m:t>∆g=</m:t>
          </m:r>
          <m:sSub>
            <m:sSubPr>
              <m:ctrlPr>
                <w:rPr>
                  <w:rFonts w:ascii="Cambria Math" w:hAnsi="Cambria Math"/>
                  <w:i/>
                  <w:color w:val="D0CECE" w:themeColor="background2" w:themeShade="E6"/>
                  <w:lang w:val="en-US"/>
                </w:rPr>
              </m:ctrlPr>
            </m:sSubPr>
            <m:e>
              <m:r>
                <w:rPr>
                  <w:rFonts w:ascii="Cambria Math" w:hAnsi="Cambria Math"/>
                  <w:color w:val="D0CECE" w:themeColor="background2" w:themeShade="E6"/>
                  <w:lang w:val="en-US"/>
                </w:rPr>
                <m:t>g</m:t>
              </m:r>
            </m:e>
            <m:sub>
              <m:r>
                <w:rPr>
                  <w:rFonts w:ascii="Cambria Math" w:hAnsi="Cambria Math"/>
                  <w:color w:val="D0CECE" w:themeColor="background2" w:themeShade="E6"/>
                  <w:lang w:val="en-US"/>
                </w:rPr>
                <m:t>max</m:t>
              </m:r>
            </m:sub>
          </m:sSub>
          <m:r>
            <w:rPr>
              <w:rFonts w:ascii="Cambria Math" w:hAnsi="Cambria Math"/>
              <w:color w:val="D0CECE" w:themeColor="background2" w:themeShade="E6"/>
              <w:lang w:val="en-US"/>
            </w:rPr>
            <m:t>F</m:t>
          </m:r>
          <m:d>
            <m:dPr>
              <m:ctrlPr>
                <w:rPr>
                  <w:rFonts w:ascii="Cambria Math" w:hAnsi="Cambria Math"/>
                  <w:i/>
                  <w:color w:val="D0CECE" w:themeColor="background2" w:themeShade="E6"/>
                  <w:lang w:val="en-US"/>
                </w:rPr>
              </m:ctrlPr>
            </m:dPr>
            <m:e>
              <m:r>
                <w:rPr>
                  <w:rFonts w:ascii="Cambria Math" w:hAnsi="Cambria Math"/>
                  <w:color w:val="D0CECE" w:themeColor="background2" w:themeShade="E6"/>
                  <w:lang w:val="en-US"/>
                </w:rPr>
                <m:t>∆t</m:t>
              </m:r>
            </m:e>
          </m:d>
        </m:oMath>
      </m:oMathPara>
    </w:p>
    <w:p w14:paraId="15F6EC50" w14:textId="4F4DD835" w:rsidR="0061746E" w:rsidRPr="00224B59" w:rsidRDefault="0061746E">
      <w:pPr>
        <w:rPr>
          <w:color w:val="D0CECE" w:themeColor="background2" w:themeShade="E6"/>
          <w:lang w:val="en-US"/>
        </w:rPr>
      </w:pPr>
      <w:proofErr w:type="gramStart"/>
      <w:r w:rsidRPr="00224B59">
        <w:rPr>
          <w:color w:val="D0CECE" w:themeColor="background2" w:themeShade="E6"/>
          <w:lang w:val="en-US"/>
        </w:rPr>
        <w:t>where</w:t>
      </w:r>
      <w:proofErr w:type="gramEnd"/>
    </w:p>
    <w:p w14:paraId="3A5E9732" w14:textId="786C58BE" w:rsidR="0061746E" w:rsidRPr="00224B59" w:rsidRDefault="0061746E" w:rsidP="0061746E">
      <w:pPr>
        <w:jc w:val="center"/>
        <w:rPr>
          <w:color w:val="D0CECE" w:themeColor="background2" w:themeShade="E6"/>
          <w:lang w:val="en-US"/>
        </w:rPr>
      </w:pPr>
      <m:oMathPara>
        <m:oMath>
          <m:r>
            <w:rPr>
              <w:rFonts w:ascii="Cambria Math" w:hAnsi="Cambria Math"/>
              <w:color w:val="D0CECE" w:themeColor="background2" w:themeShade="E6"/>
              <w:lang w:val="en-US"/>
            </w:rPr>
            <m:t>∆t=</m:t>
          </m:r>
          <m:sSub>
            <m:sSubPr>
              <m:ctrlPr>
                <w:rPr>
                  <w:rFonts w:ascii="Cambria Math" w:hAnsi="Cambria Math"/>
                  <w:i/>
                  <w:color w:val="D0CECE" w:themeColor="background2" w:themeShade="E6"/>
                  <w:lang w:val="en-US"/>
                </w:rPr>
              </m:ctrlPr>
            </m:sSubPr>
            <m:e>
              <m:r>
                <w:rPr>
                  <w:rFonts w:ascii="Cambria Math" w:hAnsi="Cambria Math"/>
                  <w:color w:val="D0CECE" w:themeColor="background2" w:themeShade="E6"/>
                  <w:lang w:val="en-US"/>
                </w:rPr>
                <m:t>t</m:t>
              </m:r>
            </m:e>
            <m:sub>
              <m:r>
                <w:rPr>
                  <w:rFonts w:ascii="Cambria Math" w:hAnsi="Cambria Math"/>
                  <w:color w:val="D0CECE" w:themeColor="background2" w:themeShade="E6"/>
                  <w:lang w:val="en-US"/>
                </w:rPr>
                <m:t>pre</m:t>
              </m:r>
            </m:sub>
          </m:sSub>
          <m:r>
            <w:rPr>
              <w:rFonts w:ascii="Cambria Math" w:hAnsi="Cambria Math"/>
              <w:color w:val="D0CECE" w:themeColor="background2" w:themeShade="E6"/>
              <w:lang w:val="en-US"/>
            </w:rPr>
            <m:t>-</m:t>
          </m:r>
          <m:sSub>
            <m:sSubPr>
              <m:ctrlPr>
                <w:rPr>
                  <w:rFonts w:ascii="Cambria Math" w:hAnsi="Cambria Math"/>
                  <w:i/>
                  <w:color w:val="D0CECE" w:themeColor="background2" w:themeShade="E6"/>
                  <w:lang w:val="en-US"/>
                </w:rPr>
              </m:ctrlPr>
            </m:sSubPr>
            <m:e>
              <m:r>
                <w:rPr>
                  <w:rFonts w:ascii="Cambria Math" w:hAnsi="Cambria Math"/>
                  <w:color w:val="D0CECE" w:themeColor="background2" w:themeShade="E6"/>
                  <w:lang w:val="en-US"/>
                </w:rPr>
                <m:t>t</m:t>
              </m:r>
            </m:e>
            <m:sub>
              <m:r>
                <w:rPr>
                  <w:rFonts w:ascii="Cambria Math" w:hAnsi="Cambria Math"/>
                  <w:color w:val="D0CECE" w:themeColor="background2" w:themeShade="E6"/>
                  <w:lang w:val="en-US"/>
                </w:rPr>
                <m:t>post</m:t>
              </m:r>
            </m:sub>
          </m:sSub>
        </m:oMath>
      </m:oMathPara>
    </w:p>
    <w:p w14:paraId="3B4E96CA" w14:textId="77777777" w:rsidR="0061746E" w:rsidRPr="00224B59" w:rsidRDefault="0061746E" w:rsidP="0061746E">
      <w:pPr>
        <w:rPr>
          <w:color w:val="D0CECE" w:themeColor="background2" w:themeShade="E6"/>
          <w:lang w:val="en-US"/>
        </w:rPr>
      </w:pPr>
    </w:p>
    <w:p w14:paraId="6AA6B59D" w14:textId="5FA32730" w:rsidR="0061746E" w:rsidRPr="00224B59" w:rsidRDefault="0061746E" w:rsidP="0061746E">
      <w:pPr>
        <w:rPr>
          <w:color w:val="D0CECE" w:themeColor="background2" w:themeShade="E6"/>
          <w:lang w:val="en-US"/>
        </w:rPr>
      </w:pPr>
      <w:r w:rsidRPr="00224B59">
        <w:rPr>
          <w:color w:val="D0CECE" w:themeColor="background2" w:themeShade="E6"/>
          <w:lang w:val="en-US"/>
        </w:rPr>
        <w:t xml:space="preserve">If presynaptic spike before postsynaptic spike, </w:t>
      </w:r>
      <m:oMath>
        <m:r>
          <w:rPr>
            <w:rFonts w:ascii="Cambria Math" w:hAnsi="Cambria Math"/>
            <w:color w:val="D0CECE" w:themeColor="background2" w:themeShade="E6"/>
            <w:lang w:val="en-US"/>
          </w:rPr>
          <m:t>∆t&lt;0</m:t>
        </m:r>
      </m:oMath>
      <w:r w:rsidRPr="00224B59">
        <w:rPr>
          <w:color w:val="D0CECE" w:themeColor="background2" w:themeShade="E6"/>
          <w:lang w:val="en-US"/>
        </w:rPr>
        <w:t xml:space="preserve"> </w:t>
      </w:r>
      <w:r w:rsidRPr="00224B59">
        <w:rPr>
          <w:color w:val="D0CECE" w:themeColor="background2" w:themeShade="E6"/>
          <w:lang w:val="en-US"/>
        </w:rPr>
        <w:sym w:font="Wingdings" w:char="F0E0"/>
      </w:r>
      <w:r w:rsidRPr="00224B59">
        <w:rPr>
          <w:color w:val="D0CECE" w:themeColor="background2" w:themeShade="E6"/>
          <w:lang w:val="en-US"/>
        </w:rPr>
        <w:t xml:space="preserve"> Long term Potentiation (LTP)</w:t>
      </w:r>
    </w:p>
    <w:p w14:paraId="11234929" w14:textId="78234830" w:rsidR="0061746E" w:rsidRPr="00224B59" w:rsidRDefault="0061746E" w:rsidP="0061746E">
      <w:pPr>
        <w:rPr>
          <w:color w:val="D0CECE" w:themeColor="background2" w:themeShade="E6"/>
          <w:lang w:val="en-US"/>
        </w:rPr>
      </w:pPr>
      <m:oMathPara>
        <m:oMath>
          <m:r>
            <w:rPr>
              <w:rFonts w:ascii="Cambria Math" w:hAnsi="Cambria Math"/>
              <w:color w:val="D0CECE" w:themeColor="background2" w:themeShade="E6"/>
              <w:lang w:val="en-US"/>
            </w:rPr>
            <m:t>F</m:t>
          </m:r>
          <m:d>
            <m:dPr>
              <m:ctrlPr>
                <w:rPr>
                  <w:rFonts w:ascii="Cambria Math" w:hAnsi="Cambria Math"/>
                  <w:i/>
                  <w:color w:val="D0CECE" w:themeColor="background2" w:themeShade="E6"/>
                  <w:lang w:val="en-US"/>
                </w:rPr>
              </m:ctrlPr>
            </m:dPr>
            <m:e>
              <m:r>
                <w:rPr>
                  <w:rFonts w:ascii="Cambria Math" w:hAnsi="Cambria Math"/>
                  <w:color w:val="D0CECE" w:themeColor="background2" w:themeShade="E6"/>
                  <w:lang w:val="en-US"/>
                </w:rPr>
                <m:t>∆t</m:t>
              </m:r>
            </m:e>
          </m:d>
          <m:r>
            <w:rPr>
              <w:rFonts w:ascii="Cambria Math" w:hAnsi="Cambria Math"/>
              <w:color w:val="D0CECE" w:themeColor="background2" w:themeShade="E6"/>
              <w:lang w:val="en-US"/>
            </w:rPr>
            <m:t>= -</m:t>
          </m:r>
          <m:sSub>
            <m:sSubPr>
              <m:ctrlPr>
                <w:rPr>
                  <w:rFonts w:ascii="Cambria Math" w:hAnsi="Cambria Math"/>
                  <w:i/>
                  <w:color w:val="D0CECE" w:themeColor="background2" w:themeShade="E6"/>
                  <w:lang w:val="en-US"/>
                </w:rPr>
              </m:ctrlPr>
            </m:sSubPr>
            <m:e>
              <m:r>
                <w:rPr>
                  <w:rFonts w:ascii="Cambria Math" w:hAnsi="Cambria Math"/>
                  <w:color w:val="D0CECE" w:themeColor="background2" w:themeShade="E6"/>
                  <w:lang w:val="en-US"/>
                </w:rPr>
                <m:t>A</m:t>
              </m:r>
            </m:e>
            <m:sub>
              <m:r>
                <w:rPr>
                  <w:rFonts w:ascii="Cambria Math" w:hAnsi="Cambria Math"/>
                  <w:color w:val="D0CECE" w:themeColor="background2" w:themeShade="E6"/>
                  <w:lang w:val="en-US"/>
                </w:rPr>
                <m:t>+</m:t>
              </m:r>
            </m:sub>
          </m:sSub>
          <m:sSup>
            <m:sSupPr>
              <m:ctrlPr>
                <w:rPr>
                  <w:rFonts w:ascii="Cambria Math" w:hAnsi="Cambria Math"/>
                  <w:i/>
                  <w:color w:val="D0CECE" w:themeColor="background2" w:themeShade="E6"/>
                  <w:lang w:val="en-US"/>
                </w:rPr>
              </m:ctrlPr>
            </m:sSupPr>
            <m:e>
              <m:r>
                <w:rPr>
                  <w:rFonts w:ascii="Cambria Math" w:hAnsi="Cambria Math"/>
                  <w:color w:val="D0CECE" w:themeColor="background2" w:themeShade="E6"/>
                  <w:lang w:val="en-US"/>
                </w:rPr>
                <m:t>e</m:t>
              </m:r>
            </m:e>
            <m:sup>
              <m:r>
                <w:rPr>
                  <w:rFonts w:ascii="Cambria Math" w:hAnsi="Cambria Math"/>
                  <w:color w:val="D0CECE" w:themeColor="background2" w:themeShade="E6"/>
                  <w:lang w:val="en-US"/>
                </w:rPr>
                <m:t>∆t/</m:t>
              </m:r>
              <m:sSub>
                <m:sSubPr>
                  <m:ctrlPr>
                    <w:rPr>
                      <w:rFonts w:ascii="Cambria Math" w:hAnsi="Cambria Math"/>
                      <w:i/>
                      <w:color w:val="D0CECE" w:themeColor="background2" w:themeShade="E6"/>
                      <w:lang w:val="en-US"/>
                    </w:rPr>
                  </m:ctrlPr>
                </m:sSubPr>
                <m:e>
                  <m:r>
                    <w:rPr>
                      <w:rFonts w:ascii="Cambria Math" w:hAnsi="Cambria Math"/>
                      <w:color w:val="D0CECE" w:themeColor="background2" w:themeShade="E6"/>
                      <w:lang w:val="en-US"/>
                    </w:rPr>
                    <m:t>τ</m:t>
                  </m:r>
                </m:e>
                <m:sub>
                  <m:r>
                    <w:rPr>
                      <w:rFonts w:ascii="Cambria Math" w:hAnsi="Cambria Math"/>
                      <w:color w:val="D0CECE" w:themeColor="background2" w:themeShade="E6"/>
                      <w:lang w:val="en-US"/>
                    </w:rPr>
                    <m:t>+</m:t>
                  </m:r>
                </m:sub>
              </m:sSub>
            </m:sup>
          </m:sSup>
        </m:oMath>
      </m:oMathPara>
    </w:p>
    <w:p w14:paraId="296580A5" w14:textId="34B5D1E1" w:rsidR="0061746E" w:rsidRPr="00224B59" w:rsidRDefault="0061746E" w:rsidP="0061746E">
      <w:pPr>
        <w:rPr>
          <w:color w:val="D0CECE" w:themeColor="background2" w:themeShade="E6"/>
          <w:lang w:val="en-US"/>
        </w:rPr>
      </w:pPr>
      <w:r w:rsidRPr="00224B59">
        <w:rPr>
          <w:color w:val="D0CECE" w:themeColor="background2" w:themeShade="E6"/>
          <w:lang w:val="en-US"/>
        </w:rPr>
        <w:t xml:space="preserve">If presynaptic spike after postsynaptic spike, </w:t>
      </w:r>
      <m:oMath>
        <m:r>
          <w:rPr>
            <w:rFonts w:ascii="Cambria Math" w:hAnsi="Cambria Math"/>
            <w:color w:val="D0CECE" w:themeColor="background2" w:themeShade="E6"/>
            <w:lang w:val="en-US"/>
          </w:rPr>
          <m:t>∆t&gt;0</m:t>
        </m:r>
      </m:oMath>
      <w:r w:rsidRPr="00224B59">
        <w:rPr>
          <w:color w:val="D0CECE" w:themeColor="background2" w:themeShade="E6"/>
          <w:lang w:val="en-US"/>
        </w:rPr>
        <w:t xml:space="preserve"> </w:t>
      </w:r>
      <w:r w:rsidRPr="00224B59">
        <w:rPr>
          <w:color w:val="D0CECE" w:themeColor="background2" w:themeShade="E6"/>
          <w:lang w:val="en-US"/>
        </w:rPr>
        <w:sym w:font="Wingdings" w:char="F0E0"/>
      </w:r>
      <w:r w:rsidRPr="00224B59">
        <w:rPr>
          <w:color w:val="D0CECE" w:themeColor="background2" w:themeShade="E6"/>
          <w:lang w:val="en-US"/>
        </w:rPr>
        <w:t xml:space="preserve"> Long term Depression (LTD)</w:t>
      </w:r>
    </w:p>
    <w:p w14:paraId="2F2AF168" w14:textId="0BBBD0E3" w:rsidR="0061746E" w:rsidRPr="00224B59" w:rsidRDefault="0061746E" w:rsidP="0061746E">
      <w:pPr>
        <w:rPr>
          <w:color w:val="D0CECE" w:themeColor="background2" w:themeShade="E6"/>
          <w:lang w:val="en-US"/>
        </w:rPr>
      </w:pPr>
      <m:oMathPara>
        <m:oMath>
          <m:r>
            <w:rPr>
              <w:rFonts w:ascii="Cambria Math" w:hAnsi="Cambria Math"/>
              <w:color w:val="D0CECE" w:themeColor="background2" w:themeShade="E6"/>
              <w:lang w:val="en-US"/>
            </w:rPr>
            <m:t>F</m:t>
          </m:r>
          <m:d>
            <m:dPr>
              <m:ctrlPr>
                <w:rPr>
                  <w:rFonts w:ascii="Cambria Math" w:hAnsi="Cambria Math"/>
                  <w:i/>
                  <w:color w:val="D0CECE" w:themeColor="background2" w:themeShade="E6"/>
                  <w:lang w:val="en-US"/>
                </w:rPr>
              </m:ctrlPr>
            </m:dPr>
            <m:e>
              <m:r>
                <w:rPr>
                  <w:rFonts w:ascii="Cambria Math" w:hAnsi="Cambria Math"/>
                  <w:color w:val="D0CECE" w:themeColor="background2" w:themeShade="E6"/>
                  <w:lang w:val="en-US"/>
                </w:rPr>
                <m:t>∆t</m:t>
              </m:r>
            </m:e>
          </m:d>
          <m:r>
            <w:rPr>
              <w:rFonts w:ascii="Cambria Math" w:hAnsi="Cambria Math"/>
              <w:color w:val="D0CECE" w:themeColor="background2" w:themeShade="E6"/>
              <w:lang w:val="en-US"/>
            </w:rPr>
            <m:t>= -</m:t>
          </m:r>
          <m:sSub>
            <m:sSubPr>
              <m:ctrlPr>
                <w:rPr>
                  <w:rFonts w:ascii="Cambria Math" w:hAnsi="Cambria Math"/>
                  <w:i/>
                  <w:color w:val="D0CECE" w:themeColor="background2" w:themeShade="E6"/>
                  <w:lang w:val="en-US"/>
                </w:rPr>
              </m:ctrlPr>
            </m:sSubPr>
            <m:e>
              <m:r>
                <w:rPr>
                  <w:rFonts w:ascii="Cambria Math" w:hAnsi="Cambria Math"/>
                  <w:color w:val="D0CECE" w:themeColor="background2" w:themeShade="E6"/>
                  <w:lang w:val="en-US"/>
                </w:rPr>
                <m:t>A</m:t>
              </m:r>
            </m:e>
            <m:sub>
              <m:r>
                <w:rPr>
                  <w:rFonts w:ascii="Cambria Math" w:hAnsi="Cambria Math"/>
                  <w:color w:val="D0CECE" w:themeColor="background2" w:themeShade="E6"/>
                  <w:lang w:val="en-US"/>
                </w:rPr>
                <m:t>-</m:t>
              </m:r>
            </m:sub>
          </m:sSub>
          <m:sSup>
            <m:sSupPr>
              <m:ctrlPr>
                <w:rPr>
                  <w:rFonts w:ascii="Cambria Math" w:hAnsi="Cambria Math"/>
                  <w:i/>
                  <w:color w:val="D0CECE" w:themeColor="background2" w:themeShade="E6"/>
                  <w:lang w:val="en-US"/>
                </w:rPr>
              </m:ctrlPr>
            </m:sSupPr>
            <m:e>
              <m:r>
                <w:rPr>
                  <w:rFonts w:ascii="Cambria Math" w:hAnsi="Cambria Math"/>
                  <w:color w:val="D0CECE" w:themeColor="background2" w:themeShade="E6"/>
                  <w:lang w:val="en-US"/>
                </w:rPr>
                <m:t>e</m:t>
              </m:r>
            </m:e>
            <m:sup>
              <m:r>
                <w:rPr>
                  <w:rFonts w:ascii="Cambria Math" w:hAnsi="Cambria Math"/>
                  <w:color w:val="D0CECE" w:themeColor="background2" w:themeShade="E6"/>
                  <w:lang w:val="en-US"/>
                </w:rPr>
                <m:t>-∆t/</m:t>
              </m:r>
              <m:sSub>
                <m:sSubPr>
                  <m:ctrlPr>
                    <w:rPr>
                      <w:rFonts w:ascii="Cambria Math" w:hAnsi="Cambria Math"/>
                      <w:i/>
                      <w:color w:val="D0CECE" w:themeColor="background2" w:themeShade="E6"/>
                      <w:lang w:val="en-US"/>
                    </w:rPr>
                  </m:ctrlPr>
                </m:sSubPr>
                <m:e>
                  <m:r>
                    <w:rPr>
                      <w:rFonts w:ascii="Cambria Math" w:hAnsi="Cambria Math"/>
                      <w:color w:val="D0CECE" w:themeColor="background2" w:themeShade="E6"/>
                      <w:lang w:val="en-US"/>
                    </w:rPr>
                    <m:t>τ</m:t>
                  </m:r>
                </m:e>
                <m:sub>
                  <m:r>
                    <w:rPr>
                      <w:rFonts w:ascii="Cambria Math" w:hAnsi="Cambria Math"/>
                      <w:color w:val="D0CECE" w:themeColor="background2" w:themeShade="E6"/>
                      <w:lang w:val="en-US"/>
                    </w:rPr>
                    <m:t>-</m:t>
                  </m:r>
                </m:sub>
              </m:sSub>
            </m:sup>
          </m:sSup>
        </m:oMath>
      </m:oMathPara>
    </w:p>
    <w:p w14:paraId="3E41670D" w14:textId="7C9549E7" w:rsidR="0061746E" w:rsidRPr="00224B59" w:rsidRDefault="0061746E" w:rsidP="0061746E">
      <w:pPr>
        <w:rPr>
          <w:color w:val="D0CECE" w:themeColor="background2" w:themeShade="E6"/>
          <w:lang w:val="en-US"/>
        </w:rPr>
      </w:pPr>
    </w:p>
    <w:p w14:paraId="0641157D" w14:textId="5BBBA7A9" w:rsidR="0061746E" w:rsidRPr="00224B59" w:rsidRDefault="0061746E" w:rsidP="0061746E">
      <w:pPr>
        <w:rPr>
          <w:color w:val="D0CECE" w:themeColor="background2" w:themeShade="E6"/>
          <w:lang w:val="en-US"/>
        </w:rPr>
      </w:pPr>
      <w:r w:rsidRPr="00224B59">
        <w:rPr>
          <w:color w:val="D0CECE" w:themeColor="background2" w:themeShade="E6"/>
          <w:lang w:val="en-US"/>
        </w:rPr>
        <w:t>Simulation setup:</w:t>
      </w:r>
    </w:p>
    <w:p w14:paraId="491BE951" w14:textId="4FBC0E85" w:rsidR="0061746E" w:rsidRPr="00224B59" w:rsidRDefault="0061746E" w:rsidP="0061746E">
      <w:pPr>
        <w:rPr>
          <w:color w:val="D0CECE" w:themeColor="background2" w:themeShade="E6"/>
          <w:lang w:val="en-US"/>
        </w:rPr>
      </w:pPr>
      <w:r w:rsidRPr="00224B59">
        <w:rPr>
          <w:color w:val="D0CECE" w:themeColor="background2" w:themeShade="E6"/>
          <w:lang w:val="en-US"/>
        </w:rPr>
        <w:t xml:space="preserve">100 presynaptic neurons </w:t>
      </w:r>
      <w:r w:rsidRPr="00224B59">
        <w:rPr>
          <w:color w:val="D0CECE" w:themeColor="background2" w:themeShade="E6"/>
          <w:lang w:val="en-US"/>
        </w:rPr>
        <w:sym w:font="Wingdings" w:char="F0E0"/>
      </w:r>
      <w:r w:rsidRPr="00224B59">
        <w:rPr>
          <w:color w:val="D0CECE" w:themeColor="background2" w:themeShade="E6"/>
          <w:lang w:val="en-US"/>
        </w:rPr>
        <w:t xml:space="preserve"> 1 postsynaptic neuron </w:t>
      </w:r>
    </w:p>
    <w:p w14:paraId="353F9EA4" w14:textId="235FD486" w:rsidR="0061746E" w:rsidRPr="00224B59" w:rsidRDefault="0061746E" w:rsidP="0061746E">
      <w:pPr>
        <w:rPr>
          <w:color w:val="D0CECE" w:themeColor="background2" w:themeShade="E6"/>
          <w:lang w:val="en-US"/>
        </w:rPr>
      </w:pPr>
      <w:r w:rsidRPr="00224B59">
        <w:rPr>
          <w:color w:val="D0CECE" w:themeColor="background2" w:themeShade="E6"/>
          <w:lang w:val="en-US"/>
        </w:rPr>
        <w:t xml:space="preserve">Each presynaptic neuron: generate spikes (Poisson process) and has a synaptic weight </w:t>
      </w:r>
      <m:oMath>
        <m:r>
          <w:rPr>
            <w:rFonts w:ascii="Cambria Math" w:hAnsi="Cambria Math"/>
            <w:color w:val="D0CECE" w:themeColor="background2" w:themeShade="E6"/>
            <w:lang w:val="en-US"/>
          </w:rPr>
          <m:t>0&lt;</m:t>
        </m:r>
        <m:sSub>
          <m:sSubPr>
            <m:ctrlPr>
              <w:rPr>
                <w:rFonts w:ascii="Cambria Math" w:hAnsi="Cambria Math"/>
                <w:i/>
                <w:color w:val="D0CECE" w:themeColor="background2" w:themeShade="E6"/>
                <w:lang w:val="en-US"/>
              </w:rPr>
            </m:ctrlPr>
          </m:sSubPr>
          <m:e>
            <m:r>
              <w:rPr>
                <w:rFonts w:ascii="Cambria Math" w:hAnsi="Cambria Math"/>
                <w:color w:val="D0CECE" w:themeColor="background2" w:themeShade="E6"/>
                <w:lang w:val="en-US"/>
              </w:rPr>
              <m:t>g</m:t>
            </m:r>
          </m:e>
          <m:sub>
            <m:r>
              <w:rPr>
                <w:rFonts w:ascii="Cambria Math" w:hAnsi="Cambria Math"/>
                <w:color w:val="D0CECE" w:themeColor="background2" w:themeShade="E6"/>
                <w:lang w:val="en-US"/>
              </w:rPr>
              <m:t>i</m:t>
            </m:r>
          </m:sub>
        </m:sSub>
        <m:r>
          <w:rPr>
            <w:rFonts w:ascii="Cambria Math" w:hAnsi="Cambria Math"/>
            <w:color w:val="D0CECE" w:themeColor="background2" w:themeShade="E6"/>
            <w:lang w:val="en-US"/>
          </w:rPr>
          <m:t>≤</m:t>
        </m:r>
        <m:sSub>
          <m:sSubPr>
            <m:ctrlPr>
              <w:rPr>
                <w:rFonts w:ascii="Cambria Math" w:hAnsi="Cambria Math"/>
                <w:i/>
                <w:color w:val="D0CECE" w:themeColor="background2" w:themeShade="E6"/>
                <w:lang w:val="en-US"/>
              </w:rPr>
            </m:ctrlPr>
          </m:sSubPr>
          <m:e>
            <m:r>
              <w:rPr>
                <w:rFonts w:ascii="Cambria Math" w:hAnsi="Cambria Math"/>
                <w:color w:val="D0CECE" w:themeColor="background2" w:themeShade="E6"/>
                <w:lang w:val="en-US"/>
              </w:rPr>
              <m:t>g</m:t>
            </m:r>
          </m:e>
          <m:sub>
            <m:r>
              <w:rPr>
                <w:rFonts w:ascii="Cambria Math" w:hAnsi="Cambria Math"/>
                <w:color w:val="D0CECE" w:themeColor="background2" w:themeShade="E6"/>
                <w:lang w:val="en-US"/>
              </w:rPr>
              <m:t>max</m:t>
            </m:r>
          </m:sub>
        </m:sSub>
      </m:oMath>
      <w:r w:rsidRPr="00224B59">
        <w:rPr>
          <w:color w:val="D0CECE" w:themeColor="background2" w:themeShade="E6"/>
          <w:lang w:val="en-US"/>
        </w:rPr>
        <w:t xml:space="preserve">, STDP update these weights </w:t>
      </w:r>
    </w:p>
    <w:p w14:paraId="2E68D9B8" w14:textId="077534CD" w:rsidR="0061746E" w:rsidRPr="00224B59" w:rsidRDefault="0061746E" w:rsidP="0061746E">
      <w:pPr>
        <w:rPr>
          <w:color w:val="D0CECE" w:themeColor="background2" w:themeShade="E6"/>
          <w:lang w:val="en-US"/>
        </w:rPr>
      </w:pPr>
    </w:p>
    <w:p w14:paraId="36773E7E" w14:textId="52680270" w:rsidR="0061746E" w:rsidRPr="00224B59" w:rsidRDefault="0061746E" w:rsidP="0061746E">
      <w:pPr>
        <w:rPr>
          <w:color w:val="D0CECE" w:themeColor="background2" w:themeShade="E6"/>
          <w:lang w:val="en-US"/>
        </w:rPr>
      </w:pPr>
      <w:r w:rsidRPr="00224B59">
        <w:rPr>
          <w:color w:val="D0CECE" w:themeColor="background2" w:themeShade="E6"/>
          <w:lang w:val="en-US"/>
        </w:rPr>
        <w:t xml:space="preserve">In the simulation: for each spike pair, compute delta </w:t>
      </w:r>
      <w:proofErr w:type="spellStart"/>
      <w:r w:rsidRPr="00224B59">
        <w:rPr>
          <w:color w:val="D0CECE" w:themeColor="background2" w:themeShade="E6"/>
          <w:lang w:val="en-US"/>
        </w:rPr>
        <w:t>t</w:t>
      </w:r>
      <w:proofErr w:type="spellEnd"/>
      <w:r w:rsidRPr="00224B59">
        <w:rPr>
          <w:color w:val="D0CECE" w:themeColor="background2" w:themeShade="E6"/>
          <w:lang w:val="en-US"/>
        </w:rPr>
        <w:t xml:space="preserve"> </w:t>
      </w:r>
      <w:r w:rsidRPr="00224B59">
        <w:rPr>
          <w:color w:val="D0CECE" w:themeColor="background2" w:themeShade="E6"/>
          <w:lang w:val="en-US"/>
        </w:rPr>
        <w:sym w:font="Wingdings" w:char="F0E0"/>
      </w:r>
      <w:r w:rsidRPr="00224B59">
        <w:rPr>
          <w:color w:val="D0CECE" w:themeColor="background2" w:themeShade="E6"/>
          <w:lang w:val="en-US"/>
        </w:rPr>
        <w:t xml:space="preserve"> apply STDP rule </w:t>
      </w:r>
      <w:r w:rsidRPr="00224B59">
        <w:rPr>
          <w:color w:val="D0CECE" w:themeColor="background2" w:themeShade="E6"/>
          <w:lang w:val="en-US"/>
        </w:rPr>
        <w:sym w:font="Wingdings" w:char="F0E0"/>
      </w:r>
      <w:r w:rsidRPr="00224B59">
        <w:rPr>
          <w:color w:val="D0CECE" w:themeColor="background2" w:themeShade="E6"/>
          <w:lang w:val="en-US"/>
        </w:rPr>
        <w:t xml:space="preserve"> update synapse</w:t>
      </w:r>
    </w:p>
    <w:p w14:paraId="7B326A03" w14:textId="358F4785" w:rsidR="0061746E" w:rsidRPr="00224B59" w:rsidRDefault="0061746E" w:rsidP="0061746E">
      <w:pPr>
        <w:rPr>
          <w:color w:val="D0CECE" w:themeColor="background2" w:themeShade="E6"/>
          <w:lang w:val="en-US"/>
        </w:rPr>
      </w:pPr>
      <w:r w:rsidRPr="00224B59">
        <w:rPr>
          <w:color w:val="D0CECE" w:themeColor="background2" w:themeShade="E6"/>
          <w:lang w:val="en-US"/>
        </w:rPr>
        <w:t>Over time: stronger synapses</w:t>
      </w:r>
      <w:r w:rsidRPr="00224B59">
        <w:rPr>
          <w:color w:val="D0CECE" w:themeColor="background2" w:themeShade="E6"/>
          <w:lang w:val="en-US"/>
        </w:rPr>
        <w:sym w:font="Wingdings" w:char="F0E0"/>
      </w:r>
      <w:r w:rsidRPr="00224B59">
        <w:rPr>
          <w:color w:val="D0CECE" w:themeColor="background2" w:themeShade="E6"/>
          <w:lang w:val="en-US"/>
        </w:rPr>
        <w:t xml:space="preserve"> stronger, weaker synapses </w:t>
      </w:r>
      <w:r w:rsidRPr="00224B59">
        <w:rPr>
          <w:color w:val="D0CECE" w:themeColor="background2" w:themeShade="E6"/>
          <w:lang w:val="en-US"/>
        </w:rPr>
        <w:sym w:font="Wingdings" w:char="F0E0"/>
      </w:r>
      <w:r w:rsidRPr="00224B59">
        <w:rPr>
          <w:color w:val="D0CECE" w:themeColor="background2" w:themeShade="E6"/>
          <w:lang w:val="en-US"/>
        </w:rPr>
        <w:t xml:space="preserve"> weaker </w:t>
      </w:r>
    </w:p>
    <w:p w14:paraId="54B778B4" w14:textId="09594D7E" w:rsidR="0061746E" w:rsidRPr="00224B59" w:rsidRDefault="0061746E" w:rsidP="0061746E">
      <w:pPr>
        <w:rPr>
          <w:color w:val="D0CECE" w:themeColor="background2" w:themeShade="E6"/>
          <w:lang w:val="en-US"/>
        </w:rPr>
      </w:pPr>
      <w:r w:rsidRPr="00224B59">
        <w:rPr>
          <w:color w:val="D0CECE" w:themeColor="background2" w:themeShade="E6"/>
          <w:lang w:val="en-US"/>
        </w:rPr>
        <w:t xml:space="preserve">Results: two clusters of weights </w:t>
      </w:r>
    </w:p>
    <w:p w14:paraId="130F3EE8" w14:textId="4AED18BB" w:rsidR="00243F82" w:rsidRPr="00224B59" w:rsidRDefault="00243F82" w:rsidP="0061746E">
      <w:pPr>
        <w:rPr>
          <w:color w:val="D0CECE" w:themeColor="background2" w:themeShade="E6"/>
          <w:lang w:val="en-US"/>
        </w:rPr>
      </w:pPr>
    </w:p>
    <w:p w14:paraId="04D335CB" w14:textId="303291EC" w:rsidR="00243F82" w:rsidRPr="00224B59" w:rsidRDefault="0076650D" w:rsidP="0061746E">
      <w:pPr>
        <w:rPr>
          <w:color w:val="D0CECE" w:themeColor="background2" w:themeShade="E6"/>
          <w:lang w:val="en-US"/>
        </w:rPr>
      </w:pPr>
      <w:r w:rsidRPr="00224B59">
        <w:rPr>
          <w:color w:val="D0CECE" w:themeColor="background2" w:themeShade="E6"/>
          <w:lang w:val="en-US"/>
        </w:rPr>
        <w:t xml:space="preserve">Scenario 1 – All inputs are random </w:t>
      </w:r>
    </w:p>
    <w:p w14:paraId="1F14DF1B" w14:textId="3ECBA23C" w:rsidR="0076650D" w:rsidRPr="00224B59" w:rsidRDefault="0076650D" w:rsidP="0061746E">
      <w:pPr>
        <w:rPr>
          <w:color w:val="D0CECE" w:themeColor="background2" w:themeShade="E6"/>
          <w:lang w:val="en-US"/>
        </w:rPr>
      </w:pPr>
      <w:r w:rsidRPr="00224B59">
        <w:rPr>
          <w:color w:val="D0CECE" w:themeColor="background2" w:themeShade="E6"/>
          <w:lang w:val="en-US"/>
        </w:rPr>
        <w:lastRenderedPageBreak/>
        <w:t>Setup: every presynaptic neuron fires independently (poison spikes)</w:t>
      </w:r>
    </w:p>
    <w:p w14:paraId="3BE0CF85" w14:textId="3B74A8F7" w:rsidR="0076650D" w:rsidRPr="00224B59" w:rsidRDefault="0076650D" w:rsidP="0061746E">
      <w:pPr>
        <w:rPr>
          <w:color w:val="D0CECE" w:themeColor="background2" w:themeShade="E6"/>
          <w:lang w:val="en-US"/>
        </w:rPr>
      </w:pPr>
      <w:r w:rsidRPr="00224B59">
        <w:rPr>
          <w:color w:val="D0CECE" w:themeColor="background2" w:themeShade="E6"/>
          <w:lang w:val="en-US"/>
        </w:rPr>
        <w:t xml:space="preserve">There is no correlation structure </w:t>
      </w:r>
    </w:p>
    <w:p w14:paraId="0582EC3E" w14:textId="1D8A117C" w:rsidR="0076650D" w:rsidRPr="00224B59" w:rsidRDefault="0076650D" w:rsidP="0061746E">
      <w:pPr>
        <w:rPr>
          <w:color w:val="D0CECE" w:themeColor="background2" w:themeShade="E6"/>
          <w:lang w:val="en-US"/>
        </w:rPr>
      </w:pPr>
      <w:r w:rsidRPr="00224B59">
        <w:rPr>
          <w:color w:val="D0CECE" w:themeColor="background2" w:themeShade="E6"/>
          <w:lang w:val="en-US"/>
        </w:rPr>
        <w:t>Because spikes are random: pre-before-post ~= post-before-pre</w:t>
      </w:r>
    </w:p>
    <w:p w14:paraId="09F3BB22" w14:textId="37D13598" w:rsidR="0076650D" w:rsidRPr="00224B59" w:rsidRDefault="0076650D" w:rsidP="0061746E">
      <w:pPr>
        <w:rPr>
          <w:color w:val="D0CECE" w:themeColor="background2" w:themeShade="E6"/>
          <w:lang w:val="en-US"/>
        </w:rPr>
      </w:pPr>
      <w:r w:rsidRPr="00224B59">
        <w:rPr>
          <w:color w:val="D0CECE" w:themeColor="background2" w:themeShade="E6"/>
          <w:lang w:val="en-US"/>
        </w:rPr>
        <w:t>But there is an important bias: the postsynaptic neuron fires because of some inputs. Those inputs tend to fire slightly before the spike. So, they experience more: pre</w:t>
      </w:r>
      <w:r w:rsidRPr="00224B59">
        <w:rPr>
          <w:color w:val="D0CECE" w:themeColor="background2" w:themeShade="E6"/>
          <w:lang w:val="en-US"/>
        </w:rPr>
        <w:sym w:font="Wingdings" w:char="F0E0"/>
      </w:r>
      <w:r w:rsidRPr="00224B59">
        <w:rPr>
          <w:color w:val="D0CECE" w:themeColor="background2" w:themeShade="E6"/>
          <w:lang w:val="en-US"/>
        </w:rPr>
        <w:t xml:space="preserve">post </w:t>
      </w:r>
      <w:r w:rsidRPr="00224B59">
        <w:rPr>
          <w:color w:val="D0CECE" w:themeColor="background2" w:themeShade="E6"/>
          <w:lang w:val="en-US"/>
        </w:rPr>
        <w:sym w:font="Wingdings" w:char="F0E0"/>
      </w:r>
      <w:r w:rsidRPr="00224B59">
        <w:rPr>
          <w:color w:val="D0CECE" w:themeColor="background2" w:themeShade="E6"/>
          <w:lang w:val="en-US"/>
        </w:rPr>
        <w:t xml:space="preserve"> LTP</w:t>
      </w:r>
    </w:p>
    <w:p w14:paraId="54CD882E" w14:textId="7E2E262B" w:rsidR="0076650D" w:rsidRPr="00224B59" w:rsidRDefault="0076650D" w:rsidP="0061746E">
      <w:pPr>
        <w:rPr>
          <w:color w:val="D0CECE" w:themeColor="background2" w:themeShade="E6"/>
          <w:lang w:val="en-US"/>
        </w:rPr>
      </w:pPr>
      <w:r w:rsidRPr="00224B59">
        <w:rPr>
          <w:color w:val="D0CECE" w:themeColor="background2" w:themeShade="E6"/>
          <w:lang w:val="en-US"/>
        </w:rPr>
        <w:t xml:space="preserve">Other synapses mostly random timing </w:t>
      </w:r>
      <w:r w:rsidRPr="00224B59">
        <w:rPr>
          <w:color w:val="D0CECE" w:themeColor="background2" w:themeShade="E6"/>
          <w:lang w:val="en-US"/>
        </w:rPr>
        <w:sym w:font="Wingdings" w:char="F0E0"/>
      </w:r>
      <w:r w:rsidRPr="00224B59">
        <w:rPr>
          <w:color w:val="D0CECE" w:themeColor="background2" w:themeShade="E6"/>
          <w:lang w:val="en-US"/>
        </w:rPr>
        <w:t xml:space="preserve"> LTD dominates </w:t>
      </w:r>
    </w:p>
    <w:p w14:paraId="4B7B339C" w14:textId="5077C867" w:rsidR="0076650D" w:rsidRPr="00224B59" w:rsidRDefault="0076650D" w:rsidP="0061746E">
      <w:pPr>
        <w:rPr>
          <w:color w:val="D0CECE" w:themeColor="background2" w:themeShade="E6"/>
          <w:lang w:val="en-US"/>
        </w:rPr>
      </w:pPr>
    </w:p>
    <w:p w14:paraId="1E50045E" w14:textId="33DEBA20" w:rsidR="0076650D" w:rsidRPr="00224B59" w:rsidRDefault="0076650D" w:rsidP="0061746E">
      <w:pPr>
        <w:rPr>
          <w:color w:val="D0CECE" w:themeColor="background2" w:themeShade="E6"/>
          <w:lang w:val="en-US"/>
        </w:rPr>
      </w:pPr>
      <w:r w:rsidRPr="00224B59">
        <w:rPr>
          <w:color w:val="D0CECE" w:themeColor="background2" w:themeShade="E6"/>
          <w:lang w:val="en-US"/>
        </w:rPr>
        <w:t>Result synapses spilt into two groups:</w:t>
      </w:r>
    </w:p>
    <w:p w14:paraId="02973705" w14:textId="2844FAC6" w:rsidR="0076650D" w:rsidRPr="00224B59" w:rsidRDefault="0076650D" w:rsidP="0061746E">
      <w:pPr>
        <w:rPr>
          <w:color w:val="D0CECE" w:themeColor="background2" w:themeShade="E6"/>
          <w:lang w:val="en-US"/>
        </w:rPr>
      </w:pPr>
      <w:r w:rsidRPr="00224B59">
        <w:rPr>
          <w:color w:val="D0CECE" w:themeColor="background2" w:themeShade="E6"/>
          <w:lang w:val="en-US"/>
        </w:rPr>
        <w:t xml:space="preserve">Weak synapses </w:t>
      </w:r>
      <w:r w:rsidRPr="00224B59">
        <w:rPr>
          <w:color w:val="D0CECE" w:themeColor="background2" w:themeShade="E6"/>
          <w:lang w:val="en-US"/>
        </w:rPr>
        <w:sym w:font="Wingdings" w:char="F0E0"/>
      </w:r>
      <w:r w:rsidRPr="00224B59">
        <w:rPr>
          <w:color w:val="D0CECE" w:themeColor="background2" w:themeShade="E6"/>
          <w:lang w:val="en-US"/>
        </w:rPr>
        <w:t xml:space="preserve"> near 0</w:t>
      </w:r>
    </w:p>
    <w:p w14:paraId="7955579E" w14:textId="32FCFAA9" w:rsidR="0076650D" w:rsidRPr="00224B59" w:rsidRDefault="0076650D" w:rsidP="0061746E">
      <w:pPr>
        <w:rPr>
          <w:color w:val="D0CECE" w:themeColor="background2" w:themeShade="E6"/>
          <w:lang w:val="en-US"/>
        </w:rPr>
      </w:pPr>
      <w:r w:rsidRPr="00224B59">
        <w:rPr>
          <w:color w:val="D0CECE" w:themeColor="background2" w:themeShade="E6"/>
          <w:lang w:val="en-US"/>
        </w:rPr>
        <w:t xml:space="preserve">Strong synapses </w:t>
      </w:r>
      <w:r w:rsidRPr="00224B59">
        <w:rPr>
          <w:color w:val="D0CECE" w:themeColor="background2" w:themeShade="E6"/>
          <w:lang w:val="en-US"/>
        </w:rPr>
        <w:sym w:font="Wingdings" w:char="F0E0"/>
      </w:r>
      <w:r w:rsidRPr="00224B59">
        <w:rPr>
          <w:color w:val="D0CECE" w:themeColor="background2" w:themeShade="E6"/>
          <w:lang w:val="en-US"/>
        </w:rPr>
        <w:t xml:space="preserve"> near </w:t>
      </w:r>
      <w:proofErr w:type="spellStart"/>
      <w:r w:rsidRPr="00224B59">
        <w:rPr>
          <w:color w:val="D0CECE" w:themeColor="background2" w:themeShade="E6"/>
          <w:lang w:val="en-US"/>
        </w:rPr>
        <w:t>gmax</w:t>
      </w:r>
      <w:proofErr w:type="spellEnd"/>
    </w:p>
    <w:p w14:paraId="2E28FE56" w14:textId="6242151F" w:rsidR="0076650D" w:rsidRPr="00224B59" w:rsidRDefault="0076650D" w:rsidP="0061746E">
      <w:pPr>
        <w:rPr>
          <w:color w:val="D0CECE" w:themeColor="background2" w:themeShade="E6"/>
          <w:lang w:val="en-US"/>
        </w:rPr>
      </w:pPr>
      <w:r w:rsidRPr="00224B59">
        <w:rPr>
          <w:color w:val="D0CECE" w:themeColor="background2" w:themeShade="E6"/>
          <w:lang w:val="en-US"/>
        </w:rPr>
        <w:t xml:space="preserve">This creates a bimodal distribution of weights </w:t>
      </w:r>
    </w:p>
    <w:p w14:paraId="1C31444B" w14:textId="2915B8A8" w:rsidR="0076650D" w:rsidRPr="00224B59" w:rsidRDefault="0076650D" w:rsidP="0061746E">
      <w:pPr>
        <w:rPr>
          <w:color w:val="D0CECE" w:themeColor="background2" w:themeShade="E6"/>
          <w:lang w:val="en-US"/>
        </w:rPr>
      </w:pPr>
    </w:p>
    <w:p w14:paraId="0EF309EC" w14:textId="672B39BF" w:rsidR="0076650D" w:rsidRPr="00224B59" w:rsidRDefault="0076650D" w:rsidP="0061746E">
      <w:pPr>
        <w:rPr>
          <w:color w:val="D0CECE" w:themeColor="background2" w:themeShade="E6"/>
          <w:lang w:val="en-US"/>
        </w:rPr>
      </w:pPr>
      <w:r w:rsidRPr="00224B59">
        <w:rPr>
          <w:color w:val="D0CECE" w:themeColor="background2" w:themeShade="E6"/>
          <w:lang w:val="en-US"/>
        </w:rPr>
        <w:t>Scenario 2 – one correlated input group</w:t>
      </w:r>
    </w:p>
    <w:p w14:paraId="47319E4F" w14:textId="1EEFEDC2" w:rsidR="0076650D" w:rsidRPr="00224B59" w:rsidRDefault="0076650D" w:rsidP="0061746E">
      <w:pPr>
        <w:rPr>
          <w:color w:val="D0CECE" w:themeColor="background2" w:themeShade="E6"/>
          <w:lang w:val="en-US"/>
        </w:rPr>
      </w:pPr>
      <w:r w:rsidRPr="00224B59">
        <w:rPr>
          <w:color w:val="D0CECE" w:themeColor="background2" w:themeShade="E6"/>
          <w:lang w:val="en-US"/>
        </w:rPr>
        <w:t>Now the inputs are divided into two groups</w:t>
      </w:r>
    </w:p>
    <w:p w14:paraId="7580F4D4" w14:textId="647465C1" w:rsidR="0076650D" w:rsidRPr="00224B59" w:rsidRDefault="0076650D" w:rsidP="0061746E">
      <w:pPr>
        <w:rPr>
          <w:color w:val="D0CECE" w:themeColor="background2" w:themeShade="E6"/>
          <w:lang w:val="en-US"/>
        </w:rPr>
      </w:pPr>
      <w:r w:rsidRPr="00224B59">
        <w:rPr>
          <w:color w:val="D0CECE" w:themeColor="background2" w:themeShade="E6"/>
          <w:lang w:val="en-US"/>
        </w:rPr>
        <w:t xml:space="preserve">Inputs 1-500 </w:t>
      </w:r>
      <w:r w:rsidRPr="00224B59">
        <w:rPr>
          <w:color w:val="D0CECE" w:themeColor="background2" w:themeShade="E6"/>
          <w:lang w:val="en-US"/>
        </w:rPr>
        <w:sym w:font="Wingdings" w:char="F0E0"/>
      </w:r>
      <w:r w:rsidRPr="00224B59">
        <w:rPr>
          <w:color w:val="D0CECE" w:themeColor="background2" w:themeShade="E6"/>
          <w:lang w:val="en-US"/>
        </w:rPr>
        <w:t xml:space="preserve"> random spikes </w:t>
      </w:r>
    </w:p>
    <w:p w14:paraId="607087F6" w14:textId="6E47D707" w:rsidR="0076650D" w:rsidRPr="00224B59" w:rsidRDefault="0076650D" w:rsidP="0061746E">
      <w:pPr>
        <w:rPr>
          <w:color w:val="D0CECE" w:themeColor="background2" w:themeShade="E6"/>
          <w:lang w:val="en-US"/>
        </w:rPr>
      </w:pPr>
      <w:r w:rsidRPr="00224B59">
        <w:rPr>
          <w:color w:val="D0CECE" w:themeColor="background2" w:themeShade="E6"/>
          <w:lang w:val="en-US"/>
        </w:rPr>
        <w:t xml:space="preserve">Inputs 501-100 </w:t>
      </w:r>
      <w:r w:rsidRPr="00224B59">
        <w:rPr>
          <w:color w:val="D0CECE" w:themeColor="background2" w:themeShade="E6"/>
          <w:lang w:val="en-US"/>
        </w:rPr>
        <w:sym w:font="Wingdings" w:char="F0E0"/>
      </w:r>
      <w:r w:rsidRPr="00224B59">
        <w:rPr>
          <w:color w:val="D0CECE" w:themeColor="background2" w:themeShade="E6"/>
          <w:lang w:val="en-US"/>
        </w:rPr>
        <w:t xml:space="preserve"> correlated spikes </w:t>
      </w:r>
    </w:p>
    <w:p w14:paraId="55112113" w14:textId="0D2EC7B9" w:rsidR="0076650D" w:rsidRPr="00224B59" w:rsidRDefault="0076650D" w:rsidP="0061746E">
      <w:pPr>
        <w:rPr>
          <w:color w:val="D0CECE" w:themeColor="background2" w:themeShade="E6"/>
          <w:lang w:val="en-US"/>
        </w:rPr>
      </w:pPr>
    </w:p>
    <w:p w14:paraId="56B0B44F" w14:textId="415FEBFA" w:rsidR="0076650D" w:rsidRPr="00224B59" w:rsidRDefault="0076650D" w:rsidP="0061746E">
      <w:pPr>
        <w:rPr>
          <w:color w:val="D0CECE" w:themeColor="background2" w:themeShade="E6"/>
          <w:lang w:val="en-US"/>
        </w:rPr>
      </w:pPr>
      <w:r w:rsidRPr="00224B59">
        <w:rPr>
          <w:color w:val="D0CECE" w:themeColor="background2" w:themeShade="E6"/>
          <w:lang w:val="en-US"/>
        </w:rPr>
        <w:t>correlated mean those neurons tend to fire together, many spikes occur close in time.</w:t>
      </w:r>
    </w:p>
    <w:p w14:paraId="17ECAE04" w14:textId="3C49A621" w:rsidR="0076650D" w:rsidRPr="00224B59" w:rsidRDefault="0076650D" w:rsidP="0061746E">
      <w:pPr>
        <w:rPr>
          <w:color w:val="D0CECE" w:themeColor="background2" w:themeShade="E6"/>
          <w:lang w:val="en-US"/>
        </w:rPr>
      </w:pPr>
      <w:r w:rsidRPr="00224B59">
        <w:rPr>
          <w:color w:val="D0CECE" w:themeColor="background2" w:themeShade="E6"/>
          <w:lang w:val="en-US"/>
        </w:rPr>
        <w:t xml:space="preserve">If many inputs fire together: cluster of presynaptic spikes </w:t>
      </w:r>
      <w:r w:rsidRPr="00224B59">
        <w:rPr>
          <w:color w:val="D0CECE" w:themeColor="background2" w:themeShade="E6"/>
          <w:lang w:val="en-US"/>
        </w:rPr>
        <w:sym w:font="Wingdings" w:char="F0E0"/>
      </w:r>
      <w:r w:rsidRPr="00224B59">
        <w:rPr>
          <w:color w:val="D0CECE" w:themeColor="background2" w:themeShade="E6"/>
          <w:lang w:val="en-US"/>
        </w:rPr>
        <w:t xml:space="preserve"> postsynaptic neuron spikes </w:t>
      </w:r>
    </w:p>
    <w:p w14:paraId="70771CF9" w14:textId="07EFDB59" w:rsidR="0076650D" w:rsidRPr="00224B59" w:rsidRDefault="007578FB" w:rsidP="0061746E">
      <w:pPr>
        <w:rPr>
          <w:color w:val="D0CECE" w:themeColor="background2" w:themeShade="E6"/>
          <w:lang w:val="en-US"/>
        </w:rPr>
      </w:pPr>
      <w:proofErr w:type="gramStart"/>
      <w:r w:rsidRPr="00224B59">
        <w:rPr>
          <w:color w:val="D0CECE" w:themeColor="background2" w:themeShade="E6"/>
          <w:lang w:val="en-US"/>
        </w:rPr>
        <w:t>So</w:t>
      </w:r>
      <w:proofErr w:type="gramEnd"/>
      <w:r w:rsidRPr="00224B59">
        <w:rPr>
          <w:color w:val="D0CECE" w:themeColor="background2" w:themeShade="E6"/>
          <w:lang w:val="en-US"/>
        </w:rPr>
        <w:t xml:space="preserve"> </w:t>
      </w:r>
      <w:r w:rsidR="00C82D44" w:rsidRPr="00224B59">
        <w:rPr>
          <w:color w:val="D0CECE" w:themeColor="background2" w:themeShade="E6"/>
          <w:lang w:val="en-US"/>
        </w:rPr>
        <w:t>for</w:t>
      </w:r>
      <w:r w:rsidRPr="00224B59">
        <w:rPr>
          <w:color w:val="D0CECE" w:themeColor="background2" w:themeShade="E6"/>
          <w:lang w:val="en-US"/>
        </w:rPr>
        <w:t xml:space="preserve"> those synapses: </w:t>
      </w:r>
      <w:proofErr w:type="spellStart"/>
      <w:r w:rsidRPr="00224B59">
        <w:rPr>
          <w:color w:val="D0CECE" w:themeColor="background2" w:themeShade="E6"/>
          <w:lang w:val="en-US"/>
        </w:rPr>
        <w:t>t_pre</w:t>
      </w:r>
      <w:proofErr w:type="spellEnd"/>
      <w:r w:rsidRPr="00224B59">
        <w:rPr>
          <w:color w:val="D0CECE" w:themeColor="background2" w:themeShade="E6"/>
          <w:lang w:val="en-US"/>
        </w:rPr>
        <w:t xml:space="preserve"> &lt; </w:t>
      </w:r>
      <w:proofErr w:type="spellStart"/>
      <w:r w:rsidRPr="00224B59">
        <w:rPr>
          <w:color w:val="D0CECE" w:themeColor="background2" w:themeShade="E6"/>
          <w:lang w:val="en-US"/>
        </w:rPr>
        <w:t>t_post</w:t>
      </w:r>
      <w:proofErr w:type="spellEnd"/>
      <w:r w:rsidRPr="00224B59">
        <w:rPr>
          <w:color w:val="D0CECE" w:themeColor="background2" w:themeShade="E6"/>
          <w:lang w:val="en-US"/>
        </w:rPr>
        <w:t xml:space="preserve"> </w:t>
      </w:r>
      <w:r w:rsidRPr="00224B59">
        <w:rPr>
          <w:color w:val="D0CECE" w:themeColor="background2" w:themeShade="E6"/>
          <w:lang w:val="en-US"/>
        </w:rPr>
        <w:sym w:font="Wingdings" w:char="F0E0"/>
      </w:r>
      <w:r w:rsidRPr="00224B59">
        <w:rPr>
          <w:color w:val="D0CECE" w:themeColor="background2" w:themeShade="E6"/>
          <w:lang w:val="en-US"/>
        </w:rPr>
        <w:t xml:space="preserve"> LTP dominates </w:t>
      </w:r>
    </w:p>
    <w:p w14:paraId="5C73D186" w14:textId="6239EEB3" w:rsidR="007578FB" w:rsidRPr="00224B59" w:rsidRDefault="007578FB" w:rsidP="0061746E">
      <w:pPr>
        <w:rPr>
          <w:color w:val="D0CECE" w:themeColor="background2" w:themeShade="E6"/>
          <w:lang w:val="en-US"/>
        </w:rPr>
      </w:pPr>
    </w:p>
    <w:p w14:paraId="63872DE1" w14:textId="57CD2DCB" w:rsidR="007578FB" w:rsidRPr="00224B59" w:rsidRDefault="007578FB" w:rsidP="0061746E">
      <w:pPr>
        <w:rPr>
          <w:color w:val="D0CECE" w:themeColor="background2" w:themeShade="E6"/>
          <w:lang w:val="en-US"/>
        </w:rPr>
      </w:pPr>
      <w:r w:rsidRPr="00224B59">
        <w:rPr>
          <w:color w:val="D0CECE" w:themeColor="background2" w:themeShade="E6"/>
          <w:lang w:val="en-US"/>
        </w:rPr>
        <w:t>For the random inputs(uncorrelated)</w:t>
      </w:r>
    </w:p>
    <w:p w14:paraId="7562AE78" w14:textId="79123475" w:rsidR="007578FB" w:rsidRPr="00224B59" w:rsidRDefault="007578FB" w:rsidP="0061746E">
      <w:pPr>
        <w:rPr>
          <w:color w:val="D0CECE" w:themeColor="background2" w:themeShade="E6"/>
          <w:lang w:val="en-US"/>
        </w:rPr>
      </w:pPr>
      <w:r w:rsidRPr="00224B59">
        <w:rPr>
          <w:color w:val="D0CECE" w:themeColor="background2" w:themeShade="E6"/>
          <w:lang w:val="en-US"/>
        </w:rPr>
        <w:t>Post-before-pre ~50%</w:t>
      </w:r>
    </w:p>
    <w:p w14:paraId="5DE45D70" w14:textId="41ED757C" w:rsidR="007578FB" w:rsidRPr="00224B59" w:rsidRDefault="007578FB" w:rsidP="0061746E">
      <w:pPr>
        <w:rPr>
          <w:color w:val="D0CECE" w:themeColor="background2" w:themeShade="E6"/>
          <w:lang w:val="en-US"/>
        </w:rPr>
      </w:pPr>
      <w:r w:rsidRPr="00224B59">
        <w:rPr>
          <w:color w:val="D0CECE" w:themeColor="background2" w:themeShade="E6"/>
          <w:lang w:val="en-US"/>
        </w:rPr>
        <w:t>Pre-before-post ~50%</w:t>
      </w:r>
    </w:p>
    <w:p w14:paraId="23B6EE57" w14:textId="3541E8CD" w:rsidR="007578FB" w:rsidRPr="00224B59" w:rsidRDefault="007578FB" w:rsidP="0061746E">
      <w:pPr>
        <w:rPr>
          <w:color w:val="D0CECE" w:themeColor="background2" w:themeShade="E6"/>
          <w:lang w:val="en-US"/>
        </w:rPr>
      </w:pPr>
      <w:r w:rsidRPr="00224B59">
        <w:rPr>
          <w:color w:val="D0CECE" w:themeColor="background2" w:themeShade="E6"/>
          <w:lang w:val="en-US"/>
        </w:rPr>
        <w:t>But because LTD area is larger, the average effect is weakening.</w:t>
      </w:r>
    </w:p>
    <w:p w14:paraId="3C8CD06C" w14:textId="012491CF" w:rsidR="007578FB" w:rsidRPr="00224B59" w:rsidRDefault="007578FB" w:rsidP="0061746E">
      <w:pPr>
        <w:rPr>
          <w:color w:val="D0CECE" w:themeColor="background2" w:themeShade="E6"/>
          <w:lang w:val="en-US"/>
        </w:rPr>
      </w:pPr>
    </w:p>
    <w:p w14:paraId="72FA6C1E" w14:textId="42FF2767" w:rsidR="007578FB" w:rsidRPr="00224B59" w:rsidRDefault="007578FB" w:rsidP="0061746E">
      <w:pPr>
        <w:rPr>
          <w:color w:val="D0CECE" w:themeColor="background2" w:themeShade="E6"/>
          <w:lang w:val="en-US"/>
        </w:rPr>
      </w:pPr>
      <w:r w:rsidRPr="00224B59">
        <w:rPr>
          <w:color w:val="D0CECE" w:themeColor="background2" w:themeShade="E6"/>
          <w:lang w:val="en-US"/>
        </w:rPr>
        <w:t>Result:</w:t>
      </w:r>
    </w:p>
    <w:p w14:paraId="5FEFEB38" w14:textId="532C5BB6" w:rsidR="007578FB" w:rsidRPr="00224B59" w:rsidRDefault="007578FB" w:rsidP="0061746E">
      <w:pPr>
        <w:rPr>
          <w:color w:val="D0CECE" w:themeColor="background2" w:themeShade="E6"/>
          <w:lang w:val="en-US"/>
        </w:rPr>
      </w:pPr>
      <w:r w:rsidRPr="00224B59">
        <w:rPr>
          <w:color w:val="D0CECE" w:themeColor="background2" w:themeShade="E6"/>
          <w:lang w:val="en-US"/>
        </w:rPr>
        <w:t>Correlated synapses</w:t>
      </w:r>
      <w:r w:rsidRPr="00224B59">
        <w:rPr>
          <w:color w:val="D0CECE" w:themeColor="background2" w:themeShade="E6"/>
          <w:lang w:val="en-US"/>
        </w:rPr>
        <w:sym w:font="Wingdings" w:char="F0E0"/>
      </w:r>
      <w:r w:rsidRPr="00224B59">
        <w:rPr>
          <w:color w:val="D0CECE" w:themeColor="background2" w:themeShade="E6"/>
          <w:lang w:val="en-US"/>
        </w:rPr>
        <w:t xml:space="preserve"> strong </w:t>
      </w:r>
    </w:p>
    <w:p w14:paraId="67C733C0" w14:textId="79EAF95E" w:rsidR="007578FB" w:rsidRPr="00224B59" w:rsidRDefault="007578FB" w:rsidP="0061746E">
      <w:pPr>
        <w:rPr>
          <w:color w:val="D0CECE" w:themeColor="background2" w:themeShade="E6"/>
          <w:lang w:val="en-US"/>
        </w:rPr>
      </w:pPr>
      <w:r w:rsidRPr="00224B59">
        <w:rPr>
          <w:color w:val="D0CECE" w:themeColor="background2" w:themeShade="E6"/>
          <w:lang w:val="en-US"/>
        </w:rPr>
        <w:t xml:space="preserve">Uncorrelated synapses </w:t>
      </w:r>
      <w:r w:rsidRPr="00224B59">
        <w:rPr>
          <w:color w:val="D0CECE" w:themeColor="background2" w:themeShade="E6"/>
          <w:lang w:val="en-US"/>
        </w:rPr>
        <w:sym w:font="Wingdings" w:char="F0E0"/>
      </w:r>
      <w:r w:rsidRPr="00224B59">
        <w:rPr>
          <w:color w:val="D0CECE" w:themeColor="background2" w:themeShade="E6"/>
          <w:lang w:val="en-US"/>
        </w:rPr>
        <w:t xml:space="preserve"> weak </w:t>
      </w:r>
    </w:p>
    <w:p w14:paraId="466D71E0" w14:textId="6FB67969" w:rsidR="007578FB" w:rsidRPr="00224B59" w:rsidRDefault="007578FB" w:rsidP="0061746E">
      <w:pPr>
        <w:rPr>
          <w:color w:val="D0CECE" w:themeColor="background2" w:themeShade="E6"/>
          <w:lang w:val="en-US"/>
        </w:rPr>
      </w:pPr>
    </w:p>
    <w:p w14:paraId="465CA595" w14:textId="58012A64" w:rsidR="007578FB" w:rsidRPr="00224B59" w:rsidRDefault="007578FB" w:rsidP="0061746E">
      <w:pPr>
        <w:rPr>
          <w:color w:val="D0CECE" w:themeColor="background2" w:themeShade="E6"/>
          <w:lang w:val="en-US"/>
        </w:rPr>
      </w:pPr>
      <w:r w:rsidRPr="00224B59">
        <w:rPr>
          <w:color w:val="D0CECE" w:themeColor="background2" w:themeShade="E6"/>
          <w:lang w:val="en-US"/>
        </w:rPr>
        <w:t xml:space="preserve">Scenario 3 – Two competing correlated groups </w:t>
      </w:r>
    </w:p>
    <w:p w14:paraId="3FC421C2" w14:textId="123DC416" w:rsidR="007578FB" w:rsidRPr="00224B59" w:rsidRDefault="007578FB" w:rsidP="0061746E">
      <w:pPr>
        <w:rPr>
          <w:color w:val="D0CECE" w:themeColor="background2" w:themeShade="E6"/>
          <w:lang w:val="en-US"/>
        </w:rPr>
      </w:pPr>
      <w:r w:rsidRPr="00224B59">
        <w:rPr>
          <w:color w:val="D0CECE" w:themeColor="background2" w:themeShade="E6"/>
          <w:lang w:val="en-US"/>
        </w:rPr>
        <w:t xml:space="preserve">Inputs 1-500 correlated </w:t>
      </w:r>
    </w:p>
    <w:p w14:paraId="66982814" w14:textId="082EB961" w:rsidR="007578FB" w:rsidRPr="00224B59" w:rsidRDefault="007578FB" w:rsidP="0061746E">
      <w:pPr>
        <w:rPr>
          <w:color w:val="D0CECE" w:themeColor="background2" w:themeShade="E6"/>
          <w:lang w:val="en-US"/>
        </w:rPr>
      </w:pPr>
      <w:r w:rsidRPr="00224B59">
        <w:rPr>
          <w:color w:val="D0CECE" w:themeColor="background2" w:themeShade="E6"/>
          <w:lang w:val="en-US"/>
        </w:rPr>
        <w:t xml:space="preserve">Inputs 501-1000 correlated </w:t>
      </w:r>
    </w:p>
    <w:p w14:paraId="038A73AB" w14:textId="7351182A" w:rsidR="007578FB" w:rsidRPr="00224B59" w:rsidRDefault="007578FB" w:rsidP="0061746E">
      <w:pPr>
        <w:rPr>
          <w:color w:val="D0CECE" w:themeColor="background2" w:themeShade="E6"/>
          <w:lang w:val="en-US"/>
        </w:rPr>
      </w:pPr>
      <w:r w:rsidRPr="00224B59">
        <w:rPr>
          <w:color w:val="D0CECE" w:themeColor="background2" w:themeShade="E6"/>
          <w:lang w:val="en-US"/>
        </w:rPr>
        <w:t xml:space="preserve">But the two groups are independent of each other. </w:t>
      </w:r>
    </w:p>
    <w:p w14:paraId="12BB71D6" w14:textId="0918ECE9" w:rsidR="007578FB" w:rsidRPr="00224B59" w:rsidRDefault="007578FB" w:rsidP="0061746E">
      <w:pPr>
        <w:rPr>
          <w:color w:val="D0CECE" w:themeColor="background2" w:themeShade="E6"/>
          <w:lang w:val="en-US"/>
        </w:rPr>
      </w:pPr>
    </w:p>
    <w:p w14:paraId="1C455E9E" w14:textId="7854694C" w:rsidR="007578FB" w:rsidRPr="00224B59" w:rsidRDefault="00C826C9" w:rsidP="0061746E">
      <w:pPr>
        <w:rPr>
          <w:color w:val="D0CECE" w:themeColor="background2" w:themeShade="E6"/>
          <w:lang w:val="en-US"/>
        </w:rPr>
      </w:pPr>
      <w:r w:rsidRPr="00224B59">
        <w:rPr>
          <w:color w:val="D0CECE" w:themeColor="background2" w:themeShade="E6"/>
          <w:lang w:val="en-US"/>
        </w:rPr>
        <w:t>Both groups try to derive the postsynaptic neuron, but whichever group happens to get slightly stronger first will fire</w:t>
      </w:r>
      <w:r w:rsidRPr="00224B59">
        <w:rPr>
          <w:color w:val="D0CECE" w:themeColor="background2" w:themeShade="E6"/>
          <w:lang w:val="en-US"/>
        </w:rPr>
        <w:sym w:font="Wingdings" w:char="F0E0"/>
      </w:r>
      <w:r w:rsidRPr="00224B59">
        <w:rPr>
          <w:color w:val="D0CECE" w:themeColor="background2" w:themeShade="E6"/>
          <w:lang w:val="en-US"/>
        </w:rPr>
        <w:t xml:space="preserve"> trigger postsynaptic spike, then STDP strengthens that group’s synapses. </w:t>
      </w:r>
    </w:p>
    <w:p w14:paraId="59587B2C" w14:textId="2CA87C49" w:rsidR="00C826C9" w:rsidRPr="00224B59" w:rsidRDefault="00C826C9" w:rsidP="0061746E">
      <w:pPr>
        <w:rPr>
          <w:color w:val="D0CECE" w:themeColor="background2" w:themeShade="E6"/>
          <w:lang w:val="en-US"/>
        </w:rPr>
      </w:pPr>
      <w:r w:rsidRPr="00224B59">
        <w:rPr>
          <w:color w:val="D0CECE" w:themeColor="background2" w:themeShade="E6"/>
          <w:lang w:val="en-US"/>
        </w:rPr>
        <w:t xml:space="preserve">Positive feedback, once one group gains a small advantage: stronger synapses </w:t>
      </w:r>
      <w:r w:rsidRPr="00224B59">
        <w:rPr>
          <w:color w:val="D0CECE" w:themeColor="background2" w:themeShade="E6"/>
          <w:lang w:val="en-US"/>
        </w:rPr>
        <w:sym w:font="Wingdings" w:char="F0E0"/>
      </w:r>
      <w:r w:rsidRPr="00224B59">
        <w:rPr>
          <w:color w:val="D0CECE" w:themeColor="background2" w:themeShade="E6"/>
          <w:lang w:val="en-US"/>
        </w:rPr>
        <w:t xml:space="preserve"> more likely to trigger spike</w:t>
      </w:r>
      <w:r w:rsidRPr="00224B59">
        <w:rPr>
          <w:color w:val="D0CECE" w:themeColor="background2" w:themeShade="E6"/>
          <w:lang w:val="en-US"/>
        </w:rPr>
        <w:sym w:font="Wingdings" w:char="F0E0"/>
      </w:r>
      <w:r w:rsidRPr="00224B59">
        <w:rPr>
          <w:color w:val="D0CECE" w:themeColor="background2" w:themeShade="E6"/>
          <w:lang w:val="en-US"/>
        </w:rPr>
        <w:t xml:space="preserve"> more LTP </w:t>
      </w:r>
      <w:r w:rsidRPr="00224B59">
        <w:rPr>
          <w:color w:val="D0CECE" w:themeColor="background2" w:themeShade="E6"/>
          <w:lang w:val="en-US"/>
        </w:rPr>
        <w:sym w:font="Wingdings" w:char="F0E0"/>
      </w:r>
      <w:r w:rsidRPr="00224B59">
        <w:rPr>
          <w:color w:val="D0CECE" w:themeColor="background2" w:themeShade="E6"/>
          <w:lang w:val="en-US"/>
        </w:rPr>
        <w:t xml:space="preserve"> even stronger, meanwhile the other group experiences post-before-pre </w:t>
      </w:r>
      <w:r w:rsidRPr="00224B59">
        <w:rPr>
          <w:color w:val="D0CECE" w:themeColor="background2" w:themeShade="E6"/>
          <w:lang w:val="en-US"/>
        </w:rPr>
        <w:sym w:font="Wingdings" w:char="F0E0"/>
      </w:r>
      <w:r w:rsidRPr="00224B59">
        <w:rPr>
          <w:color w:val="D0CECE" w:themeColor="background2" w:themeShade="E6"/>
          <w:lang w:val="en-US"/>
        </w:rPr>
        <w:t xml:space="preserve"> LTD</w:t>
      </w:r>
    </w:p>
    <w:p w14:paraId="6DDF08BC" w14:textId="36B6D6E8" w:rsidR="00C826C9" w:rsidRPr="00224B59" w:rsidRDefault="00C826C9" w:rsidP="0061746E">
      <w:pPr>
        <w:rPr>
          <w:color w:val="D0CECE" w:themeColor="background2" w:themeShade="E6"/>
          <w:lang w:val="en-US"/>
        </w:rPr>
      </w:pPr>
      <w:r w:rsidRPr="00224B59">
        <w:rPr>
          <w:color w:val="D0CECE" w:themeColor="background2" w:themeShade="E6"/>
          <w:lang w:val="en-US"/>
        </w:rPr>
        <w:t xml:space="preserve"> Outcome, only one group survives, the winner is random. </w:t>
      </w:r>
    </w:p>
    <w:p w14:paraId="1F5F49FD" w14:textId="25A6423B" w:rsidR="002E634C" w:rsidRPr="00224B59" w:rsidRDefault="002E634C" w:rsidP="0061746E">
      <w:pPr>
        <w:rPr>
          <w:color w:val="D0CECE" w:themeColor="background2" w:themeShade="E6"/>
          <w:lang w:val="en-US"/>
        </w:rPr>
      </w:pPr>
    </w:p>
    <w:p w14:paraId="7647AAAC" w14:textId="366B6F23" w:rsidR="002E634C" w:rsidRPr="00224B59" w:rsidRDefault="002E634C" w:rsidP="0061746E">
      <w:pPr>
        <w:rPr>
          <w:color w:val="D0CECE" w:themeColor="background2" w:themeShade="E6"/>
          <w:lang w:val="en-US"/>
        </w:rPr>
      </w:pPr>
    </w:p>
    <w:p w14:paraId="529365DC" w14:textId="245EA8FA" w:rsidR="002E634C" w:rsidRPr="00224B59" w:rsidRDefault="002E634C" w:rsidP="0061746E">
      <w:pPr>
        <w:rPr>
          <w:color w:val="D0CECE" w:themeColor="background2" w:themeShade="E6"/>
          <w:lang w:val="en-US"/>
        </w:rPr>
      </w:pPr>
      <w:r w:rsidRPr="00224B59">
        <w:rPr>
          <w:color w:val="D0CECE" w:themeColor="background2" w:themeShade="E6"/>
          <w:lang w:val="en-US"/>
        </w:rPr>
        <w:lastRenderedPageBreak/>
        <w:t>F</w:t>
      </w:r>
      <w:r w:rsidRPr="00224B59">
        <w:rPr>
          <w:rFonts w:hint="eastAsia"/>
          <w:color w:val="D0CECE" w:themeColor="background2" w:themeShade="E6"/>
          <w:lang w:val="en-US"/>
        </w:rPr>
        <w:t>or</w:t>
      </w:r>
      <w:r w:rsidRPr="00224B59">
        <w:rPr>
          <w:color w:val="D0CECE" w:themeColor="background2" w:themeShade="E6"/>
          <w:lang w:val="en-US"/>
        </w:rPr>
        <w:t xml:space="preserve"> the info graph: </w:t>
      </w:r>
    </w:p>
    <w:p w14:paraId="69F47F45" w14:textId="29022770" w:rsidR="002E634C" w:rsidRPr="00224B59" w:rsidRDefault="002E634C" w:rsidP="0061746E">
      <w:pPr>
        <w:rPr>
          <w:color w:val="D0CECE" w:themeColor="background2" w:themeShade="E6"/>
          <w:lang w:val="en-US"/>
        </w:rPr>
      </w:pPr>
      <w:r w:rsidRPr="00224B59">
        <w:rPr>
          <w:color w:val="D0CECE" w:themeColor="background2" w:themeShade="E6"/>
          <w:lang w:val="en-US"/>
        </w:rPr>
        <w:t xml:space="preserve">Solid line: how often does a presynaptic spike happen delta t </w:t>
      </w:r>
      <w:proofErr w:type="spellStart"/>
      <w:r w:rsidRPr="00224B59">
        <w:rPr>
          <w:color w:val="D0CECE" w:themeColor="background2" w:themeShade="E6"/>
          <w:lang w:val="en-US"/>
        </w:rPr>
        <w:t>ms</w:t>
      </w:r>
      <w:proofErr w:type="spellEnd"/>
      <w:r w:rsidRPr="00224B59">
        <w:rPr>
          <w:color w:val="D0CECE" w:themeColor="background2" w:themeShade="E6"/>
          <w:lang w:val="en-US"/>
        </w:rPr>
        <w:t xml:space="preserve"> before for after a postsynaptic spike?</w:t>
      </w:r>
    </w:p>
    <w:p w14:paraId="52AFC7AE" w14:textId="393F985F" w:rsidR="002E634C" w:rsidRPr="00224B59" w:rsidRDefault="002E634C" w:rsidP="0061746E">
      <w:pPr>
        <w:rPr>
          <w:color w:val="D0CECE" w:themeColor="background2" w:themeShade="E6"/>
          <w:lang w:val="en-US"/>
        </w:rPr>
      </w:pPr>
      <w:r w:rsidRPr="00224B59">
        <w:rPr>
          <w:color w:val="D0CECE" w:themeColor="background2" w:themeShade="E6"/>
          <w:lang w:val="en-US"/>
        </w:rPr>
        <w:t xml:space="preserve">Baseline is 1 </w:t>
      </w:r>
      <w:r w:rsidRPr="00224B59">
        <w:rPr>
          <w:color w:val="D0CECE" w:themeColor="background2" w:themeShade="E6"/>
          <w:lang w:val="en-US"/>
        </w:rPr>
        <w:sym w:font="Wingdings" w:char="F0E0"/>
      </w:r>
      <w:r w:rsidRPr="00224B59">
        <w:rPr>
          <w:color w:val="D0CECE" w:themeColor="background2" w:themeShade="E6"/>
          <w:lang w:val="en-US"/>
        </w:rPr>
        <w:t xml:space="preserve"> chance level (no correlation)</w:t>
      </w:r>
    </w:p>
    <w:p w14:paraId="16CD1AAE" w14:textId="55854712" w:rsidR="002D1093" w:rsidRPr="00224B59" w:rsidRDefault="002E634C" w:rsidP="0061746E">
      <w:pPr>
        <w:rPr>
          <w:color w:val="D0CECE" w:themeColor="background2" w:themeShade="E6"/>
          <w:lang w:val="en-US"/>
        </w:rPr>
      </w:pPr>
      <w:r w:rsidRPr="00224B59">
        <w:rPr>
          <w:color w:val="D0CECE" w:themeColor="background2" w:themeShade="E6"/>
          <w:lang w:val="en-US"/>
        </w:rPr>
        <w:t xml:space="preserve">&gt;1 </w:t>
      </w:r>
      <w:r w:rsidRPr="00224B59">
        <w:rPr>
          <w:color w:val="D0CECE" w:themeColor="background2" w:themeShade="E6"/>
          <w:lang w:val="en-US"/>
        </w:rPr>
        <w:sym w:font="Wingdings" w:char="F0E0"/>
      </w:r>
      <w:r w:rsidRPr="00224B59">
        <w:rPr>
          <w:color w:val="D0CECE" w:themeColor="background2" w:themeShade="E6"/>
          <w:lang w:val="en-US"/>
        </w:rPr>
        <w:t xml:space="preserve"> more spikes than expected </w:t>
      </w:r>
    </w:p>
    <w:p w14:paraId="1D5F8E05" w14:textId="1A12B764" w:rsidR="002E634C" w:rsidRPr="00224B59" w:rsidRDefault="002E634C" w:rsidP="0061746E">
      <w:pPr>
        <w:rPr>
          <w:color w:val="D0CECE" w:themeColor="background2" w:themeShade="E6"/>
          <w:lang w:val="en-US"/>
        </w:rPr>
      </w:pPr>
      <w:r w:rsidRPr="00224B59">
        <w:rPr>
          <w:color w:val="D0CECE" w:themeColor="background2" w:themeShade="E6"/>
          <w:lang w:val="en-US"/>
        </w:rPr>
        <w:t xml:space="preserve">&lt;1 </w:t>
      </w:r>
      <w:r w:rsidRPr="00224B59">
        <w:rPr>
          <w:color w:val="D0CECE" w:themeColor="background2" w:themeShade="E6"/>
          <w:lang w:val="en-US"/>
        </w:rPr>
        <w:sym w:font="Wingdings" w:char="F0E0"/>
      </w:r>
      <w:r w:rsidRPr="00224B59">
        <w:rPr>
          <w:color w:val="D0CECE" w:themeColor="background2" w:themeShade="E6"/>
          <w:lang w:val="en-US"/>
        </w:rPr>
        <w:t xml:space="preserve"> fewer spikes than expected </w:t>
      </w:r>
    </w:p>
    <w:p w14:paraId="5B123F08" w14:textId="3FFCBDED" w:rsidR="002E634C" w:rsidRPr="00224B59" w:rsidRDefault="002D1093" w:rsidP="0061746E">
      <w:pPr>
        <w:rPr>
          <w:color w:val="D0CECE" w:themeColor="background2" w:themeShade="E6"/>
          <w:lang w:val="en-US"/>
        </w:rPr>
      </w:pPr>
      <w:r w:rsidRPr="00224B59">
        <w:rPr>
          <w:color w:val="D0CECE" w:themeColor="background2" w:themeShade="E6"/>
          <w:lang w:val="en-US"/>
        </w:rPr>
        <w:t xml:space="preserve"> The peak is higher on the left side, that means more pre-before-post events than post-before-events, because presynaptic spikes help cause the postsynaptic spike. </w:t>
      </w:r>
    </w:p>
    <w:p w14:paraId="5E0EF8C6" w14:textId="7F6AAF4C" w:rsidR="002D1093" w:rsidRDefault="002D1093" w:rsidP="0061746E">
      <w:pPr>
        <w:rPr>
          <w:lang w:val="en-US"/>
        </w:rPr>
      </w:pPr>
    </w:p>
    <w:p w14:paraId="3AD401FA" w14:textId="3C58AAB7" w:rsidR="002D1093" w:rsidRDefault="004946CB" w:rsidP="0061746E">
      <w:pPr>
        <w:rPr>
          <w:lang w:val="en-US"/>
        </w:rPr>
      </w:pPr>
      <w:r>
        <w:rPr>
          <w:lang w:val="en-US"/>
        </w:rPr>
        <w:t>Analysis:</w:t>
      </w:r>
    </w:p>
    <w:p w14:paraId="309A09D2" w14:textId="5727F287" w:rsidR="00D740CA" w:rsidRPr="00D740CA" w:rsidRDefault="00D740CA" w:rsidP="00D740CA">
      <w:pPr>
        <w:pStyle w:val="ListParagraph"/>
        <w:numPr>
          <w:ilvl w:val="0"/>
          <w:numId w:val="2"/>
        </w:numPr>
        <w:rPr>
          <w:lang w:val="en-US"/>
        </w:rPr>
      </w:pPr>
      <w:r>
        <w:rPr>
          <w:lang w:val="en-US"/>
        </w:rPr>
        <w:t xml:space="preserve">Weight distribution </w:t>
      </w:r>
    </w:p>
    <w:p w14:paraId="79C7E7D5" w14:textId="3A479BE6" w:rsidR="004946CB" w:rsidRDefault="00D740CA" w:rsidP="0061746E">
      <w:pPr>
        <w:rPr>
          <w:lang w:val="en-US"/>
        </w:rPr>
      </w:pPr>
      <w:r>
        <w:rPr>
          <w:noProof/>
          <w:lang w:val="en-US"/>
        </w:rPr>
        <w:drawing>
          <wp:inline distT="0" distB="0" distL="0" distR="0" wp14:anchorId="74E4CB52" wp14:editId="19EE3C87">
            <wp:extent cx="6124588" cy="2020711"/>
            <wp:effectExtent l="0" t="0" r="0" b="0"/>
            <wp:docPr id="1550807232" name="Picture 1" descr="A graph with numbers and a bar 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807232" name="Picture 1" descr="A graph with numbers and a bar chart&#10;&#10;Description automatically generated with medium confidence"/>
                    <pic:cNvPicPr/>
                  </pic:nvPicPr>
                  <pic:blipFill rotWithShape="1">
                    <a:blip r:embed="rId5" cstate="print">
                      <a:extLst>
                        <a:ext uri="{28A0092B-C50C-407E-A947-70E740481C1C}">
                          <a14:useLocalDpi xmlns:a14="http://schemas.microsoft.com/office/drawing/2010/main" val="0"/>
                        </a:ext>
                      </a:extLst>
                    </a:blip>
                    <a:srcRect l="1330" t="3423" r="1224"/>
                    <a:stretch/>
                  </pic:blipFill>
                  <pic:spPr bwMode="auto">
                    <a:xfrm>
                      <a:off x="0" y="0"/>
                      <a:ext cx="6158382" cy="2031861"/>
                    </a:xfrm>
                    <a:prstGeom prst="rect">
                      <a:avLst/>
                    </a:prstGeom>
                    <a:ln>
                      <a:noFill/>
                    </a:ln>
                    <a:extLst>
                      <a:ext uri="{53640926-AAD7-44D8-BBD7-CCE9431645EC}">
                        <a14:shadowObscured xmlns:a14="http://schemas.microsoft.com/office/drawing/2010/main"/>
                      </a:ext>
                    </a:extLst>
                  </pic:spPr>
                </pic:pic>
              </a:graphicData>
            </a:graphic>
          </wp:inline>
        </w:drawing>
      </w:r>
    </w:p>
    <w:p w14:paraId="68349933" w14:textId="7DED27AA" w:rsidR="00270A64" w:rsidRPr="00270A64" w:rsidRDefault="00270A64" w:rsidP="0061746E">
      <w:r w:rsidRPr="00270A64">
        <w:rPr>
          <w:rStyle w:val="Strong"/>
          <w:b w:val="0"/>
          <w:bCs w:val="0"/>
        </w:rPr>
        <w:t>Weight distribution under different input conditions.</w:t>
      </w:r>
      <w:r>
        <w:t xml:space="preserve"> In Condition 1 (all inputs uncorrelated), synaptic weights form a bimodal distribution with peaks near 0 and </w:t>
      </w:r>
      <w:proofErr w:type="spellStart"/>
      <w:r>
        <w:rPr>
          <w:rStyle w:val="katex-mathml"/>
        </w:rPr>
        <w:t>gmax</w:t>
      </w:r>
      <w:proofErr w:type="spellEnd"/>
      <w:r>
        <w:rPr>
          <w:rStyle w:val="vlist-s"/>
        </w:rPr>
        <w:t>​</w:t>
      </w:r>
      <w:r>
        <w:t xml:space="preserve">, reflecting stochastic competition under STDP. In Condition 2, STDP separates correlated and uncorrelated inputs, producing a bimodal distribution where correlated synapses strengthen toward </w:t>
      </w:r>
      <w:proofErr w:type="spellStart"/>
      <w:r>
        <w:rPr>
          <w:rStyle w:val="mord"/>
        </w:rPr>
        <w:t>gmax</w:t>
      </w:r>
      <w:proofErr w:type="spellEnd"/>
      <w:r>
        <w:rPr>
          <w:rStyle w:val="vlist-s"/>
        </w:rPr>
        <w:t>​</w:t>
      </w:r>
      <w:r>
        <w:t xml:space="preserve"> while uncorrelated ones weaken. In Condition 3, two correlated groups compete, and one group dominates while the other is suppressed, illustrating the competitive nature of STDP learning.</w:t>
      </w:r>
    </w:p>
    <w:p w14:paraId="5E08A7C5" w14:textId="77777777" w:rsidR="00D740CA" w:rsidRDefault="00D740CA" w:rsidP="0061746E">
      <w:pPr>
        <w:rPr>
          <w:lang w:val="en-US"/>
        </w:rPr>
      </w:pPr>
    </w:p>
    <w:p w14:paraId="5CEF2AB5" w14:textId="173D6547" w:rsidR="00D740CA" w:rsidRDefault="00D740CA" w:rsidP="00D740CA">
      <w:pPr>
        <w:pStyle w:val="ListParagraph"/>
        <w:numPr>
          <w:ilvl w:val="0"/>
          <w:numId w:val="2"/>
        </w:numPr>
        <w:rPr>
          <w:lang w:val="en-US"/>
        </w:rPr>
      </w:pPr>
      <w:r>
        <w:rPr>
          <w:lang w:val="en-US"/>
        </w:rPr>
        <w:t xml:space="preserve">Weight evolution </w:t>
      </w:r>
    </w:p>
    <w:p w14:paraId="2963172E" w14:textId="01E6BC75" w:rsidR="00D740CA" w:rsidRDefault="00D740CA" w:rsidP="00D740CA">
      <w:pPr>
        <w:rPr>
          <w:lang w:val="en-US"/>
        </w:rPr>
      </w:pPr>
      <w:r>
        <w:rPr>
          <w:noProof/>
          <w:lang w:val="en-US"/>
        </w:rPr>
        <w:drawing>
          <wp:inline distT="0" distB="0" distL="0" distR="0" wp14:anchorId="53814B44" wp14:editId="61C7F8DD">
            <wp:extent cx="6526987" cy="1817511"/>
            <wp:effectExtent l="0" t="0" r="1270" b="0"/>
            <wp:docPr id="450315410" name="Picture 2" descr="A graph with a blue line and a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315410" name="Picture 2" descr="A graph with a blue line and a red line&#10;&#10;Description automatically generated"/>
                    <pic:cNvPicPr/>
                  </pic:nvPicPr>
                  <pic:blipFill rotWithShape="1">
                    <a:blip r:embed="rId6">
                      <a:extLst>
                        <a:ext uri="{28A0092B-C50C-407E-A947-70E740481C1C}">
                          <a14:useLocalDpi xmlns:a14="http://schemas.microsoft.com/office/drawing/2010/main" val="0"/>
                        </a:ext>
                      </a:extLst>
                    </a:blip>
                    <a:srcRect l="1520" t="5250"/>
                    <a:stretch/>
                  </pic:blipFill>
                  <pic:spPr bwMode="auto">
                    <a:xfrm>
                      <a:off x="0" y="0"/>
                      <a:ext cx="6592197" cy="1835669"/>
                    </a:xfrm>
                    <a:prstGeom prst="rect">
                      <a:avLst/>
                    </a:prstGeom>
                    <a:ln>
                      <a:noFill/>
                    </a:ln>
                    <a:extLst>
                      <a:ext uri="{53640926-AAD7-44D8-BBD7-CCE9431645EC}">
                        <a14:shadowObscured xmlns:a14="http://schemas.microsoft.com/office/drawing/2010/main"/>
                      </a:ext>
                    </a:extLst>
                  </pic:spPr>
                </pic:pic>
              </a:graphicData>
            </a:graphic>
          </wp:inline>
        </w:drawing>
      </w:r>
    </w:p>
    <w:p w14:paraId="5BA6DCB8" w14:textId="1215B91D" w:rsidR="00270A64" w:rsidRDefault="00270A64" w:rsidP="00D740CA">
      <w:r w:rsidRPr="00270A64">
        <w:rPr>
          <w:rStyle w:val="Strong"/>
          <w:b w:val="0"/>
          <w:bCs w:val="0"/>
        </w:rPr>
        <w:t>Weight evolution under different input conditions.</w:t>
      </w:r>
      <w:r w:rsidRPr="00270A64">
        <w:rPr>
          <w:b/>
          <w:bCs/>
        </w:rPr>
        <w:t xml:space="preserve"> </w:t>
      </w:r>
      <w:r>
        <w:t xml:space="preserve">In Condition 1 (all inputs uncorrelated), the average synaptic weight gradually converges to a stable plateau due to the balance between stochastic LTP and LTD under the STDP rule. In Condition 2, correlated inputs are progressively potentiated while uncorrelated synapses weaken, demonstrating how STDP selectively </w:t>
      </w:r>
      <w:r>
        <w:lastRenderedPageBreak/>
        <w:t>strengthens correlated pathways. In Condition 3, two correlated groups compete, leading to divergence where one group becomes dominant while the other is suppressed, illustrating competitive synaptic learning.</w:t>
      </w:r>
    </w:p>
    <w:p w14:paraId="666B5025" w14:textId="77777777" w:rsidR="00270A64" w:rsidRDefault="00270A64" w:rsidP="00D740CA">
      <w:pPr>
        <w:rPr>
          <w:rStyle w:val="Strong"/>
        </w:rPr>
      </w:pPr>
    </w:p>
    <w:p w14:paraId="4C807AC5" w14:textId="2A5F75FC" w:rsidR="00C82D44" w:rsidRPr="00C82D44" w:rsidRDefault="00C82D44" w:rsidP="00D740CA">
      <w:pPr>
        <w:pStyle w:val="ListParagraph"/>
        <w:numPr>
          <w:ilvl w:val="0"/>
          <w:numId w:val="2"/>
        </w:numPr>
        <w:rPr>
          <w:lang w:val="en-US"/>
        </w:rPr>
      </w:pPr>
      <w:r>
        <w:t>STDP sensitivity to correlation strength and LTD/LTP ratio (case 2 only)</w:t>
      </w:r>
    </w:p>
    <w:p w14:paraId="3D36FF23" w14:textId="77777777" w:rsidR="00D740CA" w:rsidRDefault="00D740CA" w:rsidP="00D740CA">
      <w:pPr>
        <w:pStyle w:val="ListParagraph"/>
        <w:rPr>
          <w:lang w:val="en-US"/>
        </w:rPr>
      </w:pPr>
    </w:p>
    <w:p w14:paraId="623DC290" w14:textId="0849D470" w:rsidR="004946CB" w:rsidRDefault="004946CB" w:rsidP="0061746E">
      <w:pPr>
        <w:rPr>
          <w:lang w:val="en-US"/>
        </w:rPr>
      </w:pPr>
      <w:r>
        <w:rPr>
          <w:lang w:val="en-US"/>
        </w:rPr>
        <w:t>S measures how selective the neuron becomes</w:t>
      </w:r>
    </w:p>
    <w:p w14:paraId="136774C7" w14:textId="77777777" w:rsidR="00C82D44" w:rsidRDefault="00C82D44" w:rsidP="0061746E">
      <w:pPr>
        <w:rPr>
          <w:lang w:val="en-US"/>
        </w:rPr>
      </w:pPr>
    </w:p>
    <w:p w14:paraId="577C3969" w14:textId="7DA1E3A1" w:rsidR="004946CB" w:rsidRPr="004946CB" w:rsidRDefault="004946CB" w:rsidP="0061746E">
      <w:pPr>
        <w:rPr>
          <w:lang w:val="en-US"/>
        </w:rPr>
      </w:pPr>
      <m:oMathPara>
        <m:oMath>
          <m:r>
            <w:rPr>
              <w:rFonts w:ascii="Cambria Math" w:hAnsi="Cambria Math"/>
              <w:lang w:val="en-US"/>
            </w:rPr>
            <m:t xml:space="preserve">S= </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corr</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uncorr</m:t>
                  </m:r>
                </m:sub>
              </m:sSub>
            </m:num>
            <m:den>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corr</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uncorr</m:t>
                  </m:r>
                </m:sub>
              </m:sSub>
            </m:den>
          </m:f>
        </m:oMath>
      </m:oMathPara>
    </w:p>
    <w:p w14:paraId="738BC568" w14:textId="77777777" w:rsidR="00C82D44" w:rsidRDefault="00C82D44" w:rsidP="0061746E">
      <w:pPr>
        <w:rPr>
          <w:lang w:val="en-US"/>
        </w:rPr>
      </w:pPr>
    </w:p>
    <w:p w14:paraId="46A6A45A" w14:textId="0820F60B" w:rsidR="004946CB" w:rsidRDefault="004946CB" w:rsidP="0061746E">
      <w:pPr>
        <w:rPr>
          <w:lang w:val="en-US"/>
        </w:rPr>
      </w:pPr>
      <w:proofErr w:type="spellStart"/>
      <w:r>
        <w:rPr>
          <w:lang w:val="en-US"/>
        </w:rPr>
        <w:t>W_corr</w:t>
      </w:r>
      <w:proofErr w:type="spellEnd"/>
      <w:r>
        <w:rPr>
          <w:lang w:val="en-US"/>
        </w:rPr>
        <w:t xml:space="preserve"> = mean weight of correlated inputs </w:t>
      </w:r>
    </w:p>
    <w:p w14:paraId="28C19E11" w14:textId="3B618646" w:rsidR="004946CB" w:rsidRDefault="004946CB" w:rsidP="0061746E">
      <w:pPr>
        <w:rPr>
          <w:lang w:val="en-US"/>
        </w:rPr>
      </w:pPr>
      <w:proofErr w:type="spellStart"/>
      <w:r>
        <w:rPr>
          <w:lang w:val="en-US"/>
        </w:rPr>
        <w:t>W_uncorr</w:t>
      </w:r>
      <w:proofErr w:type="spellEnd"/>
      <w:r>
        <w:rPr>
          <w:lang w:val="en-US"/>
        </w:rPr>
        <w:t xml:space="preserve"> = mean weight of uncorrelated inputs </w:t>
      </w:r>
    </w:p>
    <w:p w14:paraId="2769038C" w14:textId="578C53EB" w:rsidR="004946CB" w:rsidRDefault="004946CB" w:rsidP="0061746E">
      <w:pPr>
        <w:rPr>
          <w:lang w:val="en-US"/>
        </w:rPr>
      </w:pPr>
      <w:r>
        <w:rPr>
          <w:lang w:val="en-US"/>
        </w:rPr>
        <w:t xml:space="preserve">S = 0 </w:t>
      </w:r>
      <w:r w:rsidRPr="004946CB">
        <w:rPr>
          <w:lang w:val="en-US"/>
        </w:rPr>
        <w:sym w:font="Wingdings" w:char="F0E0"/>
      </w:r>
      <w:r>
        <w:rPr>
          <w:lang w:val="en-US"/>
        </w:rPr>
        <w:t xml:space="preserve"> no selectivity </w:t>
      </w:r>
    </w:p>
    <w:p w14:paraId="3D7C549C" w14:textId="3D840F98" w:rsidR="004946CB" w:rsidRDefault="004946CB" w:rsidP="0061746E">
      <w:pPr>
        <w:rPr>
          <w:lang w:val="en-US"/>
        </w:rPr>
      </w:pPr>
      <w:r>
        <w:rPr>
          <w:lang w:val="en-US"/>
        </w:rPr>
        <w:t xml:space="preserve">S&gt; 0 </w:t>
      </w:r>
      <w:r w:rsidRPr="004946CB">
        <w:rPr>
          <w:lang w:val="en-US"/>
        </w:rPr>
        <w:sym w:font="Wingdings" w:char="F0E0"/>
      </w:r>
      <w:r>
        <w:rPr>
          <w:lang w:val="en-US"/>
        </w:rPr>
        <w:t xml:space="preserve"> Correlated inputs stronger </w:t>
      </w:r>
    </w:p>
    <w:p w14:paraId="0E5721D9" w14:textId="637F4B0A" w:rsidR="004946CB" w:rsidRDefault="004946CB" w:rsidP="0061746E">
      <w:pPr>
        <w:rPr>
          <w:lang w:val="en-US"/>
        </w:rPr>
      </w:pPr>
      <w:r>
        <w:rPr>
          <w:lang w:val="en-US"/>
        </w:rPr>
        <w:t xml:space="preserve">S &lt;0 </w:t>
      </w:r>
      <w:r w:rsidRPr="004946CB">
        <w:rPr>
          <w:lang w:val="en-US"/>
        </w:rPr>
        <w:sym w:font="Wingdings" w:char="F0E0"/>
      </w:r>
      <w:r>
        <w:rPr>
          <w:lang w:val="en-US"/>
        </w:rPr>
        <w:t xml:space="preserve"> uncorrelated stronger </w:t>
      </w:r>
    </w:p>
    <w:p w14:paraId="256EAA4F" w14:textId="21884CDA" w:rsidR="004946CB" w:rsidRDefault="004946CB" w:rsidP="0061746E">
      <w:pPr>
        <w:rPr>
          <w:lang w:val="en-US"/>
        </w:rPr>
      </w:pPr>
    </w:p>
    <w:p w14:paraId="04F90ADC" w14:textId="707DBEE6" w:rsidR="004946CB" w:rsidRDefault="004946CB" w:rsidP="0061746E">
      <w:pPr>
        <w:rPr>
          <w:lang w:val="en-US"/>
        </w:rPr>
      </w:pPr>
      <w:r>
        <w:rPr>
          <w:lang w:val="en-US"/>
        </w:rPr>
        <w:t>x-axis: correlation strength (</w:t>
      </w:r>
      <w:proofErr w:type="spellStart"/>
      <w:r>
        <w:rPr>
          <w:lang w:val="en-US"/>
        </w:rPr>
        <w:t>yConst</w:t>
      </w:r>
      <w:proofErr w:type="spellEnd"/>
      <w:r>
        <w:rPr>
          <w:lang w:val="en-US"/>
        </w:rPr>
        <w:t>)</w:t>
      </w:r>
    </w:p>
    <w:p w14:paraId="231181E1" w14:textId="1763C07D" w:rsidR="004946CB" w:rsidRDefault="004946CB" w:rsidP="0061746E">
      <w:pPr>
        <w:rPr>
          <w:lang w:val="en-US"/>
        </w:rPr>
      </w:pPr>
      <w:r>
        <w:rPr>
          <w:lang w:val="en-US"/>
        </w:rPr>
        <w:t xml:space="preserve">if </w:t>
      </w:r>
      <w:proofErr w:type="spellStart"/>
      <w:r>
        <w:rPr>
          <w:lang w:val="en-US"/>
        </w:rPr>
        <w:t>yconst</w:t>
      </w:r>
      <w:proofErr w:type="spellEnd"/>
      <w:r>
        <w:rPr>
          <w:lang w:val="en-US"/>
        </w:rPr>
        <w:t xml:space="preserve"> = 0 </w:t>
      </w:r>
      <w:r w:rsidRPr="004946CB">
        <w:rPr>
          <w:lang w:val="en-US"/>
        </w:rPr>
        <w:sym w:font="Wingdings" w:char="F0E0"/>
      </w:r>
      <w:r>
        <w:rPr>
          <w:lang w:val="en-US"/>
        </w:rPr>
        <w:t xml:space="preserve"> neurons are independent Poisson processes </w:t>
      </w:r>
      <w:r w:rsidRPr="004946CB">
        <w:rPr>
          <w:lang w:val="en-US"/>
        </w:rPr>
        <w:sym w:font="Wingdings" w:char="F0E0"/>
      </w:r>
      <w:r>
        <w:rPr>
          <w:lang w:val="en-US"/>
        </w:rPr>
        <w:t xml:space="preserve"> no </w:t>
      </w:r>
      <w:proofErr w:type="spellStart"/>
      <w:r>
        <w:rPr>
          <w:lang w:val="en-US"/>
        </w:rPr>
        <w:t>correaltions</w:t>
      </w:r>
      <w:proofErr w:type="spellEnd"/>
      <w:r>
        <w:rPr>
          <w:lang w:val="en-US"/>
        </w:rPr>
        <w:t xml:space="preserve"> </w:t>
      </w:r>
    </w:p>
    <w:p w14:paraId="68DC4A28" w14:textId="38301E64" w:rsidR="004946CB" w:rsidRDefault="004946CB" w:rsidP="0061746E">
      <w:pPr>
        <w:rPr>
          <w:lang w:val="en-US"/>
        </w:rPr>
      </w:pPr>
      <w:proofErr w:type="spellStart"/>
      <w:r>
        <w:rPr>
          <w:lang w:val="en-US"/>
        </w:rPr>
        <w:t>yconst</w:t>
      </w:r>
      <w:proofErr w:type="spellEnd"/>
      <w:r>
        <w:rPr>
          <w:lang w:val="en-US"/>
        </w:rPr>
        <w:t xml:space="preserve"> &gt; 0 </w:t>
      </w:r>
      <w:r w:rsidRPr="004946CB">
        <w:rPr>
          <w:lang w:val="en-US"/>
        </w:rPr>
        <w:sym w:font="Wingdings" w:char="F0E0"/>
      </w:r>
      <w:r>
        <w:rPr>
          <w:lang w:val="en-US"/>
        </w:rPr>
        <w:t xml:space="preserve">  input correlation </w:t>
      </w:r>
    </w:p>
    <w:p w14:paraId="55F7CB35" w14:textId="77777777" w:rsidR="004946CB" w:rsidRDefault="004946CB" w:rsidP="0061746E">
      <w:pPr>
        <w:rPr>
          <w:lang w:val="en-US"/>
        </w:rPr>
      </w:pPr>
    </w:p>
    <w:p w14:paraId="36011F21" w14:textId="549D2F1E" w:rsidR="00E6380C" w:rsidRPr="00E6380C" w:rsidRDefault="00E6380C" w:rsidP="0061746E">
      <w:pPr>
        <w:rPr>
          <w:lang w:val="en-US"/>
        </w:rPr>
      </w:pPr>
      <m:oMathPara>
        <m:oMath>
          <m:r>
            <w:rPr>
              <w:rFonts w:ascii="Cambria Math" w:hAnsi="Cambria Math"/>
              <w:lang w:val="en-US"/>
            </w:rPr>
            <m:t>B=</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m:t>
                  </m:r>
                </m:sub>
              </m:sSub>
            </m:num>
            <m:den>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m:t>
                  </m:r>
                </m:sub>
              </m:sSub>
            </m:den>
          </m:f>
        </m:oMath>
      </m:oMathPara>
    </w:p>
    <w:p w14:paraId="2D25740E" w14:textId="3155549A" w:rsidR="00E6380C" w:rsidRDefault="00E6380C" w:rsidP="00E6380C">
      <w:pPr>
        <w:pStyle w:val="ListParagraph"/>
        <w:numPr>
          <w:ilvl w:val="0"/>
          <w:numId w:val="1"/>
        </w:numPr>
        <w:rPr>
          <w:lang w:val="en-US"/>
        </w:rPr>
      </w:pPr>
      <w:r>
        <w:rPr>
          <w:lang w:val="en-US"/>
        </w:rPr>
        <w:t>= strength of LTP</w:t>
      </w:r>
    </w:p>
    <w:p w14:paraId="319B7010" w14:textId="06C0908C" w:rsidR="00E6380C" w:rsidRDefault="00E6380C" w:rsidP="00E6380C">
      <w:pPr>
        <w:ind w:left="360"/>
        <w:rPr>
          <w:lang w:val="en-US"/>
        </w:rPr>
      </w:pPr>
      <w:r>
        <w:rPr>
          <w:lang w:val="en-US"/>
        </w:rPr>
        <w:t>A+ = strength of LTD</w:t>
      </w:r>
    </w:p>
    <w:p w14:paraId="2475F067" w14:textId="2374FD14" w:rsidR="00E6380C" w:rsidRDefault="00E6380C" w:rsidP="00E6380C">
      <w:pPr>
        <w:rPr>
          <w:lang w:val="en-US"/>
        </w:rPr>
      </w:pPr>
      <w:r>
        <w:rPr>
          <w:lang w:val="en-US"/>
        </w:rPr>
        <w:t xml:space="preserve">B &lt; 1 </w:t>
      </w:r>
      <w:r w:rsidRPr="00E6380C">
        <w:rPr>
          <w:lang w:val="en-US"/>
        </w:rPr>
        <w:sym w:font="Wingdings" w:char="F0E0"/>
      </w:r>
      <w:r>
        <w:rPr>
          <w:lang w:val="en-US"/>
        </w:rPr>
        <w:t xml:space="preserve"> LTP stronger </w:t>
      </w:r>
    </w:p>
    <w:p w14:paraId="5A1DBBCF" w14:textId="4970CB62" w:rsidR="00E6380C" w:rsidRDefault="00E6380C" w:rsidP="00E6380C">
      <w:pPr>
        <w:rPr>
          <w:lang w:val="en-US"/>
        </w:rPr>
      </w:pPr>
      <w:r>
        <w:rPr>
          <w:lang w:val="en-US"/>
        </w:rPr>
        <w:t xml:space="preserve">B = 1 </w:t>
      </w:r>
      <w:r w:rsidRPr="00E6380C">
        <w:rPr>
          <w:lang w:val="en-US"/>
        </w:rPr>
        <w:sym w:font="Wingdings" w:char="F0E0"/>
      </w:r>
      <w:r>
        <w:rPr>
          <w:lang w:val="en-US"/>
        </w:rPr>
        <w:t xml:space="preserve"> balanced </w:t>
      </w:r>
    </w:p>
    <w:p w14:paraId="07373B7B" w14:textId="4DE37C25" w:rsidR="00E6380C" w:rsidRDefault="00E6380C" w:rsidP="00E6380C">
      <w:pPr>
        <w:rPr>
          <w:lang w:val="en-US"/>
        </w:rPr>
      </w:pPr>
      <w:r>
        <w:rPr>
          <w:lang w:val="en-US"/>
        </w:rPr>
        <w:t xml:space="preserve">B &gt; 1 </w:t>
      </w:r>
      <w:r w:rsidRPr="00E6380C">
        <w:rPr>
          <w:lang w:val="en-US"/>
        </w:rPr>
        <w:sym w:font="Wingdings" w:char="F0E0"/>
      </w:r>
      <w:r>
        <w:rPr>
          <w:lang w:val="en-US"/>
        </w:rPr>
        <w:t xml:space="preserve"> LTD stronger </w:t>
      </w:r>
    </w:p>
    <w:p w14:paraId="2B1E6538" w14:textId="1FF00B25" w:rsidR="00E6380C" w:rsidRDefault="00E6380C" w:rsidP="00E6380C">
      <w:pPr>
        <w:rPr>
          <w:lang w:val="en-US"/>
        </w:rPr>
      </w:pPr>
      <w:r>
        <w:rPr>
          <w:lang w:val="en-US"/>
        </w:rPr>
        <w:t>Results: LTD becomes slightly stronger, the network becomes more selective</w:t>
      </w:r>
    </w:p>
    <w:p w14:paraId="56E84EB3" w14:textId="05E7CE05" w:rsidR="00E6380C" w:rsidRDefault="00E6380C" w:rsidP="00E6380C">
      <w:pPr>
        <w:rPr>
          <w:lang w:val="en-US"/>
        </w:rPr>
      </w:pPr>
      <w:r>
        <w:rPr>
          <w:lang w:val="en-US"/>
        </w:rPr>
        <w:t>If LTP dominates, all synapses strengthen, even random inputs, so no selectivity.</w:t>
      </w:r>
    </w:p>
    <w:p w14:paraId="182B1186" w14:textId="59AE91F5" w:rsidR="00E6380C" w:rsidRDefault="00E6380C" w:rsidP="00E6380C">
      <w:pPr>
        <w:rPr>
          <w:lang w:val="en-US"/>
        </w:rPr>
      </w:pPr>
      <w:r>
        <w:rPr>
          <w:lang w:val="en-US"/>
        </w:rPr>
        <w:t xml:space="preserve">If LTD dominates slightly, uncorrelated synapses weaken while correlated ones still get enough LTP to survive. </w:t>
      </w:r>
      <w:r w:rsidR="000A17AB">
        <w:rPr>
          <w:lang w:val="en-US"/>
        </w:rPr>
        <w:t>So,</w:t>
      </w:r>
      <w:r>
        <w:rPr>
          <w:lang w:val="en-US"/>
        </w:rPr>
        <w:t xml:space="preserve"> we get strong </w:t>
      </w:r>
      <w:r w:rsidR="000A17AB">
        <w:rPr>
          <w:lang w:val="en-US"/>
        </w:rPr>
        <w:t>synapses (</w:t>
      </w:r>
      <w:proofErr w:type="spellStart"/>
      <w:r>
        <w:rPr>
          <w:lang w:val="en-US"/>
        </w:rPr>
        <w:t>Corr</w:t>
      </w:r>
      <w:proofErr w:type="spellEnd"/>
      <w:r>
        <w:rPr>
          <w:lang w:val="en-US"/>
        </w:rPr>
        <w:t>) and weak synapses(</w:t>
      </w:r>
      <w:proofErr w:type="spellStart"/>
      <w:r>
        <w:rPr>
          <w:lang w:val="en-US"/>
        </w:rPr>
        <w:t>uncorr</w:t>
      </w:r>
      <w:proofErr w:type="spellEnd"/>
      <w:r>
        <w:rPr>
          <w:lang w:val="en-US"/>
        </w:rPr>
        <w:t xml:space="preserve">) which creates selectivity. </w:t>
      </w:r>
    </w:p>
    <w:p w14:paraId="4ED550E5" w14:textId="61F97F17" w:rsidR="00E6380C" w:rsidRDefault="00E6380C" w:rsidP="00E6380C">
      <w:pPr>
        <w:rPr>
          <w:lang w:val="en-US"/>
        </w:rPr>
      </w:pPr>
    </w:p>
    <w:p w14:paraId="0315DF3C" w14:textId="7B42C76D" w:rsidR="00E6380C" w:rsidRDefault="00F36A5A" w:rsidP="00E6380C">
      <w:pPr>
        <w:rPr>
          <w:lang w:val="en-US"/>
        </w:rPr>
      </w:pPr>
      <w:r>
        <w:rPr>
          <w:noProof/>
          <w:lang w:val="en-US"/>
        </w:rPr>
        <w:lastRenderedPageBreak/>
        <w:drawing>
          <wp:inline distT="0" distB="0" distL="0" distR="0" wp14:anchorId="2E140158" wp14:editId="4C8907D5">
            <wp:extent cx="4209620" cy="3025588"/>
            <wp:effectExtent l="0" t="0" r="0" b="0"/>
            <wp:docPr id="597797051" name="Picture 3"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797051" name="Picture 7" descr="A graph of different colored lines&#10;&#10;Description automatically generated"/>
                    <pic:cNvPicPr/>
                  </pic:nvPicPr>
                  <pic:blipFill rotWithShape="1">
                    <a:blip r:embed="rId7" cstate="print">
                      <a:extLst>
                        <a:ext uri="{28A0092B-C50C-407E-A947-70E740481C1C}">
                          <a14:useLocalDpi xmlns:a14="http://schemas.microsoft.com/office/drawing/2010/main" val="0"/>
                        </a:ext>
                      </a:extLst>
                    </a:blip>
                    <a:srcRect l="2279"/>
                    <a:stretch/>
                  </pic:blipFill>
                  <pic:spPr bwMode="auto">
                    <a:xfrm>
                      <a:off x="0" y="0"/>
                      <a:ext cx="4269598" cy="3068696"/>
                    </a:xfrm>
                    <a:prstGeom prst="rect">
                      <a:avLst/>
                    </a:prstGeom>
                    <a:ln>
                      <a:noFill/>
                    </a:ln>
                    <a:extLst>
                      <a:ext uri="{53640926-AAD7-44D8-BBD7-CCE9431645EC}">
                        <a14:shadowObscured xmlns:a14="http://schemas.microsoft.com/office/drawing/2010/main"/>
                      </a:ext>
                    </a:extLst>
                  </pic:spPr>
                </pic:pic>
              </a:graphicData>
            </a:graphic>
          </wp:inline>
        </w:drawing>
      </w:r>
    </w:p>
    <w:p w14:paraId="573933C0" w14:textId="3E5C6C76" w:rsidR="00C82D44" w:rsidRDefault="00C82D44" w:rsidP="00C82D44">
      <w:pPr>
        <w:pStyle w:val="NormalWeb"/>
      </w:pPr>
      <w:r>
        <w:t xml:space="preserve">The selectivity index increases with correlation strength, but the effect strongly depends on the LTD/LTP ratio </w:t>
      </w:r>
      <w:r>
        <w:rPr>
          <w:rStyle w:val="katex-mathml"/>
        </w:rPr>
        <w:t>B=A−/A+.</w:t>
      </w:r>
      <w:r>
        <w:t xml:space="preserve"> When LTD dominates (e.g., </w:t>
      </w:r>
      <w:r>
        <w:rPr>
          <w:rStyle w:val="katex-mathml"/>
        </w:rPr>
        <w:t>B=1.1</w:t>
      </w:r>
      <w:r>
        <w:t>), even weak correlations lead to strong selectivity. For balanced or LTP-dominated cases (</w:t>
      </w:r>
      <w:r>
        <w:rPr>
          <w:rStyle w:val="katex-mathml"/>
        </w:rPr>
        <w:t>B≤1)</w:t>
      </w:r>
      <w:r>
        <w:t>, selectivity remains weak because synaptic competition is insufficient to separate correlated and uncorrelated inputs. This demonstrates that both spike correlation and the balance between LTD and LTP determine the effectiveness of STDP-based learning.</w:t>
      </w:r>
    </w:p>
    <w:p w14:paraId="4BE9957C" w14:textId="77777777" w:rsidR="00C82D44" w:rsidRPr="00C82D44" w:rsidRDefault="00C82D44" w:rsidP="00E6380C"/>
    <w:p w14:paraId="287B2830" w14:textId="3F357EAC" w:rsidR="000A17AB" w:rsidRDefault="005905F3" w:rsidP="00C82D44">
      <w:pPr>
        <w:ind w:firstLine="720"/>
        <w:rPr>
          <w:lang w:val="en-US"/>
        </w:rPr>
      </w:pPr>
      <w:r>
        <w:rPr>
          <w:lang w:val="en-US"/>
        </w:rPr>
        <w:t>4.</w:t>
      </w:r>
      <w:r w:rsidR="00F36A5A">
        <w:rPr>
          <w:lang w:val="en-US"/>
        </w:rPr>
        <w:t xml:space="preserve"> number of correlated inputs STDP need</w:t>
      </w:r>
    </w:p>
    <w:p w14:paraId="0DC24445" w14:textId="5690067E" w:rsidR="00F36A5A" w:rsidRDefault="000A17AB" w:rsidP="00E6380C">
      <w:pPr>
        <w:rPr>
          <w:rFonts w:hint="eastAsia"/>
          <w:lang w:val="en-US"/>
        </w:rPr>
      </w:pPr>
      <w:r>
        <w:rPr>
          <w:noProof/>
          <w:lang w:val="en-US"/>
        </w:rPr>
        <w:drawing>
          <wp:inline distT="0" distB="0" distL="0" distR="0" wp14:anchorId="19CD2503" wp14:editId="0A2DBB2A">
            <wp:extent cx="3727531" cy="2467897"/>
            <wp:effectExtent l="0" t="0" r="0" b="0"/>
            <wp:docPr id="139215151" name="Picture 4" descr="A graph with a line and a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15151" name="Picture 9" descr="A graph with a line and a line&#10;&#10;Description automatically generated with medium confidenc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62330" cy="2490937"/>
                    </a:xfrm>
                    <a:prstGeom prst="rect">
                      <a:avLst/>
                    </a:prstGeom>
                  </pic:spPr>
                </pic:pic>
              </a:graphicData>
            </a:graphic>
          </wp:inline>
        </w:drawing>
      </w:r>
    </w:p>
    <w:p w14:paraId="6E55F2AD" w14:textId="7E7D6F65" w:rsidR="000A17AB" w:rsidRDefault="000A17AB" w:rsidP="00E6380C">
      <w:pPr>
        <w:rPr>
          <w:lang w:val="en-US"/>
        </w:rPr>
      </w:pPr>
      <w:r w:rsidRPr="000A17AB">
        <w:rPr>
          <w:rFonts w:hint="eastAsia"/>
          <w:lang w:val="en-US"/>
        </w:rPr>
        <w:t xml:space="preserve">When the number of correlated inputs was small (Nc </w:t>
      </w:r>
      <w:r w:rsidRPr="000A17AB">
        <w:rPr>
          <w:rFonts w:hint="eastAsia"/>
          <w:lang w:val="en-US"/>
        </w:rPr>
        <w:t>≤</w:t>
      </w:r>
      <w:r w:rsidRPr="000A17AB">
        <w:rPr>
          <w:rFonts w:hint="eastAsia"/>
          <w:lang w:val="en-US"/>
        </w:rPr>
        <w:t xml:space="preserve"> 10), selectivity was negative, indicating that correlated synapses were weakened rather than strengthened. This occurs because the correlated population is too small to reliably trigger postsynaptic spik</w:t>
      </w:r>
      <w:r w:rsidRPr="000A17AB">
        <w:rPr>
          <w:lang w:val="en-US"/>
        </w:rPr>
        <w:t xml:space="preserve">es. As Nc increases beyond approximately 15–20 inputs, correlated spikes begin to dominate postsynaptic firing, </w:t>
      </w:r>
      <w:r w:rsidRPr="000A17AB">
        <w:rPr>
          <w:lang w:val="en-US"/>
        </w:rPr>
        <w:lastRenderedPageBreak/>
        <w:t>producing causal spike timing and strong potentiation. Selectivity then increases and eventually saturates once correlated synapses reach their maximal strength.</w:t>
      </w:r>
    </w:p>
    <w:p w14:paraId="2D276423" w14:textId="5B3962A9" w:rsidR="000A17AB" w:rsidRDefault="000A17AB" w:rsidP="00E6380C">
      <w:pPr>
        <w:rPr>
          <w:lang w:val="en-US"/>
        </w:rPr>
      </w:pPr>
    </w:p>
    <w:p w14:paraId="438AE654" w14:textId="4CB512CE" w:rsidR="000A17AB" w:rsidRDefault="000A17AB" w:rsidP="00E6380C">
      <w:pPr>
        <w:rPr>
          <w:lang w:val="en-US"/>
        </w:rPr>
      </w:pPr>
      <w:r>
        <w:rPr>
          <w:lang w:val="en-US"/>
        </w:rPr>
        <w:t>Improvement? Run 5-10 simulations per Nc to avoid noise.</w:t>
      </w:r>
    </w:p>
    <w:p w14:paraId="0B0FFAE2" w14:textId="7F1879C1" w:rsidR="000A17AB" w:rsidRDefault="000A17AB" w:rsidP="00E6380C">
      <w:pPr>
        <w:rPr>
          <w:lang w:val="en-US"/>
        </w:rPr>
      </w:pPr>
    </w:p>
    <w:p w14:paraId="6903D028" w14:textId="77777777" w:rsidR="000A17AB" w:rsidRDefault="000A17AB" w:rsidP="00E6380C">
      <w:pPr>
        <w:rPr>
          <w:lang w:val="en-US"/>
        </w:rPr>
      </w:pPr>
    </w:p>
    <w:p w14:paraId="76770E89" w14:textId="3D6D4464" w:rsidR="00F36A5A" w:rsidRDefault="005E199D" w:rsidP="00C82D44">
      <w:pPr>
        <w:ind w:firstLine="720"/>
        <w:rPr>
          <w:lang w:val="en-US"/>
        </w:rPr>
      </w:pPr>
      <w:r>
        <w:rPr>
          <w:lang w:val="en-US"/>
        </w:rPr>
        <w:t>5.</w:t>
      </w:r>
      <w:r w:rsidR="00F36A5A">
        <w:rPr>
          <w:lang w:val="en-US"/>
        </w:rPr>
        <w:t xml:space="preserve"> Effect of temporal precision on Selectivity </w:t>
      </w:r>
    </w:p>
    <w:p w14:paraId="0888FAFB" w14:textId="69835C58" w:rsidR="00F36A5A" w:rsidRDefault="00F36A5A" w:rsidP="00E6380C">
      <w:pPr>
        <w:rPr>
          <w:lang w:val="en-US"/>
        </w:rPr>
      </w:pPr>
      <w:r>
        <w:rPr>
          <w:noProof/>
          <w:lang w:val="en-US"/>
        </w:rPr>
        <w:drawing>
          <wp:inline distT="0" distB="0" distL="0" distR="0" wp14:anchorId="6F7A914E" wp14:editId="13C05B82">
            <wp:extent cx="4160613" cy="2727070"/>
            <wp:effectExtent l="0" t="0" r="5080" b="3810"/>
            <wp:docPr id="1316459605" name="Picture 5" descr="A line graph with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459605" name="Picture 6" descr="A line graph with black dots&#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4203866" cy="2755420"/>
                    </a:xfrm>
                    <a:prstGeom prst="rect">
                      <a:avLst/>
                    </a:prstGeom>
                  </pic:spPr>
                </pic:pic>
              </a:graphicData>
            </a:graphic>
          </wp:inline>
        </w:drawing>
      </w:r>
    </w:p>
    <w:p w14:paraId="4CB2ABDA" w14:textId="29DD954B" w:rsidR="00F36A5A" w:rsidRDefault="00F36A5A" w:rsidP="00E6380C">
      <w:pPr>
        <w:rPr>
          <w:lang w:val="en-US"/>
        </w:rPr>
      </w:pPr>
      <w:r>
        <w:rPr>
          <w:lang w:val="en-US"/>
        </w:rPr>
        <w:t>Correlation timing width (</w:t>
      </w:r>
      <w:proofErr w:type="spellStart"/>
      <w:r>
        <w:rPr>
          <w:lang w:val="en-US"/>
        </w:rPr>
        <w:t>ms</w:t>
      </w:r>
      <w:proofErr w:type="spellEnd"/>
      <w:r>
        <w:rPr>
          <w:lang w:val="en-US"/>
        </w:rPr>
        <w:t xml:space="preserve">) means how precisely synchronized the correlated inputs are. </w:t>
      </w:r>
    </w:p>
    <w:p w14:paraId="34B51A90" w14:textId="58585A66" w:rsidR="00F36A5A" w:rsidRDefault="00F36A5A" w:rsidP="00E6380C">
      <w:pPr>
        <w:rPr>
          <w:lang w:val="en-US"/>
        </w:rPr>
      </w:pPr>
      <w:r>
        <w:rPr>
          <w:lang w:val="en-US"/>
        </w:rPr>
        <w:t>The curve here is increase</w:t>
      </w:r>
      <w:r w:rsidRPr="00F36A5A">
        <w:rPr>
          <w:lang w:val="en-US"/>
        </w:rPr>
        <w:sym w:font="Wingdings" w:char="F0E0"/>
      </w:r>
      <w:r>
        <w:rPr>
          <w:lang w:val="en-US"/>
        </w:rPr>
        <w:t xml:space="preserve"> peak </w:t>
      </w:r>
      <w:r w:rsidRPr="00F36A5A">
        <w:rPr>
          <w:lang w:val="en-US"/>
        </w:rPr>
        <w:sym w:font="Wingdings" w:char="F0E0"/>
      </w:r>
      <w:r>
        <w:rPr>
          <w:lang w:val="en-US"/>
        </w:rPr>
        <w:t xml:space="preserve"> decrease </w:t>
      </w:r>
    </w:p>
    <w:p w14:paraId="5090CD2D" w14:textId="77777777" w:rsidR="000A17AB" w:rsidRDefault="000A17AB" w:rsidP="00E6380C">
      <w:pPr>
        <w:rPr>
          <w:lang w:val="en-US"/>
        </w:rPr>
      </w:pPr>
    </w:p>
    <w:p w14:paraId="17B92752" w14:textId="6FB20399" w:rsidR="00F36A5A" w:rsidRDefault="00C82D44" w:rsidP="00E6380C">
      <w:bookmarkStart w:id="0" w:name="OLE_LINK31"/>
      <w:r>
        <w:rPr>
          <w:lang w:val="en-US"/>
        </w:rPr>
        <w:t>E</w:t>
      </w:r>
      <w:proofErr w:type="spellStart"/>
      <w:r w:rsidR="000A17AB">
        <w:t>xamined</w:t>
      </w:r>
      <w:proofErr w:type="spellEnd"/>
      <w:r w:rsidR="000A17AB">
        <w:t xml:space="preserve"> how the temporal precision of correlated spikes influences STDP selectivity. Selectivity increased as the correlation width expanded from 1 </w:t>
      </w:r>
      <w:proofErr w:type="spellStart"/>
      <w:r w:rsidR="000A17AB">
        <w:t>ms</w:t>
      </w:r>
      <w:proofErr w:type="spellEnd"/>
      <w:r w:rsidR="000A17AB">
        <w:t xml:space="preserve"> to approximately 10 </w:t>
      </w:r>
      <w:proofErr w:type="spellStart"/>
      <w:r w:rsidR="000A17AB">
        <w:t>ms</w:t>
      </w:r>
      <w:proofErr w:type="spellEnd"/>
      <w:r w:rsidR="000A17AB">
        <w:t xml:space="preserve">, reaching a maximum when the correlation timescale matched the potentiation window of the STDP rule. When the correlation width increased beyond 20 </w:t>
      </w:r>
      <w:proofErr w:type="spellStart"/>
      <w:r w:rsidR="000A17AB">
        <w:t>ms</w:t>
      </w:r>
      <w:proofErr w:type="spellEnd"/>
      <w:r w:rsidR="000A17AB">
        <w:t>, selectivity declined, indicating that STDP cannot reliably detect correlations when spike timing becomes too dispersed.</w:t>
      </w:r>
      <w:bookmarkEnd w:id="0"/>
    </w:p>
    <w:p w14:paraId="1B40F99F" w14:textId="26B5181D" w:rsidR="005905F3" w:rsidRDefault="005905F3" w:rsidP="00E6380C"/>
    <w:p w14:paraId="0C6AD1BA" w14:textId="78FC8118" w:rsidR="005905F3" w:rsidRDefault="005905F3" w:rsidP="00E6380C"/>
    <w:p w14:paraId="09F15C39" w14:textId="3FFE5CF5" w:rsidR="005905F3" w:rsidRDefault="005905F3" w:rsidP="00E6380C">
      <w:pPr>
        <w:rPr>
          <w:lang w:val="en-US"/>
        </w:rPr>
      </w:pPr>
    </w:p>
    <w:p w14:paraId="1C40F008" w14:textId="02453242" w:rsidR="003F50A3" w:rsidRDefault="003F50A3" w:rsidP="00E6380C">
      <w:pPr>
        <w:rPr>
          <w:lang w:val="en-US"/>
        </w:rPr>
      </w:pPr>
    </w:p>
    <w:p w14:paraId="33A5CF2A" w14:textId="7B095925" w:rsidR="003F50A3" w:rsidRDefault="003F50A3" w:rsidP="00E6380C">
      <w:pPr>
        <w:rPr>
          <w:lang w:val="en-US"/>
        </w:rPr>
      </w:pPr>
    </w:p>
    <w:p w14:paraId="4AD7E1CA" w14:textId="77777777" w:rsidR="003F50A3" w:rsidRDefault="003F50A3" w:rsidP="00E6380C">
      <w:pPr>
        <w:rPr>
          <w:lang w:val="en-US"/>
        </w:rPr>
      </w:pPr>
    </w:p>
    <w:p w14:paraId="634F8FE1" w14:textId="77777777" w:rsidR="003F50A3" w:rsidRDefault="003F50A3" w:rsidP="00E6380C">
      <w:pPr>
        <w:rPr>
          <w:lang w:val="en-US"/>
        </w:rPr>
      </w:pPr>
    </w:p>
    <w:p w14:paraId="4CDFE4F4" w14:textId="77777777" w:rsidR="003F50A3" w:rsidRDefault="003F50A3" w:rsidP="00E6380C">
      <w:pPr>
        <w:rPr>
          <w:lang w:val="en-US"/>
        </w:rPr>
      </w:pPr>
    </w:p>
    <w:p w14:paraId="14B348F2" w14:textId="77777777" w:rsidR="003F50A3" w:rsidRDefault="003F50A3" w:rsidP="00E6380C">
      <w:pPr>
        <w:rPr>
          <w:lang w:val="en-US"/>
        </w:rPr>
      </w:pPr>
    </w:p>
    <w:p w14:paraId="164447F3" w14:textId="77777777" w:rsidR="003F50A3" w:rsidRDefault="003F50A3" w:rsidP="00E6380C">
      <w:pPr>
        <w:rPr>
          <w:lang w:val="en-US"/>
        </w:rPr>
      </w:pPr>
    </w:p>
    <w:p w14:paraId="2607E6C0" w14:textId="77777777" w:rsidR="003F50A3" w:rsidRDefault="003F50A3" w:rsidP="00E6380C">
      <w:pPr>
        <w:rPr>
          <w:lang w:val="en-US"/>
        </w:rPr>
      </w:pPr>
    </w:p>
    <w:p w14:paraId="6D4EC008" w14:textId="77777777" w:rsidR="003F50A3" w:rsidRDefault="003F50A3" w:rsidP="00E6380C">
      <w:pPr>
        <w:rPr>
          <w:lang w:val="en-US"/>
        </w:rPr>
      </w:pPr>
    </w:p>
    <w:p w14:paraId="3F15E54D" w14:textId="77777777" w:rsidR="003F50A3" w:rsidRDefault="003F50A3" w:rsidP="00E6380C">
      <w:pPr>
        <w:rPr>
          <w:lang w:val="en-US"/>
        </w:rPr>
      </w:pPr>
    </w:p>
    <w:p w14:paraId="1F776724" w14:textId="77777777" w:rsidR="003F50A3" w:rsidRDefault="003F50A3" w:rsidP="00E6380C">
      <w:pPr>
        <w:rPr>
          <w:lang w:val="en-US"/>
        </w:rPr>
      </w:pPr>
    </w:p>
    <w:p w14:paraId="30ADDDF3" w14:textId="460A9809" w:rsidR="003F50A3" w:rsidRPr="00224B59" w:rsidRDefault="003F50A3" w:rsidP="00E6380C">
      <w:pPr>
        <w:rPr>
          <w:sz w:val="32"/>
          <w:szCs w:val="32"/>
          <w:lang w:val="en-US"/>
        </w:rPr>
      </w:pPr>
      <w:r w:rsidRPr="00224B59">
        <w:rPr>
          <w:sz w:val="32"/>
          <w:szCs w:val="32"/>
          <w:highlight w:val="yellow"/>
          <w:lang w:val="en-US"/>
        </w:rPr>
        <w:lastRenderedPageBreak/>
        <w:t>Figure 4.</w:t>
      </w:r>
    </w:p>
    <w:p w14:paraId="1B0323C9" w14:textId="79008767" w:rsidR="003F50A3" w:rsidRPr="00224B59" w:rsidRDefault="003F50A3" w:rsidP="00E6380C">
      <w:pPr>
        <w:rPr>
          <w:color w:val="D0CECE" w:themeColor="background2" w:themeShade="E6"/>
          <w:lang w:val="en-US"/>
        </w:rPr>
      </w:pPr>
      <w:r w:rsidRPr="00224B59">
        <w:rPr>
          <w:color w:val="D0CECE" w:themeColor="background2" w:themeShade="E6"/>
          <w:lang w:val="en-US"/>
        </w:rPr>
        <w:t xml:space="preserve">Latency reduction using STDP </w:t>
      </w:r>
    </w:p>
    <w:p w14:paraId="010BF0CF" w14:textId="77777777" w:rsidR="00337A5C" w:rsidRPr="00224B59" w:rsidRDefault="00337A5C" w:rsidP="00E6380C">
      <w:pPr>
        <w:rPr>
          <w:color w:val="D0CECE" w:themeColor="background2" w:themeShade="E6"/>
          <w:lang w:val="en-US"/>
        </w:rPr>
      </w:pPr>
    </w:p>
    <w:p w14:paraId="24577467" w14:textId="7328D8A4" w:rsidR="003F50A3" w:rsidRPr="00224B59" w:rsidRDefault="003F50A3" w:rsidP="00E6380C">
      <w:pPr>
        <w:rPr>
          <w:color w:val="D0CECE" w:themeColor="background2" w:themeShade="E6"/>
          <w:lang w:val="en-US"/>
        </w:rPr>
      </w:pPr>
      <w:r w:rsidRPr="00224B59">
        <w:rPr>
          <w:color w:val="D0CECE" w:themeColor="background2" w:themeShade="E6"/>
          <w:lang w:val="en-US"/>
        </w:rPr>
        <w:t xml:space="preserve">Panel A-B </w:t>
      </w:r>
    </w:p>
    <w:p w14:paraId="177B9A55" w14:textId="24639F5D" w:rsidR="003F50A3" w:rsidRPr="00224B59" w:rsidRDefault="003F50A3" w:rsidP="00E6380C">
      <w:pPr>
        <w:rPr>
          <w:color w:val="D0CECE" w:themeColor="background2" w:themeShade="E6"/>
          <w:lang w:val="en-US"/>
        </w:rPr>
      </w:pPr>
      <w:r w:rsidRPr="00224B59">
        <w:rPr>
          <w:color w:val="D0CECE" w:themeColor="background2" w:themeShade="E6"/>
          <w:lang w:val="en-US"/>
        </w:rPr>
        <w:t xml:space="preserve">All synapses start with similar weights. </w:t>
      </w:r>
    </w:p>
    <w:p w14:paraId="7BA4B6ED" w14:textId="5CAA30E0" w:rsidR="003F50A3" w:rsidRPr="00224B59" w:rsidRDefault="003F50A3" w:rsidP="00E6380C">
      <w:pPr>
        <w:rPr>
          <w:color w:val="D0CECE" w:themeColor="background2" w:themeShade="E6"/>
          <w:lang w:val="en-US"/>
        </w:rPr>
      </w:pPr>
      <w:r w:rsidRPr="00224B59">
        <w:rPr>
          <w:color w:val="D0CECE" w:themeColor="background2" w:themeShade="E6"/>
          <w:lang w:val="en-US"/>
        </w:rPr>
        <w:t xml:space="preserve">So, when a burst of inputs arrives with different latencies, the neuron integrates many of them before firing. </w:t>
      </w:r>
    </w:p>
    <w:p w14:paraId="2A567E90" w14:textId="296C0FC0" w:rsidR="003F50A3" w:rsidRPr="00224B59" w:rsidRDefault="003F50A3" w:rsidP="00E6380C">
      <w:pPr>
        <w:rPr>
          <w:color w:val="D0CECE" w:themeColor="background2" w:themeShade="E6"/>
          <w:lang w:val="en-US"/>
        </w:rPr>
      </w:pPr>
      <w:r w:rsidRPr="00224B59">
        <w:rPr>
          <w:color w:val="D0CECE" w:themeColor="background2" w:themeShade="E6"/>
          <w:lang w:val="en-US"/>
        </w:rPr>
        <w:t xml:space="preserve">Early spikes </w:t>
      </w:r>
      <w:r w:rsidRPr="00224B59">
        <w:rPr>
          <w:color w:val="D0CECE" w:themeColor="background2" w:themeShade="E6"/>
          <w:lang w:val="en-US"/>
        </w:rPr>
        <w:sym w:font="Wingdings" w:char="F0E0"/>
      </w:r>
      <w:r w:rsidRPr="00224B59">
        <w:rPr>
          <w:color w:val="D0CECE" w:themeColor="background2" w:themeShade="E6"/>
          <w:lang w:val="en-US"/>
        </w:rPr>
        <w:t xml:space="preserve"> small EPSPs</w:t>
      </w:r>
    </w:p>
    <w:p w14:paraId="31A5113E" w14:textId="65CEAA99" w:rsidR="003F50A3" w:rsidRPr="00224B59" w:rsidRDefault="003F50A3" w:rsidP="00E6380C">
      <w:pPr>
        <w:rPr>
          <w:color w:val="D0CECE" w:themeColor="background2" w:themeShade="E6"/>
          <w:lang w:val="en-US"/>
        </w:rPr>
      </w:pPr>
      <w:r w:rsidRPr="00224B59">
        <w:rPr>
          <w:color w:val="D0CECE" w:themeColor="background2" w:themeShade="E6"/>
          <w:lang w:val="en-US"/>
        </w:rPr>
        <w:t xml:space="preserve">More spikes accumulate </w:t>
      </w:r>
      <w:r w:rsidRPr="00224B59">
        <w:rPr>
          <w:color w:val="D0CECE" w:themeColor="background2" w:themeShade="E6"/>
          <w:lang w:val="en-US"/>
        </w:rPr>
        <w:sym w:font="Wingdings" w:char="F0E0"/>
      </w:r>
      <w:r w:rsidRPr="00224B59">
        <w:rPr>
          <w:color w:val="D0CECE" w:themeColor="background2" w:themeShade="E6"/>
          <w:lang w:val="en-US"/>
        </w:rPr>
        <w:t xml:space="preserve"> threshold reached</w:t>
      </w:r>
    </w:p>
    <w:p w14:paraId="44739F26" w14:textId="1550D2DC" w:rsidR="003F50A3" w:rsidRPr="00224B59" w:rsidRDefault="003F50A3" w:rsidP="00E6380C">
      <w:pPr>
        <w:rPr>
          <w:color w:val="D0CECE" w:themeColor="background2" w:themeShade="E6"/>
          <w:lang w:val="en-US"/>
        </w:rPr>
      </w:pPr>
      <w:r w:rsidRPr="00224B59">
        <w:rPr>
          <w:color w:val="D0CECE" w:themeColor="background2" w:themeShade="E6"/>
          <w:lang w:val="en-US"/>
        </w:rPr>
        <w:t>Postsynaptic spike occurs relatively late</w:t>
      </w:r>
    </w:p>
    <w:p w14:paraId="58B5EDE7" w14:textId="5674A8A8" w:rsidR="003F50A3" w:rsidRPr="00224B59" w:rsidRDefault="003F50A3" w:rsidP="00E6380C">
      <w:pPr>
        <w:rPr>
          <w:color w:val="D0CECE" w:themeColor="background2" w:themeShade="E6"/>
          <w:lang w:val="en-US"/>
        </w:rPr>
      </w:pPr>
    </w:p>
    <w:p w14:paraId="54772AE4" w14:textId="650DDF64" w:rsidR="003F50A3" w:rsidRPr="00224B59" w:rsidRDefault="003F50A3" w:rsidP="00E6380C">
      <w:pPr>
        <w:rPr>
          <w:color w:val="D0CECE" w:themeColor="background2" w:themeShade="E6"/>
          <w:lang w:val="en-US"/>
        </w:rPr>
      </w:pPr>
      <w:r w:rsidRPr="00224B59">
        <w:rPr>
          <w:color w:val="D0CECE" w:themeColor="background2" w:themeShade="E6"/>
          <w:lang w:val="en-US"/>
        </w:rPr>
        <w:t>During STDP</w:t>
      </w:r>
    </w:p>
    <w:p w14:paraId="603FFD35" w14:textId="7C345B6E" w:rsidR="003F50A3" w:rsidRPr="00224B59" w:rsidRDefault="003F50A3" w:rsidP="00E6380C">
      <w:pPr>
        <w:rPr>
          <w:color w:val="D0CECE" w:themeColor="background2" w:themeShade="E6"/>
          <w:lang w:val="en-US"/>
        </w:rPr>
      </w:pPr>
      <w:r w:rsidRPr="00224B59">
        <w:rPr>
          <w:color w:val="D0CECE" w:themeColor="background2" w:themeShade="E6"/>
          <w:lang w:val="en-US"/>
        </w:rPr>
        <w:t>Suppose the postsynaptic neuron spikes at t = 0.</w:t>
      </w:r>
    </w:p>
    <w:p w14:paraId="7FA49546" w14:textId="6CE17D2C" w:rsidR="003F50A3" w:rsidRPr="00224B59" w:rsidRDefault="003F50A3" w:rsidP="00E6380C">
      <w:pPr>
        <w:rPr>
          <w:color w:val="D0CECE" w:themeColor="background2" w:themeShade="E6"/>
          <w:lang w:val="en-US"/>
        </w:rPr>
      </w:pPr>
      <w:r w:rsidRPr="00224B59">
        <w:rPr>
          <w:color w:val="D0CECE" w:themeColor="background2" w:themeShade="E6"/>
          <w:lang w:val="en-US"/>
        </w:rPr>
        <w:t xml:space="preserve">Inputs at -20 </w:t>
      </w:r>
      <w:proofErr w:type="spellStart"/>
      <w:r w:rsidRPr="00224B59">
        <w:rPr>
          <w:color w:val="D0CECE" w:themeColor="background2" w:themeShade="E6"/>
          <w:lang w:val="en-US"/>
        </w:rPr>
        <w:t>ms</w:t>
      </w:r>
      <w:proofErr w:type="spellEnd"/>
      <w:r w:rsidRPr="00224B59">
        <w:rPr>
          <w:color w:val="D0CECE" w:themeColor="background2" w:themeShade="E6"/>
          <w:lang w:val="en-US"/>
        </w:rPr>
        <w:t xml:space="preserve"> </w:t>
      </w:r>
      <w:r w:rsidRPr="00224B59">
        <w:rPr>
          <w:color w:val="D0CECE" w:themeColor="background2" w:themeShade="E6"/>
          <w:lang w:val="en-US"/>
        </w:rPr>
        <w:sym w:font="Wingdings" w:char="F0E0"/>
      </w:r>
      <w:r w:rsidRPr="00224B59">
        <w:rPr>
          <w:color w:val="D0CECE" w:themeColor="background2" w:themeShade="E6"/>
          <w:lang w:val="en-US"/>
        </w:rPr>
        <w:t xml:space="preserve"> strong LTP</w:t>
      </w:r>
    </w:p>
    <w:p w14:paraId="0396F0E1" w14:textId="18C04BCD" w:rsidR="003F50A3" w:rsidRPr="00224B59" w:rsidRDefault="003F50A3" w:rsidP="00E6380C">
      <w:pPr>
        <w:rPr>
          <w:color w:val="D0CECE" w:themeColor="background2" w:themeShade="E6"/>
          <w:lang w:val="en-US"/>
        </w:rPr>
      </w:pPr>
      <w:r w:rsidRPr="00224B59">
        <w:rPr>
          <w:color w:val="D0CECE" w:themeColor="background2" w:themeShade="E6"/>
          <w:lang w:val="en-US"/>
        </w:rPr>
        <w:t xml:space="preserve">Inputs at -10 </w:t>
      </w:r>
      <w:proofErr w:type="spellStart"/>
      <w:r w:rsidRPr="00224B59">
        <w:rPr>
          <w:color w:val="D0CECE" w:themeColor="background2" w:themeShade="E6"/>
          <w:lang w:val="en-US"/>
        </w:rPr>
        <w:t>ms</w:t>
      </w:r>
      <w:proofErr w:type="spellEnd"/>
      <w:r w:rsidRPr="00224B59">
        <w:rPr>
          <w:color w:val="D0CECE" w:themeColor="background2" w:themeShade="E6"/>
          <w:lang w:val="en-US"/>
        </w:rPr>
        <w:t xml:space="preserve">  </w:t>
      </w:r>
      <w:r w:rsidRPr="00224B59">
        <w:rPr>
          <w:color w:val="D0CECE" w:themeColor="background2" w:themeShade="E6"/>
          <w:lang w:val="en-US"/>
        </w:rPr>
        <w:sym w:font="Wingdings" w:char="F0E0"/>
      </w:r>
      <w:r w:rsidRPr="00224B59">
        <w:rPr>
          <w:color w:val="D0CECE" w:themeColor="background2" w:themeShade="E6"/>
          <w:lang w:val="en-US"/>
        </w:rPr>
        <w:t xml:space="preserve"> some LTP</w:t>
      </w:r>
    </w:p>
    <w:p w14:paraId="2428B3F1" w14:textId="2A3D21E8" w:rsidR="003F50A3" w:rsidRPr="00224B59" w:rsidRDefault="003F50A3" w:rsidP="00E6380C">
      <w:pPr>
        <w:rPr>
          <w:color w:val="D0CECE" w:themeColor="background2" w:themeShade="E6"/>
          <w:lang w:val="en-US"/>
        </w:rPr>
      </w:pPr>
      <w:r w:rsidRPr="00224B59">
        <w:rPr>
          <w:color w:val="D0CECE" w:themeColor="background2" w:themeShade="E6"/>
          <w:lang w:val="en-US"/>
        </w:rPr>
        <w:t xml:space="preserve">Inputs and +10ms </w:t>
      </w:r>
      <w:r w:rsidRPr="00224B59">
        <w:rPr>
          <w:color w:val="D0CECE" w:themeColor="background2" w:themeShade="E6"/>
          <w:lang w:val="en-US"/>
        </w:rPr>
        <w:sym w:font="Wingdings" w:char="F0E0"/>
      </w:r>
      <w:r w:rsidRPr="00224B59">
        <w:rPr>
          <w:color w:val="D0CECE" w:themeColor="background2" w:themeShade="E6"/>
          <w:lang w:val="en-US"/>
        </w:rPr>
        <w:t xml:space="preserve"> LTD</w:t>
      </w:r>
    </w:p>
    <w:p w14:paraId="064A9940" w14:textId="0ED9481B" w:rsidR="003F50A3" w:rsidRPr="00224B59" w:rsidRDefault="003F50A3" w:rsidP="00E6380C">
      <w:pPr>
        <w:rPr>
          <w:color w:val="D0CECE" w:themeColor="background2" w:themeShade="E6"/>
          <w:lang w:val="en-US"/>
        </w:rPr>
      </w:pPr>
      <w:r w:rsidRPr="00224B59">
        <w:rPr>
          <w:color w:val="D0CECE" w:themeColor="background2" w:themeShade="E6"/>
          <w:lang w:val="en-US"/>
        </w:rPr>
        <w:t xml:space="preserve">Inputs a +20ms </w:t>
      </w:r>
      <w:r w:rsidRPr="00224B59">
        <w:rPr>
          <w:color w:val="D0CECE" w:themeColor="background2" w:themeShade="E6"/>
          <w:lang w:val="en-US"/>
        </w:rPr>
        <w:sym w:font="Wingdings" w:char="F0E0"/>
      </w:r>
      <w:r w:rsidRPr="00224B59">
        <w:rPr>
          <w:color w:val="D0CECE" w:themeColor="background2" w:themeShade="E6"/>
          <w:lang w:val="en-US"/>
        </w:rPr>
        <w:t xml:space="preserve"> strong LTD</w:t>
      </w:r>
    </w:p>
    <w:p w14:paraId="40AFDF0B" w14:textId="52AEBBC2" w:rsidR="003F50A3" w:rsidRPr="00224B59" w:rsidRDefault="003F50A3" w:rsidP="00E6380C">
      <w:pPr>
        <w:rPr>
          <w:color w:val="D0CECE" w:themeColor="background2" w:themeShade="E6"/>
          <w:lang w:val="en-US"/>
        </w:rPr>
      </w:pPr>
      <w:r w:rsidRPr="00224B59">
        <w:rPr>
          <w:color w:val="D0CECE" w:themeColor="background2" w:themeShade="E6"/>
          <w:lang w:val="en-US"/>
        </w:rPr>
        <w:t xml:space="preserve">So STDP gradually reshape the weights </w:t>
      </w:r>
    </w:p>
    <w:p w14:paraId="1465F219" w14:textId="26055CC9" w:rsidR="003F50A3" w:rsidRPr="00224B59" w:rsidRDefault="003F50A3" w:rsidP="00E6380C">
      <w:pPr>
        <w:rPr>
          <w:color w:val="D0CECE" w:themeColor="background2" w:themeShade="E6"/>
          <w:lang w:val="en-US"/>
        </w:rPr>
      </w:pPr>
    </w:p>
    <w:p w14:paraId="36C54B3C" w14:textId="7AF41820" w:rsidR="003F50A3" w:rsidRPr="00224B59" w:rsidRDefault="00337A5C" w:rsidP="00E6380C">
      <w:pPr>
        <w:rPr>
          <w:color w:val="D0CECE" w:themeColor="background2" w:themeShade="E6"/>
          <w:lang w:val="en-US"/>
        </w:rPr>
      </w:pPr>
      <w:r w:rsidRPr="00224B59">
        <w:rPr>
          <w:color w:val="D0CECE" w:themeColor="background2" w:themeShade="E6"/>
          <w:lang w:val="en-US"/>
        </w:rPr>
        <w:t xml:space="preserve">After learning (panel c) </w:t>
      </w:r>
    </w:p>
    <w:p w14:paraId="014E6E41" w14:textId="617E78BA" w:rsidR="00337A5C" w:rsidRPr="00224B59" w:rsidRDefault="00337A5C" w:rsidP="00E6380C">
      <w:pPr>
        <w:rPr>
          <w:color w:val="D0CECE" w:themeColor="background2" w:themeShade="E6"/>
          <w:lang w:val="en-US"/>
        </w:rPr>
      </w:pPr>
      <w:r w:rsidRPr="00224B59">
        <w:rPr>
          <w:color w:val="D0CECE" w:themeColor="background2" w:themeShade="E6"/>
          <w:lang w:val="en-US"/>
        </w:rPr>
        <w:t xml:space="preserve">The weights become step-like </w:t>
      </w:r>
    </w:p>
    <w:p w14:paraId="4BEA5E26" w14:textId="6C91A082" w:rsidR="00337A5C" w:rsidRPr="00224B59" w:rsidRDefault="00337A5C" w:rsidP="00E6380C">
      <w:pPr>
        <w:rPr>
          <w:color w:val="D0CECE" w:themeColor="background2" w:themeShade="E6"/>
          <w:lang w:val="en-US"/>
        </w:rPr>
      </w:pPr>
      <w:r w:rsidRPr="00224B59">
        <w:rPr>
          <w:color w:val="D0CECE" w:themeColor="background2" w:themeShade="E6"/>
          <w:lang w:val="en-US"/>
        </w:rPr>
        <w:t xml:space="preserve">Early latency inputs </w:t>
      </w:r>
      <w:r w:rsidRPr="00224B59">
        <w:rPr>
          <w:color w:val="D0CECE" w:themeColor="background2" w:themeShade="E6"/>
          <w:lang w:val="en-US"/>
        </w:rPr>
        <w:sym w:font="Wingdings" w:char="F0E0"/>
      </w:r>
      <w:r w:rsidRPr="00224B59">
        <w:rPr>
          <w:color w:val="D0CECE" w:themeColor="background2" w:themeShade="E6"/>
          <w:lang w:val="en-US"/>
        </w:rPr>
        <w:t xml:space="preserve"> g ~</w:t>
      </w:r>
      <w:proofErr w:type="spellStart"/>
      <w:r w:rsidRPr="00224B59">
        <w:rPr>
          <w:color w:val="D0CECE" w:themeColor="background2" w:themeShade="E6"/>
          <w:lang w:val="en-US"/>
        </w:rPr>
        <w:t>gmax</w:t>
      </w:r>
      <w:proofErr w:type="spellEnd"/>
    </w:p>
    <w:p w14:paraId="29C79E5A" w14:textId="5A1861AF" w:rsidR="00337A5C" w:rsidRPr="00224B59" w:rsidRDefault="00337A5C" w:rsidP="00E6380C">
      <w:pPr>
        <w:rPr>
          <w:color w:val="D0CECE" w:themeColor="background2" w:themeShade="E6"/>
          <w:lang w:val="en-US"/>
        </w:rPr>
      </w:pPr>
      <w:r w:rsidRPr="00224B59">
        <w:rPr>
          <w:color w:val="D0CECE" w:themeColor="background2" w:themeShade="E6"/>
          <w:lang w:val="en-US"/>
        </w:rPr>
        <w:t xml:space="preserve">Late latency inputs </w:t>
      </w:r>
      <w:r w:rsidRPr="00224B59">
        <w:rPr>
          <w:color w:val="D0CECE" w:themeColor="background2" w:themeShade="E6"/>
          <w:lang w:val="en-US"/>
        </w:rPr>
        <w:sym w:font="Wingdings" w:char="F0E0"/>
      </w:r>
      <w:r w:rsidRPr="00224B59">
        <w:rPr>
          <w:color w:val="D0CECE" w:themeColor="background2" w:themeShade="E6"/>
          <w:lang w:val="en-US"/>
        </w:rPr>
        <w:t xml:space="preserve"> g ~0</w:t>
      </w:r>
    </w:p>
    <w:p w14:paraId="746854FB" w14:textId="34DC1F82" w:rsidR="00337A5C" w:rsidRPr="00224B59" w:rsidRDefault="00337A5C" w:rsidP="00E6380C">
      <w:pPr>
        <w:rPr>
          <w:color w:val="D0CECE" w:themeColor="background2" w:themeShade="E6"/>
          <w:lang w:val="en-US"/>
        </w:rPr>
      </w:pPr>
      <w:r w:rsidRPr="00224B59">
        <w:rPr>
          <w:color w:val="D0CECE" w:themeColor="background2" w:themeShade="E6"/>
          <w:lang w:val="en-US"/>
        </w:rPr>
        <w:t xml:space="preserve">This means the neuron has selected only the earliest inputs </w:t>
      </w:r>
    </w:p>
    <w:p w14:paraId="7BB19A29" w14:textId="08DD9343" w:rsidR="00337A5C" w:rsidRPr="00224B59" w:rsidRDefault="00337A5C" w:rsidP="00E6380C">
      <w:pPr>
        <w:rPr>
          <w:color w:val="D0CECE" w:themeColor="background2" w:themeShade="E6"/>
          <w:lang w:val="en-US"/>
        </w:rPr>
      </w:pPr>
      <w:r w:rsidRPr="00224B59">
        <w:rPr>
          <w:color w:val="D0CECE" w:themeColor="background2" w:themeShade="E6"/>
          <w:lang w:val="en-US"/>
        </w:rPr>
        <w:t xml:space="preserve">So instead of many neurons contributing, only the earliest few synapses remain strong. </w:t>
      </w:r>
    </w:p>
    <w:p w14:paraId="37673706" w14:textId="0DB6B82D" w:rsidR="00337A5C" w:rsidRPr="00224B59" w:rsidRDefault="00337A5C" w:rsidP="00E6380C">
      <w:pPr>
        <w:rPr>
          <w:color w:val="D0CECE" w:themeColor="background2" w:themeShade="E6"/>
          <w:lang w:val="en-US"/>
        </w:rPr>
      </w:pPr>
    </w:p>
    <w:p w14:paraId="35C44567" w14:textId="2D6C3734" w:rsidR="00337A5C" w:rsidRPr="00224B59" w:rsidRDefault="00337A5C" w:rsidP="00E6380C">
      <w:pPr>
        <w:rPr>
          <w:color w:val="D0CECE" w:themeColor="background2" w:themeShade="E6"/>
          <w:lang w:val="en-US"/>
        </w:rPr>
      </w:pPr>
      <w:r w:rsidRPr="00224B59">
        <w:rPr>
          <w:color w:val="D0CECE" w:themeColor="background2" w:themeShade="E6"/>
          <w:lang w:val="en-US"/>
        </w:rPr>
        <w:t>Postsynaptic response</w:t>
      </w:r>
    </w:p>
    <w:p w14:paraId="2B8E891A" w14:textId="085BBF62" w:rsidR="00337A5C" w:rsidRPr="00224B59" w:rsidRDefault="00337A5C" w:rsidP="00E6380C">
      <w:pPr>
        <w:rPr>
          <w:color w:val="D0CECE" w:themeColor="background2" w:themeShade="E6"/>
          <w:lang w:val="en-US"/>
        </w:rPr>
      </w:pPr>
      <w:r w:rsidRPr="00224B59">
        <w:rPr>
          <w:color w:val="D0CECE" w:themeColor="background2" w:themeShade="E6"/>
          <w:lang w:val="en-US"/>
        </w:rPr>
        <w:t xml:space="preserve">Now run the same burst again. Because early synapses are strong: </w:t>
      </w:r>
    </w:p>
    <w:p w14:paraId="42C9CE05" w14:textId="7AB220CE" w:rsidR="00337A5C" w:rsidRPr="00224B59" w:rsidRDefault="00337A5C" w:rsidP="00E6380C">
      <w:pPr>
        <w:rPr>
          <w:color w:val="D0CECE" w:themeColor="background2" w:themeShade="E6"/>
          <w:lang w:val="en-US"/>
        </w:rPr>
      </w:pPr>
      <w:r w:rsidRPr="00224B59">
        <w:rPr>
          <w:color w:val="D0CECE" w:themeColor="background2" w:themeShade="E6"/>
          <w:lang w:val="en-US"/>
        </w:rPr>
        <w:t xml:space="preserve">Early spikes </w:t>
      </w:r>
      <w:r w:rsidRPr="00224B59">
        <w:rPr>
          <w:color w:val="D0CECE" w:themeColor="background2" w:themeShade="E6"/>
          <w:lang w:val="en-US"/>
        </w:rPr>
        <w:sym w:font="Wingdings" w:char="F0E0"/>
      </w:r>
      <w:r w:rsidRPr="00224B59">
        <w:rPr>
          <w:color w:val="D0CECE" w:themeColor="background2" w:themeShade="E6"/>
          <w:lang w:val="en-US"/>
        </w:rPr>
        <w:t xml:space="preserve"> large EPSP</w:t>
      </w:r>
    </w:p>
    <w:p w14:paraId="1EA16723" w14:textId="77B5927D" w:rsidR="00337A5C" w:rsidRPr="00224B59" w:rsidRDefault="00337A5C" w:rsidP="00E6380C">
      <w:pPr>
        <w:rPr>
          <w:color w:val="D0CECE" w:themeColor="background2" w:themeShade="E6"/>
          <w:lang w:val="en-US"/>
        </w:rPr>
      </w:pPr>
      <w:r w:rsidRPr="00224B59">
        <w:rPr>
          <w:color w:val="D0CECE" w:themeColor="background2" w:themeShade="E6"/>
          <w:lang w:val="en-US"/>
        </w:rPr>
        <w:t xml:space="preserve">Threshold reached quickly </w:t>
      </w:r>
    </w:p>
    <w:p w14:paraId="0BC1BC53" w14:textId="2866FE9F" w:rsidR="00337A5C" w:rsidRPr="00224B59" w:rsidRDefault="00337A5C" w:rsidP="00E6380C">
      <w:pPr>
        <w:rPr>
          <w:color w:val="D0CECE" w:themeColor="background2" w:themeShade="E6"/>
          <w:lang w:val="en-US"/>
        </w:rPr>
      </w:pPr>
      <w:r w:rsidRPr="00224B59">
        <w:rPr>
          <w:color w:val="D0CECE" w:themeColor="background2" w:themeShade="E6"/>
          <w:lang w:val="en-US"/>
        </w:rPr>
        <w:t>The neuron fires earlier in time. So STDP has effectively shifted the spike timing earlier. (Called reduction of latency)</w:t>
      </w:r>
    </w:p>
    <w:p w14:paraId="1242EFEF" w14:textId="2CFB69F5" w:rsidR="00337A5C" w:rsidRDefault="00337A5C" w:rsidP="00E6380C">
      <w:pPr>
        <w:rPr>
          <w:lang w:val="en-US"/>
        </w:rPr>
      </w:pPr>
    </w:p>
    <w:p w14:paraId="441CB671" w14:textId="5999151F" w:rsidR="00337A5C" w:rsidRDefault="00337A5C" w:rsidP="00E6380C">
      <w:pPr>
        <w:rPr>
          <w:lang w:val="en-US"/>
        </w:rPr>
      </w:pPr>
      <w:r>
        <w:rPr>
          <w:lang w:val="en-US"/>
        </w:rPr>
        <w:t xml:space="preserve">Section 1 – reproduce Figure </w:t>
      </w:r>
    </w:p>
    <w:p w14:paraId="60CC263E" w14:textId="3782ACE1" w:rsidR="00337A5C" w:rsidRDefault="00337A5C" w:rsidP="00E6380C">
      <w:pPr>
        <w:rPr>
          <w:lang w:val="en-US"/>
        </w:rPr>
      </w:pPr>
      <w:r>
        <w:rPr>
          <w:lang w:val="en-US"/>
        </w:rPr>
        <w:t xml:space="preserve">Section2 – Latency reduction during learning </w:t>
      </w:r>
    </w:p>
    <w:p w14:paraId="2B2F0569" w14:textId="3741D0E5" w:rsidR="003D2038" w:rsidRDefault="003D2038" w:rsidP="00E6380C">
      <w:pPr>
        <w:rPr>
          <w:lang w:val="en-US"/>
        </w:rPr>
      </w:pPr>
      <w:r>
        <w:rPr>
          <w:lang w:val="en-US"/>
        </w:rPr>
        <w:t xml:space="preserve">1 training iteration = 1 present burst +STDP weight update </w:t>
      </w:r>
    </w:p>
    <w:p w14:paraId="5DF7D363" w14:textId="38B0D2EE" w:rsidR="003D2038" w:rsidRPr="003D2038" w:rsidRDefault="003D2038" w:rsidP="003D2038">
      <w:pPr>
        <w:pStyle w:val="ListParagraph"/>
        <w:numPr>
          <w:ilvl w:val="0"/>
          <w:numId w:val="3"/>
        </w:numPr>
        <w:rPr>
          <w:lang w:val="en-US"/>
        </w:rPr>
      </w:pPr>
      <w:r w:rsidRPr="003D2038">
        <w:rPr>
          <w:lang w:val="en-US"/>
        </w:rPr>
        <w:t xml:space="preserve">Early training means before STDP has significantly changed the weights. At this stage, all synapses are roughly equal. So, the neuron spikes only after many inputs accumulate. </w:t>
      </w:r>
    </w:p>
    <w:p w14:paraId="72F7AE5D" w14:textId="13032159" w:rsidR="003D2038" w:rsidRDefault="003D2038" w:rsidP="003D2038">
      <w:pPr>
        <w:pStyle w:val="ListParagraph"/>
        <w:numPr>
          <w:ilvl w:val="0"/>
          <w:numId w:val="3"/>
        </w:numPr>
        <w:rPr>
          <w:lang w:val="en-US"/>
        </w:rPr>
      </w:pPr>
      <w:r>
        <w:rPr>
          <w:lang w:val="en-US"/>
        </w:rPr>
        <w:t xml:space="preserve">Late training means after STDP has modified the weights, now STDP has done in two things. Early inputs </w:t>
      </w:r>
      <w:r w:rsidRPr="003D2038">
        <w:rPr>
          <w:lang w:val="en-US"/>
        </w:rPr>
        <w:sym w:font="Wingdings" w:char="F0E0"/>
      </w:r>
      <w:r>
        <w:rPr>
          <w:lang w:val="en-US"/>
        </w:rPr>
        <w:t xml:space="preserve"> strong weights &amp; late inputs </w:t>
      </w:r>
      <w:r w:rsidRPr="003D2038">
        <w:rPr>
          <w:lang w:val="en-US"/>
        </w:rPr>
        <w:sym w:font="Wingdings" w:char="F0E0"/>
      </w:r>
      <w:r>
        <w:rPr>
          <w:lang w:val="en-US"/>
        </w:rPr>
        <w:t xml:space="preserve"> weak weights, so the neuron can spike much earlier. </w:t>
      </w:r>
    </w:p>
    <w:p w14:paraId="7A22FF89" w14:textId="45859179" w:rsidR="004C3BC4" w:rsidRDefault="004C3BC4" w:rsidP="004C3BC4">
      <w:pPr>
        <w:rPr>
          <w:lang w:val="en-US"/>
        </w:rPr>
      </w:pPr>
      <w:r>
        <w:rPr>
          <w:lang w:val="en-US"/>
        </w:rPr>
        <w:t>The presynaptic spikes follow a gaussian distribution with mean 0ms (center of the burst &amp; as a reference time)</w:t>
      </w:r>
    </w:p>
    <w:p w14:paraId="5D54D612" w14:textId="718315CB" w:rsidR="004C3BC4" w:rsidRPr="004C3BC4" w:rsidRDefault="004C3BC4" w:rsidP="004C3BC4">
      <w:pPr>
        <w:rPr>
          <w:lang w:val="en-US"/>
        </w:rPr>
      </w:pPr>
      <w:r>
        <w:rPr>
          <w:lang w:val="en-US"/>
        </w:rPr>
        <w:lastRenderedPageBreak/>
        <w:t xml:space="preserve">Negative time: the neuron spikes earlier than the average presynaptic spike </w:t>
      </w:r>
    </w:p>
    <w:p w14:paraId="23B09AED" w14:textId="58FB2F77" w:rsidR="00337A5C" w:rsidRDefault="003D2038" w:rsidP="00E6380C">
      <w:pPr>
        <w:rPr>
          <w:lang w:val="en-US"/>
        </w:rPr>
      </w:pPr>
      <w:r>
        <w:rPr>
          <w:noProof/>
          <w:lang w:val="en-US"/>
        </w:rPr>
        <w:drawing>
          <wp:inline distT="0" distB="0" distL="0" distR="0" wp14:anchorId="114071A5" wp14:editId="5196E301">
            <wp:extent cx="5943600" cy="1960245"/>
            <wp:effectExtent l="0" t="0" r="0" b="0"/>
            <wp:docPr id="2139054837" name="Picture 6" descr="A graph of a graph showing the tim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054837" name="Picture 10" descr="A graph of a graph showing the time&#10;&#10;Description automatically generated with medium confidenc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1960245"/>
                    </a:xfrm>
                    <a:prstGeom prst="rect">
                      <a:avLst/>
                    </a:prstGeom>
                  </pic:spPr>
                </pic:pic>
              </a:graphicData>
            </a:graphic>
          </wp:inline>
        </w:drawing>
      </w:r>
      <w:r>
        <w:rPr>
          <w:noProof/>
          <w:lang w:val="en-US"/>
        </w:rPr>
        <w:drawing>
          <wp:inline distT="0" distB="0" distL="0" distR="0" wp14:anchorId="2CFD1E3A" wp14:editId="1111A2D9">
            <wp:extent cx="5459385" cy="3095984"/>
            <wp:effectExtent l="0" t="0" r="1905" b="3175"/>
            <wp:docPr id="1659007829" name="Picture 7" descr="A graph showing the growth of a training cours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007829" name="Picture 11" descr="A graph showing the growth of a training course&#10;&#10;Description automatically generated with medium confidenc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93858" cy="3115533"/>
                    </a:xfrm>
                    <a:prstGeom prst="rect">
                      <a:avLst/>
                    </a:prstGeom>
                  </pic:spPr>
                </pic:pic>
              </a:graphicData>
            </a:graphic>
          </wp:inline>
        </w:drawing>
      </w:r>
    </w:p>
    <w:p w14:paraId="3758D4E1" w14:textId="50278D5C" w:rsidR="005E199D" w:rsidRPr="005E199D" w:rsidRDefault="005E199D" w:rsidP="00E6380C">
      <w:r>
        <w:t xml:space="preserve">During training, spike-timing-dependent plasticity progressively shifts the postsynaptic response earlier in time. Initially the neuron fires late during the presynaptic burst because many inputs are required to reach threshold. As STDP strengthens synapses corresponding to early presynaptic spikes and weakens later ones, fewer inputs are required to trigger a spike. Consequently, the postsynaptic neuron begins firing earlier and earlier during the burst. After sufficient training, the spike latency stabilizes around −9 </w:t>
      </w:r>
      <w:proofErr w:type="spellStart"/>
      <w:r>
        <w:t>ms</w:t>
      </w:r>
      <w:proofErr w:type="spellEnd"/>
      <w:r>
        <w:t>, indicating that the neuron has learned to respond primarily to the earliest predictive inputs.</w:t>
      </w:r>
    </w:p>
    <w:p w14:paraId="5F46C7AF" w14:textId="39676D8D" w:rsidR="003D2038" w:rsidRDefault="003D2038" w:rsidP="00E6380C">
      <w:pPr>
        <w:rPr>
          <w:lang w:val="en-US"/>
        </w:rPr>
      </w:pPr>
    </w:p>
    <w:p w14:paraId="37D5A696" w14:textId="41F6EC71" w:rsidR="005E199D" w:rsidRDefault="003D2038" w:rsidP="00E6380C">
      <w:pPr>
        <w:rPr>
          <w:lang w:val="en-US"/>
        </w:rPr>
      </w:pPr>
      <w:r>
        <w:rPr>
          <w:lang w:val="en-US"/>
        </w:rPr>
        <w:t>Section 3</w:t>
      </w:r>
      <w:r w:rsidR="004C3BC4">
        <w:rPr>
          <w:lang w:val="en-US"/>
        </w:rPr>
        <w:t xml:space="preserve"> – temporal structure experiment </w:t>
      </w:r>
    </w:p>
    <w:p w14:paraId="38D97C46" w14:textId="3C078AF8" w:rsidR="004C3BC4" w:rsidRDefault="004C3BC4" w:rsidP="00E6380C">
      <w:pPr>
        <w:rPr>
          <w:lang w:val="en-US"/>
        </w:rPr>
      </w:pPr>
    </w:p>
    <w:p w14:paraId="7290CA41" w14:textId="24D74358" w:rsidR="004C03F4" w:rsidRDefault="004C03F4" w:rsidP="004C03F4">
      <w:pPr>
        <w:pStyle w:val="ListParagraph"/>
        <w:numPr>
          <w:ilvl w:val="0"/>
          <w:numId w:val="4"/>
        </w:numPr>
      </w:pPr>
      <w:r>
        <w:t xml:space="preserve">LTD/LTP ratio </w:t>
      </w:r>
    </w:p>
    <w:p w14:paraId="6F16D271" w14:textId="217076F8" w:rsidR="004C03F4" w:rsidRDefault="004C03F4" w:rsidP="00E6380C">
      <w:r>
        <w:t>Varying the LTD/LTP ratio had relatively little effect on the qualitative structure of the learned weights within the tested range. Across all tested values, STDP consistently potentiated early synapses and depressed later ones, demonstrating that temporal competition is robust to moderate changes in the LTD/LTP balance.</w:t>
      </w:r>
    </w:p>
    <w:p w14:paraId="3F21C8E7" w14:textId="7908D43D" w:rsidR="004C03F4" w:rsidRDefault="004C03F4" w:rsidP="00E6380C">
      <w:r>
        <w:rPr>
          <w:noProof/>
          <w:lang w:val="en-US"/>
        </w:rPr>
        <w:lastRenderedPageBreak/>
        <w:drawing>
          <wp:inline distT="0" distB="0" distL="0" distR="0" wp14:anchorId="62C3333A" wp14:editId="7FB2A03E">
            <wp:extent cx="5702968" cy="3291392"/>
            <wp:effectExtent l="0" t="0" r="0" b="0"/>
            <wp:docPr id="18956529" name="Picture 8"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6529" name="Picture 12" descr="A graph of a function&#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08071" cy="3294337"/>
                    </a:xfrm>
                    <a:prstGeom prst="rect">
                      <a:avLst/>
                    </a:prstGeom>
                  </pic:spPr>
                </pic:pic>
              </a:graphicData>
            </a:graphic>
          </wp:inline>
        </w:drawing>
      </w:r>
    </w:p>
    <w:p w14:paraId="329AF761" w14:textId="77777777" w:rsidR="004C03F4" w:rsidRDefault="004C03F4" w:rsidP="00E6380C"/>
    <w:p w14:paraId="5056161E" w14:textId="68D40507" w:rsidR="004C03F4" w:rsidRPr="004C03F4" w:rsidRDefault="004C03F4" w:rsidP="004C03F4">
      <w:pPr>
        <w:pStyle w:val="ListParagraph"/>
        <w:numPr>
          <w:ilvl w:val="0"/>
          <w:numId w:val="4"/>
        </w:numPr>
        <w:rPr>
          <w:lang w:val="en-US"/>
        </w:rPr>
      </w:pPr>
      <w:r w:rsidRPr="004C03F4">
        <w:rPr>
          <w:lang w:val="en-US"/>
        </w:rPr>
        <w:t xml:space="preserve">Time constant </w:t>
      </w:r>
      <w:r w:rsidR="00BA6A6C">
        <w:rPr>
          <w:lang w:val="en-US"/>
        </w:rPr>
        <w:t>(default is 20ms)</w:t>
      </w:r>
    </w:p>
    <w:p w14:paraId="610CBB16" w14:textId="454FAB28" w:rsidR="004C03F4" w:rsidRDefault="004C03F4" w:rsidP="00E6380C">
      <w:pPr>
        <w:rPr>
          <w:lang w:val="en-US"/>
        </w:rPr>
      </w:pPr>
      <w:r>
        <w:rPr>
          <w:noProof/>
          <w:lang w:val="en-US"/>
        </w:rPr>
        <w:drawing>
          <wp:inline distT="0" distB="0" distL="0" distR="0" wp14:anchorId="0DFDD409" wp14:editId="46752B06">
            <wp:extent cx="4484077" cy="3330481"/>
            <wp:effectExtent l="0" t="0" r="0" b="0"/>
            <wp:docPr id="1337391362" name="Picture 9" descr="A graph of a func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391362" name="Picture 15" descr="A graph of a function&#10;&#10;Description automatically generated with medium confidence"/>
                    <pic:cNvPicPr/>
                  </pic:nvPicPr>
                  <pic:blipFill rotWithShape="1">
                    <a:blip r:embed="rId13" cstate="print">
                      <a:extLst>
                        <a:ext uri="{28A0092B-C50C-407E-A947-70E740481C1C}">
                          <a14:useLocalDpi xmlns:a14="http://schemas.microsoft.com/office/drawing/2010/main" val="0"/>
                        </a:ext>
                      </a:extLst>
                    </a:blip>
                    <a:srcRect t="1780"/>
                    <a:stretch/>
                  </pic:blipFill>
                  <pic:spPr bwMode="auto">
                    <a:xfrm>
                      <a:off x="0" y="0"/>
                      <a:ext cx="4506832" cy="3347382"/>
                    </a:xfrm>
                    <a:prstGeom prst="rect">
                      <a:avLst/>
                    </a:prstGeom>
                    <a:ln>
                      <a:noFill/>
                    </a:ln>
                    <a:extLst>
                      <a:ext uri="{53640926-AAD7-44D8-BBD7-CCE9431645EC}">
                        <a14:shadowObscured xmlns:a14="http://schemas.microsoft.com/office/drawing/2010/main"/>
                      </a:ext>
                    </a:extLst>
                  </pic:spPr>
                </pic:pic>
              </a:graphicData>
            </a:graphic>
          </wp:inline>
        </w:drawing>
      </w:r>
    </w:p>
    <w:p w14:paraId="7BC7AA12" w14:textId="2C5350AE" w:rsidR="004C03F4" w:rsidRDefault="003D2038" w:rsidP="00E6380C">
      <w:pPr>
        <w:rPr>
          <w:lang w:val="en-US"/>
        </w:rPr>
      </w:pPr>
      <w:r>
        <w:rPr>
          <w:lang w:val="en-US"/>
        </w:rPr>
        <w:t xml:space="preserve"> </w:t>
      </w:r>
      <w:r w:rsidR="004C03F4">
        <w:rPr>
          <w:lang w:val="en-US"/>
        </w:rPr>
        <w:t xml:space="preserve">Small tau </w:t>
      </w:r>
      <w:r w:rsidR="004C03F4" w:rsidRPr="004C03F4">
        <w:rPr>
          <w:lang w:val="en-US"/>
        </w:rPr>
        <w:sym w:font="Wingdings" w:char="F0E0"/>
      </w:r>
      <w:r w:rsidR="004C03F4">
        <w:rPr>
          <w:lang w:val="en-US"/>
        </w:rPr>
        <w:t xml:space="preserve"> STDP acts like temporal winter-take-all</w:t>
      </w:r>
    </w:p>
    <w:p w14:paraId="60E21CE3" w14:textId="22990BCC" w:rsidR="004C03F4" w:rsidRDefault="004C03F4" w:rsidP="00E6380C">
      <w:pPr>
        <w:rPr>
          <w:lang w:val="en-US"/>
        </w:rPr>
      </w:pPr>
      <w:r>
        <w:rPr>
          <w:lang w:val="en-US"/>
        </w:rPr>
        <w:t xml:space="preserve">The neuron selects the earliest inputs only </w:t>
      </w:r>
    </w:p>
    <w:p w14:paraId="64665C8F" w14:textId="5F1B170D" w:rsidR="004C03F4" w:rsidRDefault="004C03F4" w:rsidP="00E6380C">
      <w:pPr>
        <w:rPr>
          <w:lang w:val="en-US"/>
        </w:rPr>
      </w:pPr>
      <w:r>
        <w:rPr>
          <w:lang w:val="en-US"/>
        </w:rPr>
        <w:t xml:space="preserve">Large tau </w:t>
      </w:r>
      <w:r w:rsidRPr="004C03F4">
        <w:rPr>
          <w:lang w:val="en-US"/>
        </w:rPr>
        <w:sym w:font="Wingdings" w:char="F0E0"/>
      </w:r>
      <w:r>
        <w:rPr>
          <w:lang w:val="en-US"/>
        </w:rPr>
        <w:t xml:space="preserve"> STDP acts like temporal integration filter </w:t>
      </w:r>
    </w:p>
    <w:p w14:paraId="2D5032BA" w14:textId="6CE73EA6" w:rsidR="004C03F4" w:rsidRDefault="004C03F4" w:rsidP="00E6380C">
      <w:pPr>
        <w:rPr>
          <w:lang w:val="en-US"/>
        </w:rPr>
      </w:pPr>
      <w:r>
        <w:rPr>
          <w:lang w:val="en-US"/>
        </w:rPr>
        <w:t xml:space="preserve">The neuron encodes relative timing structure </w:t>
      </w:r>
    </w:p>
    <w:p w14:paraId="7E5B68E7" w14:textId="13D456D7" w:rsidR="004C03F4" w:rsidRDefault="004C03F4" w:rsidP="00E6380C">
      <w:pPr>
        <w:rPr>
          <w:lang w:val="en-US"/>
        </w:rPr>
      </w:pPr>
    </w:p>
    <w:p w14:paraId="54141F64" w14:textId="46DC83D9" w:rsidR="004C03F4" w:rsidRDefault="004C03F4" w:rsidP="00E6380C">
      <w:r>
        <w:lastRenderedPageBreak/>
        <w:t xml:space="preserve">Varying the STDP time constant significantly altered the structure of the learned synaptic weights. For small values of τ, strong competition emerged between synapses, resulting in a binary distribution in which early inputs were potentiated while later inputs were strongly depressed. As τ increased, the competition </w:t>
      </w:r>
      <w:r w:rsidR="0050357C">
        <w:t>weakened,</w:t>
      </w:r>
      <w:r>
        <w:t xml:space="preserve"> and intermediate weights appeared. When τ became very large, the sharp temporal boundary </w:t>
      </w:r>
      <w:r w:rsidR="0050357C">
        <w:t>disappeared,</w:t>
      </w:r>
      <w:r>
        <w:t xml:space="preserve"> and the learned weights formed a smooth latency-dependent profile. This suggests that the temporal precision of the STDP window determines whether the neuron performs strict temporal selection or more gradual temporal filtering.</w:t>
      </w:r>
    </w:p>
    <w:p w14:paraId="58B68CF3" w14:textId="6E4A20CA" w:rsidR="00161B97" w:rsidRDefault="00161B97" w:rsidP="00E6380C"/>
    <w:p w14:paraId="78891BA0" w14:textId="7D1F00CB" w:rsidR="00161B97" w:rsidRDefault="00161B97" w:rsidP="00161B97">
      <w:pPr>
        <w:pStyle w:val="ListParagraph"/>
        <w:numPr>
          <w:ilvl w:val="0"/>
          <w:numId w:val="4"/>
        </w:numPr>
      </w:pPr>
      <w:r>
        <w:t xml:space="preserve">Number of inputs </w:t>
      </w:r>
    </w:p>
    <w:p w14:paraId="6567A388" w14:textId="46003697" w:rsidR="00161B97" w:rsidRDefault="00161B97" w:rsidP="00E6380C">
      <w:r>
        <w:rPr>
          <w:noProof/>
        </w:rPr>
        <w:drawing>
          <wp:inline distT="0" distB="0" distL="0" distR="0" wp14:anchorId="582E25E7" wp14:editId="311656CE">
            <wp:extent cx="5943600" cy="3074670"/>
            <wp:effectExtent l="0" t="0" r="0" b="0"/>
            <wp:docPr id="1001154720" name="Picture 10" descr="A group of white rectangular objects with black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4720" name="Picture 16" descr="A group of white rectangular objects with black lines&#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074670"/>
                    </a:xfrm>
                    <a:prstGeom prst="rect">
                      <a:avLst/>
                    </a:prstGeom>
                  </pic:spPr>
                </pic:pic>
              </a:graphicData>
            </a:graphic>
          </wp:inline>
        </w:drawing>
      </w:r>
    </w:p>
    <w:p w14:paraId="195E2205" w14:textId="77777777" w:rsidR="00161B97" w:rsidRDefault="00161B97" w:rsidP="00161B97">
      <w:pPr>
        <w:pStyle w:val="NormalWeb"/>
      </w:pPr>
      <w:r>
        <w:t>Temporal selectivity only emerged when the number of presynaptic inputs exceeded a critical threshold. For smaller networks, synaptic weights remained nearly uniform, indicating that insufficient synaptic drive prevented strong postsynaptic spiking and thus limited STDP-driven competition.</w:t>
      </w:r>
    </w:p>
    <w:p w14:paraId="113B06DD" w14:textId="77777777" w:rsidR="00161B97" w:rsidRDefault="00161B97" w:rsidP="00E6380C"/>
    <w:p w14:paraId="2ECB7095" w14:textId="638575A7" w:rsidR="00161B97" w:rsidRPr="00BA6A6C" w:rsidRDefault="0050357C" w:rsidP="0050357C">
      <w:pPr>
        <w:pStyle w:val="ListParagraph"/>
        <w:numPr>
          <w:ilvl w:val="0"/>
          <w:numId w:val="4"/>
        </w:numPr>
        <w:rPr>
          <w:highlight w:val="yellow"/>
        </w:rPr>
      </w:pPr>
      <w:r w:rsidRPr="00BA6A6C">
        <w:rPr>
          <w:highlight w:val="yellow"/>
        </w:rPr>
        <w:t xml:space="preserve">temporal dispersion </w:t>
      </w:r>
    </w:p>
    <w:p w14:paraId="146D659C" w14:textId="68D380C8" w:rsidR="004C03F4" w:rsidRDefault="007047CC" w:rsidP="00E6380C">
      <w:r>
        <w:t>Increasing the latency spread progressively weakened temporal selectivity. When presynaptic spikes were tightly clustered in time, STDP produced strong competition and potentiated the earliest inputs. However, when the latency spread exceeded the STDP time constant</w:t>
      </w:r>
      <w:r w:rsidR="00BA6A6C">
        <w:t>(20ms)</w:t>
      </w:r>
      <w:r>
        <w:t xml:space="preserve">, synaptic competition </w:t>
      </w:r>
      <w:r w:rsidR="0050357C">
        <w:t>disappeared,</w:t>
      </w:r>
      <w:r>
        <w:t xml:space="preserve"> and weights converged to similar values. This indicates that STDP can only detect temporal structure within a limited time window.</w:t>
      </w:r>
    </w:p>
    <w:p w14:paraId="5FF4C8DA" w14:textId="351164DB" w:rsidR="007047CC" w:rsidRDefault="007047CC" w:rsidP="00E6380C">
      <w:r>
        <w:rPr>
          <w:noProof/>
        </w:rPr>
        <w:lastRenderedPageBreak/>
        <w:drawing>
          <wp:inline distT="0" distB="0" distL="0" distR="0" wp14:anchorId="058748EB" wp14:editId="32050117">
            <wp:extent cx="5317958" cy="2892492"/>
            <wp:effectExtent l="0" t="0" r="3810" b="3175"/>
            <wp:docPr id="727749728" name="Picture 1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749728" name="Picture 18" descr="A screenshot of a graph&#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324288" cy="2895935"/>
                    </a:xfrm>
                    <a:prstGeom prst="rect">
                      <a:avLst/>
                    </a:prstGeom>
                  </pic:spPr>
                </pic:pic>
              </a:graphicData>
            </a:graphic>
          </wp:inline>
        </w:drawing>
      </w:r>
    </w:p>
    <w:p w14:paraId="7756F235" w14:textId="77777777" w:rsidR="0050357C" w:rsidRDefault="0050357C" w:rsidP="00E6380C"/>
    <w:p w14:paraId="012D9A65" w14:textId="18E57049" w:rsidR="007047CC" w:rsidRPr="00BA6A6C" w:rsidRDefault="0050357C" w:rsidP="00E6380C">
      <w:pPr>
        <w:pStyle w:val="ListParagraph"/>
        <w:numPr>
          <w:ilvl w:val="0"/>
          <w:numId w:val="4"/>
        </w:numPr>
        <w:rPr>
          <w:highlight w:val="yellow"/>
        </w:rPr>
      </w:pPr>
      <w:r w:rsidRPr="00BA6A6C">
        <w:rPr>
          <w:highlight w:val="yellow"/>
        </w:rPr>
        <w:t xml:space="preserve">burst rate </w:t>
      </w:r>
    </w:p>
    <w:p w14:paraId="2DBC9A92" w14:textId="69DD7523" w:rsidR="003D2038" w:rsidRDefault="007047CC" w:rsidP="00E6380C">
      <w:pPr>
        <w:rPr>
          <w:lang w:val="en-US"/>
        </w:rPr>
      </w:pPr>
      <w:r>
        <w:rPr>
          <w:noProof/>
          <w:lang w:val="en-US"/>
        </w:rPr>
        <w:drawing>
          <wp:inline distT="0" distB="0" distL="0" distR="0" wp14:anchorId="29395B44" wp14:editId="2102AC50">
            <wp:extent cx="5447899" cy="3803635"/>
            <wp:effectExtent l="0" t="0" r="635" b="0"/>
            <wp:docPr id="1503903015" name="Picture 12" descr="A graph of a number of objec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903015" name="Picture 20" descr="A graph of a number of objects&#10;&#10;Description automatically generated with medium confidenc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61625" cy="3813219"/>
                    </a:xfrm>
                    <a:prstGeom prst="rect">
                      <a:avLst/>
                    </a:prstGeom>
                  </pic:spPr>
                </pic:pic>
              </a:graphicData>
            </a:graphic>
          </wp:inline>
        </w:drawing>
      </w:r>
    </w:p>
    <w:p w14:paraId="6FE3A16B" w14:textId="2FADB5F5" w:rsidR="00BA6A6C" w:rsidRDefault="00BA6A6C" w:rsidP="00E6380C">
      <w:pPr>
        <w:rPr>
          <w:lang w:val="en-US"/>
        </w:rPr>
      </w:pPr>
      <w:r w:rsidRPr="00BA6A6C">
        <w:rPr>
          <w:lang w:val="en-US"/>
        </w:rPr>
        <w:t>Burst rate is the firing frequency of each input neuron during its burst window. When burst rate is low, too few spikes occur to generate enough pre-post pairings, so the weights remain close to their initial values. As burst rate increases, spike pairings become more frequent, allowing STDP to strongly potentiate early inputs and depress late inputs. Therefore, higher burst rates produce stronger temporal selectivity.</w:t>
      </w:r>
    </w:p>
    <w:p w14:paraId="49B961F6" w14:textId="77777777" w:rsidR="00BA6A6C" w:rsidRDefault="00BA6A6C" w:rsidP="00E6380C">
      <w:pPr>
        <w:rPr>
          <w:lang w:val="en-US"/>
        </w:rPr>
      </w:pPr>
    </w:p>
    <w:p w14:paraId="59F1BD65" w14:textId="19445554" w:rsidR="0050357C" w:rsidRDefault="0050357C" w:rsidP="0050357C">
      <w:r w:rsidRPr="0050357C">
        <w:rPr>
          <w:lang w:val="en-US"/>
        </w:rPr>
        <w:lastRenderedPageBreak/>
        <w:t>STDP updates are activity dependent.</w:t>
      </w:r>
      <w:r w:rsidRPr="0050357C">
        <w:t xml:space="preserve"> </w:t>
      </w:r>
      <w:r>
        <w:t>Each pairing produces a small weight change:</w:t>
      </w:r>
      <w:r w:rsidRPr="0050357C">
        <w:t xml:space="preserve"> </w:t>
      </w:r>
      <w:r>
        <w:t xml:space="preserve">But learning requires many repetitions. If bursts occur too slowly: </w:t>
      </w:r>
      <w:r w:rsidRPr="0050357C">
        <w:t>not enough spike pairings occur</w:t>
      </w:r>
      <w:r>
        <w:t>, weights barely move.</w:t>
      </w:r>
    </w:p>
    <w:p w14:paraId="35C6D556" w14:textId="36096F77" w:rsidR="0050357C" w:rsidRPr="0050357C" w:rsidRDefault="0050357C" w:rsidP="0050357C">
      <w:r w:rsidRPr="0050357C">
        <w:t>STDP requires sufficiently frequent correlated activity to shape synaptic structure.</w:t>
      </w:r>
    </w:p>
    <w:p w14:paraId="0025DE87" w14:textId="14BAFC1E" w:rsidR="007047CC" w:rsidRDefault="007047CC" w:rsidP="00E6380C">
      <w:pPr>
        <w:rPr>
          <w:lang w:val="en-US"/>
        </w:rPr>
      </w:pPr>
      <w:r>
        <w:rPr>
          <w:noProof/>
          <w:lang w:val="en-US"/>
        </w:rPr>
        <w:drawing>
          <wp:inline distT="0" distB="0" distL="0" distR="0" wp14:anchorId="203EFDFF" wp14:editId="3A947E23">
            <wp:extent cx="5943600" cy="1967865"/>
            <wp:effectExtent l="0" t="0" r="0" b="635"/>
            <wp:docPr id="2059930366" name="Picture 13" descr="A graph of a func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930366" name="Picture 21" descr="A graph of a function&#10;&#10;Description automatically generated with medium confidenc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1967865"/>
                    </a:xfrm>
                    <a:prstGeom prst="rect">
                      <a:avLst/>
                    </a:prstGeom>
                  </pic:spPr>
                </pic:pic>
              </a:graphicData>
            </a:graphic>
          </wp:inline>
        </w:drawing>
      </w:r>
    </w:p>
    <w:p w14:paraId="76295965" w14:textId="6E7F0FBF" w:rsidR="0050357C" w:rsidRDefault="0050357C" w:rsidP="00E6380C">
      <w:pPr>
        <w:rPr>
          <w:lang w:val="en-US"/>
        </w:rPr>
      </w:pPr>
      <w:bookmarkStart w:id="1" w:name="OLE_LINK33"/>
      <w:r>
        <w:t xml:space="preserve">To quantify how STDP parameters influence network behavior, we measured the final postsynaptic spike latency after learning. Balanced LTD/LTP ratios produced the earliest response times, </w:t>
      </w:r>
      <w:bookmarkStart w:id="2" w:name="OLE_LINK32"/>
      <w:r>
        <w:t xml:space="preserve">indicating efficient temporal competition among synapses. Varying the STDP time constant revealed an optimal temporal window around 20 </w:t>
      </w:r>
      <w:proofErr w:type="spellStart"/>
      <w:r>
        <w:t>ms.</w:t>
      </w:r>
      <w:proofErr w:type="spellEnd"/>
      <w:r>
        <w:t xml:space="preserve"> When the window was too narrow or too broad, the neuron responded later to the burst stimulus, suggesting reduced temporal selectivity. </w:t>
      </w:r>
    </w:p>
    <w:bookmarkEnd w:id="1"/>
    <w:bookmarkEnd w:id="2"/>
    <w:p w14:paraId="411143A5" w14:textId="4E5CE563" w:rsidR="007047CC" w:rsidRDefault="007047CC" w:rsidP="00E6380C">
      <w:pPr>
        <w:rPr>
          <w:lang w:val="en-US"/>
        </w:rPr>
      </w:pPr>
    </w:p>
    <w:p w14:paraId="0588C3C8" w14:textId="77777777" w:rsidR="007047CC" w:rsidRDefault="007047CC" w:rsidP="007047CC">
      <w:pPr>
        <w:rPr>
          <w:lang w:val="en-US"/>
        </w:rPr>
      </w:pPr>
      <w:r>
        <w:rPr>
          <w:lang w:val="en-US"/>
        </w:rPr>
        <w:t>Section 4</w:t>
      </w:r>
    </w:p>
    <w:p w14:paraId="5CD8D5A3" w14:textId="7C37EF58" w:rsidR="007047CC" w:rsidRDefault="00224B59" w:rsidP="00E6380C">
      <w:pPr>
        <w:rPr>
          <w:lang w:val="en-US"/>
        </w:rPr>
      </w:pPr>
      <w:r>
        <w:rPr>
          <w:noProof/>
          <w:lang w:val="en-US"/>
        </w:rPr>
        <w:drawing>
          <wp:inline distT="0" distB="0" distL="0" distR="0" wp14:anchorId="13F51A1E" wp14:editId="3E988520">
            <wp:extent cx="5943600" cy="3009265"/>
            <wp:effectExtent l="0" t="0" r="0" b="635"/>
            <wp:docPr id="2030029288" name="Picture 14" descr="A graph with red lines and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029288" name="Picture 23" descr="A graph with red lines and black text&#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009265"/>
                    </a:xfrm>
                    <a:prstGeom prst="rect">
                      <a:avLst/>
                    </a:prstGeom>
                  </pic:spPr>
                </pic:pic>
              </a:graphicData>
            </a:graphic>
          </wp:inline>
        </w:drawing>
      </w:r>
    </w:p>
    <w:p w14:paraId="08E5F131" w14:textId="2C591CEE" w:rsidR="00224B59" w:rsidRDefault="00224B59" w:rsidP="00E6380C">
      <w:pPr>
        <w:rPr>
          <w:lang w:val="en-US"/>
        </w:rPr>
      </w:pPr>
      <w:r>
        <w:rPr>
          <w:noProof/>
          <w:lang w:val="en-US"/>
        </w:rPr>
        <w:lastRenderedPageBreak/>
        <w:drawing>
          <wp:inline distT="0" distB="0" distL="0" distR="0" wp14:anchorId="7C8A3FAC" wp14:editId="279F7BB2">
            <wp:extent cx="5943600" cy="1666875"/>
            <wp:effectExtent l="0" t="0" r="0" b="0"/>
            <wp:docPr id="148897346" name="Picture 15" descr="A graph and diagram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97346" name="Picture 24" descr="A graph and diagram of a graph&#10;&#10;Description automatically generated with medium confidenc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1666875"/>
                    </a:xfrm>
                    <a:prstGeom prst="rect">
                      <a:avLst/>
                    </a:prstGeom>
                  </pic:spPr>
                </pic:pic>
              </a:graphicData>
            </a:graphic>
          </wp:inline>
        </w:drawing>
      </w:r>
    </w:p>
    <w:p w14:paraId="71B791F4" w14:textId="4EB62981" w:rsidR="00224B59" w:rsidRPr="00E6380C" w:rsidRDefault="00224B59" w:rsidP="00E6380C">
      <w:pPr>
        <w:rPr>
          <w:lang w:val="en-US"/>
        </w:rPr>
      </w:pPr>
      <w:r w:rsidRPr="00224B59">
        <w:rPr>
          <w:lang w:val="en-US"/>
        </w:rPr>
        <w:t xml:space="preserve">To understand the mechanism underlying temporal learning, we examined the distribution of synaptic latencies after learning. Strong synapses were concentrated among inputs that fired earlier than the postsynaptic spike. The average latency of strong synapses was approximately −20 </w:t>
      </w:r>
      <w:proofErr w:type="spellStart"/>
      <w:r w:rsidRPr="00224B59">
        <w:rPr>
          <w:lang w:val="en-US"/>
        </w:rPr>
        <w:t>ms</w:t>
      </w:r>
      <w:proofErr w:type="spellEnd"/>
      <w:r w:rsidRPr="00224B59">
        <w:rPr>
          <w:lang w:val="en-US"/>
        </w:rPr>
        <w:t xml:space="preserve"> relative to the burst center. Analysis of the timing difference </w:t>
      </w:r>
      <w:proofErr w:type="spellStart"/>
      <w:r w:rsidRPr="00224B59">
        <w:rPr>
          <w:lang w:val="en-US"/>
        </w:rPr>
        <w:t>Δt</w:t>
      </w:r>
      <w:proofErr w:type="spellEnd"/>
      <w:r w:rsidRPr="00224B59">
        <w:rPr>
          <w:lang w:val="en-US"/>
        </w:rPr>
        <w:t xml:space="preserve"> = </w:t>
      </w:r>
      <w:proofErr w:type="spellStart"/>
      <w:r w:rsidRPr="00224B59">
        <w:rPr>
          <w:lang w:val="en-US"/>
        </w:rPr>
        <w:t>t_post</w:t>
      </w:r>
      <w:proofErr w:type="spellEnd"/>
      <w:r w:rsidRPr="00224B59">
        <w:rPr>
          <w:lang w:val="en-US"/>
        </w:rPr>
        <w:t xml:space="preserve"> − </w:t>
      </w:r>
      <w:proofErr w:type="spellStart"/>
      <w:r w:rsidRPr="00224B59">
        <w:rPr>
          <w:lang w:val="en-US"/>
        </w:rPr>
        <w:t>t_pre</w:t>
      </w:r>
      <w:proofErr w:type="spellEnd"/>
      <w:r w:rsidRPr="00224B59">
        <w:rPr>
          <w:lang w:val="en-US"/>
        </w:rPr>
        <w:t xml:space="preserve"> revealed that strong synapses predominantly fell within the LTP region of the STDP window (</w:t>
      </w:r>
      <w:proofErr w:type="spellStart"/>
      <w:r w:rsidRPr="00224B59">
        <w:rPr>
          <w:lang w:val="en-US"/>
        </w:rPr>
        <w:t>Δt</w:t>
      </w:r>
      <w:proofErr w:type="spellEnd"/>
      <w:r w:rsidRPr="00224B59">
        <w:rPr>
          <w:lang w:val="en-US"/>
        </w:rPr>
        <w:t xml:space="preserve"> &gt; 0), whereas weak synapses fell within the LTD region (</w:t>
      </w:r>
      <w:proofErr w:type="spellStart"/>
      <w:r w:rsidRPr="00224B59">
        <w:rPr>
          <w:lang w:val="en-US"/>
        </w:rPr>
        <w:t>Δt</w:t>
      </w:r>
      <w:proofErr w:type="spellEnd"/>
      <w:r w:rsidRPr="00224B59">
        <w:rPr>
          <w:lang w:val="en-US"/>
        </w:rPr>
        <w:t xml:space="preserve"> &lt; 0). These results confirm that STDP selectively strengthens inputs that consistently fire before the postsynaptic spike, thereby shifting the postsynaptic response earlier in time.</w:t>
      </w:r>
    </w:p>
    <w:sectPr w:rsidR="00224B59" w:rsidRPr="00E6380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5D2FB2"/>
    <w:multiLevelType w:val="hybridMultilevel"/>
    <w:tmpl w:val="46EC48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0715699"/>
    <w:multiLevelType w:val="hybridMultilevel"/>
    <w:tmpl w:val="C13A50A8"/>
    <w:lvl w:ilvl="0" w:tplc="48E4DDF0">
      <w:start w:val="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88C1044"/>
    <w:multiLevelType w:val="hybridMultilevel"/>
    <w:tmpl w:val="E0AA9756"/>
    <w:lvl w:ilvl="0" w:tplc="A524FCB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FEC6F33"/>
    <w:multiLevelType w:val="hybridMultilevel"/>
    <w:tmpl w:val="C08A26A8"/>
    <w:lvl w:ilvl="0" w:tplc="7410039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1100636">
    <w:abstractNumId w:val="3"/>
  </w:num>
  <w:num w:numId="2" w16cid:durableId="170530157">
    <w:abstractNumId w:val="0"/>
  </w:num>
  <w:num w:numId="3" w16cid:durableId="1909535324">
    <w:abstractNumId w:val="1"/>
  </w:num>
  <w:num w:numId="4" w16cid:durableId="20778487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2323"/>
    <w:rsid w:val="000A17AB"/>
    <w:rsid w:val="00161B97"/>
    <w:rsid w:val="00224B59"/>
    <w:rsid w:val="00243F82"/>
    <w:rsid w:val="00270A64"/>
    <w:rsid w:val="002B2A2D"/>
    <w:rsid w:val="002D1093"/>
    <w:rsid w:val="002E634C"/>
    <w:rsid w:val="00337A5C"/>
    <w:rsid w:val="003D2038"/>
    <w:rsid w:val="003F50A3"/>
    <w:rsid w:val="004946CB"/>
    <w:rsid w:val="004C03F4"/>
    <w:rsid w:val="004C3BC4"/>
    <w:rsid w:val="0050357C"/>
    <w:rsid w:val="005905F3"/>
    <w:rsid w:val="005E199D"/>
    <w:rsid w:val="0061746E"/>
    <w:rsid w:val="007047CC"/>
    <w:rsid w:val="007578FB"/>
    <w:rsid w:val="0076650D"/>
    <w:rsid w:val="00842323"/>
    <w:rsid w:val="0097716E"/>
    <w:rsid w:val="00AF68E3"/>
    <w:rsid w:val="00BA6A6C"/>
    <w:rsid w:val="00C826C9"/>
    <w:rsid w:val="00C82D44"/>
    <w:rsid w:val="00D740CA"/>
    <w:rsid w:val="00E32402"/>
    <w:rsid w:val="00E6380C"/>
    <w:rsid w:val="00F36A5A"/>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7A5A1"/>
  <w15:chartTrackingRefBased/>
  <w15:docId w15:val="{4544C3C6-34D4-D840-86FD-5D3FE4986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CA"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32402"/>
    <w:rPr>
      <w:color w:val="808080"/>
    </w:rPr>
  </w:style>
  <w:style w:type="paragraph" w:styleId="ListParagraph">
    <w:name w:val="List Paragraph"/>
    <w:basedOn w:val="Normal"/>
    <w:uiPriority w:val="34"/>
    <w:qFormat/>
    <w:rsid w:val="00E6380C"/>
    <w:pPr>
      <w:ind w:left="720"/>
      <w:contextualSpacing/>
    </w:pPr>
  </w:style>
  <w:style w:type="character" w:styleId="Strong">
    <w:name w:val="Strong"/>
    <w:basedOn w:val="DefaultParagraphFont"/>
    <w:uiPriority w:val="22"/>
    <w:qFormat/>
    <w:rsid w:val="00270A64"/>
    <w:rPr>
      <w:b/>
      <w:bCs/>
    </w:rPr>
  </w:style>
  <w:style w:type="character" w:customStyle="1" w:styleId="katex-mathml">
    <w:name w:val="katex-mathml"/>
    <w:basedOn w:val="DefaultParagraphFont"/>
    <w:rsid w:val="00270A64"/>
  </w:style>
  <w:style w:type="character" w:customStyle="1" w:styleId="mord">
    <w:name w:val="mord"/>
    <w:basedOn w:val="DefaultParagraphFont"/>
    <w:rsid w:val="00270A64"/>
  </w:style>
  <w:style w:type="character" w:customStyle="1" w:styleId="vlist-s">
    <w:name w:val="vlist-s"/>
    <w:basedOn w:val="DefaultParagraphFont"/>
    <w:rsid w:val="00270A64"/>
  </w:style>
  <w:style w:type="paragraph" w:styleId="NormalWeb">
    <w:name w:val="Normal (Web)"/>
    <w:basedOn w:val="Normal"/>
    <w:uiPriority w:val="99"/>
    <w:semiHidden/>
    <w:unhideWhenUsed/>
    <w:rsid w:val="00C82D44"/>
    <w:pPr>
      <w:spacing w:before="100" w:beforeAutospacing="1" w:after="100" w:afterAutospacing="1"/>
    </w:pPr>
    <w:rPr>
      <w:rFonts w:ascii="Times New Roman" w:eastAsia="Times New Roman" w:hAnsi="Times New Roman" w:cs="Times New Roman"/>
    </w:rPr>
  </w:style>
  <w:style w:type="character" w:customStyle="1" w:styleId="mrel">
    <w:name w:val="mrel"/>
    <w:basedOn w:val="DefaultParagraphFont"/>
    <w:rsid w:val="00C82D44"/>
  </w:style>
  <w:style w:type="character" w:customStyle="1" w:styleId="mbin">
    <w:name w:val="mbin"/>
    <w:basedOn w:val="DefaultParagraphFont"/>
    <w:rsid w:val="00C82D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7263">
      <w:bodyDiv w:val="1"/>
      <w:marLeft w:val="0"/>
      <w:marRight w:val="0"/>
      <w:marTop w:val="0"/>
      <w:marBottom w:val="0"/>
      <w:divBdr>
        <w:top w:val="none" w:sz="0" w:space="0" w:color="auto"/>
        <w:left w:val="none" w:sz="0" w:space="0" w:color="auto"/>
        <w:bottom w:val="none" w:sz="0" w:space="0" w:color="auto"/>
        <w:right w:val="none" w:sz="0" w:space="0" w:color="auto"/>
      </w:divBdr>
    </w:div>
    <w:div w:id="132675631">
      <w:bodyDiv w:val="1"/>
      <w:marLeft w:val="0"/>
      <w:marRight w:val="0"/>
      <w:marTop w:val="0"/>
      <w:marBottom w:val="0"/>
      <w:divBdr>
        <w:top w:val="none" w:sz="0" w:space="0" w:color="auto"/>
        <w:left w:val="none" w:sz="0" w:space="0" w:color="auto"/>
        <w:bottom w:val="none" w:sz="0" w:space="0" w:color="auto"/>
        <w:right w:val="none" w:sz="0" w:space="0" w:color="auto"/>
      </w:divBdr>
    </w:div>
    <w:div w:id="336619379">
      <w:bodyDiv w:val="1"/>
      <w:marLeft w:val="0"/>
      <w:marRight w:val="0"/>
      <w:marTop w:val="0"/>
      <w:marBottom w:val="0"/>
      <w:divBdr>
        <w:top w:val="none" w:sz="0" w:space="0" w:color="auto"/>
        <w:left w:val="none" w:sz="0" w:space="0" w:color="auto"/>
        <w:bottom w:val="none" w:sz="0" w:space="0" w:color="auto"/>
        <w:right w:val="none" w:sz="0" w:space="0" w:color="auto"/>
      </w:divBdr>
      <w:divsChild>
        <w:div w:id="410079626">
          <w:marLeft w:val="0"/>
          <w:marRight w:val="0"/>
          <w:marTop w:val="0"/>
          <w:marBottom w:val="0"/>
          <w:divBdr>
            <w:top w:val="none" w:sz="0" w:space="0" w:color="auto"/>
            <w:left w:val="none" w:sz="0" w:space="0" w:color="auto"/>
            <w:bottom w:val="none" w:sz="0" w:space="0" w:color="auto"/>
            <w:right w:val="none" w:sz="0" w:space="0" w:color="auto"/>
          </w:divBdr>
          <w:divsChild>
            <w:div w:id="179052473">
              <w:marLeft w:val="0"/>
              <w:marRight w:val="0"/>
              <w:marTop w:val="0"/>
              <w:marBottom w:val="0"/>
              <w:divBdr>
                <w:top w:val="none" w:sz="0" w:space="0" w:color="auto"/>
                <w:left w:val="none" w:sz="0" w:space="0" w:color="auto"/>
                <w:bottom w:val="none" w:sz="0" w:space="0" w:color="auto"/>
                <w:right w:val="none" w:sz="0" w:space="0" w:color="auto"/>
              </w:divBdr>
              <w:divsChild>
                <w:div w:id="576862903">
                  <w:marLeft w:val="0"/>
                  <w:marRight w:val="0"/>
                  <w:marTop w:val="0"/>
                  <w:marBottom w:val="0"/>
                  <w:divBdr>
                    <w:top w:val="none" w:sz="0" w:space="0" w:color="auto"/>
                    <w:left w:val="none" w:sz="0" w:space="0" w:color="auto"/>
                    <w:bottom w:val="none" w:sz="0" w:space="0" w:color="auto"/>
                    <w:right w:val="none" w:sz="0" w:space="0" w:color="auto"/>
                  </w:divBdr>
                  <w:divsChild>
                    <w:div w:id="1527062785">
                      <w:marLeft w:val="0"/>
                      <w:marRight w:val="0"/>
                      <w:marTop w:val="0"/>
                      <w:marBottom w:val="0"/>
                      <w:divBdr>
                        <w:top w:val="none" w:sz="0" w:space="0" w:color="auto"/>
                        <w:left w:val="none" w:sz="0" w:space="0" w:color="auto"/>
                        <w:bottom w:val="none" w:sz="0" w:space="0" w:color="auto"/>
                        <w:right w:val="none" w:sz="0" w:space="0" w:color="auto"/>
                      </w:divBdr>
                      <w:divsChild>
                        <w:div w:id="1962034570">
                          <w:marLeft w:val="0"/>
                          <w:marRight w:val="0"/>
                          <w:marTop w:val="0"/>
                          <w:marBottom w:val="0"/>
                          <w:divBdr>
                            <w:top w:val="none" w:sz="0" w:space="0" w:color="auto"/>
                            <w:left w:val="none" w:sz="0" w:space="0" w:color="auto"/>
                            <w:bottom w:val="none" w:sz="0" w:space="0" w:color="auto"/>
                            <w:right w:val="none" w:sz="0" w:space="0" w:color="auto"/>
                          </w:divBdr>
                          <w:divsChild>
                            <w:div w:id="1641960487">
                              <w:marLeft w:val="0"/>
                              <w:marRight w:val="0"/>
                              <w:marTop w:val="0"/>
                              <w:marBottom w:val="0"/>
                              <w:divBdr>
                                <w:top w:val="none" w:sz="0" w:space="0" w:color="auto"/>
                                <w:left w:val="none" w:sz="0" w:space="0" w:color="auto"/>
                                <w:bottom w:val="none" w:sz="0" w:space="0" w:color="auto"/>
                                <w:right w:val="none" w:sz="0" w:space="0" w:color="auto"/>
                              </w:divBdr>
                              <w:divsChild>
                                <w:div w:id="1829664188">
                                  <w:marLeft w:val="0"/>
                                  <w:marRight w:val="0"/>
                                  <w:marTop w:val="0"/>
                                  <w:marBottom w:val="0"/>
                                  <w:divBdr>
                                    <w:top w:val="none" w:sz="0" w:space="0" w:color="auto"/>
                                    <w:left w:val="none" w:sz="0" w:space="0" w:color="auto"/>
                                    <w:bottom w:val="none" w:sz="0" w:space="0" w:color="auto"/>
                                    <w:right w:val="none" w:sz="0" w:space="0" w:color="auto"/>
                                  </w:divBdr>
                                  <w:divsChild>
                                    <w:div w:id="695623699">
                                      <w:marLeft w:val="0"/>
                                      <w:marRight w:val="0"/>
                                      <w:marTop w:val="0"/>
                                      <w:marBottom w:val="0"/>
                                      <w:divBdr>
                                        <w:top w:val="none" w:sz="0" w:space="0" w:color="auto"/>
                                        <w:left w:val="none" w:sz="0" w:space="0" w:color="auto"/>
                                        <w:bottom w:val="none" w:sz="0" w:space="0" w:color="auto"/>
                                        <w:right w:val="none" w:sz="0" w:space="0" w:color="auto"/>
                                      </w:divBdr>
                                      <w:divsChild>
                                        <w:div w:id="1586188518">
                                          <w:marLeft w:val="0"/>
                                          <w:marRight w:val="0"/>
                                          <w:marTop w:val="0"/>
                                          <w:marBottom w:val="0"/>
                                          <w:divBdr>
                                            <w:top w:val="none" w:sz="0" w:space="0" w:color="auto"/>
                                            <w:left w:val="none" w:sz="0" w:space="0" w:color="auto"/>
                                            <w:bottom w:val="none" w:sz="0" w:space="0" w:color="auto"/>
                                            <w:right w:val="none" w:sz="0" w:space="0" w:color="auto"/>
                                          </w:divBdr>
                                          <w:divsChild>
                                            <w:div w:id="1266232235">
                                              <w:marLeft w:val="0"/>
                                              <w:marRight w:val="0"/>
                                              <w:marTop w:val="0"/>
                                              <w:marBottom w:val="0"/>
                                              <w:divBdr>
                                                <w:top w:val="none" w:sz="0" w:space="0" w:color="auto"/>
                                                <w:left w:val="none" w:sz="0" w:space="0" w:color="auto"/>
                                                <w:bottom w:val="none" w:sz="0" w:space="0" w:color="auto"/>
                                                <w:right w:val="none" w:sz="0" w:space="0" w:color="auto"/>
                                              </w:divBdr>
                                              <w:divsChild>
                                                <w:div w:id="1066076639">
                                                  <w:marLeft w:val="0"/>
                                                  <w:marRight w:val="0"/>
                                                  <w:marTop w:val="0"/>
                                                  <w:marBottom w:val="0"/>
                                                  <w:divBdr>
                                                    <w:top w:val="none" w:sz="0" w:space="0" w:color="auto"/>
                                                    <w:left w:val="none" w:sz="0" w:space="0" w:color="auto"/>
                                                    <w:bottom w:val="none" w:sz="0" w:space="0" w:color="auto"/>
                                                    <w:right w:val="none" w:sz="0" w:space="0" w:color="auto"/>
                                                  </w:divBdr>
                                                  <w:divsChild>
                                                    <w:div w:id="1261371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9143648">
          <w:marLeft w:val="0"/>
          <w:marRight w:val="0"/>
          <w:marTop w:val="0"/>
          <w:marBottom w:val="0"/>
          <w:divBdr>
            <w:top w:val="none" w:sz="0" w:space="0" w:color="auto"/>
            <w:left w:val="none" w:sz="0" w:space="0" w:color="auto"/>
            <w:bottom w:val="none" w:sz="0" w:space="0" w:color="auto"/>
            <w:right w:val="none" w:sz="0" w:space="0" w:color="auto"/>
          </w:divBdr>
          <w:divsChild>
            <w:div w:id="718818544">
              <w:marLeft w:val="0"/>
              <w:marRight w:val="0"/>
              <w:marTop w:val="0"/>
              <w:marBottom w:val="0"/>
              <w:divBdr>
                <w:top w:val="none" w:sz="0" w:space="0" w:color="auto"/>
                <w:left w:val="none" w:sz="0" w:space="0" w:color="auto"/>
                <w:bottom w:val="none" w:sz="0" w:space="0" w:color="auto"/>
                <w:right w:val="none" w:sz="0" w:space="0" w:color="auto"/>
              </w:divBdr>
              <w:divsChild>
                <w:div w:id="1374425027">
                  <w:marLeft w:val="0"/>
                  <w:marRight w:val="0"/>
                  <w:marTop w:val="0"/>
                  <w:marBottom w:val="0"/>
                  <w:divBdr>
                    <w:top w:val="none" w:sz="0" w:space="0" w:color="auto"/>
                    <w:left w:val="none" w:sz="0" w:space="0" w:color="auto"/>
                    <w:bottom w:val="none" w:sz="0" w:space="0" w:color="auto"/>
                    <w:right w:val="none" w:sz="0" w:space="0" w:color="auto"/>
                  </w:divBdr>
                  <w:divsChild>
                    <w:div w:id="677778392">
                      <w:marLeft w:val="0"/>
                      <w:marRight w:val="0"/>
                      <w:marTop w:val="0"/>
                      <w:marBottom w:val="0"/>
                      <w:divBdr>
                        <w:top w:val="none" w:sz="0" w:space="0" w:color="auto"/>
                        <w:left w:val="none" w:sz="0" w:space="0" w:color="auto"/>
                        <w:bottom w:val="none" w:sz="0" w:space="0" w:color="auto"/>
                        <w:right w:val="none" w:sz="0" w:space="0" w:color="auto"/>
                      </w:divBdr>
                      <w:divsChild>
                        <w:div w:id="1144350161">
                          <w:marLeft w:val="0"/>
                          <w:marRight w:val="0"/>
                          <w:marTop w:val="0"/>
                          <w:marBottom w:val="0"/>
                          <w:divBdr>
                            <w:top w:val="none" w:sz="0" w:space="0" w:color="auto"/>
                            <w:left w:val="none" w:sz="0" w:space="0" w:color="auto"/>
                            <w:bottom w:val="none" w:sz="0" w:space="0" w:color="auto"/>
                            <w:right w:val="none" w:sz="0" w:space="0" w:color="auto"/>
                          </w:divBdr>
                          <w:divsChild>
                            <w:div w:id="599415596">
                              <w:marLeft w:val="0"/>
                              <w:marRight w:val="0"/>
                              <w:marTop w:val="0"/>
                              <w:marBottom w:val="0"/>
                              <w:divBdr>
                                <w:top w:val="none" w:sz="0" w:space="0" w:color="auto"/>
                                <w:left w:val="none" w:sz="0" w:space="0" w:color="auto"/>
                                <w:bottom w:val="none" w:sz="0" w:space="0" w:color="auto"/>
                                <w:right w:val="none" w:sz="0" w:space="0" w:color="auto"/>
                              </w:divBdr>
                              <w:divsChild>
                                <w:div w:id="198587937">
                                  <w:marLeft w:val="0"/>
                                  <w:marRight w:val="0"/>
                                  <w:marTop w:val="0"/>
                                  <w:marBottom w:val="0"/>
                                  <w:divBdr>
                                    <w:top w:val="none" w:sz="0" w:space="0" w:color="auto"/>
                                    <w:left w:val="none" w:sz="0" w:space="0" w:color="auto"/>
                                    <w:bottom w:val="none" w:sz="0" w:space="0" w:color="auto"/>
                                    <w:right w:val="none" w:sz="0" w:space="0" w:color="auto"/>
                                  </w:divBdr>
                                  <w:divsChild>
                                    <w:div w:id="1546411535">
                                      <w:marLeft w:val="0"/>
                                      <w:marRight w:val="0"/>
                                      <w:marTop w:val="0"/>
                                      <w:marBottom w:val="0"/>
                                      <w:divBdr>
                                        <w:top w:val="none" w:sz="0" w:space="0" w:color="auto"/>
                                        <w:left w:val="none" w:sz="0" w:space="0" w:color="auto"/>
                                        <w:bottom w:val="none" w:sz="0" w:space="0" w:color="auto"/>
                                        <w:right w:val="none" w:sz="0" w:space="0" w:color="auto"/>
                                      </w:divBdr>
                                      <w:divsChild>
                                        <w:div w:id="1886061457">
                                          <w:marLeft w:val="0"/>
                                          <w:marRight w:val="0"/>
                                          <w:marTop w:val="0"/>
                                          <w:marBottom w:val="0"/>
                                          <w:divBdr>
                                            <w:top w:val="none" w:sz="0" w:space="0" w:color="auto"/>
                                            <w:left w:val="none" w:sz="0" w:space="0" w:color="auto"/>
                                            <w:bottom w:val="none" w:sz="0" w:space="0" w:color="auto"/>
                                            <w:right w:val="none" w:sz="0" w:space="0" w:color="auto"/>
                                          </w:divBdr>
                                          <w:divsChild>
                                            <w:div w:id="844594685">
                                              <w:marLeft w:val="0"/>
                                              <w:marRight w:val="0"/>
                                              <w:marTop w:val="0"/>
                                              <w:marBottom w:val="0"/>
                                              <w:divBdr>
                                                <w:top w:val="none" w:sz="0" w:space="0" w:color="auto"/>
                                                <w:left w:val="none" w:sz="0" w:space="0" w:color="auto"/>
                                                <w:bottom w:val="none" w:sz="0" w:space="0" w:color="auto"/>
                                                <w:right w:val="none" w:sz="0" w:space="0" w:color="auto"/>
                                              </w:divBdr>
                                              <w:divsChild>
                                                <w:div w:id="446235736">
                                                  <w:marLeft w:val="0"/>
                                                  <w:marRight w:val="0"/>
                                                  <w:marTop w:val="0"/>
                                                  <w:marBottom w:val="0"/>
                                                  <w:divBdr>
                                                    <w:top w:val="none" w:sz="0" w:space="0" w:color="auto"/>
                                                    <w:left w:val="none" w:sz="0" w:space="0" w:color="auto"/>
                                                    <w:bottom w:val="none" w:sz="0" w:space="0" w:color="auto"/>
                                                    <w:right w:val="none" w:sz="0" w:space="0" w:color="auto"/>
                                                  </w:divBdr>
                                                  <w:divsChild>
                                                    <w:div w:id="71068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46380089">
          <w:marLeft w:val="0"/>
          <w:marRight w:val="0"/>
          <w:marTop w:val="0"/>
          <w:marBottom w:val="0"/>
          <w:divBdr>
            <w:top w:val="none" w:sz="0" w:space="0" w:color="auto"/>
            <w:left w:val="none" w:sz="0" w:space="0" w:color="auto"/>
            <w:bottom w:val="none" w:sz="0" w:space="0" w:color="auto"/>
            <w:right w:val="none" w:sz="0" w:space="0" w:color="auto"/>
          </w:divBdr>
          <w:divsChild>
            <w:div w:id="38553097">
              <w:marLeft w:val="0"/>
              <w:marRight w:val="0"/>
              <w:marTop w:val="0"/>
              <w:marBottom w:val="0"/>
              <w:divBdr>
                <w:top w:val="none" w:sz="0" w:space="0" w:color="auto"/>
                <w:left w:val="none" w:sz="0" w:space="0" w:color="auto"/>
                <w:bottom w:val="none" w:sz="0" w:space="0" w:color="auto"/>
                <w:right w:val="none" w:sz="0" w:space="0" w:color="auto"/>
              </w:divBdr>
              <w:divsChild>
                <w:div w:id="1686521791">
                  <w:marLeft w:val="0"/>
                  <w:marRight w:val="0"/>
                  <w:marTop w:val="0"/>
                  <w:marBottom w:val="0"/>
                  <w:divBdr>
                    <w:top w:val="none" w:sz="0" w:space="0" w:color="auto"/>
                    <w:left w:val="none" w:sz="0" w:space="0" w:color="auto"/>
                    <w:bottom w:val="none" w:sz="0" w:space="0" w:color="auto"/>
                    <w:right w:val="none" w:sz="0" w:space="0" w:color="auto"/>
                  </w:divBdr>
                  <w:divsChild>
                    <w:div w:id="1752847272">
                      <w:marLeft w:val="0"/>
                      <w:marRight w:val="0"/>
                      <w:marTop w:val="0"/>
                      <w:marBottom w:val="0"/>
                      <w:divBdr>
                        <w:top w:val="none" w:sz="0" w:space="0" w:color="auto"/>
                        <w:left w:val="none" w:sz="0" w:space="0" w:color="auto"/>
                        <w:bottom w:val="none" w:sz="0" w:space="0" w:color="auto"/>
                        <w:right w:val="none" w:sz="0" w:space="0" w:color="auto"/>
                      </w:divBdr>
                      <w:divsChild>
                        <w:div w:id="1124034817">
                          <w:marLeft w:val="0"/>
                          <w:marRight w:val="0"/>
                          <w:marTop w:val="0"/>
                          <w:marBottom w:val="0"/>
                          <w:divBdr>
                            <w:top w:val="none" w:sz="0" w:space="0" w:color="auto"/>
                            <w:left w:val="none" w:sz="0" w:space="0" w:color="auto"/>
                            <w:bottom w:val="none" w:sz="0" w:space="0" w:color="auto"/>
                            <w:right w:val="none" w:sz="0" w:space="0" w:color="auto"/>
                          </w:divBdr>
                          <w:divsChild>
                            <w:div w:id="748304873">
                              <w:marLeft w:val="0"/>
                              <w:marRight w:val="0"/>
                              <w:marTop w:val="0"/>
                              <w:marBottom w:val="0"/>
                              <w:divBdr>
                                <w:top w:val="none" w:sz="0" w:space="0" w:color="auto"/>
                                <w:left w:val="none" w:sz="0" w:space="0" w:color="auto"/>
                                <w:bottom w:val="none" w:sz="0" w:space="0" w:color="auto"/>
                                <w:right w:val="none" w:sz="0" w:space="0" w:color="auto"/>
                              </w:divBdr>
                              <w:divsChild>
                                <w:div w:id="563107597">
                                  <w:marLeft w:val="0"/>
                                  <w:marRight w:val="0"/>
                                  <w:marTop w:val="0"/>
                                  <w:marBottom w:val="0"/>
                                  <w:divBdr>
                                    <w:top w:val="none" w:sz="0" w:space="0" w:color="auto"/>
                                    <w:left w:val="none" w:sz="0" w:space="0" w:color="auto"/>
                                    <w:bottom w:val="none" w:sz="0" w:space="0" w:color="auto"/>
                                    <w:right w:val="none" w:sz="0" w:space="0" w:color="auto"/>
                                  </w:divBdr>
                                  <w:divsChild>
                                    <w:div w:id="2058116984">
                                      <w:marLeft w:val="0"/>
                                      <w:marRight w:val="0"/>
                                      <w:marTop w:val="0"/>
                                      <w:marBottom w:val="0"/>
                                      <w:divBdr>
                                        <w:top w:val="none" w:sz="0" w:space="0" w:color="auto"/>
                                        <w:left w:val="none" w:sz="0" w:space="0" w:color="auto"/>
                                        <w:bottom w:val="none" w:sz="0" w:space="0" w:color="auto"/>
                                        <w:right w:val="none" w:sz="0" w:space="0" w:color="auto"/>
                                      </w:divBdr>
                                      <w:divsChild>
                                        <w:div w:id="1916930919">
                                          <w:marLeft w:val="0"/>
                                          <w:marRight w:val="0"/>
                                          <w:marTop w:val="0"/>
                                          <w:marBottom w:val="0"/>
                                          <w:divBdr>
                                            <w:top w:val="none" w:sz="0" w:space="0" w:color="auto"/>
                                            <w:left w:val="none" w:sz="0" w:space="0" w:color="auto"/>
                                            <w:bottom w:val="none" w:sz="0" w:space="0" w:color="auto"/>
                                            <w:right w:val="none" w:sz="0" w:space="0" w:color="auto"/>
                                          </w:divBdr>
                                          <w:divsChild>
                                            <w:div w:id="1777557243">
                                              <w:marLeft w:val="0"/>
                                              <w:marRight w:val="0"/>
                                              <w:marTop w:val="0"/>
                                              <w:marBottom w:val="0"/>
                                              <w:divBdr>
                                                <w:top w:val="none" w:sz="0" w:space="0" w:color="auto"/>
                                                <w:left w:val="none" w:sz="0" w:space="0" w:color="auto"/>
                                                <w:bottom w:val="none" w:sz="0" w:space="0" w:color="auto"/>
                                                <w:right w:val="none" w:sz="0" w:space="0" w:color="auto"/>
                                              </w:divBdr>
                                              <w:divsChild>
                                                <w:div w:id="687681318">
                                                  <w:marLeft w:val="0"/>
                                                  <w:marRight w:val="0"/>
                                                  <w:marTop w:val="0"/>
                                                  <w:marBottom w:val="0"/>
                                                  <w:divBdr>
                                                    <w:top w:val="none" w:sz="0" w:space="0" w:color="auto"/>
                                                    <w:left w:val="none" w:sz="0" w:space="0" w:color="auto"/>
                                                    <w:bottom w:val="none" w:sz="0" w:space="0" w:color="auto"/>
                                                    <w:right w:val="none" w:sz="0" w:space="0" w:color="auto"/>
                                                  </w:divBdr>
                                                  <w:divsChild>
                                                    <w:div w:id="19754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53137953">
          <w:marLeft w:val="0"/>
          <w:marRight w:val="0"/>
          <w:marTop w:val="0"/>
          <w:marBottom w:val="0"/>
          <w:divBdr>
            <w:top w:val="none" w:sz="0" w:space="0" w:color="auto"/>
            <w:left w:val="none" w:sz="0" w:space="0" w:color="auto"/>
            <w:bottom w:val="none" w:sz="0" w:space="0" w:color="auto"/>
            <w:right w:val="none" w:sz="0" w:space="0" w:color="auto"/>
          </w:divBdr>
          <w:divsChild>
            <w:div w:id="359163990">
              <w:marLeft w:val="0"/>
              <w:marRight w:val="0"/>
              <w:marTop w:val="0"/>
              <w:marBottom w:val="0"/>
              <w:divBdr>
                <w:top w:val="none" w:sz="0" w:space="0" w:color="auto"/>
                <w:left w:val="none" w:sz="0" w:space="0" w:color="auto"/>
                <w:bottom w:val="none" w:sz="0" w:space="0" w:color="auto"/>
                <w:right w:val="none" w:sz="0" w:space="0" w:color="auto"/>
              </w:divBdr>
              <w:divsChild>
                <w:div w:id="1760902539">
                  <w:marLeft w:val="0"/>
                  <w:marRight w:val="0"/>
                  <w:marTop w:val="0"/>
                  <w:marBottom w:val="0"/>
                  <w:divBdr>
                    <w:top w:val="none" w:sz="0" w:space="0" w:color="auto"/>
                    <w:left w:val="none" w:sz="0" w:space="0" w:color="auto"/>
                    <w:bottom w:val="none" w:sz="0" w:space="0" w:color="auto"/>
                    <w:right w:val="none" w:sz="0" w:space="0" w:color="auto"/>
                  </w:divBdr>
                  <w:divsChild>
                    <w:div w:id="1511261500">
                      <w:marLeft w:val="0"/>
                      <w:marRight w:val="0"/>
                      <w:marTop w:val="0"/>
                      <w:marBottom w:val="0"/>
                      <w:divBdr>
                        <w:top w:val="none" w:sz="0" w:space="0" w:color="auto"/>
                        <w:left w:val="none" w:sz="0" w:space="0" w:color="auto"/>
                        <w:bottom w:val="none" w:sz="0" w:space="0" w:color="auto"/>
                        <w:right w:val="none" w:sz="0" w:space="0" w:color="auto"/>
                      </w:divBdr>
                      <w:divsChild>
                        <w:div w:id="289674537">
                          <w:marLeft w:val="0"/>
                          <w:marRight w:val="0"/>
                          <w:marTop w:val="0"/>
                          <w:marBottom w:val="0"/>
                          <w:divBdr>
                            <w:top w:val="none" w:sz="0" w:space="0" w:color="auto"/>
                            <w:left w:val="none" w:sz="0" w:space="0" w:color="auto"/>
                            <w:bottom w:val="none" w:sz="0" w:space="0" w:color="auto"/>
                            <w:right w:val="none" w:sz="0" w:space="0" w:color="auto"/>
                          </w:divBdr>
                          <w:divsChild>
                            <w:div w:id="1699356111">
                              <w:marLeft w:val="0"/>
                              <w:marRight w:val="0"/>
                              <w:marTop w:val="0"/>
                              <w:marBottom w:val="0"/>
                              <w:divBdr>
                                <w:top w:val="none" w:sz="0" w:space="0" w:color="auto"/>
                                <w:left w:val="none" w:sz="0" w:space="0" w:color="auto"/>
                                <w:bottom w:val="none" w:sz="0" w:space="0" w:color="auto"/>
                                <w:right w:val="none" w:sz="0" w:space="0" w:color="auto"/>
                              </w:divBdr>
                              <w:divsChild>
                                <w:div w:id="1438327780">
                                  <w:marLeft w:val="0"/>
                                  <w:marRight w:val="0"/>
                                  <w:marTop w:val="0"/>
                                  <w:marBottom w:val="0"/>
                                  <w:divBdr>
                                    <w:top w:val="none" w:sz="0" w:space="0" w:color="auto"/>
                                    <w:left w:val="none" w:sz="0" w:space="0" w:color="auto"/>
                                    <w:bottom w:val="none" w:sz="0" w:space="0" w:color="auto"/>
                                    <w:right w:val="none" w:sz="0" w:space="0" w:color="auto"/>
                                  </w:divBdr>
                                  <w:divsChild>
                                    <w:div w:id="1427341170">
                                      <w:marLeft w:val="0"/>
                                      <w:marRight w:val="0"/>
                                      <w:marTop w:val="0"/>
                                      <w:marBottom w:val="0"/>
                                      <w:divBdr>
                                        <w:top w:val="none" w:sz="0" w:space="0" w:color="auto"/>
                                        <w:left w:val="none" w:sz="0" w:space="0" w:color="auto"/>
                                        <w:bottom w:val="none" w:sz="0" w:space="0" w:color="auto"/>
                                        <w:right w:val="none" w:sz="0" w:space="0" w:color="auto"/>
                                      </w:divBdr>
                                      <w:divsChild>
                                        <w:div w:id="1341468043">
                                          <w:marLeft w:val="0"/>
                                          <w:marRight w:val="0"/>
                                          <w:marTop w:val="0"/>
                                          <w:marBottom w:val="0"/>
                                          <w:divBdr>
                                            <w:top w:val="none" w:sz="0" w:space="0" w:color="auto"/>
                                            <w:left w:val="none" w:sz="0" w:space="0" w:color="auto"/>
                                            <w:bottom w:val="none" w:sz="0" w:space="0" w:color="auto"/>
                                            <w:right w:val="none" w:sz="0" w:space="0" w:color="auto"/>
                                          </w:divBdr>
                                          <w:divsChild>
                                            <w:div w:id="543323747">
                                              <w:marLeft w:val="0"/>
                                              <w:marRight w:val="0"/>
                                              <w:marTop w:val="0"/>
                                              <w:marBottom w:val="0"/>
                                              <w:divBdr>
                                                <w:top w:val="none" w:sz="0" w:space="0" w:color="auto"/>
                                                <w:left w:val="none" w:sz="0" w:space="0" w:color="auto"/>
                                                <w:bottom w:val="none" w:sz="0" w:space="0" w:color="auto"/>
                                                <w:right w:val="none" w:sz="0" w:space="0" w:color="auto"/>
                                              </w:divBdr>
                                              <w:divsChild>
                                                <w:div w:id="1421096234">
                                                  <w:marLeft w:val="0"/>
                                                  <w:marRight w:val="0"/>
                                                  <w:marTop w:val="0"/>
                                                  <w:marBottom w:val="0"/>
                                                  <w:divBdr>
                                                    <w:top w:val="none" w:sz="0" w:space="0" w:color="auto"/>
                                                    <w:left w:val="none" w:sz="0" w:space="0" w:color="auto"/>
                                                    <w:bottom w:val="none" w:sz="0" w:space="0" w:color="auto"/>
                                                    <w:right w:val="none" w:sz="0" w:space="0" w:color="auto"/>
                                                  </w:divBdr>
                                                  <w:divsChild>
                                                    <w:div w:id="78422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3116237">
          <w:marLeft w:val="0"/>
          <w:marRight w:val="0"/>
          <w:marTop w:val="0"/>
          <w:marBottom w:val="0"/>
          <w:divBdr>
            <w:top w:val="none" w:sz="0" w:space="0" w:color="auto"/>
            <w:left w:val="none" w:sz="0" w:space="0" w:color="auto"/>
            <w:bottom w:val="none" w:sz="0" w:space="0" w:color="auto"/>
            <w:right w:val="none" w:sz="0" w:space="0" w:color="auto"/>
          </w:divBdr>
          <w:divsChild>
            <w:div w:id="1802184685">
              <w:marLeft w:val="0"/>
              <w:marRight w:val="0"/>
              <w:marTop w:val="0"/>
              <w:marBottom w:val="0"/>
              <w:divBdr>
                <w:top w:val="none" w:sz="0" w:space="0" w:color="auto"/>
                <w:left w:val="none" w:sz="0" w:space="0" w:color="auto"/>
                <w:bottom w:val="none" w:sz="0" w:space="0" w:color="auto"/>
                <w:right w:val="none" w:sz="0" w:space="0" w:color="auto"/>
              </w:divBdr>
              <w:divsChild>
                <w:div w:id="297492810">
                  <w:marLeft w:val="0"/>
                  <w:marRight w:val="0"/>
                  <w:marTop w:val="0"/>
                  <w:marBottom w:val="0"/>
                  <w:divBdr>
                    <w:top w:val="none" w:sz="0" w:space="0" w:color="auto"/>
                    <w:left w:val="none" w:sz="0" w:space="0" w:color="auto"/>
                    <w:bottom w:val="none" w:sz="0" w:space="0" w:color="auto"/>
                    <w:right w:val="none" w:sz="0" w:space="0" w:color="auto"/>
                  </w:divBdr>
                  <w:divsChild>
                    <w:div w:id="347609941">
                      <w:marLeft w:val="0"/>
                      <w:marRight w:val="0"/>
                      <w:marTop w:val="0"/>
                      <w:marBottom w:val="0"/>
                      <w:divBdr>
                        <w:top w:val="none" w:sz="0" w:space="0" w:color="auto"/>
                        <w:left w:val="none" w:sz="0" w:space="0" w:color="auto"/>
                        <w:bottom w:val="none" w:sz="0" w:space="0" w:color="auto"/>
                        <w:right w:val="none" w:sz="0" w:space="0" w:color="auto"/>
                      </w:divBdr>
                      <w:divsChild>
                        <w:div w:id="1743061099">
                          <w:marLeft w:val="0"/>
                          <w:marRight w:val="0"/>
                          <w:marTop w:val="0"/>
                          <w:marBottom w:val="0"/>
                          <w:divBdr>
                            <w:top w:val="none" w:sz="0" w:space="0" w:color="auto"/>
                            <w:left w:val="none" w:sz="0" w:space="0" w:color="auto"/>
                            <w:bottom w:val="none" w:sz="0" w:space="0" w:color="auto"/>
                            <w:right w:val="none" w:sz="0" w:space="0" w:color="auto"/>
                          </w:divBdr>
                          <w:divsChild>
                            <w:div w:id="677345124">
                              <w:marLeft w:val="0"/>
                              <w:marRight w:val="0"/>
                              <w:marTop w:val="0"/>
                              <w:marBottom w:val="0"/>
                              <w:divBdr>
                                <w:top w:val="none" w:sz="0" w:space="0" w:color="auto"/>
                                <w:left w:val="none" w:sz="0" w:space="0" w:color="auto"/>
                                <w:bottom w:val="none" w:sz="0" w:space="0" w:color="auto"/>
                                <w:right w:val="none" w:sz="0" w:space="0" w:color="auto"/>
                              </w:divBdr>
                              <w:divsChild>
                                <w:div w:id="1541164065">
                                  <w:marLeft w:val="0"/>
                                  <w:marRight w:val="0"/>
                                  <w:marTop w:val="0"/>
                                  <w:marBottom w:val="0"/>
                                  <w:divBdr>
                                    <w:top w:val="none" w:sz="0" w:space="0" w:color="auto"/>
                                    <w:left w:val="none" w:sz="0" w:space="0" w:color="auto"/>
                                    <w:bottom w:val="none" w:sz="0" w:space="0" w:color="auto"/>
                                    <w:right w:val="none" w:sz="0" w:space="0" w:color="auto"/>
                                  </w:divBdr>
                                  <w:divsChild>
                                    <w:div w:id="1013842059">
                                      <w:marLeft w:val="0"/>
                                      <w:marRight w:val="0"/>
                                      <w:marTop w:val="0"/>
                                      <w:marBottom w:val="0"/>
                                      <w:divBdr>
                                        <w:top w:val="none" w:sz="0" w:space="0" w:color="auto"/>
                                        <w:left w:val="none" w:sz="0" w:space="0" w:color="auto"/>
                                        <w:bottom w:val="none" w:sz="0" w:space="0" w:color="auto"/>
                                        <w:right w:val="none" w:sz="0" w:space="0" w:color="auto"/>
                                      </w:divBdr>
                                      <w:divsChild>
                                        <w:div w:id="669528339">
                                          <w:marLeft w:val="0"/>
                                          <w:marRight w:val="0"/>
                                          <w:marTop w:val="0"/>
                                          <w:marBottom w:val="0"/>
                                          <w:divBdr>
                                            <w:top w:val="none" w:sz="0" w:space="0" w:color="auto"/>
                                            <w:left w:val="none" w:sz="0" w:space="0" w:color="auto"/>
                                            <w:bottom w:val="none" w:sz="0" w:space="0" w:color="auto"/>
                                            <w:right w:val="none" w:sz="0" w:space="0" w:color="auto"/>
                                          </w:divBdr>
                                          <w:divsChild>
                                            <w:div w:id="1254123985">
                                              <w:marLeft w:val="0"/>
                                              <w:marRight w:val="0"/>
                                              <w:marTop w:val="0"/>
                                              <w:marBottom w:val="0"/>
                                              <w:divBdr>
                                                <w:top w:val="none" w:sz="0" w:space="0" w:color="auto"/>
                                                <w:left w:val="none" w:sz="0" w:space="0" w:color="auto"/>
                                                <w:bottom w:val="none" w:sz="0" w:space="0" w:color="auto"/>
                                                <w:right w:val="none" w:sz="0" w:space="0" w:color="auto"/>
                                              </w:divBdr>
                                              <w:divsChild>
                                                <w:div w:id="1888179471">
                                                  <w:marLeft w:val="0"/>
                                                  <w:marRight w:val="0"/>
                                                  <w:marTop w:val="0"/>
                                                  <w:marBottom w:val="0"/>
                                                  <w:divBdr>
                                                    <w:top w:val="none" w:sz="0" w:space="0" w:color="auto"/>
                                                    <w:left w:val="none" w:sz="0" w:space="0" w:color="auto"/>
                                                    <w:bottom w:val="none" w:sz="0" w:space="0" w:color="auto"/>
                                                    <w:right w:val="none" w:sz="0" w:space="0" w:color="auto"/>
                                                  </w:divBdr>
                                                  <w:divsChild>
                                                    <w:div w:id="368266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88120284">
          <w:marLeft w:val="0"/>
          <w:marRight w:val="0"/>
          <w:marTop w:val="0"/>
          <w:marBottom w:val="0"/>
          <w:divBdr>
            <w:top w:val="none" w:sz="0" w:space="0" w:color="auto"/>
            <w:left w:val="none" w:sz="0" w:space="0" w:color="auto"/>
            <w:bottom w:val="none" w:sz="0" w:space="0" w:color="auto"/>
            <w:right w:val="none" w:sz="0" w:space="0" w:color="auto"/>
          </w:divBdr>
          <w:divsChild>
            <w:div w:id="1002005656">
              <w:marLeft w:val="0"/>
              <w:marRight w:val="0"/>
              <w:marTop w:val="0"/>
              <w:marBottom w:val="0"/>
              <w:divBdr>
                <w:top w:val="none" w:sz="0" w:space="0" w:color="auto"/>
                <w:left w:val="none" w:sz="0" w:space="0" w:color="auto"/>
                <w:bottom w:val="none" w:sz="0" w:space="0" w:color="auto"/>
                <w:right w:val="none" w:sz="0" w:space="0" w:color="auto"/>
              </w:divBdr>
              <w:divsChild>
                <w:div w:id="881601691">
                  <w:marLeft w:val="0"/>
                  <w:marRight w:val="0"/>
                  <w:marTop w:val="0"/>
                  <w:marBottom w:val="0"/>
                  <w:divBdr>
                    <w:top w:val="none" w:sz="0" w:space="0" w:color="auto"/>
                    <w:left w:val="none" w:sz="0" w:space="0" w:color="auto"/>
                    <w:bottom w:val="none" w:sz="0" w:space="0" w:color="auto"/>
                    <w:right w:val="none" w:sz="0" w:space="0" w:color="auto"/>
                  </w:divBdr>
                  <w:divsChild>
                    <w:div w:id="1555385524">
                      <w:marLeft w:val="0"/>
                      <w:marRight w:val="0"/>
                      <w:marTop w:val="0"/>
                      <w:marBottom w:val="0"/>
                      <w:divBdr>
                        <w:top w:val="none" w:sz="0" w:space="0" w:color="auto"/>
                        <w:left w:val="none" w:sz="0" w:space="0" w:color="auto"/>
                        <w:bottom w:val="none" w:sz="0" w:space="0" w:color="auto"/>
                        <w:right w:val="none" w:sz="0" w:space="0" w:color="auto"/>
                      </w:divBdr>
                      <w:divsChild>
                        <w:div w:id="334263680">
                          <w:marLeft w:val="0"/>
                          <w:marRight w:val="0"/>
                          <w:marTop w:val="0"/>
                          <w:marBottom w:val="0"/>
                          <w:divBdr>
                            <w:top w:val="none" w:sz="0" w:space="0" w:color="auto"/>
                            <w:left w:val="none" w:sz="0" w:space="0" w:color="auto"/>
                            <w:bottom w:val="none" w:sz="0" w:space="0" w:color="auto"/>
                            <w:right w:val="none" w:sz="0" w:space="0" w:color="auto"/>
                          </w:divBdr>
                          <w:divsChild>
                            <w:div w:id="870916355">
                              <w:marLeft w:val="0"/>
                              <w:marRight w:val="0"/>
                              <w:marTop w:val="0"/>
                              <w:marBottom w:val="0"/>
                              <w:divBdr>
                                <w:top w:val="none" w:sz="0" w:space="0" w:color="auto"/>
                                <w:left w:val="none" w:sz="0" w:space="0" w:color="auto"/>
                                <w:bottom w:val="none" w:sz="0" w:space="0" w:color="auto"/>
                                <w:right w:val="none" w:sz="0" w:space="0" w:color="auto"/>
                              </w:divBdr>
                              <w:divsChild>
                                <w:div w:id="1430198692">
                                  <w:marLeft w:val="0"/>
                                  <w:marRight w:val="0"/>
                                  <w:marTop w:val="0"/>
                                  <w:marBottom w:val="0"/>
                                  <w:divBdr>
                                    <w:top w:val="none" w:sz="0" w:space="0" w:color="auto"/>
                                    <w:left w:val="none" w:sz="0" w:space="0" w:color="auto"/>
                                    <w:bottom w:val="none" w:sz="0" w:space="0" w:color="auto"/>
                                    <w:right w:val="none" w:sz="0" w:space="0" w:color="auto"/>
                                  </w:divBdr>
                                  <w:divsChild>
                                    <w:div w:id="1058866695">
                                      <w:marLeft w:val="0"/>
                                      <w:marRight w:val="0"/>
                                      <w:marTop w:val="0"/>
                                      <w:marBottom w:val="0"/>
                                      <w:divBdr>
                                        <w:top w:val="none" w:sz="0" w:space="0" w:color="auto"/>
                                        <w:left w:val="none" w:sz="0" w:space="0" w:color="auto"/>
                                        <w:bottom w:val="none" w:sz="0" w:space="0" w:color="auto"/>
                                        <w:right w:val="none" w:sz="0" w:space="0" w:color="auto"/>
                                      </w:divBdr>
                                      <w:divsChild>
                                        <w:div w:id="1087848684">
                                          <w:marLeft w:val="0"/>
                                          <w:marRight w:val="0"/>
                                          <w:marTop w:val="0"/>
                                          <w:marBottom w:val="0"/>
                                          <w:divBdr>
                                            <w:top w:val="none" w:sz="0" w:space="0" w:color="auto"/>
                                            <w:left w:val="none" w:sz="0" w:space="0" w:color="auto"/>
                                            <w:bottom w:val="none" w:sz="0" w:space="0" w:color="auto"/>
                                            <w:right w:val="none" w:sz="0" w:space="0" w:color="auto"/>
                                          </w:divBdr>
                                          <w:divsChild>
                                            <w:div w:id="1261764956">
                                              <w:marLeft w:val="0"/>
                                              <w:marRight w:val="0"/>
                                              <w:marTop w:val="0"/>
                                              <w:marBottom w:val="0"/>
                                              <w:divBdr>
                                                <w:top w:val="none" w:sz="0" w:space="0" w:color="auto"/>
                                                <w:left w:val="none" w:sz="0" w:space="0" w:color="auto"/>
                                                <w:bottom w:val="none" w:sz="0" w:space="0" w:color="auto"/>
                                                <w:right w:val="none" w:sz="0" w:space="0" w:color="auto"/>
                                              </w:divBdr>
                                              <w:divsChild>
                                                <w:div w:id="1660499553">
                                                  <w:marLeft w:val="0"/>
                                                  <w:marRight w:val="0"/>
                                                  <w:marTop w:val="0"/>
                                                  <w:marBottom w:val="0"/>
                                                  <w:divBdr>
                                                    <w:top w:val="none" w:sz="0" w:space="0" w:color="auto"/>
                                                    <w:left w:val="none" w:sz="0" w:space="0" w:color="auto"/>
                                                    <w:bottom w:val="none" w:sz="0" w:space="0" w:color="auto"/>
                                                    <w:right w:val="none" w:sz="0" w:space="0" w:color="auto"/>
                                                  </w:divBdr>
                                                  <w:divsChild>
                                                    <w:div w:id="12487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37240359">
          <w:marLeft w:val="0"/>
          <w:marRight w:val="0"/>
          <w:marTop w:val="0"/>
          <w:marBottom w:val="0"/>
          <w:divBdr>
            <w:top w:val="none" w:sz="0" w:space="0" w:color="auto"/>
            <w:left w:val="none" w:sz="0" w:space="0" w:color="auto"/>
            <w:bottom w:val="none" w:sz="0" w:space="0" w:color="auto"/>
            <w:right w:val="none" w:sz="0" w:space="0" w:color="auto"/>
          </w:divBdr>
          <w:divsChild>
            <w:div w:id="1802378011">
              <w:marLeft w:val="0"/>
              <w:marRight w:val="0"/>
              <w:marTop w:val="0"/>
              <w:marBottom w:val="0"/>
              <w:divBdr>
                <w:top w:val="none" w:sz="0" w:space="0" w:color="auto"/>
                <w:left w:val="none" w:sz="0" w:space="0" w:color="auto"/>
                <w:bottom w:val="none" w:sz="0" w:space="0" w:color="auto"/>
                <w:right w:val="none" w:sz="0" w:space="0" w:color="auto"/>
              </w:divBdr>
              <w:divsChild>
                <w:div w:id="1153790600">
                  <w:marLeft w:val="0"/>
                  <w:marRight w:val="0"/>
                  <w:marTop w:val="0"/>
                  <w:marBottom w:val="0"/>
                  <w:divBdr>
                    <w:top w:val="none" w:sz="0" w:space="0" w:color="auto"/>
                    <w:left w:val="none" w:sz="0" w:space="0" w:color="auto"/>
                    <w:bottom w:val="none" w:sz="0" w:space="0" w:color="auto"/>
                    <w:right w:val="none" w:sz="0" w:space="0" w:color="auto"/>
                  </w:divBdr>
                  <w:divsChild>
                    <w:div w:id="698241969">
                      <w:marLeft w:val="0"/>
                      <w:marRight w:val="0"/>
                      <w:marTop w:val="0"/>
                      <w:marBottom w:val="0"/>
                      <w:divBdr>
                        <w:top w:val="none" w:sz="0" w:space="0" w:color="auto"/>
                        <w:left w:val="none" w:sz="0" w:space="0" w:color="auto"/>
                        <w:bottom w:val="none" w:sz="0" w:space="0" w:color="auto"/>
                        <w:right w:val="none" w:sz="0" w:space="0" w:color="auto"/>
                      </w:divBdr>
                      <w:divsChild>
                        <w:div w:id="1487818155">
                          <w:marLeft w:val="0"/>
                          <w:marRight w:val="0"/>
                          <w:marTop w:val="0"/>
                          <w:marBottom w:val="0"/>
                          <w:divBdr>
                            <w:top w:val="none" w:sz="0" w:space="0" w:color="auto"/>
                            <w:left w:val="none" w:sz="0" w:space="0" w:color="auto"/>
                            <w:bottom w:val="none" w:sz="0" w:space="0" w:color="auto"/>
                            <w:right w:val="none" w:sz="0" w:space="0" w:color="auto"/>
                          </w:divBdr>
                          <w:divsChild>
                            <w:div w:id="335428074">
                              <w:marLeft w:val="0"/>
                              <w:marRight w:val="0"/>
                              <w:marTop w:val="0"/>
                              <w:marBottom w:val="0"/>
                              <w:divBdr>
                                <w:top w:val="none" w:sz="0" w:space="0" w:color="auto"/>
                                <w:left w:val="none" w:sz="0" w:space="0" w:color="auto"/>
                                <w:bottom w:val="none" w:sz="0" w:space="0" w:color="auto"/>
                                <w:right w:val="none" w:sz="0" w:space="0" w:color="auto"/>
                              </w:divBdr>
                              <w:divsChild>
                                <w:div w:id="640304000">
                                  <w:marLeft w:val="0"/>
                                  <w:marRight w:val="0"/>
                                  <w:marTop w:val="0"/>
                                  <w:marBottom w:val="0"/>
                                  <w:divBdr>
                                    <w:top w:val="none" w:sz="0" w:space="0" w:color="auto"/>
                                    <w:left w:val="none" w:sz="0" w:space="0" w:color="auto"/>
                                    <w:bottom w:val="none" w:sz="0" w:space="0" w:color="auto"/>
                                    <w:right w:val="none" w:sz="0" w:space="0" w:color="auto"/>
                                  </w:divBdr>
                                  <w:divsChild>
                                    <w:div w:id="428744400">
                                      <w:marLeft w:val="0"/>
                                      <w:marRight w:val="0"/>
                                      <w:marTop w:val="0"/>
                                      <w:marBottom w:val="0"/>
                                      <w:divBdr>
                                        <w:top w:val="none" w:sz="0" w:space="0" w:color="auto"/>
                                        <w:left w:val="none" w:sz="0" w:space="0" w:color="auto"/>
                                        <w:bottom w:val="none" w:sz="0" w:space="0" w:color="auto"/>
                                        <w:right w:val="none" w:sz="0" w:space="0" w:color="auto"/>
                                      </w:divBdr>
                                      <w:divsChild>
                                        <w:div w:id="1179660512">
                                          <w:marLeft w:val="0"/>
                                          <w:marRight w:val="0"/>
                                          <w:marTop w:val="0"/>
                                          <w:marBottom w:val="0"/>
                                          <w:divBdr>
                                            <w:top w:val="none" w:sz="0" w:space="0" w:color="auto"/>
                                            <w:left w:val="none" w:sz="0" w:space="0" w:color="auto"/>
                                            <w:bottom w:val="none" w:sz="0" w:space="0" w:color="auto"/>
                                            <w:right w:val="none" w:sz="0" w:space="0" w:color="auto"/>
                                          </w:divBdr>
                                          <w:divsChild>
                                            <w:div w:id="1005785541">
                                              <w:marLeft w:val="0"/>
                                              <w:marRight w:val="0"/>
                                              <w:marTop w:val="0"/>
                                              <w:marBottom w:val="0"/>
                                              <w:divBdr>
                                                <w:top w:val="none" w:sz="0" w:space="0" w:color="auto"/>
                                                <w:left w:val="none" w:sz="0" w:space="0" w:color="auto"/>
                                                <w:bottom w:val="none" w:sz="0" w:space="0" w:color="auto"/>
                                                <w:right w:val="none" w:sz="0" w:space="0" w:color="auto"/>
                                              </w:divBdr>
                                              <w:divsChild>
                                                <w:div w:id="1952743067">
                                                  <w:marLeft w:val="0"/>
                                                  <w:marRight w:val="0"/>
                                                  <w:marTop w:val="0"/>
                                                  <w:marBottom w:val="0"/>
                                                  <w:divBdr>
                                                    <w:top w:val="none" w:sz="0" w:space="0" w:color="auto"/>
                                                    <w:left w:val="none" w:sz="0" w:space="0" w:color="auto"/>
                                                    <w:bottom w:val="none" w:sz="0" w:space="0" w:color="auto"/>
                                                    <w:right w:val="none" w:sz="0" w:space="0" w:color="auto"/>
                                                  </w:divBdr>
                                                  <w:divsChild>
                                                    <w:div w:id="127863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65954036">
          <w:marLeft w:val="0"/>
          <w:marRight w:val="0"/>
          <w:marTop w:val="0"/>
          <w:marBottom w:val="0"/>
          <w:divBdr>
            <w:top w:val="none" w:sz="0" w:space="0" w:color="auto"/>
            <w:left w:val="none" w:sz="0" w:space="0" w:color="auto"/>
            <w:bottom w:val="none" w:sz="0" w:space="0" w:color="auto"/>
            <w:right w:val="none" w:sz="0" w:space="0" w:color="auto"/>
          </w:divBdr>
          <w:divsChild>
            <w:div w:id="416512775">
              <w:marLeft w:val="0"/>
              <w:marRight w:val="0"/>
              <w:marTop w:val="0"/>
              <w:marBottom w:val="0"/>
              <w:divBdr>
                <w:top w:val="none" w:sz="0" w:space="0" w:color="auto"/>
                <w:left w:val="none" w:sz="0" w:space="0" w:color="auto"/>
                <w:bottom w:val="none" w:sz="0" w:space="0" w:color="auto"/>
                <w:right w:val="none" w:sz="0" w:space="0" w:color="auto"/>
              </w:divBdr>
              <w:divsChild>
                <w:div w:id="1995526867">
                  <w:marLeft w:val="0"/>
                  <w:marRight w:val="0"/>
                  <w:marTop w:val="0"/>
                  <w:marBottom w:val="0"/>
                  <w:divBdr>
                    <w:top w:val="none" w:sz="0" w:space="0" w:color="auto"/>
                    <w:left w:val="none" w:sz="0" w:space="0" w:color="auto"/>
                    <w:bottom w:val="none" w:sz="0" w:space="0" w:color="auto"/>
                    <w:right w:val="none" w:sz="0" w:space="0" w:color="auto"/>
                  </w:divBdr>
                  <w:divsChild>
                    <w:div w:id="133261245">
                      <w:marLeft w:val="0"/>
                      <w:marRight w:val="0"/>
                      <w:marTop w:val="0"/>
                      <w:marBottom w:val="0"/>
                      <w:divBdr>
                        <w:top w:val="none" w:sz="0" w:space="0" w:color="auto"/>
                        <w:left w:val="none" w:sz="0" w:space="0" w:color="auto"/>
                        <w:bottom w:val="none" w:sz="0" w:space="0" w:color="auto"/>
                        <w:right w:val="none" w:sz="0" w:space="0" w:color="auto"/>
                      </w:divBdr>
                      <w:divsChild>
                        <w:div w:id="742293410">
                          <w:marLeft w:val="0"/>
                          <w:marRight w:val="0"/>
                          <w:marTop w:val="0"/>
                          <w:marBottom w:val="0"/>
                          <w:divBdr>
                            <w:top w:val="none" w:sz="0" w:space="0" w:color="auto"/>
                            <w:left w:val="none" w:sz="0" w:space="0" w:color="auto"/>
                            <w:bottom w:val="none" w:sz="0" w:space="0" w:color="auto"/>
                            <w:right w:val="none" w:sz="0" w:space="0" w:color="auto"/>
                          </w:divBdr>
                          <w:divsChild>
                            <w:div w:id="309673996">
                              <w:marLeft w:val="0"/>
                              <w:marRight w:val="0"/>
                              <w:marTop w:val="0"/>
                              <w:marBottom w:val="0"/>
                              <w:divBdr>
                                <w:top w:val="none" w:sz="0" w:space="0" w:color="auto"/>
                                <w:left w:val="none" w:sz="0" w:space="0" w:color="auto"/>
                                <w:bottom w:val="none" w:sz="0" w:space="0" w:color="auto"/>
                                <w:right w:val="none" w:sz="0" w:space="0" w:color="auto"/>
                              </w:divBdr>
                              <w:divsChild>
                                <w:div w:id="1385831556">
                                  <w:marLeft w:val="0"/>
                                  <w:marRight w:val="0"/>
                                  <w:marTop w:val="0"/>
                                  <w:marBottom w:val="0"/>
                                  <w:divBdr>
                                    <w:top w:val="none" w:sz="0" w:space="0" w:color="auto"/>
                                    <w:left w:val="none" w:sz="0" w:space="0" w:color="auto"/>
                                    <w:bottom w:val="none" w:sz="0" w:space="0" w:color="auto"/>
                                    <w:right w:val="none" w:sz="0" w:space="0" w:color="auto"/>
                                  </w:divBdr>
                                  <w:divsChild>
                                    <w:div w:id="908229679">
                                      <w:marLeft w:val="0"/>
                                      <w:marRight w:val="0"/>
                                      <w:marTop w:val="0"/>
                                      <w:marBottom w:val="0"/>
                                      <w:divBdr>
                                        <w:top w:val="none" w:sz="0" w:space="0" w:color="auto"/>
                                        <w:left w:val="none" w:sz="0" w:space="0" w:color="auto"/>
                                        <w:bottom w:val="none" w:sz="0" w:space="0" w:color="auto"/>
                                        <w:right w:val="none" w:sz="0" w:space="0" w:color="auto"/>
                                      </w:divBdr>
                                      <w:divsChild>
                                        <w:div w:id="294995774">
                                          <w:marLeft w:val="0"/>
                                          <w:marRight w:val="0"/>
                                          <w:marTop w:val="0"/>
                                          <w:marBottom w:val="0"/>
                                          <w:divBdr>
                                            <w:top w:val="none" w:sz="0" w:space="0" w:color="auto"/>
                                            <w:left w:val="none" w:sz="0" w:space="0" w:color="auto"/>
                                            <w:bottom w:val="none" w:sz="0" w:space="0" w:color="auto"/>
                                            <w:right w:val="none" w:sz="0" w:space="0" w:color="auto"/>
                                          </w:divBdr>
                                          <w:divsChild>
                                            <w:div w:id="682320536">
                                              <w:marLeft w:val="0"/>
                                              <w:marRight w:val="0"/>
                                              <w:marTop w:val="0"/>
                                              <w:marBottom w:val="0"/>
                                              <w:divBdr>
                                                <w:top w:val="none" w:sz="0" w:space="0" w:color="auto"/>
                                                <w:left w:val="none" w:sz="0" w:space="0" w:color="auto"/>
                                                <w:bottom w:val="none" w:sz="0" w:space="0" w:color="auto"/>
                                                <w:right w:val="none" w:sz="0" w:space="0" w:color="auto"/>
                                              </w:divBdr>
                                              <w:divsChild>
                                                <w:div w:id="496967663">
                                                  <w:marLeft w:val="0"/>
                                                  <w:marRight w:val="0"/>
                                                  <w:marTop w:val="0"/>
                                                  <w:marBottom w:val="0"/>
                                                  <w:divBdr>
                                                    <w:top w:val="none" w:sz="0" w:space="0" w:color="auto"/>
                                                    <w:left w:val="none" w:sz="0" w:space="0" w:color="auto"/>
                                                    <w:bottom w:val="none" w:sz="0" w:space="0" w:color="auto"/>
                                                    <w:right w:val="none" w:sz="0" w:space="0" w:color="auto"/>
                                                  </w:divBdr>
                                                  <w:divsChild>
                                                    <w:div w:id="15534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05583201">
          <w:marLeft w:val="0"/>
          <w:marRight w:val="0"/>
          <w:marTop w:val="0"/>
          <w:marBottom w:val="0"/>
          <w:divBdr>
            <w:top w:val="none" w:sz="0" w:space="0" w:color="auto"/>
            <w:left w:val="none" w:sz="0" w:space="0" w:color="auto"/>
            <w:bottom w:val="none" w:sz="0" w:space="0" w:color="auto"/>
            <w:right w:val="none" w:sz="0" w:space="0" w:color="auto"/>
          </w:divBdr>
          <w:divsChild>
            <w:div w:id="932979562">
              <w:marLeft w:val="0"/>
              <w:marRight w:val="0"/>
              <w:marTop w:val="0"/>
              <w:marBottom w:val="0"/>
              <w:divBdr>
                <w:top w:val="none" w:sz="0" w:space="0" w:color="auto"/>
                <w:left w:val="none" w:sz="0" w:space="0" w:color="auto"/>
                <w:bottom w:val="none" w:sz="0" w:space="0" w:color="auto"/>
                <w:right w:val="none" w:sz="0" w:space="0" w:color="auto"/>
              </w:divBdr>
              <w:divsChild>
                <w:div w:id="761951215">
                  <w:marLeft w:val="0"/>
                  <w:marRight w:val="0"/>
                  <w:marTop w:val="0"/>
                  <w:marBottom w:val="0"/>
                  <w:divBdr>
                    <w:top w:val="none" w:sz="0" w:space="0" w:color="auto"/>
                    <w:left w:val="none" w:sz="0" w:space="0" w:color="auto"/>
                    <w:bottom w:val="none" w:sz="0" w:space="0" w:color="auto"/>
                    <w:right w:val="none" w:sz="0" w:space="0" w:color="auto"/>
                  </w:divBdr>
                  <w:divsChild>
                    <w:div w:id="994845072">
                      <w:marLeft w:val="0"/>
                      <w:marRight w:val="0"/>
                      <w:marTop w:val="0"/>
                      <w:marBottom w:val="0"/>
                      <w:divBdr>
                        <w:top w:val="none" w:sz="0" w:space="0" w:color="auto"/>
                        <w:left w:val="none" w:sz="0" w:space="0" w:color="auto"/>
                        <w:bottom w:val="none" w:sz="0" w:space="0" w:color="auto"/>
                        <w:right w:val="none" w:sz="0" w:space="0" w:color="auto"/>
                      </w:divBdr>
                      <w:divsChild>
                        <w:div w:id="1684550244">
                          <w:marLeft w:val="0"/>
                          <w:marRight w:val="0"/>
                          <w:marTop w:val="0"/>
                          <w:marBottom w:val="0"/>
                          <w:divBdr>
                            <w:top w:val="none" w:sz="0" w:space="0" w:color="auto"/>
                            <w:left w:val="none" w:sz="0" w:space="0" w:color="auto"/>
                            <w:bottom w:val="none" w:sz="0" w:space="0" w:color="auto"/>
                            <w:right w:val="none" w:sz="0" w:space="0" w:color="auto"/>
                          </w:divBdr>
                          <w:divsChild>
                            <w:div w:id="790824266">
                              <w:marLeft w:val="0"/>
                              <w:marRight w:val="0"/>
                              <w:marTop w:val="0"/>
                              <w:marBottom w:val="0"/>
                              <w:divBdr>
                                <w:top w:val="none" w:sz="0" w:space="0" w:color="auto"/>
                                <w:left w:val="none" w:sz="0" w:space="0" w:color="auto"/>
                                <w:bottom w:val="none" w:sz="0" w:space="0" w:color="auto"/>
                                <w:right w:val="none" w:sz="0" w:space="0" w:color="auto"/>
                              </w:divBdr>
                              <w:divsChild>
                                <w:div w:id="1493331873">
                                  <w:marLeft w:val="0"/>
                                  <w:marRight w:val="0"/>
                                  <w:marTop w:val="0"/>
                                  <w:marBottom w:val="0"/>
                                  <w:divBdr>
                                    <w:top w:val="none" w:sz="0" w:space="0" w:color="auto"/>
                                    <w:left w:val="none" w:sz="0" w:space="0" w:color="auto"/>
                                    <w:bottom w:val="none" w:sz="0" w:space="0" w:color="auto"/>
                                    <w:right w:val="none" w:sz="0" w:space="0" w:color="auto"/>
                                  </w:divBdr>
                                  <w:divsChild>
                                    <w:div w:id="1615363830">
                                      <w:marLeft w:val="0"/>
                                      <w:marRight w:val="0"/>
                                      <w:marTop w:val="0"/>
                                      <w:marBottom w:val="0"/>
                                      <w:divBdr>
                                        <w:top w:val="none" w:sz="0" w:space="0" w:color="auto"/>
                                        <w:left w:val="none" w:sz="0" w:space="0" w:color="auto"/>
                                        <w:bottom w:val="none" w:sz="0" w:space="0" w:color="auto"/>
                                        <w:right w:val="none" w:sz="0" w:space="0" w:color="auto"/>
                                      </w:divBdr>
                                      <w:divsChild>
                                        <w:div w:id="1345864838">
                                          <w:marLeft w:val="0"/>
                                          <w:marRight w:val="0"/>
                                          <w:marTop w:val="0"/>
                                          <w:marBottom w:val="0"/>
                                          <w:divBdr>
                                            <w:top w:val="none" w:sz="0" w:space="0" w:color="auto"/>
                                            <w:left w:val="none" w:sz="0" w:space="0" w:color="auto"/>
                                            <w:bottom w:val="none" w:sz="0" w:space="0" w:color="auto"/>
                                            <w:right w:val="none" w:sz="0" w:space="0" w:color="auto"/>
                                          </w:divBdr>
                                          <w:divsChild>
                                            <w:div w:id="77600845">
                                              <w:marLeft w:val="0"/>
                                              <w:marRight w:val="0"/>
                                              <w:marTop w:val="0"/>
                                              <w:marBottom w:val="0"/>
                                              <w:divBdr>
                                                <w:top w:val="none" w:sz="0" w:space="0" w:color="auto"/>
                                                <w:left w:val="none" w:sz="0" w:space="0" w:color="auto"/>
                                                <w:bottom w:val="none" w:sz="0" w:space="0" w:color="auto"/>
                                                <w:right w:val="none" w:sz="0" w:space="0" w:color="auto"/>
                                              </w:divBdr>
                                              <w:divsChild>
                                                <w:div w:id="67193961">
                                                  <w:marLeft w:val="0"/>
                                                  <w:marRight w:val="0"/>
                                                  <w:marTop w:val="0"/>
                                                  <w:marBottom w:val="0"/>
                                                  <w:divBdr>
                                                    <w:top w:val="none" w:sz="0" w:space="0" w:color="auto"/>
                                                    <w:left w:val="none" w:sz="0" w:space="0" w:color="auto"/>
                                                    <w:bottom w:val="none" w:sz="0" w:space="0" w:color="auto"/>
                                                    <w:right w:val="none" w:sz="0" w:space="0" w:color="auto"/>
                                                  </w:divBdr>
                                                  <w:divsChild>
                                                    <w:div w:id="56953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78740291">
          <w:marLeft w:val="0"/>
          <w:marRight w:val="0"/>
          <w:marTop w:val="0"/>
          <w:marBottom w:val="0"/>
          <w:divBdr>
            <w:top w:val="none" w:sz="0" w:space="0" w:color="auto"/>
            <w:left w:val="none" w:sz="0" w:space="0" w:color="auto"/>
            <w:bottom w:val="none" w:sz="0" w:space="0" w:color="auto"/>
            <w:right w:val="none" w:sz="0" w:space="0" w:color="auto"/>
          </w:divBdr>
          <w:divsChild>
            <w:div w:id="796949315">
              <w:marLeft w:val="0"/>
              <w:marRight w:val="0"/>
              <w:marTop w:val="0"/>
              <w:marBottom w:val="0"/>
              <w:divBdr>
                <w:top w:val="none" w:sz="0" w:space="0" w:color="auto"/>
                <w:left w:val="none" w:sz="0" w:space="0" w:color="auto"/>
                <w:bottom w:val="none" w:sz="0" w:space="0" w:color="auto"/>
                <w:right w:val="none" w:sz="0" w:space="0" w:color="auto"/>
              </w:divBdr>
              <w:divsChild>
                <w:div w:id="698239439">
                  <w:marLeft w:val="0"/>
                  <w:marRight w:val="0"/>
                  <w:marTop w:val="0"/>
                  <w:marBottom w:val="0"/>
                  <w:divBdr>
                    <w:top w:val="none" w:sz="0" w:space="0" w:color="auto"/>
                    <w:left w:val="none" w:sz="0" w:space="0" w:color="auto"/>
                    <w:bottom w:val="none" w:sz="0" w:space="0" w:color="auto"/>
                    <w:right w:val="none" w:sz="0" w:space="0" w:color="auto"/>
                  </w:divBdr>
                  <w:divsChild>
                    <w:div w:id="551969189">
                      <w:marLeft w:val="0"/>
                      <w:marRight w:val="0"/>
                      <w:marTop w:val="0"/>
                      <w:marBottom w:val="0"/>
                      <w:divBdr>
                        <w:top w:val="none" w:sz="0" w:space="0" w:color="auto"/>
                        <w:left w:val="none" w:sz="0" w:space="0" w:color="auto"/>
                        <w:bottom w:val="none" w:sz="0" w:space="0" w:color="auto"/>
                        <w:right w:val="none" w:sz="0" w:space="0" w:color="auto"/>
                      </w:divBdr>
                      <w:divsChild>
                        <w:div w:id="224146877">
                          <w:marLeft w:val="0"/>
                          <w:marRight w:val="0"/>
                          <w:marTop w:val="0"/>
                          <w:marBottom w:val="0"/>
                          <w:divBdr>
                            <w:top w:val="none" w:sz="0" w:space="0" w:color="auto"/>
                            <w:left w:val="none" w:sz="0" w:space="0" w:color="auto"/>
                            <w:bottom w:val="none" w:sz="0" w:space="0" w:color="auto"/>
                            <w:right w:val="none" w:sz="0" w:space="0" w:color="auto"/>
                          </w:divBdr>
                          <w:divsChild>
                            <w:div w:id="796870364">
                              <w:marLeft w:val="0"/>
                              <w:marRight w:val="0"/>
                              <w:marTop w:val="0"/>
                              <w:marBottom w:val="0"/>
                              <w:divBdr>
                                <w:top w:val="none" w:sz="0" w:space="0" w:color="auto"/>
                                <w:left w:val="none" w:sz="0" w:space="0" w:color="auto"/>
                                <w:bottom w:val="none" w:sz="0" w:space="0" w:color="auto"/>
                                <w:right w:val="none" w:sz="0" w:space="0" w:color="auto"/>
                              </w:divBdr>
                              <w:divsChild>
                                <w:div w:id="1968780943">
                                  <w:marLeft w:val="0"/>
                                  <w:marRight w:val="0"/>
                                  <w:marTop w:val="0"/>
                                  <w:marBottom w:val="0"/>
                                  <w:divBdr>
                                    <w:top w:val="none" w:sz="0" w:space="0" w:color="auto"/>
                                    <w:left w:val="none" w:sz="0" w:space="0" w:color="auto"/>
                                    <w:bottom w:val="none" w:sz="0" w:space="0" w:color="auto"/>
                                    <w:right w:val="none" w:sz="0" w:space="0" w:color="auto"/>
                                  </w:divBdr>
                                  <w:divsChild>
                                    <w:div w:id="1151366355">
                                      <w:marLeft w:val="0"/>
                                      <w:marRight w:val="0"/>
                                      <w:marTop w:val="0"/>
                                      <w:marBottom w:val="0"/>
                                      <w:divBdr>
                                        <w:top w:val="none" w:sz="0" w:space="0" w:color="auto"/>
                                        <w:left w:val="none" w:sz="0" w:space="0" w:color="auto"/>
                                        <w:bottom w:val="none" w:sz="0" w:space="0" w:color="auto"/>
                                        <w:right w:val="none" w:sz="0" w:space="0" w:color="auto"/>
                                      </w:divBdr>
                                      <w:divsChild>
                                        <w:div w:id="1460763808">
                                          <w:marLeft w:val="0"/>
                                          <w:marRight w:val="0"/>
                                          <w:marTop w:val="0"/>
                                          <w:marBottom w:val="0"/>
                                          <w:divBdr>
                                            <w:top w:val="none" w:sz="0" w:space="0" w:color="auto"/>
                                            <w:left w:val="none" w:sz="0" w:space="0" w:color="auto"/>
                                            <w:bottom w:val="none" w:sz="0" w:space="0" w:color="auto"/>
                                            <w:right w:val="none" w:sz="0" w:space="0" w:color="auto"/>
                                          </w:divBdr>
                                          <w:divsChild>
                                            <w:div w:id="1297567738">
                                              <w:marLeft w:val="0"/>
                                              <w:marRight w:val="0"/>
                                              <w:marTop w:val="0"/>
                                              <w:marBottom w:val="0"/>
                                              <w:divBdr>
                                                <w:top w:val="none" w:sz="0" w:space="0" w:color="auto"/>
                                                <w:left w:val="none" w:sz="0" w:space="0" w:color="auto"/>
                                                <w:bottom w:val="none" w:sz="0" w:space="0" w:color="auto"/>
                                                <w:right w:val="none" w:sz="0" w:space="0" w:color="auto"/>
                                              </w:divBdr>
                                              <w:divsChild>
                                                <w:div w:id="251283750">
                                                  <w:marLeft w:val="0"/>
                                                  <w:marRight w:val="0"/>
                                                  <w:marTop w:val="0"/>
                                                  <w:marBottom w:val="0"/>
                                                  <w:divBdr>
                                                    <w:top w:val="none" w:sz="0" w:space="0" w:color="auto"/>
                                                    <w:left w:val="none" w:sz="0" w:space="0" w:color="auto"/>
                                                    <w:bottom w:val="none" w:sz="0" w:space="0" w:color="auto"/>
                                                    <w:right w:val="none" w:sz="0" w:space="0" w:color="auto"/>
                                                  </w:divBdr>
                                                  <w:divsChild>
                                                    <w:div w:id="1705523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50875443">
          <w:marLeft w:val="0"/>
          <w:marRight w:val="0"/>
          <w:marTop w:val="0"/>
          <w:marBottom w:val="0"/>
          <w:divBdr>
            <w:top w:val="none" w:sz="0" w:space="0" w:color="auto"/>
            <w:left w:val="none" w:sz="0" w:space="0" w:color="auto"/>
            <w:bottom w:val="none" w:sz="0" w:space="0" w:color="auto"/>
            <w:right w:val="none" w:sz="0" w:space="0" w:color="auto"/>
          </w:divBdr>
          <w:divsChild>
            <w:div w:id="1046875056">
              <w:marLeft w:val="0"/>
              <w:marRight w:val="0"/>
              <w:marTop w:val="0"/>
              <w:marBottom w:val="0"/>
              <w:divBdr>
                <w:top w:val="none" w:sz="0" w:space="0" w:color="auto"/>
                <w:left w:val="none" w:sz="0" w:space="0" w:color="auto"/>
                <w:bottom w:val="none" w:sz="0" w:space="0" w:color="auto"/>
                <w:right w:val="none" w:sz="0" w:space="0" w:color="auto"/>
              </w:divBdr>
              <w:divsChild>
                <w:div w:id="957446768">
                  <w:marLeft w:val="0"/>
                  <w:marRight w:val="0"/>
                  <w:marTop w:val="0"/>
                  <w:marBottom w:val="0"/>
                  <w:divBdr>
                    <w:top w:val="none" w:sz="0" w:space="0" w:color="auto"/>
                    <w:left w:val="none" w:sz="0" w:space="0" w:color="auto"/>
                    <w:bottom w:val="none" w:sz="0" w:space="0" w:color="auto"/>
                    <w:right w:val="none" w:sz="0" w:space="0" w:color="auto"/>
                  </w:divBdr>
                  <w:divsChild>
                    <w:div w:id="834609476">
                      <w:marLeft w:val="0"/>
                      <w:marRight w:val="0"/>
                      <w:marTop w:val="0"/>
                      <w:marBottom w:val="0"/>
                      <w:divBdr>
                        <w:top w:val="none" w:sz="0" w:space="0" w:color="auto"/>
                        <w:left w:val="none" w:sz="0" w:space="0" w:color="auto"/>
                        <w:bottom w:val="none" w:sz="0" w:space="0" w:color="auto"/>
                        <w:right w:val="none" w:sz="0" w:space="0" w:color="auto"/>
                      </w:divBdr>
                      <w:divsChild>
                        <w:div w:id="1016663152">
                          <w:marLeft w:val="0"/>
                          <w:marRight w:val="0"/>
                          <w:marTop w:val="0"/>
                          <w:marBottom w:val="0"/>
                          <w:divBdr>
                            <w:top w:val="none" w:sz="0" w:space="0" w:color="auto"/>
                            <w:left w:val="none" w:sz="0" w:space="0" w:color="auto"/>
                            <w:bottom w:val="none" w:sz="0" w:space="0" w:color="auto"/>
                            <w:right w:val="none" w:sz="0" w:space="0" w:color="auto"/>
                          </w:divBdr>
                          <w:divsChild>
                            <w:div w:id="577859934">
                              <w:marLeft w:val="0"/>
                              <w:marRight w:val="0"/>
                              <w:marTop w:val="0"/>
                              <w:marBottom w:val="0"/>
                              <w:divBdr>
                                <w:top w:val="none" w:sz="0" w:space="0" w:color="auto"/>
                                <w:left w:val="none" w:sz="0" w:space="0" w:color="auto"/>
                                <w:bottom w:val="none" w:sz="0" w:space="0" w:color="auto"/>
                                <w:right w:val="none" w:sz="0" w:space="0" w:color="auto"/>
                              </w:divBdr>
                              <w:divsChild>
                                <w:div w:id="469439654">
                                  <w:marLeft w:val="0"/>
                                  <w:marRight w:val="0"/>
                                  <w:marTop w:val="0"/>
                                  <w:marBottom w:val="0"/>
                                  <w:divBdr>
                                    <w:top w:val="none" w:sz="0" w:space="0" w:color="auto"/>
                                    <w:left w:val="none" w:sz="0" w:space="0" w:color="auto"/>
                                    <w:bottom w:val="none" w:sz="0" w:space="0" w:color="auto"/>
                                    <w:right w:val="none" w:sz="0" w:space="0" w:color="auto"/>
                                  </w:divBdr>
                                  <w:divsChild>
                                    <w:div w:id="1550074281">
                                      <w:marLeft w:val="0"/>
                                      <w:marRight w:val="0"/>
                                      <w:marTop w:val="0"/>
                                      <w:marBottom w:val="0"/>
                                      <w:divBdr>
                                        <w:top w:val="none" w:sz="0" w:space="0" w:color="auto"/>
                                        <w:left w:val="none" w:sz="0" w:space="0" w:color="auto"/>
                                        <w:bottom w:val="none" w:sz="0" w:space="0" w:color="auto"/>
                                        <w:right w:val="none" w:sz="0" w:space="0" w:color="auto"/>
                                      </w:divBdr>
                                      <w:divsChild>
                                        <w:div w:id="551236460">
                                          <w:marLeft w:val="0"/>
                                          <w:marRight w:val="0"/>
                                          <w:marTop w:val="0"/>
                                          <w:marBottom w:val="0"/>
                                          <w:divBdr>
                                            <w:top w:val="none" w:sz="0" w:space="0" w:color="auto"/>
                                            <w:left w:val="none" w:sz="0" w:space="0" w:color="auto"/>
                                            <w:bottom w:val="none" w:sz="0" w:space="0" w:color="auto"/>
                                            <w:right w:val="none" w:sz="0" w:space="0" w:color="auto"/>
                                          </w:divBdr>
                                          <w:divsChild>
                                            <w:div w:id="1914269391">
                                              <w:marLeft w:val="0"/>
                                              <w:marRight w:val="0"/>
                                              <w:marTop w:val="0"/>
                                              <w:marBottom w:val="0"/>
                                              <w:divBdr>
                                                <w:top w:val="none" w:sz="0" w:space="0" w:color="auto"/>
                                                <w:left w:val="none" w:sz="0" w:space="0" w:color="auto"/>
                                                <w:bottom w:val="none" w:sz="0" w:space="0" w:color="auto"/>
                                                <w:right w:val="none" w:sz="0" w:space="0" w:color="auto"/>
                                              </w:divBdr>
                                              <w:divsChild>
                                                <w:div w:id="648364353">
                                                  <w:marLeft w:val="0"/>
                                                  <w:marRight w:val="0"/>
                                                  <w:marTop w:val="0"/>
                                                  <w:marBottom w:val="0"/>
                                                  <w:divBdr>
                                                    <w:top w:val="none" w:sz="0" w:space="0" w:color="auto"/>
                                                    <w:left w:val="none" w:sz="0" w:space="0" w:color="auto"/>
                                                    <w:bottom w:val="none" w:sz="0" w:space="0" w:color="auto"/>
                                                    <w:right w:val="none" w:sz="0" w:space="0" w:color="auto"/>
                                                  </w:divBdr>
                                                  <w:divsChild>
                                                    <w:div w:id="63059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47839344">
          <w:marLeft w:val="0"/>
          <w:marRight w:val="0"/>
          <w:marTop w:val="0"/>
          <w:marBottom w:val="0"/>
          <w:divBdr>
            <w:top w:val="none" w:sz="0" w:space="0" w:color="auto"/>
            <w:left w:val="none" w:sz="0" w:space="0" w:color="auto"/>
            <w:bottom w:val="none" w:sz="0" w:space="0" w:color="auto"/>
            <w:right w:val="none" w:sz="0" w:space="0" w:color="auto"/>
          </w:divBdr>
          <w:divsChild>
            <w:div w:id="1345664262">
              <w:marLeft w:val="0"/>
              <w:marRight w:val="0"/>
              <w:marTop w:val="0"/>
              <w:marBottom w:val="0"/>
              <w:divBdr>
                <w:top w:val="none" w:sz="0" w:space="0" w:color="auto"/>
                <w:left w:val="none" w:sz="0" w:space="0" w:color="auto"/>
                <w:bottom w:val="none" w:sz="0" w:space="0" w:color="auto"/>
                <w:right w:val="none" w:sz="0" w:space="0" w:color="auto"/>
              </w:divBdr>
              <w:divsChild>
                <w:div w:id="1827165986">
                  <w:marLeft w:val="0"/>
                  <w:marRight w:val="0"/>
                  <w:marTop w:val="0"/>
                  <w:marBottom w:val="0"/>
                  <w:divBdr>
                    <w:top w:val="none" w:sz="0" w:space="0" w:color="auto"/>
                    <w:left w:val="none" w:sz="0" w:space="0" w:color="auto"/>
                    <w:bottom w:val="none" w:sz="0" w:space="0" w:color="auto"/>
                    <w:right w:val="none" w:sz="0" w:space="0" w:color="auto"/>
                  </w:divBdr>
                  <w:divsChild>
                    <w:div w:id="64183872">
                      <w:marLeft w:val="0"/>
                      <w:marRight w:val="0"/>
                      <w:marTop w:val="0"/>
                      <w:marBottom w:val="0"/>
                      <w:divBdr>
                        <w:top w:val="none" w:sz="0" w:space="0" w:color="auto"/>
                        <w:left w:val="none" w:sz="0" w:space="0" w:color="auto"/>
                        <w:bottom w:val="none" w:sz="0" w:space="0" w:color="auto"/>
                        <w:right w:val="none" w:sz="0" w:space="0" w:color="auto"/>
                      </w:divBdr>
                      <w:divsChild>
                        <w:div w:id="2134057599">
                          <w:marLeft w:val="0"/>
                          <w:marRight w:val="0"/>
                          <w:marTop w:val="0"/>
                          <w:marBottom w:val="0"/>
                          <w:divBdr>
                            <w:top w:val="none" w:sz="0" w:space="0" w:color="auto"/>
                            <w:left w:val="none" w:sz="0" w:space="0" w:color="auto"/>
                            <w:bottom w:val="none" w:sz="0" w:space="0" w:color="auto"/>
                            <w:right w:val="none" w:sz="0" w:space="0" w:color="auto"/>
                          </w:divBdr>
                          <w:divsChild>
                            <w:div w:id="747339071">
                              <w:marLeft w:val="0"/>
                              <w:marRight w:val="0"/>
                              <w:marTop w:val="0"/>
                              <w:marBottom w:val="0"/>
                              <w:divBdr>
                                <w:top w:val="none" w:sz="0" w:space="0" w:color="auto"/>
                                <w:left w:val="none" w:sz="0" w:space="0" w:color="auto"/>
                                <w:bottom w:val="none" w:sz="0" w:space="0" w:color="auto"/>
                                <w:right w:val="none" w:sz="0" w:space="0" w:color="auto"/>
                              </w:divBdr>
                              <w:divsChild>
                                <w:div w:id="1234774397">
                                  <w:marLeft w:val="0"/>
                                  <w:marRight w:val="0"/>
                                  <w:marTop w:val="0"/>
                                  <w:marBottom w:val="0"/>
                                  <w:divBdr>
                                    <w:top w:val="none" w:sz="0" w:space="0" w:color="auto"/>
                                    <w:left w:val="none" w:sz="0" w:space="0" w:color="auto"/>
                                    <w:bottom w:val="none" w:sz="0" w:space="0" w:color="auto"/>
                                    <w:right w:val="none" w:sz="0" w:space="0" w:color="auto"/>
                                  </w:divBdr>
                                  <w:divsChild>
                                    <w:div w:id="277026766">
                                      <w:marLeft w:val="0"/>
                                      <w:marRight w:val="0"/>
                                      <w:marTop w:val="0"/>
                                      <w:marBottom w:val="0"/>
                                      <w:divBdr>
                                        <w:top w:val="none" w:sz="0" w:space="0" w:color="auto"/>
                                        <w:left w:val="none" w:sz="0" w:space="0" w:color="auto"/>
                                        <w:bottom w:val="none" w:sz="0" w:space="0" w:color="auto"/>
                                        <w:right w:val="none" w:sz="0" w:space="0" w:color="auto"/>
                                      </w:divBdr>
                                      <w:divsChild>
                                        <w:div w:id="1796830600">
                                          <w:marLeft w:val="0"/>
                                          <w:marRight w:val="0"/>
                                          <w:marTop w:val="0"/>
                                          <w:marBottom w:val="0"/>
                                          <w:divBdr>
                                            <w:top w:val="none" w:sz="0" w:space="0" w:color="auto"/>
                                            <w:left w:val="none" w:sz="0" w:space="0" w:color="auto"/>
                                            <w:bottom w:val="none" w:sz="0" w:space="0" w:color="auto"/>
                                            <w:right w:val="none" w:sz="0" w:space="0" w:color="auto"/>
                                          </w:divBdr>
                                          <w:divsChild>
                                            <w:div w:id="469979558">
                                              <w:marLeft w:val="0"/>
                                              <w:marRight w:val="0"/>
                                              <w:marTop w:val="0"/>
                                              <w:marBottom w:val="0"/>
                                              <w:divBdr>
                                                <w:top w:val="none" w:sz="0" w:space="0" w:color="auto"/>
                                                <w:left w:val="none" w:sz="0" w:space="0" w:color="auto"/>
                                                <w:bottom w:val="none" w:sz="0" w:space="0" w:color="auto"/>
                                                <w:right w:val="none" w:sz="0" w:space="0" w:color="auto"/>
                                              </w:divBdr>
                                              <w:divsChild>
                                                <w:div w:id="2074694566">
                                                  <w:marLeft w:val="0"/>
                                                  <w:marRight w:val="0"/>
                                                  <w:marTop w:val="0"/>
                                                  <w:marBottom w:val="0"/>
                                                  <w:divBdr>
                                                    <w:top w:val="none" w:sz="0" w:space="0" w:color="auto"/>
                                                    <w:left w:val="none" w:sz="0" w:space="0" w:color="auto"/>
                                                    <w:bottom w:val="none" w:sz="0" w:space="0" w:color="auto"/>
                                                    <w:right w:val="none" w:sz="0" w:space="0" w:color="auto"/>
                                                  </w:divBdr>
                                                  <w:divsChild>
                                                    <w:div w:id="47298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58565555">
          <w:marLeft w:val="0"/>
          <w:marRight w:val="0"/>
          <w:marTop w:val="0"/>
          <w:marBottom w:val="0"/>
          <w:divBdr>
            <w:top w:val="none" w:sz="0" w:space="0" w:color="auto"/>
            <w:left w:val="none" w:sz="0" w:space="0" w:color="auto"/>
            <w:bottom w:val="none" w:sz="0" w:space="0" w:color="auto"/>
            <w:right w:val="none" w:sz="0" w:space="0" w:color="auto"/>
          </w:divBdr>
          <w:divsChild>
            <w:div w:id="1730111227">
              <w:marLeft w:val="0"/>
              <w:marRight w:val="0"/>
              <w:marTop w:val="0"/>
              <w:marBottom w:val="0"/>
              <w:divBdr>
                <w:top w:val="none" w:sz="0" w:space="0" w:color="auto"/>
                <w:left w:val="none" w:sz="0" w:space="0" w:color="auto"/>
                <w:bottom w:val="none" w:sz="0" w:space="0" w:color="auto"/>
                <w:right w:val="none" w:sz="0" w:space="0" w:color="auto"/>
              </w:divBdr>
              <w:divsChild>
                <w:div w:id="1290891184">
                  <w:marLeft w:val="0"/>
                  <w:marRight w:val="0"/>
                  <w:marTop w:val="0"/>
                  <w:marBottom w:val="0"/>
                  <w:divBdr>
                    <w:top w:val="none" w:sz="0" w:space="0" w:color="auto"/>
                    <w:left w:val="none" w:sz="0" w:space="0" w:color="auto"/>
                    <w:bottom w:val="none" w:sz="0" w:space="0" w:color="auto"/>
                    <w:right w:val="none" w:sz="0" w:space="0" w:color="auto"/>
                  </w:divBdr>
                  <w:divsChild>
                    <w:div w:id="1519923098">
                      <w:marLeft w:val="0"/>
                      <w:marRight w:val="0"/>
                      <w:marTop w:val="0"/>
                      <w:marBottom w:val="0"/>
                      <w:divBdr>
                        <w:top w:val="none" w:sz="0" w:space="0" w:color="auto"/>
                        <w:left w:val="none" w:sz="0" w:space="0" w:color="auto"/>
                        <w:bottom w:val="none" w:sz="0" w:space="0" w:color="auto"/>
                        <w:right w:val="none" w:sz="0" w:space="0" w:color="auto"/>
                      </w:divBdr>
                      <w:divsChild>
                        <w:div w:id="2082092712">
                          <w:marLeft w:val="0"/>
                          <w:marRight w:val="0"/>
                          <w:marTop w:val="0"/>
                          <w:marBottom w:val="0"/>
                          <w:divBdr>
                            <w:top w:val="none" w:sz="0" w:space="0" w:color="auto"/>
                            <w:left w:val="none" w:sz="0" w:space="0" w:color="auto"/>
                            <w:bottom w:val="none" w:sz="0" w:space="0" w:color="auto"/>
                            <w:right w:val="none" w:sz="0" w:space="0" w:color="auto"/>
                          </w:divBdr>
                          <w:divsChild>
                            <w:div w:id="1403409090">
                              <w:marLeft w:val="0"/>
                              <w:marRight w:val="0"/>
                              <w:marTop w:val="0"/>
                              <w:marBottom w:val="0"/>
                              <w:divBdr>
                                <w:top w:val="none" w:sz="0" w:space="0" w:color="auto"/>
                                <w:left w:val="none" w:sz="0" w:space="0" w:color="auto"/>
                                <w:bottom w:val="none" w:sz="0" w:space="0" w:color="auto"/>
                                <w:right w:val="none" w:sz="0" w:space="0" w:color="auto"/>
                              </w:divBdr>
                              <w:divsChild>
                                <w:div w:id="488711546">
                                  <w:marLeft w:val="0"/>
                                  <w:marRight w:val="0"/>
                                  <w:marTop w:val="0"/>
                                  <w:marBottom w:val="0"/>
                                  <w:divBdr>
                                    <w:top w:val="none" w:sz="0" w:space="0" w:color="auto"/>
                                    <w:left w:val="none" w:sz="0" w:space="0" w:color="auto"/>
                                    <w:bottom w:val="none" w:sz="0" w:space="0" w:color="auto"/>
                                    <w:right w:val="none" w:sz="0" w:space="0" w:color="auto"/>
                                  </w:divBdr>
                                  <w:divsChild>
                                    <w:div w:id="980772145">
                                      <w:marLeft w:val="0"/>
                                      <w:marRight w:val="0"/>
                                      <w:marTop w:val="0"/>
                                      <w:marBottom w:val="0"/>
                                      <w:divBdr>
                                        <w:top w:val="none" w:sz="0" w:space="0" w:color="auto"/>
                                        <w:left w:val="none" w:sz="0" w:space="0" w:color="auto"/>
                                        <w:bottom w:val="none" w:sz="0" w:space="0" w:color="auto"/>
                                        <w:right w:val="none" w:sz="0" w:space="0" w:color="auto"/>
                                      </w:divBdr>
                                      <w:divsChild>
                                        <w:div w:id="1686518940">
                                          <w:marLeft w:val="0"/>
                                          <w:marRight w:val="0"/>
                                          <w:marTop w:val="0"/>
                                          <w:marBottom w:val="0"/>
                                          <w:divBdr>
                                            <w:top w:val="none" w:sz="0" w:space="0" w:color="auto"/>
                                            <w:left w:val="none" w:sz="0" w:space="0" w:color="auto"/>
                                            <w:bottom w:val="none" w:sz="0" w:space="0" w:color="auto"/>
                                            <w:right w:val="none" w:sz="0" w:space="0" w:color="auto"/>
                                          </w:divBdr>
                                          <w:divsChild>
                                            <w:div w:id="641278007">
                                              <w:marLeft w:val="0"/>
                                              <w:marRight w:val="0"/>
                                              <w:marTop w:val="0"/>
                                              <w:marBottom w:val="0"/>
                                              <w:divBdr>
                                                <w:top w:val="none" w:sz="0" w:space="0" w:color="auto"/>
                                                <w:left w:val="none" w:sz="0" w:space="0" w:color="auto"/>
                                                <w:bottom w:val="none" w:sz="0" w:space="0" w:color="auto"/>
                                                <w:right w:val="none" w:sz="0" w:space="0" w:color="auto"/>
                                              </w:divBdr>
                                              <w:divsChild>
                                                <w:div w:id="525756718">
                                                  <w:marLeft w:val="0"/>
                                                  <w:marRight w:val="0"/>
                                                  <w:marTop w:val="0"/>
                                                  <w:marBottom w:val="0"/>
                                                  <w:divBdr>
                                                    <w:top w:val="none" w:sz="0" w:space="0" w:color="auto"/>
                                                    <w:left w:val="none" w:sz="0" w:space="0" w:color="auto"/>
                                                    <w:bottom w:val="none" w:sz="0" w:space="0" w:color="auto"/>
                                                    <w:right w:val="none" w:sz="0" w:space="0" w:color="auto"/>
                                                  </w:divBdr>
                                                  <w:divsChild>
                                                    <w:div w:id="140930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92239773">
          <w:marLeft w:val="0"/>
          <w:marRight w:val="0"/>
          <w:marTop w:val="0"/>
          <w:marBottom w:val="0"/>
          <w:divBdr>
            <w:top w:val="none" w:sz="0" w:space="0" w:color="auto"/>
            <w:left w:val="none" w:sz="0" w:space="0" w:color="auto"/>
            <w:bottom w:val="none" w:sz="0" w:space="0" w:color="auto"/>
            <w:right w:val="none" w:sz="0" w:space="0" w:color="auto"/>
          </w:divBdr>
          <w:divsChild>
            <w:div w:id="421798525">
              <w:marLeft w:val="0"/>
              <w:marRight w:val="0"/>
              <w:marTop w:val="0"/>
              <w:marBottom w:val="0"/>
              <w:divBdr>
                <w:top w:val="none" w:sz="0" w:space="0" w:color="auto"/>
                <w:left w:val="none" w:sz="0" w:space="0" w:color="auto"/>
                <w:bottom w:val="none" w:sz="0" w:space="0" w:color="auto"/>
                <w:right w:val="none" w:sz="0" w:space="0" w:color="auto"/>
              </w:divBdr>
              <w:divsChild>
                <w:div w:id="1687822676">
                  <w:marLeft w:val="0"/>
                  <w:marRight w:val="0"/>
                  <w:marTop w:val="0"/>
                  <w:marBottom w:val="0"/>
                  <w:divBdr>
                    <w:top w:val="none" w:sz="0" w:space="0" w:color="auto"/>
                    <w:left w:val="none" w:sz="0" w:space="0" w:color="auto"/>
                    <w:bottom w:val="none" w:sz="0" w:space="0" w:color="auto"/>
                    <w:right w:val="none" w:sz="0" w:space="0" w:color="auto"/>
                  </w:divBdr>
                  <w:divsChild>
                    <w:div w:id="725568163">
                      <w:marLeft w:val="0"/>
                      <w:marRight w:val="0"/>
                      <w:marTop w:val="0"/>
                      <w:marBottom w:val="0"/>
                      <w:divBdr>
                        <w:top w:val="none" w:sz="0" w:space="0" w:color="auto"/>
                        <w:left w:val="none" w:sz="0" w:space="0" w:color="auto"/>
                        <w:bottom w:val="none" w:sz="0" w:space="0" w:color="auto"/>
                        <w:right w:val="none" w:sz="0" w:space="0" w:color="auto"/>
                      </w:divBdr>
                      <w:divsChild>
                        <w:div w:id="479273020">
                          <w:marLeft w:val="0"/>
                          <w:marRight w:val="0"/>
                          <w:marTop w:val="0"/>
                          <w:marBottom w:val="0"/>
                          <w:divBdr>
                            <w:top w:val="none" w:sz="0" w:space="0" w:color="auto"/>
                            <w:left w:val="none" w:sz="0" w:space="0" w:color="auto"/>
                            <w:bottom w:val="none" w:sz="0" w:space="0" w:color="auto"/>
                            <w:right w:val="none" w:sz="0" w:space="0" w:color="auto"/>
                          </w:divBdr>
                          <w:divsChild>
                            <w:div w:id="1805078524">
                              <w:marLeft w:val="0"/>
                              <w:marRight w:val="0"/>
                              <w:marTop w:val="0"/>
                              <w:marBottom w:val="0"/>
                              <w:divBdr>
                                <w:top w:val="none" w:sz="0" w:space="0" w:color="auto"/>
                                <w:left w:val="none" w:sz="0" w:space="0" w:color="auto"/>
                                <w:bottom w:val="none" w:sz="0" w:space="0" w:color="auto"/>
                                <w:right w:val="none" w:sz="0" w:space="0" w:color="auto"/>
                              </w:divBdr>
                              <w:divsChild>
                                <w:div w:id="850491510">
                                  <w:marLeft w:val="0"/>
                                  <w:marRight w:val="0"/>
                                  <w:marTop w:val="0"/>
                                  <w:marBottom w:val="0"/>
                                  <w:divBdr>
                                    <w:top w:val="none" w:sz="0" w:space="0" w:color="auto"/>
                                    <w:left w:val="none" w:sz="0" w:space="0" w:color="auto"/>
                                    <w:bottom w:val="none" w:sz="0" w:space="0" w:color="auto"/>
                                    <w:right w:val="none" w:sz="0" w:space="0" w:color="auto"/>
                                  </w:divBdr>
                                  <w:divsChild>
                                    <w:div w:id="333001396">
                                      <w:marLeft w:val="0"/>
                                      <w:marRight w:val="0"/>
                                      <w:marTop w:val="0"/>
                                      <w:marBottom w:val="0"/>
                                      <w:divBdr>
                                        <w:top w:val="none" w:sz="0" w:space="0" w:color="auto"/>
                                        <w:left w:val="none" w:sz="0" w:space="0" w:color="auto"/>
                                        <w:bottom w:val="none" w:sz="0" w:space="0" w:color="auto"/>
                                        <w:right w:val="none" w:sz="0" w:space="0" w:color="auto"/>
                                      </w:divBdr>
                                      <w:divsChild>
                                        <w:div w:id="1462841788">
                                          <w:marLeft w:val="0"/>
                                          <w:marRight w:val="0"/>
                                          <w:marTop w:val="0"/>
                                          <w:marBottom w:val="0"/>
                                          <w:divBdr>
                                            <w:top w:val="none" w:sz="0" w:space="0" w:color="auto"/>
                                            <w:left w:val="none" w:sz="0" w:space="0" w:color="auto"/>
                                            <w:bottom w:val="none" w:sz="0" w:space="0" w:color="auto"/>
                                            <w:right w:val="none" w:sz="0" w:space="0" w:color="auto"/>
                                          </w:divBdr>
                                          <w:divsChild>
                                            <w:div w:id="1349479941">
                                              <w:marLeft w:val="0"/>
                                              <w:marRight w:val="0"/>
                                              <w:marTop w:val="0"/>
                                              <w:marBottom w:val="0"/>
                                              <w:divBdr>
                                                <w:top w:val="none" w:sz="0" w:space="0" w:color="auto"/>
                                                <w:left w:val="none" w:sz="0" w:space="0" w:color="auto"/>
                                                <w:bottom w:val="none" w:sz="0" w:space="0" w:color="auto"/>
                                                <w:right w:val="none" w:sz="0" w:space="0" w:color="auto"/>
                                              </w:divBdr>
                                              <w:divsChild>
                                                <w:div w:id="42677614">
                                                  <w:marLeft w:val="0"/>
                                                  <w:marRight w:val="0"/>
                                                  <w:marTop w:val="0"/>
                                                  <w:marBottom w:val="0"/>
                                                  <w:divBdr>
                                                    <w:top w:val="none" w:sz="0" w:space="0" w:color="auto"/>
                                                    <w:left w:val="none" w:sz="0" w:space="0" w:color="auto"/>
                                                    <w:bottom w:val="none" w:sz="0" w:space="0" w:color="auto"/>
                                                    <w:right w:val="none" w:sz="0" w:space="0" w:color="auto"/>
                                                  </w:divBdr>
                                                  <w:divsChild>
                                                    <w:div w:id="1947612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7572532">
      <w:bodyDiv w:val="1"/>
      <w:marLeft w:val="0"/>
      <w:marRight w:val="0"/>
      <w:marTop w:val="0"/>
      <w:marBottom w:val="0"/>
      <w:divBdr>
        <w:top w:val="none" w:sz="0" w:space="0" w:color="auto"/>
        <w:left w:val="none" w:sz="0" w:space="0" w:color="auto"/>
        <w:bottom w:val="none" w:sz="0" w:space="0" w:color="auto"/>
        <w:right w:val="none" w:sz="0" w:space="0" w:color="auto"/>
      </w:divBdr>
    </w:div>
    <w:div w:id="790829731">
      <w:bodyDiv w:val="1"/>
      <w:marLeft w:val="0"/>
      <w:marRight w:val="0"/>
      <w:marTop w:val="0"/>
      <w:marBottom w:val="0"/>
      <w:divBdr>
        <w:top w:val="none" w:sz="0" w:space="0" w:color="auto"/>
        <w:left w:val="none" w:sz="0" w:space="0" w:color="auto"/>
        <w:bottom w:val="none" w:sz="0" w:space="0" w:color="auto"/>
        <w:right w:val="none" w:sz="0" w:space="0" w:color="auto"/>
      </w:divBdr>
    </w:div>
    <w:div w:id="820924846">
      <w:bodyDiv w:val="1"/>
      <w:marLeft w:val="0"/>
      <w:marRight w:val="0"/>
      <w:marTop w:val="0"/>
      <w:marBottom w:val="0"/>
      <w:divBdr>
        <w:top w:val="none" w:sz="0" w:space="0" w:color="auto"/>
        <w:left w:val="none" w:sz="0" w:space="0" w:color="auto"/>
        <w:bottom w:val="none" w:sz="0" w:space="0" w:color="auto"/>
        <w:right w:val="none" w:sz="0" w:space="0" w:color="auto"/>
      </w:divBdr>
    </w:div>
    <w:div w:id="1093673170">
      <w:bodyDiv w:val="1"/>
      <w:marLeft w:val="0"/>
      <w:marRight w:val="0"/>
      <w:marTop w:val="0"/>
      <w:marBottom w:val="0"/>
      <w:divBdr>
        <w:top w:val="none" w:sz="0" w:space="0" w:color="auto"/>
        <w:left w:val="none" w:sz="0" w:space="0" w:color="auto"/>
        <w:bottom w:val="none" w:sz="0" w:space="0" w:color="auto"/>
        <w:right w:val="none" w:sz="0" w:space="0" w:color="auto"/>
      </w:divBdr>
    </w:div>
    <w:div w:id="1225751266">
      <w:bodyDiv w:val="1"/>
      <w:marLeft w:val="0"/>
      <w:marRight w:val="0"/>
      <w:marTop w:val="0"/>
      <w:marBottom w:val="0"/>
      <w:divBdr>
        <w:top w:val="none" w:sz="0" w:space="0" w:color="auto"/>
        <w:left w:val="none" w:sz="0" w:space="0" w:color="auto"/>
        <w:bottom w:val="none" w:sz="0" w:space="0" w:color="auto"/>
        <w:right w:val="none" w:sz="0" w:space="0" w:color="auto"/>
      </w:divBdr>
      <w:divsChild>
        <w:div w:id="469369778">
          <w:marLeft w:val="0"/>
          <w:marRight w:val="0"/>
          <w:marTop w:val="0"/>
          <w:marBottom w:val="0"/>
          <w:divBdr>
            <w:top w:val="none" w:sz="0" w:space="0" w:color="auto"/>
            <w:left w:val="none" w:sz="0" w:space="0" w:color="auto"/>
            <w:bottom w:val="none" w:sz="0" w:space="0" w:color="auto"/>
            <w:right w:val="none" w:sz="0" w:space="0" w:color="auto"/>
          </w:divBdr>
          <w:divsChild>
            <w:div w:id="2055811400">
              <w:marLeft w:val="0"/>
              <w:marRight w:val="0"/>
              <w:marTop w:val="0"/>
              <w:marBottom w:val="0"/>
              <w:divBdr>
                <w:top w:val="none" w:sz="0" w:space="0" w:color="auto"/>
                <w:left w:val="none" w:sz="0" w:space="0" w:color="auto"/>
                <w:bottom w:val="none" w:sz="0" w:space="0" w:color="auto"/>
                <w:right w:val="none" w:sz="0" w:space="0" w:color="auto"/>
              </w:divBdr>
              <w:divsChild>
                <w:div w:id="1007054165">
                  <w:marLeft w:val="0"/>
                  <w:marRight w:val="0"/>
                  <w:marTop w:val="0"/>
                  <w:marBottom w:val="0"/>
                  <w:divBdr>
                    <w:top w:val="none" w:sz="0" w:space="0" w:color="auto"/>
                    <w:left w:val="none" w:sz="0" w:space="0" w:color="auto"/>
                    <w:bottom w:val="none" w:sz="0" w:space="0" w:color="auto"/>
                    <w:right w:val="none" w:sz="0" w:space="0" w:color="auto"/>
                  </w:divBdr>
                  <w:divsChild>
                    <w:div w:id="1794715860">
                      <w:marLeft w:val="0"/>
                      <w:marRight w:val="0"/>
                      <w:marTop w:val="0"/>
                      <w:marBottom w:val="0"/>
                      <w:divBdr>
                        <w:top w:val="none" w:sz="0" w:space="0" w:color="auto"/>
                        <w:left w:val="none" w:sz="0" w:space="0" w:color="auto"/>
                        <w:bottom w:val="none" w:sz="0" w:space="0" w:color="auto"/>
                        <w:right w:val="none" w:sz="0" w:space="0" w:color="auto"/>
                      </w:divBdr>
                      <w:divsChild>
                        <w:div w:id="2006198408">
                          <w:marLeft w:val="0"/>
                          <w:marRight w:val="0"/>
                          <w:marTop w:val="0"/>
                          <w:marBottom w:val="0"/>
                          <w:divBdr>
                            <w:top w:val="none" w:sz="0" w:space="0" w:color="auto"/>
                            <w:left w:val="none" w:sz="0" w:space="0" w:color="auto"/>
                            <w:bottom w:val="none" w:sz="0" w:space="0" w:color="auto"/>
                            <w:right w:val="none" w:sz="0" w:space="0" w:color="auto"/>
                          </w:divBdr>
                          <w:divsChild>
                            <w:div w:id="570042144">
                              <w:marLeft w:val="0"/>
                              <w:marRight w:val="0"/>
                              <w:marTop w:val="0"/>
                              <w:marBottom w:val="0"/>
                              <w:divBdr>
                                <w:top w:val="none" w:sz="0" w:space="0" w:color="auto"/>
                                <w:left w:val="none" w:sz="0" w:space="0" w:color="auto"/>
                                <w:bottom w:val="none" w:sz="0" w:space="0" w:color="auto"/>
                                <w:right w:val="none" w:sz="0" w:space="0" w:color="auto"/>
                              </w:divBdr>
                              <w:divsChild>
                                <w:div w:id="1522546062">
                                  <w:marLeft w:val="0"/>
                                  <w:marRight w:val="0"/>
                                  <w:marTop w:val="0"/>
                                  <w:marBottom w:val="0"/>
                                  <w:divBdr>
                                    <w:top w:val="none" w:sz="0" w:space="0" w:color="auto"/>
                                    <w:left w:val="none" w:sz="0" w:space="0" w:color="auto"/>
                                    <w:bottom w:val="none" w:sz="0" w:space="0" w:color="auto"/>
                                    <w:right w:val="none" w:sz="0" w:space="0" w:color="auto"/>
                                  </w:divBdr>
                                  <w:divsChild>
                                    <w:div w:id="1731074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7135968">
      <w:bodyDiv w:val="1"/>
      <w:marLeft w:val="0"/>
      <w:marRight w:val="0"/>
      <w:marTop w:val="0"/>
      <w:marBottom w:val="0"/>
      <w:divBdr>
        <w:top w:val="none" w:sz="0" w:space="0" w:color="auto"/>
        <w:left w:val="none" w:sz="0" w:space="0" w:color="auto"/>
        <w:bottom w:val="none" w:sz="0" w:space="0" w:color="auto"/>
        <w:right w:val="none" w:sz="0" w:space="0" w:color="auto"/>
      </w:divBdr>
      <w:divsChild>
        <w:div w:id="625428344">
          <w:marLeft w:val="0"/>
          <w:marRight w:val="0"/>
          <w:marTop w:val="0"/>
          <w:marBottom w:val="0"/>
          <w:divBdr>
            <w:top w:val="none" w:sz="0" w:space="0" w:color="auto"/>
            <w:left w:val="none" w:sz="0" w:space="0" w:color="auto"/>
            <w:bottom w:val="none" w:sz="0" w:space="0" w:color="auto"/>
            <w:right w:val="none" w:sz="0" w:space="0" w:color="auto"/>
          </w:divBdr>
          <w:divsChild>
            <w:div w:id="2074039706">
              <w:marLeft w:val="0"/>
              <w:marRight w:val="0"/>
              <w:marTop w:val="0"/>
              <w:marBottom w:val="0"/>
              <w:divBdr>
                <w:top w:val="none" w:sz="0" w:space="0" w:color="auto"/>
                <w:left w:val="none" w:sz="0" w:space="0" w:color="auto"/>
                <w:bottom w:val="none" w:sz="0" w:space="0" w:color="auto"/>
                <w:right w:val="none" w:sz="0" w:space="0" w:color="auto"/>
              </w:divBdr>
              <w:divsChild>
                <w:div w:id="2030255301">
                  <w:marLeft w:val="0"/>
                  <w:marRight w:val="0"/>
                  <w:marTop w:val="0"/>
                  <w:marBottom w:val="0"/>
                  <w:divBdr>
                    <w:top w:val="none" w:sz="0" w:space="0" w:color="auto"/>
                    <w:left w:val="none" w:sz="0" w:space="0" w:color="auto"/>
                    <w:bottom w:val="none" w:sz="0" w:space="0" w:color="auto"/>
                    <w:right w:val="none" w:sz="0" w:space="0" w:color="auto"/>
                  </w:divBdr>
                  <w:divsChild>
                    <w:div w:id="1889340527">
                      <w:marLeft w:val="0"/>
                      <w:marRight w:val="0"/>
                      <w:marTop w:val="0"/>
                      <w:marBottom w:val="0"/>
                      <w:divBdr>
                        <w:top w:val="none" w:sz="0" w:space="0" w:color="auto"/>
                        <w:left w:val="none" w:sz="0" w:space="0" w:color="auto"/>
                        <w:bottom w:val="none" w:sz="0" w:space="0" w:color="auto"/>
                        <w:right w:val="none" w:sz="0" w:space="0" w:color="auto"/>
                      </w:divBdr>
                      <w:divsChild>
                        <w:div w:id="599142346">
                          <w:marLeft w:val="0"/>
                          <w:marRight w:val="0"/>
                          <w:marTop w:val="0"/>
                          <w:marBottom w:val="0"/>
                          <w:divBdr>
                            <w:top w:val="none" w:sz="0" w:space="0" w:color="auto"/>
                            <w:left w:val="none" w:sz="0" w:space="0" w:color="auto"/>
                            <w:bottom w:val="none" w:sz="0" w:space="0" w:color="auto"/>
                            <w:right w:val="none" w:sz="0" w:space="0" w:color="auto"/>
                          </w:divBdr>
                          <w:divsChild>
                            <w:div w:id="460611214">
                              <w:marLeft w:val="0"/>
                              <w:marRight w:val="0"/>
                              <w:marTop w:val="0"/>
                              <w:marBottom w:val="0"/>
                              <w:divBdr>
                                <w:top w:val="none" w:sz="0" w:space="0" w:color="auto"/>
                                <w:left w:val="none" w:sz="0" w:space="0" w:color="auto"/>
                                <w:bottom w:val="none" w:sz="0" w:space="0" w:color="auto"/>
                                <w:right w:val="none" w:sz="0" w:space="0" w:color="auto"/>
                              </w:divBdr>
                              <w:divsChild>
                                <w:div w:id="2086341457">
                                  <w:marLeft w:val="0"/>
                                  <w:marRight w:val="0"/>
                                  <w:marTop w:val="0"/>
                                  <w:marBottom w:val="0"/>
                                  <w:divBdr>
                                    <w:top w:val="none" w:sz="0" w:space="0" w:color="auto"/>
                                    <w:left w:val="none" w:sz="0" w:space="0" w:color="auto"/>
                                    <w:bottom w:val="none" w:sz="0" w:space="0" w:color="auto"/>
                                    <w:right w:val="none" w:sz="0" w:space="0" w:color="auto"/>
                                  </w:divBdr>
                                  <w:divsChild>
                                    <w:div w:id="8000722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2852572">
      <w:bodyDiv w:val="1"/>
      <w:marLeft w:val="0"/>
      <w:marRight w:val="0"/>
      <w:marTop w:val="0"/>
      <w:marBottom w:val="0"/>
      <w:divBdr>
        <w:top w:val="none" w:sz="0" w:space="0" w:color="auto"/>
        <w:left w:val="none" w:sz="0" w:space="0" w:color="auto"/>
        <w:bottom w:val="none" w:sz="0" w:space="0" w:color="auto"/>
        <w:right w:val="none" w:sz="0" w:space="0" w:color="auto"/>
      </w:divBdr>
      <w:divsChild>
        <w:div w:id="20364938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212</TotalTime>
  <Pages>13</Pages>
  <Words>2088</Words>
  <Characters>11904</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Yifan Zhao</dc:creator>
  <cp:keywords/>
  <dc:description/>
  <cp:lastModifiedBy>Yifan Zhao</cp:lastModifiedBy>
  <cp:revision>3</cp:revision>
  <dcterms:created xsi:type="dcterms:W3CDTF">2026-03-09T11:36:00Z</dcterms:created>
  <dcterms:modified xsi:type="dcterms:W3CDTF">2026-03-31T22:04:00Z</dcterms:modified>
</cp:coreProperties>
</file>