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07CB2EA1" w14:textId="09DED695" w:rsidR="007D5C9B" w:rsidRDefault="000E1C97" w:rsidP="000E1C97">
      <w:pPr>
        <w:jc w:val="center"/>
        <w:rPr>
          <w:rFonts w:ascii="Times New Roman" w:hAnsi="Times New Roman" w:cs="Times New Roman"/>
          <w:b/>
          <w:sz w:val="32"/>
          <w:szCs w:val="32"/>
          <w:lang w:val="es-HN"/>
        </w:rPr>
      </w:pPr>
      <w:r w:rsidRPr="000E1C97">
        <w:rPr>
          <w:rFonts w:ascii="Times New Roman" w:hAnsi="Times New Roman" w:cs="Times New Roman"/>
          <w:b/>
          <w:sz w:val="32"/>
          <w:szCs w:val="32"/>
          <w:lang w:val="es-HN"/>
        </w:rPr>
        <w:t>FRAMEWORK DE EVALUACIÓN DE MADUREZ DE CIBERSEGURIDAD PARA EL SISTEMA FINANCIERO HONDUREÑO ALINEADO CON CNBS Y ESTÁNDARES INTERNACIONALES</w:t>
      </w:r>
    </w:p>
    <w:p w14:paraId="44DACCA6" w14:textId="77777777" w:rsidR="000E1C97" w:rsidRPr="006F4460" w:rsidRDefault="000E1C97" w:rsidP="000E1C97">
      <w:pPr>
        <w:jc w:val="cente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7C5F6E45" w14:textId="255662DD" w:rsidR="007D5C9B" w:rsidRDefault="00E24835" w:rsidP="00E24835">
      <w:pPr>
        <w:ind w:left="557" w:right="393"/>
        <w:jc w:val="center"/>
        <w:rPr>
          <w:rFonts w:ascii="Times New Roman" w:hAnsi="Times New Roman"/>
          <w:b/>
          <w:sz w:val="32"/>
          <w:szCs w:val="32"/>
          <w:lang w:val="es-HN"/>
        </w:rPr>
      </w:pPr>
      <w:r>
        <w:rPr>
          <w:rFonts w:ascii="Times New Roman" w:hAnsi="Times New Roman"/>
          <w:b/>
          <w:sz w:val="32"/>
          <w:szCs w:val="32"/>
          <w:lang w:val="es-HN"/>
        </w:rPr>
        <w:t>SARA JEANETTE PAVÓN ZUNIGA</w:t>
      </w:r>
    </w:p>
    <w:p w14:paraId="28488B75" w14:textId="0A08AF7C" w:rsidR="00E24835" w:rsidRPr="00E24835" w:rsidRDefault="0046079C" w:rsidP="00E24835">
      <w:pPr>
        <w:ind w:left="557" w:right="393"/>
        <w:jc w:val="center"/>
        <w:rPr>
          <w:rFonts w:ascii="Times New Roman" w:hAnsi="Times New Roman"/>
          <w:b/>
          <w:sz w:val="32"/>
          <w:szCs w:val="32"/>
          <w:lang w:val="es-HN"/>
        </w:rPr>
      </w:pPr>
      <w:r>
        <w:rPr>
          <w:rFonts w:ascii="Times New Roman" w:hAnsi="Times New Roman"/>
          <w:b/>
          <w:sz w:val="32"/>
          <w:szCs w:val="32"/>
          <w:lang w:val="es-HN"/>
        </w:rPr>
        <w:t>ROBERTO CARLOS PAVÓN CABALLERO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1E9DBF8D" w:rsidR="007D5C9B" w:rsidRPr="007D5C9B" w:rsidRDefault="00E24835"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1F22501F" w:rsidR="007D5C9B" w:rsidRPr="007D5C9B" w:rsidRDefault="00E24835"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MORAZÁN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017115E6" w:rsidR="007D5C9B" w:rsidRPr="007D5C9B" w:rsidRDefault="00E24835"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2025</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046F173B" w14:textId="5E913A7E" w:rsidR="00E24835" w:rsidRDefault="000E1C97" w:rsidP="000E1C97">
      <w:pPr>
        <w:jc w:val="center"/>
        <w:rPr>
          <w:rFonts w:ascii="Times New Roman" w:hAnsi="Times New Roman" w:cs="Times New Roman"/>
          <w:b/>
          <w:sz w:val="32"/>
          <w:szCs w:val="32"/>
          <w:lang w:val="es-HN"/>
        </w:rPr>
      </w:pPr>
      <w:r w:rsidRPr="000E1C97">
        <w:rPr>
          <w:rFonts w:ascii="Times New Roman" w:hAnsi="Times New Roman" w:cs="Times New Roman"/>
          <w:b/>
          <w:sz w:val="32"/>
          <w:szCs w:val="32"/>
          <w:lang w:val="es-HN"/>
        </w:rPr>
        <w:lastRenderedPageBreak/>
        <w:t xml:space="preserve">FRAMEWORK DE EVALUACIÓN DE MADUREZ DE CIBERSEGURIDAD PARA EL SISTEMA FINANCIERO HONDUREÑO ALINEADO CON CNBS Y ESTÁNDARES INTERNACIONALES </w:t>
      </w:r>
    </w:p>
    <w:p w14:paraId="047DEE66" w14:textId="77777777" w:rsidR="000E1C97" w:rsidRPr="00E24835" w:rsidRDefault="000E1C97" w:rsidP="000E1C97">
      <w:pPr>
        <w:jc w:val="center"/>
        <w:rPr>
          <w:rFonts w:ascii="Times New Roman" w:hAnsi="Times New Roman" w:cs="Times New Roman"/>
          <w:b/>
          <w:sz w:val="32"/>
          <w:szCs w:val="32"/>
          <w:lang w:val="es-HN"/>
        </w:rPr>
      </w:pP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17270B74" w:rsidR="00F11352" w:rsidRPr="007D5C9B" w:rsidRDefault="00E24835"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249F9670" w14:textId="115240EE" w:rsidR="007D5C9B" w:rsidRPr="006F4460" w:rsidRDefault="0046079C" w:rsidP="0046079C">
      <w:pPr>
        <w:jc w:val="center"/>
        <w:rPr>
          <w:rFonts w:ascii="Times New Roman" w:eastAsia="Times New Roman" w:hAnsi="Times New Roman" w:cs="Times New Roman"/>
          <w:b/>
          <w:bCs/>
          <w:lang w:val="es-HN"/>
        </w:rPr>
      </w:pPr>
      <w:proofErr w:type="spellStart"/>
      <w:r w:rsidRPr="0046079C">
        <w:rPr>
          <w:rFonts w:ascii="Times New Roman" w:hAnsi="Times New Roman"/>
          <w:b/>
          <w:sz w:val="32"/>
          <w:szCs w:val="32"/>
          <w:lang w:val="es-HN"/>
        </w:rPr>
        <w:t>Ph.D</w:t>
      </w:r>
      <w:proofErr w:type="spellEnd"/>
      <w:r w:rsidRPr="0046079C">
        <w:rPr>
          <w:rFonts w:ascii="Times New Roman" w:hAnsi="Times New Roman"/>
          <w:b/>
          <w:sz w:val="32"/>
          <w:szCs w:val="32"/>
          <w:lang w:val="es-HN"/>
        </w:rPr>
        <w:t>.</w:t>
      </w:r>
      <w:r>
        <w:rPr>
          <w:rFonts w:ascii="Times New Roman" w:hAnsi="Times New Roman"/>
          <w:b/>
          <w:sz w:val="32"/>
          <w:szCs w:val="32"/>
          <w:lang w:val="es-HN"/>
        </w:rPr>
        <w:t xml:space="preserve"> SERVIO PALACIOS</w:t>
      </w: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0"/>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0"/>
      <w:r>
        <w:rPr>
          <w:rStyle w:val="Refdecomentario"/>
        </w:rPr>
        <w:commentReference w:id="0"/>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1" w:name="_bookmark80"/>
      <w:bookmarkStart w:id="2" w:name="_bookmark81"/>
      <w:bookmarkEnd w:id="1"/>
      <w:bookmarkEnd w:id="2"/>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04B0E969" w14:textId="0B43457E" w:rsidR="007D5C9B" w:rsidRDefault="0046079C" w:rsidP="0046079C">
      <w:pPr>
        <w:pStyle w:val="Textoindependiente"/>
        <w:spacing w:before="5"/>
        <w:ind w:left="3029" w:right="2470" w:firstLine="0"/>
        <w:jc w:val="center"/>
        <w:rPr>
          <w:lang w:val="es-HN"/>
        </w:rPr>
      </w:pPr>
      <w:r>
        <w:rPr>
          <w:lang w:val="es-HN"/>
        </w:rPr>
        <w:t>Sara Jeanette Pavón Zúniga</w:t>
      </w:r>
    </w:p>
    <w:p w14:paraId="408D9878" w14:textId="7DD26395" w:rsidR="0046079C" w:rsidRPr="0046079C" w:rsidRDefault="0046079C" w:rsidP="0046079C">
      <w:pPr>
        <w:pStyle w:val="Textoindependiente"/>
        <w:spacing w:before="5"/>
        <w:ind w:left="3029" w:right="2470" w:firstLine="0"/>
        <w:jc w:val="center"/>
        <w:rPr>
          <w:lang w:val="es-HN"/>
        </w:rPr>
      </w:pPr>
      <w:r>
        <w:rPr>
          <w:lang w:val="es-HN"/>
        </w:rPr>
        <w:t xml:space="preserve">Carlos Roberto Caballero Pavón </w:t>
      </w: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3" w:name="_bookmark82"/>
      <w:bookmarkEnd w:id="3"/>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4"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4"/>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5" w:name="_bookmark83"/>
      <w:bookmarkEnd w:id="5"/>
      <w:r>
        <w:rPr>
          <w:lang w:val="es-HN"/>
        </w:rPr>
        <w:t xml:space="preserve">Yo, </w:t>
      </w:r>
      <w:commentRangeStart w:id="6"/>
      <w:r>
        <w:rPr>
          <w:lang w:val="es-HN"/>
        </w:rPr>
        <w:t>XXXXXXXXX</w:t>
      </w:r>
      <w:r w:rsidRPr="004E6A92">
        <w:rPr>
          <w:lang w:val="es-HN"/>
        </w:rPr>
        <w:t>X</w:t>
      </w:r>
      <w:commentRangeEnd w:id="6"/>
      <w:r w:rsidR="009D7CF1">
        <w:rPr>
          <w:rStyle w:val="Refdecomentario"/>
          <w:rFonts w:asciiTheme="minorHAnsi" w:eastAsiaTheme="minorHAnsi" w:hAnsiTheme="minorHAnsi"/>
        </w:rPr>
        <w:commentReference w:id="6"/>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7"/>
      <w:r w:rsidRPr="004E6A92">
        <w:rPr>
          <w:lang w:val="es-HN"/>
        </w:rPr>
        <w:t>XXX</w:t>
      </w:r>
      <w:r>
        <w:rPr>
          <w:lang w:val="es-HN"/>
        </w:rPr>
        <w:t>XXXXXXXXXXXXXXXXXXX</w:t>
      </w:r>
      <w:r w:rsidRPr="004E6A92">
        <w:rPr>
          <w:lang w:val="es-HN"/>
        </w:rPr>
        <w:t>X</w:t>
      </w:r>
      <w:commentRangeEnd w:id="7"/>
      <w:r w:rsidR="009D7CF1">
        <w:rPr>
          <w:rStyle w:val="Refdecomentario"/>
          <w:rFonts w:asciiTheme="minorHAnsi" w:eastAsiaTheme="minorHAnsi" w:hAnsiTheme="minorHAnsi"/>
        </w:rPr>
        <w:commentReference w:id="7"/>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8"/>
      <w:r w:rsidRPr="004E6A92">
        <w:rPr>
          <w:lang w:val="es-HN"/>
        </w:rPr>
        <w:t>XXXX</w:t>
      </w:r>
      <w:commentRangeEnd w:id="8"/>
      <w:r w:rsidR="009D7CF1">
        <w:rPr>
          <w:rStyle w:val="Refdecomentario"/>
          <w:rFonts w:asciiTheme="minorHAnsi" w:eastAsiaTheme="minorHAnsi" w:hAnsiTheme="minorHAnsi"/>
        </w:rPr>
        <w:commentReference w:id="8"/>
      </w:r>
      <w:r w:rsidRPr="006F4460">
        <w:rPr>
          <w:lang w:val="es-HN"/>
        </w:rPr>
        <w:t xml:space="preserve">, como requisito previo para optar al título de máster en </w:t>
      </w:r>
      <w:commentRangeStart w:id="9"/>
      <w:r w:rsidRPr="004E6A92">
        <w:rPr>
          <w:lang w:val="es-HN"/>
        </w:rPr>
        <w:t>XXXXXXXXXXXXXXXX</w:t>
      </w:r>
      <w:commentRangeEnd w:id="9"/>
      <w:r w:rsidR="009D7CF1">
        <w:rPr>
          <w:rStyle w:val="Refdecomentario"/>
          <w:rFonts w:asciiTheme="minorHAnsi" w:eastAsiaTheme="minorHAnsi" w:hAnsiTheme="minorHAnsi"/>
        </w:rPr>
        <w:commentReference w:id="9"/>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w:t>
      </w:r>
      <w:proofErr w:type="gramStart"/>
      <w:r w:rsidRPr="008767D0">
        <w:rPr>
          <w:lang w:val="es-HN"/>
        </w:rPr>
        <w:t xml:space="preserve">  ,</w:t>
      </w:r>
      <w:proofErr w:type="gramEnd"/>
      <w:r w:rsidRPr="008767D0">
        <w:rPr>
          <w:lang w:val="es-HN"/>
        </w:rPr>
        <w:t xml:space="preserve">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proofErr w:type="spellStart"/>
      <w:r w:rsidRPr="006F4460">
        <w:rPr>
          <w:lang w:val="es-HN"/>
        </w:rPr>
        <w:t>de</w:t>
      </w:r>
      <w:r>
        <w:rPr>
          <w:lang w:val="es-HN"/>
        </w:rPr>
        <w:t>_____del</w:t>
      </w:r>
      <w:proofErr w:type="spellEnd"/>
      <w:r>
        <w:rPr>
          <w:lang w:val="es-HN"/>
        </w:rPr>
        <w:t xml:space="preserve">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185A11EA"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">
                <v:group id="Group 165" o:spid="_x0000_s1027" style="position:absolute;left:8;top:8;width:3600;height:2" coordorigin="8,8" coordsize="3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166" o:spid="_x0000_s1028" style="position:absolute;left:8;top:8;width:3600;height:2;visibility:visible;mso-wrap-style:square;v-text-anchor:top" coordsize="36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5sUA&#10;AADcAAAADwAAAGRycy9kb3ducmV2LnhtbERPTWvCQBC9F/oflil4q5uKtBpdpVQEJVBs1IO3ITsm&#10;sdnZmF019de7gtDbPN7njKetqcSZGldaVvDWjUAQZ1aXnCvYrOevAxDOI2usLJOCP3IwnTw/jTHW&#10;9sI/dE59LkIIuxgVFN7XsZQuK8ig69qaOHB72xj0ATa51A1eQripZC+K3qXBkkNDgTV9FZT9piej&#10;YD9czrZucU2S9JAMVoe87h+/d0p1XtrPEQhPrf8XP9wLHeZ/9OH+TLhA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CrmxQAAANwAAAAPAAAAAAAAAAAAAAAAAJgCAABkcnMv&#10;ZG93bnJldi54bWxQSwUGAAAAAAQABAD1AAAAigM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0" w:name="_Toc474331370"/>
      <w:r w:rsidRPr="003F60B4">
        <w:rPr>
          <w:rFonts w:ascii="Times New Roman" w:hAnsi="Times New Roman"/>
          <w:b/>
          <w:sz w:val="24"/>
          <w:lang w:val="es-HN"/>
        </w:rPr>
        <w:t>Nombre   completo</w:t>
      </w:r>
      <w:bookmarkEnd w:id="10"/>
    </w:p>
    <w:p w14:paraId="5D67AD1E" w14:textId="77777777" w:rsidR="007D5C9B" w:rsidRDefault="007D5C9B" w:rsidP="00E71498">
      <w:pPr>
        <w:spacing w:line="480" w:lineRule="auto"/>
        <w:ind w:left="666"/>
        <w:jc w:val="center"/>
        <w:rPr>
          <w:rFonts w:ascii="Times New Roman" w:hAnsi="Times New Roman"/>
          <w:b/>
          <w:sz w:val="24"/>
          <w:lang w:val="es-HN"/>
        </w:rPr>
      </w:pPr>
      <w:proofErr w:type="gramStart"/>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de</w:t>
      </w:r>
      <w:proofErr w:type="gramEnd"/>
      <w:r w:rsidRPr="006F4460">
        <w:rPr>
          <w:rFonts w:ascii="Times New Roman" w:hAnsi="Times New Roman"/>
          <w:b/>
          <w:sz w:val="24"/>
          <w:lang w:val="es-HN"/>
        </w:rPr>
        <w:t xml:space="preserv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1" w:name="_Toc474331371"/>
      <w:r w:rsidRPr="00A55A07">
        <w:rPr>
          <w:rFonts w:ascii="Times New Roman" w:hAnsi="Times New Roman"/>
          <w:b/>
          <w:sz w:val="32"/>
          <w:szCs w:val="28"/>
          <w:lang w:val="es-HN"/>
        </w:rPr>
        <w:t>FACULTAD DE POSTGRADO</w:t>
      </w:r>
      <w:bookmarkEnd w:id="11"/>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1232DC63" w14:textId="3FA7841B" w:rsidR="007D5C9B" w:rsidRPr="006F4460" w:rsidRDefault="000E1C97" w:rsidP="0046079C">
      <w:pPr>
        <w:jc w:val="center"/>
        <w:rPr>
          <w:rFonts w:ascii="Times New Roman" w:eastAsia="Times New Roman" w:hAnsi="Times New Roman" w:cs="Times New Roman"/>
          <w:b/>
          <w:bCs/>
          <w:sz w:val="24"/>
          <w:szCs w:val="24"/>
          <w:lang w:val="es-HN"/>
        </w:rPr>
      </w:pPr>
      <w:r w:rsidRPr="000E1C97">
        <w:rPr>
          <w:rFonts w:ascii="Times New Roman" w:hAnsi="Times New Roman"/>
          <w:b/>
          <w:sz w:val="32"/>
          <w:szCs w:val="28"/>
          <w:lang w:val="es-HN"/>
        </w:rPr>
        <w:t>FRAMEWORK DE EVALUACIÓN DE MADUREZ DE CIBERSEGURIDAD PARA EL SISTEMA FINANCIERO HONDUREÑO ALINEADO CON CNBS Y ESTÁNDARES INTERNACIONALES</w:t>
      </w: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6E0CA6AD" w14:textId="77777777" w:rsidR="0046079C" w:rsidRPr="00A55A07" w:rsidRDefault="0046079C" w:rsidP="0046079C">
      <w:pPr>
        <w:ind w:left="2555" w:right="2555"/>
        <w:jc w:val="center"/>
        <w:rPr>
          <w:rFonts w:ascii="Times New Roman"/>
          <w:b/>
          <w:sz w:val="32"/>
          <w:szCs w:val="28"/>
          <w:lang w:val="es-HN"/>
        </w:rPr>
      </w:pPr>
      <w:r>
        <w:rPr>
          <w:rFonts w:ascii="Times New Roman"/>
          <w:b/>
          <w:sz w:val="32"/>
          <w:szCs w:val="28"/>
          <w:lang w:val="es-HN"/>
        </w:rPr>
        <w:t>Sara Jeanette Pav</w:t>
      </w:r>
      <w:r>
        <w:rPr>
          <w:rFonts w:ascii="Times New Roman"/>
          <w:b/>
          <w:sz w:val="32"/>
          <w:szCs w:val="28"/>
          <w:lang w:val="es-HN"/>
        </w:rPr>
        <w:t>ó</w:t>
      </w:r>
      <w:r>
        <w:rPr>
          <w:rFonts w:ascii="Times New Roman"/>
          <w:b/>
          <w:sz w:val="32"/>
          <w:szCs w:val="28"/>
          <w:lang w:val="es-HN"/>
        </w:rPr>
        <w:t>n Z</w:t>
      </w:r>
      <w:r>
        <w:rPr>
          <w:rFonts w:ascii="Times New Roman"/>
          <w:b/>
          <w:sz w:val="32"/>
          <w:szCs w:val="28"/>
          <w:lang w:val="es-HN"/>
        </w:rPr>
        <w:t>ú</w:t>
      </w:r>
      <w:r>
        <w:rPr>
          <w:rFonts w:ascii="Times New Roman"/>
          <w:b/>
          <w:sz w:val="32"/>
          <w:szCs w:val="28"/>
          <w:lang w:val="es-HN"/>
        </w:rPr>
        <w:t>niga</w:t>
      </w:r>
    </w:p>
    <w:p w14:paraId="76632192" w14:textId="77777777" w:rsidR="0046079C" w:rsidRPr="00A55A07" w:rsidRDefault="0046079C" w:rsidP="0046079C">
      <w:pPr>
        <w:ind w:right="2555"/>
        <w:jc w:val="center"/>
        <w:rPr>
          <w:rFonts w:ascii="Times New Roman" w:eastAsia="Times New Roman" w:hAnsi="Times New Roman" w:cs="Times New Roman"/>
          <w:sz w:val="28"/>
          <w:szCs w:val="28"/>
          <w:lang w:val="es-HN"/>
        </w:rPr>
      </w:pPr>
      <w:r>
        <w:rPr>
          <w:rFonts w:ascii="Times New Roman"/>
          <w:b/>
          <w:sz w:val="32"/>
          <w:szCs w:val="28"/>
          <w:lang w:val="es-HN"/>
        </w:rPr>
        <w:t xml:space="preserve">                             Roberto Carlos Pav</w:t>
      </w:r>
      <w:r>
        <w:rPr>
          <w:rFonts w:ascii="Times New Roman"/>
          <w:b/>
          <w:sz w:val="32"/>
          <w:szCs w:val="28"/>
          <w:lang w:val="es-HN"/>
        </w:rPr>
        <w:t>ó</w:t>
      </w:r>
      <w:r>
        <w:rPr>
          <w:rFonts w:ascii="Times New Roman"/>
          <w:b/>
          <w:sz w:val="32"/>
          <w:szCs w:val="28"/>
          <w:lang w:val="es-HN"/>
        </w:rPr>
        <w:t>n Caballero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2"/>
      <w:commentRangeEnd w:id="12"/>
      <w:r w:rsidR="009D7CF1" w:rsidRPr="009D3428">
        <w:rPr>
          <w:rStyle w:val="Refdecomentario"/>
          <w:bCs/>
        </w:rPr>
        <w:commentReference w:id="12"/>
      </w:r>
    </w:p>
    <w:p w14:paraId="52F65594" w14:textId="77777777" w:rsidR="007D5C9B" w:rsidRDefault="007D5C9B" w:rsidP="007D5C9B">
      <w:pPr>
        <w:rPr>
          <w:rFonts w:ascii="Times New Roman"/>
          <w:b/>
          <w:sz w:val="24"/>
          <w:lang w:val="es-HN"/>
        </w:rPr>
      </w:pPr>
    </w:p>
    <w:p w14:paraId="4F3DFCD6" w14:textId="0ACF6587"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3"/>
      <w:proofErr w:type="spellStart"/>
      <w:r w:rsidR="009D7CF1">
        <w:rPr>
          <w:rFonts w:ascii="Times New Roman"/>
          <w:b/>
          <w:sz w:val="24"/>
          <w:lang w:val="es-HN"/>
        </w:rPr>
        <w:t>xxxxxx</w:t>
      </w:r>
      <w:commentRangeEnd w:id="13"/>
      <w:proofErr w:type="spellEnd"/>
      <w:r w:rsidR="009D7CF1">
        <w:rPr>
          <w:rStyle w:val="Refdecomentario"/>
        </w:rPr>
        <w:commentReference w:id="13"/>
      </w:r>
      <w:r>
        <w:rPr>
          <w:rFonts w:ascii="Times New Roman"/>
          <w:b/>
          <w:sz w:val="24"/>
          <w:lang w:val="es-HN"/>
        </w:rPr>
        <w:t>)</w:t>
      </w:r>
    </w:p>
    <w:p w14:paraId="18197111" w14:textId="77777777" w:rsidR="007D5C9B" w:rsidRDefault="007D5C9B" w:rsidP="007D5C9B">
      <w:pPr>
        <w:rPr>
          <w:rFonts w:ascii="Times New Roman" w:eastAsia="Times New Roman" w:hAnsi="Times New Roman" w:cs="Times New Roman"/>
          <w:sz w:val="24"/>
          <w:szCs w:val="24"/>
          <w:lang w:val="es-HN"/>
        </w:rPr>
      </w:pPr>
    </w:p>
    <w:p w14:paraId="23134C0E" w14:textId="77777777" w:rsidR="007D5C9B" w:rsidRDefault="007D5C9B" w:rsidP="007D5C9B">
      <w:pPr>
        <w:rPr>
          <w:rFonts w:ascii="Times New Roman" w:eastAsia="Times New Roman" w:hAnsi="Times New Roman" w:cs="Times New Roman"/>
          <w:sz w:val="24"/>
          <w:szCs w:val="24"/>
          <w:lang w:val="es-HN"/>
        </w:rPr>
      </w:pPr>
    </w:p>
    <w:p w14:paraId="36597560" w14:textId="77777777" w:rsidR="007D5C9B" w:rsidRDefault="007D5C9B" w:rsidP="007D5C9B">
      <w:pPr>
        <w:rPr>
          <w:rFonts w:ascii="Times New Roman" w:eastAsia="Times New Roman" w:hAnsi="Times New Roman" w:cs="Times New Roman"/>
          <w:sz w:val="24"/>
          <w:szCs w:val="24"/>
          <w:lang w:val="es-HN"/>
        </w:rPr>
      </w:pPr>
    </w:p>
    <w:p w14:paraId="20F8B7DF" w14:textId="77777777" w:rsidR="007D5C9B" w:rsidRDefault="007D5C9B" w:rsidP="007D5C9B">
      <w:pPr>
        <w:rPr>
          <w:rFonts w:ascii="Times New Roman" w:eastAsia="Times New Roman" w:hAnsi="Times New Roman" w:cs="Times New Roman"/>
          <w:sz w:val="24"/>
          <w:szCs w:val="24"/>
          <w:lang w:val="es-HN"/>
        </w:rPr>
      </w:pP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042D03CF" w14:textId="4B62E0C9" w:rsidR="002313B9" w:rsidRPr="006F4460" w:rsidRDefault="000E1C97" w:rsidP="000E1C97">
      <w:pPr>
        <w:spacing w:before="9"/>
        <w:jc w:val="center"/>
        <w:rPr>
          <w:rFonts w:ascii="Times New Roman" w:eastAsia="Times New Roman" w:hAnsi="Times New Roman" w:cs="Times New Roman"/>
          <w:b/>
          <w:bCs/>
          <w:sz w:val="23"/>
          <w:szCs w:val="23"/>
          <w:lang w:val="es-HN"/>
        </w:rPr>
      </w:pPr>
      <w:r w:rsidRPr="000E1C97">
        <w:rPr>
          <w:rFonts w:ascii="Times New Roman" w:hAnsi="Times New Roman"/>
          <w:b/>
          <w:sz w:val="32"/>
          <w:szCs w:val="28"/>
          <w:lang w:val="es-HN"/>
        </w:rPr>
        <w:t>FRAMEWORK DE EVALUACIÓN DE MADUREZ DE CIBERSEGURIDAD PARA EL SISTEMA FINANCIERO HONDUREÑO ALINEADO CON CNBS Y ESTÁNDARES INTERNACIONALES</w:t>
      </w:r>
    </w:p>
    <w:p w14:paraId="4DF7D931" w14:textId="27E094F9" w:rsidR="002313B9" w:rsidRPr="00A55A07" w:rsidRDefault="0046079C" w:rsidP="002313B9">
      <w:pPr>
        <w:ind w:left="2555" w:right="2555"/>
        <w:jc w:val="center"/>
        <w:rPr>
          <w:rFonts w:ascii="Times New Roman"/>
          <w:b/>
          <w:sz w:val="32"/>
          <w:szCs w:val="28"/>
          <w:lang w:val="es-HN"/>
        </w:rPr>
      </w:pPr>
      <w:r>
        <w:rPr>
          <w:rFonts w:ascii="Times New Roman"/>
          <w:b/>
          <w:sz w:val="32"/>
          <w:szCs w:val="28"/>
          <w:lang w:val="es-HN"/>
        </w:rPr>
        <w:t>Sara Jeanette Pav</w:t>
      </w:r>
      <w:r>
        <w:rPr>
          <w:rFonts w:ascii="Times New Roman"/>
          <w:b/>
          <w:sz w:val="32"/>
          <w:szCs w:val="28"/>
          <w:lang w:val="es-HN"/>
        </w:rPr>
        <w:t>ó</w:t>
      </w:r>
      <w:r>
        <w:rPr>
          <w:rFonts w:ascii="Times New Roman"/>
          <w:b/>
          <w:sz w:val="32"/>
          <w:szCs w:val="28"/>
          <w:lang w:val="es-HN"/>
        </w:rPr>
        <w:t>n Z</w:t>
      </w:r>
      <w:r>
        <w:rPr>
          <w:rFonts w:ascii="Times New Roman"/>
          <w:b/>
          <w:sz w:val="32"/>
          <w:szCs w:val="28"/>
          <w:lang w:val="es-HN"/>
        </w:rPr>
        <w:t>ú</w:t>
      </w:r>
      <w:r>
        <w:rPr>
          <w:rFonts w:ascii="Times New Roman"/>
          <w:b/>
          <w:sz w:val="32"/>
          <w:szCs w:val="28"/>
          <w:lang w:val="es-HN"/>
        </w:rPr>
        <w:t>niga</w:t>
      </w:r>
    </w:p>
    <w:p w14:paraId="38540119" w14:textId="18FFD923" w:rsidR="002313B9" w:rsidRPr="00A55A07" w:rsidRDefault="0046079C" w:rsidP="0046079C">
      <w:pPr>
        <w:ind w:right="2555"/>
        <w:jc w:val="center"/>
        <w:rPr>
          <w:rFonts w:ascii="Times New Roman" w:eastAsia="Times New Roman" w:hAnsi="Times New Roman" w:cs="Times New Roman"/>
          <w:sz w:val="28"/>
          <w:szCs w:val="28"/>
          <w:lang w:val="es-HN"/>
        </w:rPr>
      </w:pPr>
      <w:r>
        <w:rPr>
          <w:rFonts w:ascii="Times New Roman"/>
          <w:b/>
          <w:sz w:val="32"/>
          <w:szCs w:val="28"/>
          <w:lang w:val="es-HN"/>
        </w:rPr>
        <w:t xml:space="preserve">                             Roberto Carlos Pav</w:t>
      </w:r>
      <w:r>
        <w:rPr>
          <w:rFonts w:ascii="Times New Roman"/>
          <w:b/>
          <w:sz w:val="32"/>
          <w:szCs w:val="28"/>
          <w:lang w:val="es-HN"/>
        </w:rPr>
        <w:t>ó</w:t>
      </w:r>
      <w:r>
        <w:rPr>
          <w:rFonts w:ascii="Times New Roman"/>
          <w:b/>
          <w:sz w:val="32"/>
          <w:szCs w:val="28"/>
          <w:lang w:val="es-HN"/>
        </w:rPr>
        <w:t>n Caballero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4"/>
      <w:commentRangeEnd w:id="14"/>
      <w:r w:rsidR="002313B9">
        <w:rPr>
          <w:rStyle w:val="Refdecomentario"/>
        </w:rPr>
        <w:commentReference w:id="14"/>
      </w:r>
    </w:p>
    <w:p w14:paraId="55DE78C6" w14:textId="77777777" w:rsidR="007D5C9B" w:rsidRDefault="007D5C9B" w:rsidP="007D5C9B">
      <w:pPr>
        <w:rPr>
          <w:rFonts w:ascii="Times New Roman"/>
          <w:b/>
          <w:sz w:val="24"/>
          <w:lang w:val="es-HN"/>
        </w:rPr>
      </w:pPr>
    </w:p>
    <w:p w14:paraId="52CC1EA1" w14:textId="2C65D44B"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5"/>
      <w:proofErr w:type="spellStart"/>
      <w:r w:rsidR="002313B9">
        <w:rPr>
          <w:rFonts w:ascii="Times New Roman"/>
          <w:b/>
          <w:sz w:val="24"/>
          <w:lang w:val="es-HN"/>
        </w:rPr>
        <w:t>xxxxx</w:t>
      </w:r>
      <w:commentRangeEnd w:id="15"/>
      <w:proofErr w:type="spellEnd"/>
      <w:r w:rsidR="002313B9">
        <w:rPr>
          <w:rStyle w:val="Refdecomentario"/>
        </w:rPr>
        <w:commentReference w:id="15"/>
      </w:r>
      <w:r>
        <w:rPr>
          <w:rFonts w:ascii="Times New Roman"/>
          <w:b/>
          <w:sz w:val="24"/>
          <w:lang w:val="es-HN"/>
        </w:rPr>
        <w:t>)</w:t>
      </w:r>
    </w:p>
    <w:p w14:paraId="13C9F5BF"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DB343F" w:rsidRDefault="00C52E7B" w:rsidP="00C52E7B">
      <w:pPr>
        <w:pStyle w:val="Ttulo1"/>
      </w:pPr>
      <w:bookmarkStart w:id="16" w:name="_Toc474331173"/>
      <w:bookmarkStart w:id="17" w:name="_Toc474331372"/>
      <w:bookmarkStart w:id="18" w:name="_Toc132615434"/>
      <w:r w:rsidRPr="00DB343F">
        <w:lastRenderedPageBreak/>
        <w:t>DEDICATORIA</w:t>
      </w:r>
      <w:bookmarkEnd w:id="16"/>
      <w:bookmarkEnd w:id="17"/>
      <w:bookmarkEnd w:id="18"/>
    </w:p>
    <w:p w14:paraId="4E3A4E83" w14:textId="3E6137B0" w:rsidR="00C52E7B" w:rsidRPr="00DB343F" w:rsidRDefault="00C52E7B" w:rsidP="00A94B2A">
      <w:pPr>
        <w:pStyle w:val="TextoPrincipal"/>
        <w:spacing w:line="360" w:lineRule="auto"/>
      </w:pPr>
      <w:bookmarkStart w:id="19" w:name="_Hlk132794110"/>
      <w:r w:rsidRPr="00DB343F">
        <w:t>Introduzca la dedicatoria.</w:t>
      </w:r>
      <w:r w:rsidR="00737E89" w:rsidRPr="00DB343F">
        <w:t xml:space="preserve"> Introduzca la dedicatoria. Introduzca la dedicatoria. Introduzca la dedicatoria. Introduzca la dedicatoria. Introduzca la dedicatoria. Introduzca la dedicatoria. Introduzca la dedicatoria. Introduzca la dedicatoria. Introduzca la dedicatoria. Introduzca la dedicatoria.</w:t>
      </w:r>
      <w:bookmarkEnd w:id="19"/>
      <w:r w:rsidRPr="00DB343F">
        <w:br w:type="page"/>
      </w:r>
    </w:p>
    <w:p w14:paraId="0D388F3B" w14:textId="1537167F" w:rsidR="00FC7C1D" w:rsidRPr="00DB343F" w:rsidRDefault="00EA074F" w:rsidP="00737E89">
      <w:pPr>
        <w:pStyle w:val="Ttulo1"/>
      </w:pPr>
      <w:r w:rsidRPr="00DB343F">
        <w:lastRenderedPageBreak/>
        <w:t xml:space="preserve"> </w:t>
      </w:r>
      <w:bookmarkStart w:id="20" w:name="_Toc474331174"/>
      <w:bookmarkStart w:id="21" w:name="_Toc474331373"/>
      <w:bookmarkStart w:id="22" w:name="_Toc132615435"/>
      <w:r w:rsidR="00737E89" w:rsidRPr="00DB343F">
        <w:t>AGRADECIMIENTO</w:t>
      </w:r>
      <w:bookmarkEnd w:id="20"/>
      <w:bookmarkEnd w:id="21"/>
      <w:bookmarkEnd w:id="22"/>
    </w:p>
    <w:p w14:paraId="0E0C9EDC" w14:textId="79FED6EA" w:rsidR="00737E89" w:rsidRPr="00DB343F" w:rsidRDefault="00737E89" w:rsidP="00A94B2A">
      <w:pPr>
        <w:pStyle w:val="TextoPrincipal"/>
        <w:spacing w:line="360" w:lineRule="auto"/>
      </w:pPr>
      <w:r w:rsidRPr="00DB343F">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r w:rsidRPr="00DB343F">
        <w:br w:type="page"/>
      </w:r>
    </w:p>
    <w:p w14:paraId="4087D355" w14:textId="787A197B" w:rsidR="00737E89" w:rsidRPr="00DB343F" w:rsidRDefault="00737E89" w:rsidP="00737E89">
      <w:pPr>
        <w:pStyle w:val="Ttulo1"/>
      </w:pPr>
      <w:bookmarkStart w:id="23" w:name="_Toc474331175"/>
      <w:bookmarkStart w:id="24" w:name="_Toc474331374"/>
      <w:bookmarkStart w:id="25" w:name="_Toc132615436"/>
      <w:commentRangeStart w:id="26"/>
      <w:r w:rsidRPr="00DB343F">
        <w:lastRenderedPageBreak/>
        <w:t>ÍNDICE DE CONTENIDO</w:t>
      </w:r>
      <w:bookmarkEnd w:id="23"/>
      <w:bookmarkEnd w:id="24"/>
      <w:commentRangeEnd w:id="26"/>
      <w:r w:rsidR="00A74252" w:rsidRPr="00DB343F">
        <w:rPr>
          <w:rStyle w:val="Refdecomentario"/>
          <w:rFonts w:eastAsiaTheme="minorHAnsi"/>
          <w:b w:val="0"/>
          <w:lang w:val="en-US"/>
        </w:rPr>
        <w:commentReference w:id="26"/>
      </w:r>
      <w:bookmarkEnd w:id="25"/>
    </w:p>
    <w:p w14:paraId="48018BC9" w14:textId="7F8D580E" w:rsidR="00A871DB" w:rsidRPr="00DB343F" w:rsidRDefault="003F60B4">
      <w:pPr>
        <w:pStyle w:val="TDC1"/>
        <w:tabs>
          <w:tab w:val="right" w:leader="dot" w:pos="9350"/>
        </w:tabs>
        <w:rPr>
          <w:rFonts w:eastAsiaTheme="minorEastAsia" w:cs="Times New Roman"/>
          <w:noProof/>
          <w:sz w:val="22"/>
        </w:rPr>
      </w:pPr>
      <w:r w:rsidRPr="00DB343F">
        <w:rPr>
          <w:rFonts w:cs="Times New Roman"/>
        </w:rPr>
        <w:fldChar w:fldCharType="begin"/>
      </w:r>
      <w:r w:rsidRPr="00DB343F">
        <w:rPr>
          <w:rFonts w:cs="Times New Roman"/>
        </w:rPr>
        <w:instrText xml:space="preserve"> TOC \o "1-4" \h \z \u </w:instrText>
      </w:r>
      <w:r w:rsidRPr="00DB343F">
        <w:rPr>
          <w:rFonts w:cs="Times New Roman"/>
        </w:rPr>
        <w:fldChar w:fldCharType="separate"/>
      </w:r>
      <w:hyperlink w:anchor="_Toc132615434" w:history="1">
        <w:r w:rsidR="00A871DB" w:rsidRPr="00DB343F">
          <w:rPr>
            <w:rStyle w:val="Hipervnculo"/>
            <w:rFonts w:cs="Times New Roman"/>
            <w:noProof/>
          </w:rPr>
          <w:t>DEDICATORIA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ix</w:t>
        </w:r>
        <w:r w:rsidR="00A871DB" w:rsidRPr="00DB343F">
          <w:rPr>
            <w:rFonts w:cs="Times New Roman"/>
            <w:noProof/>
            <w:webHidden/>
          </w:rPr>
          <w:fldChar w:fldCharType="end"/>
        </w:r>
      </w:hyperlink>
    </w:p>
    <w:p w14:paraId="7E5C6BB7" w14:textId="5FD49652" w:rsidR="00A871DB" w:rsidRPr="00DB343F" w:rsidRDefault="00BB1BD9">
      <w:pPr>
        <w:pStyle w:val="TDC1"/>
        <w:tabs>
          <w:tab w:val="right" w:leader="dot" w:pos="9350"/>
        </w:tabs>
        <w:rPr>
          <w:rFonts w:eastAsiaTheme="minorEastAsia" w:cs="Times New Roman"/>
          <w:noProof/>
          <w:sz w:val="22"/>
        </w:rPr>
      </w:pPr>
      <w:hyperlink w:anchor="_Toc132615435" w:history="1">
        <w:r w:rsidR="00A871DB" w:rsidRPr="00DB343F">
          <w:rPr>
            <w:rStyle w:val="Hipervnculo"/>
            <w:rFonts w:cs="Times New Roman"/>
            <w:noProof/>
          </w:rPr>
          <w:t>AGRADECIMIENTO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_Toc132615435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x</w:t>
        </w:r>
        <w:r w:rsidR="00A871DB" w:rsidRPr="00DB343F">
          <w:rPr>
            <w:rFonts w:cs="Times New Roman"/>
            <w:noProof/>
            <w:webHidden/>
          </w:rPr>
          <w:fldChar w:fldCharType="end"/>
        </w:r>
      </w:hyperlink>
    </w:p>
    <w:p w14:paraId="3A9D598C" w14:textId="1D844232" w:rsidR="00A871DB" w:rsidRPr="00DB343F" w:rsidRDefault="00BB1BD9">
      <w:pPr>
        <w:pStyle w:val="TDC1"/>
        <w:tabs>
          <w:tab w:val="right" w:leader="dot" w:pos="9350"/>
        </w:tabs>
        <w:rPr>
          <w:rFonts w:eastAsiaTheme="minorEastAsia" w:cs="Times New Roman"/>
          <w:noProof/>
          <w:sz w:val="22"/>
        </w:rPr>
      </w:pPr>
      <w:hyperlink w:anchor="_Toc132615436" w:history="1">
        <w:r w:rsidR="00A871DB" w:rsidRPr="00DB343F">
          <w:rPr>
            <w:rStyle w:val="Hipervnculo"/>
            <w:rFonts w:cs="Times New Roman"/>
            <w:noProof/>
          </w:rPr>
          <w:t>ÍNDICE DE CONTENIDO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xi</w:t>
        </w:r>
        <w:r w:rsidR="00A871DB" w:rsidRPr="00DB343F">
          <w:rPr>
            <w:rFonts w:cs="Times New Roman"/>
            <w:noProof/>
            <w:webHidden/>
          </w:rPr>
          <w:fldChar w:fldCharType="end"/>
        </w:r>
      </w:hyperlink>
    </w:p>
    <w:p w14:paraId="41811252" w14:textId="6FE02BA4" w:rsidR="00A871DB" w:rsidRPr="00DB343F" w:rsidRDefault="00BB1BD9">
      <w:pPr>
        <w:pStyle w:val="TDC1"/>
        <w:tabs>
          <w:tab w:val="right" w:leader="dot" w:pos="9350"/>
        </w:tabs>
        <w:rPr>
          <w:rFonts w:eastAsiaTheme="minorEastAsia" w:cs="Times New Roman"/>
          <w:noProof/>
          <w:sz w:val="22"/>
        </w:rPr>
      </w:pPr>
      <w:hyperlink w:anchor="_Toc132615437" w:history="1">
        <w:r w:rsidR="00A871DB" w:rsidRPr="00DB343F">
          <w:rPr>
            <w:rStyle w:val="Hipervnculo"/>
            <w:rFonts w:cs="Times New Roman"/>
            <w:noProof/>
          </w:rPr>
          <w:t>CAPÍTULO I. PLANTEAMIENTO DE LA INVESTIGACIÓN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w:t>
        </w:r>
        <w:r w:rsidR="00A871DB" w:rsidRPr="00DB343F">
          <w:rPr>
            <w:rFonts w:cs="Times New Roman"/>
            <w:noProof/>
            <w:webHidden/>
          </w:rPr>
          <w:fldChar w:fldCharType="end"/>
        </w:r>
      </w:hyperlink>
    </w:p>
    <w:p w14:paraId="0FA8B20D" w14:textId="798F9975" w:rsidR="00A871DB" w:rsidRPr="00DB343F" w:rsidRDefault="00BB1BD9">
      <w:pPr>
        <w:pStyle w:val="TDC2"/>
        <w:tabs>
          <w:tab w:val="left" w:pos="880"/>
          <w:tab w:val="right" w:leader="dot" w:pos="9350"/>
        </w:tabs>
        <w:rPr>
          <w:rFonts w:eastAsiaTheme="minorEastAsia" w:cs="Times New Roman"/>
          <w:noProof/>
          <w:sz w:val="22"/>
        </w:rPr>
      </w:pPr>
      <w:hyperlink w:anchor="_Toc132615438" w:history="1">
        <w:r w:rsidR="00A871DB" w:rsidRPr="00DB343F">
          <w:rPr>
            <w:rStyle w:val="Hipervnculo"/>
            <w:rFonts w:cs="Times New Roman"/>
            <w:noProof/>
            <w:lang w:val="es-HN"/>
          </w:rPr>
          <w:t>1.1</w:t>
        </w:r>
        <w:r w:rsidR="00A871DB" w:rsidRPr="00DB343F">
          <w:rPr>
            <w:rFonts w:eastAsiaTheme="minorEastAsia" w:cs="Times New Roman"/>
            <w:noProof/>
            <w:sz w:val="22"/>
          </w:rPr>
          <w:tab/>
        </w:r>
        <w:r w:rsidR="00A871DB" w:rsidRPr="00DB343F">
          <w:rPr>
            <w:rStyle w:val="Hipervnculo"/>
            <w:rFonts w:cs="Times New Roman"/>
            <w:noProof/>
            <w:lang w:val="es-HN"/>
          </w:rPr>
          <w:t>INTRODUCCIÓN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_Toc132615438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w:t>
        </w:r>
        <w:r w:rsidR="00A871DB" w:rsidRPr="00DB343F">
          <w:rPr>
            <w:rFonts w:cs="Times New Roman"/>
            <w:noProof/>
            <w:webHidden/>
          </w:rPr>
          <w:fldChar w:fldCharType="end"/>
        </w:r>
      </w:hyperlink>
    </w:p>
    <w:p w14:paraId="55C36387" w14:textId="4A218F5D" w:rsidR="00A871DB" w:rsidRPr="00DB343F" w:rsidRDefault="00BB1BD9">
      <w:pPr>
        <w:pStyle w:val="TDC2"/>
        <w:tabs>
          <w:tab w:val="left" w:pos="880"/>
          <w:tab w:val="right" w:leader="dot" w:pos="9350"/>
        </w:tabs>
        <w:rPr>
          <w:rFonts w:eastAsiaTheme="minorEastAsia" w:cs="Times New Roman"/>
          <w:noProof/>
          <w:sz w:val="22"/>
        </w:rPr>
      </w:pPr>
      <w:hyperlink w:anchor="_Toc132615439" w:history="1">
        <w:r w:rsidR="00A871DB" w:rsidRPr="00DB343F">
          <w:rPr>
            <w:rStyle w:val="Hipervnculo"/>
            <w:rFonts w:cs="Times New Roman"/>
            <w:noProof/>
          </w:rPr>
          <w:t>1.2</w:t>
        </w:r>
        <w:r w:rsidR="00A871DB" w:rsidRPr="00DB343F">
          <w:rPr>
            <w:rFonts w:eastAsiaTheme="minorEastAsia" w:cs="Times New Roman"/>
            <w:noProof/>
            <w:sz w:val="22"/>
          </w:rPr>
          <w:tab/>
        </w:r>
        <w:r w:rsidR="00A871DB" w:rsidRPr="00DB343F">
          <w:rPr>
            <w:rStyle w:val="Hipervnculo"/>
            <w:rFonts w:cs="Times New Roman"/>
            <w:noProof/>
          </w:rPr>
          <w:t>ANTECEDENTES DEL PROBLEMA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_Toc132615439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w:t>
        </w:r>
        <w:r w:rsidR="00A871DB" w:rsidRPr="00DB343F">
          <w:rPr>
            <w:rFonts w:cs="Times New Roman"/>
            <w:noProof/>
            <w:webHidden/>
          </w:rPr>
          <w:fldChar w:fldCharType="end"/>
        </w:r>
      </w:hyperlink>
    </w:p>
    <w:p w14:paraId="43CE24D5" w14:textId="591BDB88" w:rsidR="00A871DB" w:rsidRPr="00DB343F" w:rsidRDefault="00BB1BD9">
      <w:pPr>
        <w:pStyle w:val="TDC2"/>
        <w:tabs>
          <w:tab w:val="right" w:leader="dot" w:pos="9350"/>
        </w:tabs>
        <w:rPr>
          <w:rFonts w:eastAsiaTheme="minorEastAsia" w:cs="Times New Roman"/>
          <w:noProof/>
          <w:sz w:val="22"/>
        </w:rPr>
      </w:pPr>
      <w:hyperlink w:anchor="_Toc132615440" w:history="1">
        <w:r w:rsidR="00A871DB" w:rsidRPr="00DB343F">
          <w:rPr>
            <w:rStyle w:val="Hipervnculo"/>
            <w:rFonts w:cs="Times New Roman"/>
            <w:noProof/>
            <w:lang w:val="es-HN"/>
          </w:rPr>
          <w:t>1.3      DEFINICIÓN DEL PROBLEMA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2</w:t>
        </w:r>
        <w:r w:rsidR="00A871DB" w:rsidRPr="00DB343F">
          <w:rPr>
            <w:rFonts w:cs="Times New Roman"/>
            <w:noProof/>
            <w:webHidden/>
          </w:rPr>
          <w:fldChar w:fldCharType="end"/>
        </w:r>
      </w:hyperlink>
    </w:p>
    <w:p w14:paraId="5667E3B5" w14:textId="207226D8" w:rsidR="00A871DB" w:rsidRPr="00DB343F" w:rsidRDefault="00BB1BD9">
      <w:pPr>
        <w:pStyle w:val="TDC2"/>
        <w:tabs>
          <w:tab w:val="right" w:leader="dot" w:pos="9350"/>
        </w:tabs>
        <w:rPr>
          <w:rFonts w:eastAsiaTheme="minorEastAsia" w:cs="Times New Roman"/>
          <w:noProof/>
          <w:sz w:val="22"/>
        </w:rPr>
      </w:pPr>
      <w:hyperlink w:anchor="_Toc132615441" w:history="1">
        <w:r w:rsidR="00A871DB" w:rsidRPr="00DB343F">
          <w:rPr>
            <w:rStyle w:val="Hipervnculo"/>
            <w:rFonts w:cs="Times New Roman"/>
            <w:noProof/>
            <w:lang w:val="es-HN"/>
          </w:rPr>
          <w:t>1.4      OBJETIVOS DEL PROYECTO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2</w:t>
        </w:r>
        <w:r w:rsidR="00A871DB" w:rsidRPr="00DB343F">
          <w:rPr>
            <w:rFonts w:cs="Times New Roman"/>
            <w:noProof/>
            <w:webHidden/>
          </w:rPr>
          <w:fldChar w:fldCharType="end"/>
        </w:r>
      </w:hyperlink>
    </w:p>
    <w:p w14:paraId="6A9778E8" w14:textId="68FED441" w:rsidR="00A871DB" w:rsidRPr="00DB343F" w:rsidRDefault="00BB1BD9">
      <w:pPr>
        <w:pStyle w:val="TDC2"/>
        <w:tabs>
          <w:tab w:val="right" w:leader="dot" w:pos="9350"/>
        </w:tabs>
        <w:rPr>
          <w:rFonts w:eastAsiaTheme="minorEastAsia" w:cs="Times New Roman"/>
          <w:noProof/>
          <w:sz w:val="22"/>
        </w:rPr>
      </w:pPr>
      <w:hyperlink w:anchor="_Toc132615442" w:history="1">
        <w:r w:rsidR="00A871DB" w:rsidRPr="00DB343F">
          <w:rPr>
            <w:rStyle w:val="Hipervnculo"/>
            <w:rFonts w:cs="Times New Roman"/>
            <w:noProof/>
            <w:lang w:val="es-HN"/>
          </w:rPr>
          <w:t>1.5      JUSTIFICACIÓN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_Toc132615442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3</w:t>
        </w:r>
        <w:r w:rsidR="00A871DB" w:rsidRPr="00DB343F">
          <w:rPr>
            <w:rFonts w:cs="Times New Roman"/>
            <w:noProof/>
            <w:webHidden/>
          </w:rPr>
          <w:fldChar w:fldCharType="end"/>
        </w:r>
      </w:hyperlink>
    </w:p>
    <w:p w14:paraId="50065A89" w14:textId="6AC73D4C" w:rsidR="00A871DB" w:rsidRPr="00DB343F" w:rsidRDefault="00BB1BD9">
      <w:pPr>
        <w:pStyle w:val="TDC1"/>
        <w:tabs>
          <w:tab w:val="right" w:leader="dot" w:pos="9350"/>
        </w:tabs>
        <w:rPr>
          <w:rFonts w:eastAsiaTheme="minorEastAsia" w:cs="Times New Roman"/>
          <w:noProof/>
          <w:sz w:val="22"/>
        </w:rPr>
      </w:pPr>
      <w:hyperlink w:anchor="_Toc132615443" w:history="1">
        <w:r w:rsidR="00A871DB" w:rsidRPr="00DB343F">
          <w:rPr>
            <w:rStyle w:val="Hipervnculo"/>
            <w:rFonts w:cs="Times New Roman"/>
            <w:noProof/>
          </w:rPr>
          <w:t>CAPÍTULO II. MARCO TEÓRICO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_Toc132615443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1ECC1615" w14:textId="05CB2A7F" w:rsidR="00A871DB" w:rsidRPr="00DB343F" w:rsidRDefault="00BB1BD9">
      <w:pPr>
        <w:pStyle w:val="TDC2"/>
        <w:tabs>
          <w:tab w:val="left" w:pos="880"/>
          <w:tab w:val="right" w:leader="dot" w:pos="9350"/>
        </w:tabs>
        <w:rPr>
          <w:rFonts w:eastAsiaTheme="minorEastAsia" w:cs="Times New Roman"/>
          <w:noProof/>
          <w:sz w:val="22"/>
        </w:rPr>
      </w:pPr>
      <w:hyperlink w:anchor="_Toc132615444" w:history="1">
        <w:r w:rsidR="00A871DB" w:rsidRPr="00DB343F">
          <w:rPr>
            <w:rStyle w:val="Hipervnculo"/>
            <w:rFonts w:cs="Times New Roman"/>
            <w:noProof/>
            <w:lang w:val="es-HN"/>
          </w:rPr>
          <w:t>2.1</w:t>
        </w:r>
        <w:r w:rsidR="00A871DB" w:rsidRPr="00DB343F">
          <w:rPr>
            <w:rFonts w:eastAsiaTheme="minorEastAsia" w:cs="Times New Roman"/>
            <w:noProof/>
            <w:sz w:val="22"/>
          </w:rPr>
          <w:tab/>
        </w:r>
        <w:bookmarkStart w:id="27" w:name="_Hlk232619572"/>
        <w:r w:rsidR="00A871DB" w:rsidRPr="00DB343F">
          <w:rPr>
            <w:rStyle w:val="Hipervnculo"/>
            <w:rFonts w:cs="Times New Roman"/>
            <w:noProof/>
            <w:lang w:val="es-HN"/>
          </w:rPr>
          <w:t>ANÁLISIS DE LA SITUACIÓN ACTUAL</w:t>
        </w:r>
        <w:bookmarkEnd w:id="27"/>
        <w:r w:rsidR="00A871DB" w:rsidRPr="00DB343F">
          <w:rPr>
            <w:rStyle w:val="Hipervnculo"/>
            <w:rFonts w:cs="Times New Roman"/>
            <w:noProof/>
            <w:lang w:val="es-HN"/>
          </w:rPr>
          <w:t>.</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1677F514" w14:textId="1276D2B4" w:rsidR="00A871DB" w:rsidRPr="00DB343F" w:rsidRDefault="00BB1BD9">
      <w:pPr>
        <w:pStyle w:val="TDC2"/>
        <w:tabs>
          <w:tab w:val="left" w:pos="880"/>
          <w:tab w:val="right" w:leader="dot" w:pos="9350"/>
        </w:tabs>
        <w:rPr>
          <w:rFonts w:eastAsiaTheme="minorEastAsia" w:cs="Times New Roman"/>
          <w:noProof/>
          <w:sz w:val="22"/>
        </w:rPr>
      </w:pPr>
      <w:hyperlink w:anchor="_Toc132615445" w:history="1">
        <w:r w:rsidR="00A871DB" w:rsidRPr="00DB343F">
          <w:rPr>
            <w:rStyle w:val="Hipervnculo"/>
            <w:rFonts w:cs="Times New Roman"/>
            <w:noProof/>
            <w:lang w:val="es-HN"/>
          </w:rPr>
          <w:t>2.2</w:t>
        </w:r>
        <w:r w:rsidR="00A871DB" w:rsidRPr="00DB343F">
          <w:rPr>
            <w:rFonts w:eastAsiaTheme="minorEastAsia" w:cs="Times New Roman"/>
            <w:noProof/>
            <w:sz w:val="22"/>
          </w:rPr>
          <w:tab/>
        </w:r>
        <w:r w:rsidR="00A871DB" w:rsidRPr="00DB343F">
          <w:rPr>
            <w:rStyle w:val="Hipervnculo"/>
            <w:rFonts w:cs="Times New Roman"/>
            <w:noProof/>
            <w:lang w:val="es-HN"/>
          </w:rPr>
          <w:t>CONCEPTUALIZACIÓN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_Toc132615445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1301C4C1" w14:textId="7317E903" w:rsidR="00A871DB" w:rsidRPr="00DB343F" w:rsidRDefault="00BB1BD9">
      <w:pPr>
        <w:pStyle w:val="TDC2"/>
        <w:tabs>
          <w:tab w:val="left" w:pos="880"/>
          <w:tab w:val="right" w:leader="dot" w:pos="9350"/>
        </w:tabs>
        <w:rPr>
          <w:rFonts w:eastAsiaTheme="minorEastAsia" w:cs="Times New Roman"/>
          <w:noProof/>
          <w:sz w:val="22"/>
        </w:rPr>
      </w:pPr>
      <w:hyperlink w:anchor="_Toc132615446" w:history="1">
        <w:r w:rsidR="00A871DB" w:rsidRPr="00DB343F">
          <w:rPr>
            <w:rStyle w:val="Hipervnculo"/>
            <w:rFonts w:cs="Times New Roman"/>
            <w:noProof/>
            <w:lang w:val="es-HN"/>
          </w:rPr>
          <w:t>2.3</w:t>
        </w:r>
        <w:r w:rsidR="00A871DB" w:rsidRPr="00DB343F">
          <w:rPr>
            <w:rFonts w:eastAsiaTheme="minorEastAsia" w:cs="Times New Roman"/>
            <w:noProof/>
            <w:sz w:val="22"/>
          </w:rPr>
          <w:tab/>
        </w:r>
        <w:r w:rsidR="00A871DB" w:rsidRPr="00DB343F">
          <w:rPr>
            <w:rStyle w:val="Hipervnculo"/>
            <w:rFonts w:cs="Times New Roman"/>
            <w:noProof/>
            <w:lang w:val="es-HN"/>
          </w:rPr>
          <w:t>TEORÍAS DE SUSTENTO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45E5D457" w14:textId="166311AF" w:rsidR="00A871DB" w:rsidRPr="00DB343F" w:rsidRDefault="00BB1BD9">
      <w:pPr>
        <w:pStyle w:val="TDC2"/>
        <w:tabs>
          <w:tab w:val="left" w:pos="1100"/>
          <w:tab w:val="right" w:leader="dot" w:pos="9350"/>
        </w:tabs>
        <w:rPr>
          <w:rFonts w:eastAsiaTheme="minorEastAsia" w:cs="Times New Roman"/>
          <w:noProof/>
          <w:sz w:val="22"/>
        </w:rPr>
      </w:pPr>
      <w:hyperlink w:anchor="_Toc132615447" w:history="1">
        <w:r w:rsidR="00A871DB" w:rsidRPr="00DB343F">
          <w:rPr>
            <w:rStyle w:val="Hipervnculo"/>
            <w:rFonts w:cs="Times New Roman"/>
            <w:noProof/>
            <w:lang w:val="es-HN"/>
          </w:rPr>
          <w:t>2.3.1</w:t>
        </w:r>
        <w:r w:rsidR="00A871DB" w:rsidRPr="00DB343F">
          <w:rPr>
            <w:rFonts w:eastAsiaTheme="minorEastAsia" w:cs="Times New Roman"/>
            <w:noProof/>
            <w:sz w:val="22"/>
          </w:rPr>
          <w:tab/>
        </w:r>
        <w:r w:rsidR="00A871DB" w:rsidRPr="00DB343F">
          <w:rPr>
            <w:rStyle w:val="Hipervnculo"/>
            <w:rFonts w:cs="Times New Roman"/>
            <w:noProof/>
            <w:lang w:val="es-HN"/>
          </w:rPr>
          <w:t>BASES TEÓRICAS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1D0FD83D" w14:textId="579B597D" w:rsidR="00A871DB" w:rsidRPr="00DB343F" w:rsidRDefault="00BB1BD9">
      <w:pPr>
        <w:pStyle w:val="TDC2"/>
        <w:tabs>
          <w:tab w:val="left" w:pos="1100"/>
          <w:tab w:val="right" w:leader="dot" w:pos="9350"/>
        </w:tabs>
        <w:rPr>
          <w:rFonts w:eastAsiaTheme="minorEastAsia" w:cs="Times New Roman"/>
          <w:noProof/>
          <w:sz w:val="22"/>
        </w:rPr>
      </w:pPr>
      <w:hyperlink w:anchor="_Toc132615448" w:history="1">
        <w:r w:rsidR="00A871DB" w:rsidRPr="00DB343F">
          <w:rPr>
            <w:rStyle w:val="Hipervnculo"/>
            <w:rFonts w:cs="Times New Roman"/>
            <w:noProof/>
            <w:lang w:val="es-HN"/>
          </w:rPr>
          <w:t>2.3.2</w:t>
        </w:r>
        <w:r w:rsidR="00A871DB" w:rsidRPr="00DB343F">
          <w:rPr>
            <w:rFonts w:eastAsiaTheme="minorEastAsia" w:cs="Times New Roman"/>
            <w:noProof/>
            <w:sz w:val="22"/>
          </w:rPr>
          <w:tab/>
        </w:r>
        <w:r w:rsidR="00A871DB" w:rsidRPr="00DB343F">
          <w:rPr>
            <w:rStyle w:val="Hipervnculo"/>
            <w:rFonts w:cs="Times New Roman"/>
            <w:noProof/>
            <w:lang w:val="es-HN"/>
          </w:rPr>
          <w:t>METODOLOGÍAS DESARROLLADAS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_Toc132615448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03E74C58" w14:textId="388CB48A" w:rsidR="00A871DB" w:rsidRPr="00DB343F" w:rsidRDefault="00BB1BD9">
      <w:pPr>
        <w:pStyle w:val="TDC2"/>
        <w:tabs>
          <w:tab w:val="left" w:pos="1100"/>
          <w:tab w:val="right" w:leader="dot" w:pos="9350"/>
        </w:tabs>
        <w:rPr>
          <w:rFonts w:eastAsiaTheme="minorEastAsia" w:cs="Times New Roman"/>
          <w:noProof/>
          <w:sz w:val="22"/>
        </w:rPr>
      </w:pPr>
      <w:hyperlink w:anchor="_Toc132615449" w:history="1">
        <w:r w:rsidR="00A871DB" w:rsidRPr="00DB343F">
          <w:rPr>
            <w:rStyle w:val="Hipervnculo"/>
            <w:rFonts w:cs="Times New Roman"/>
            <w:noProof/>
            <w:lang w:val="es-HN"/>
          </w:rPr>
          <w:t>2.3.3</w:t>
        </w:r>
        <w:r w:rsidR="00A871DB" w:rsidRPr="00DB343F">
          <w:rPr>
            <w:rFonts w:eastAsiaTheme="minorEastAsia" w:cs="Times New Roman"/>
            <w:noProof/>
            <w:sz w:val="22"/>
          </w:rPr>
          <w:tab/>
        </w:r>
        <w:r w:rsidR="00A871DB" w:rsidRPr="00DB343F">
          <w:rPr>
            <w:rStyle w:val="Hipervnculo"/>
            <w:rFonts w:cs="Times New Roman"/>
            <w:noProof/>
            <w:lang w:val="es-HN"/>
          </w:rPr>
          <w:t>INSTRUMENTOS UTILIZADOS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_Toc132615449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4</w:t>
        </w:r>
        <w:r w:rsidR="00A871DB" w:rsidRPr="00DB343F">
          <w:rPr>
            <w:rFonts w:cs="Times New Roman"/>
            <w:noProof/>
            <w:webHidden/>
          </w:rPr>
          <w:fldChar w:fldCharType="end"/>
        </w:r>
      </w:hyperlink>
    </w:p>
    <w:p w14:paraId="5B687793" w14:textId="6D004339" w:rsidR="00A871DB" w:rsidRPr="00DB343F" w:rsidRDefault="00BB1BD9">
      <w:pPr>
        <w:pStyle w:val="TDC2"/>
        <w:tabs>
          <w:tab w:val="left" w:pos="880"/>
          <w:tab w:val="right" w:leader="dot" w:pos="9350"/>
        </w:tabs>
        <w:rPr>
          <w:rFonts w:eastAsiaTheme="minorEastAsia" w:cs="Times New Roman"/>
          <w:noProof/>
          <w:sz w:val="22"/>
        </w:rPr>
      </w:pPr>
      <w:hyperlink w:anchor="_Toc132615450" w:history="1">
        <w:r w:rsidR="00A871DB" w:rsidRPr="00DB343F">
          <w:rPr>
            <w:rStyle w:val="Hipervnculo"/>
            <w:rFonts w:cs="Times New Roman"/>
            <w:noProof/>
            <w:lang w:val="es-HN"/>
          </w:rPr>
          <w:t>2.4</w:t>
        </w:r>
        <w:r w:rsidR="00A871DB" w:rsidRPr="00DB343F">
          <w:rPr>
            <w:rFonts w:eastAsiaTheme="minorEastAsia" w:cs="Times New Roman"/>
            <w:noProof/>
            <w:sz w:val="22"/>
          </w:rPr>
          <w:tab/>
        </w:r>
        <w:r w:rsidR="00A871DB" w:rsidRPr="00DB343F">
          <w:rPr>
            <w:rStyle w:val="Hipervnculo"/>
            <w:rFonts w:cs="Times New Roman"/>
            <w:noProof/>
            <w:lang w:val="es-HN"/>
          </w:rPr>
          <w:t>MARCO LEGAL</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5</w:t>
        </w:r>
        <w:r w:rsidR="00A871DB" w:rsidRPr="00DB343F">
          <w:rPr>
            <w:rFonts w:cs="Times New Roman"/>
            <w:noProof/>
            <w:webHidden/>
          </w:rPr>
          <w:fldChar w:fldCharType="end"/>
        </w:r>
      </w:hyperlink>
    </w:p>
    <w:p w14:paraId="51C037AA" w14:textId="4CE212ED" w:rsidR="00A871DB" w:rsidRPr="00DB343F" w:rsidRDefault="00BB1BD9">
      <w:pPr>
        <w:pStyle w:val="TDC1"/>
        <w:tabs>
          <w:tab w:val="right" w:leader="dot" w:pos="9350"/>
        </w:tabs>
        <w:rPr>
          <w:rFonts w:eastAsiaTheme="minorEastAsia" w:cs="Times New Roman"/>
          <w:noProof/>
          <w:sz w:val="22"/>
        </w:rPr>
      </w:pPr>
      <w:hyperlink w:anchor="_Toc132615451" w:history="1">
        <w:r w:rsidR="00A871DB" w:rsidRPr="00DB343F">
          <w:rPr>
            <w:rStyle w:val="Hipervnculo"/>
            <w:rFonts w:cs="Times New Roman"/>
            <w:noProof/>
          </w:rPr>
          <w:t>CAPÍTULO III. METODOLOGÍA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6</w:t>
        </w:r>
        <w:r w:rsidR="00A871DB" w:rsidRPr="00DB343F">
          <w:rPr>
            <w:rFonts w:cs="Times New Roman"/>
            <w:noProof/>
            <w:webHidden/>
          </w:rPr>
          <w:fldChar w:fldCharType="end"/>
        </w:r>
      </w:hyperlink>
    </w:p>
    <w:p w14:paraId="562458DC" w14:textId="0D569987" w:rsidR="00A871DB" w:rsidRPr="00DB343F" w:rsidRDefault="00BB1BD9">
      <w:pPr>
        <w:pStyle w:val="TDC2"/>
        <w:tabs>
          <w:tab w:val="left" w:pos="880"/>
          <w:tab w:val="right" w:leader="dot" w:pos="9350"/>
        </w:tabs>
        <w:rPr>
          <w:rFonts w:eastAsiaTheme="minorEastAsia" w:cs="Times New Roman"/>
          <w:noProof/>
          <w:sz w:val="22"/>
        </w:rPr>
      </w:pPr>
      <w:hyperlink w:anchor="_Toc132615453" w:history="1">
        <w:r w:rsidR="00A871DB" w:rsidRPr="00DB343F">
          <w:rPr>
            <w:rStyle w:val="Hipervnculo"/>
            <w:rFonts w:cs="Times New Roman"/>
            <w:noProof/>
            <w:lang w:val="es-HN"/>
          </w:rPr>
          <w:t>3.1</w:t>
        </w:r>
        <w:r w:rsidR="00A871DB" w:rsidRPr="00DB343F">
          <w:rPr>
            <w:rFonts w:eastAsiaTheme="minorEastAsia" w:cs="Times New Roman"/>
            <w:noProof/>
            <w:sz w:val="22"/>
          </w:rPr>
          <w:tab/>
        </w:r>
        <w:r w:rsidR="00A871DB" w:rsidRPr="00DB343F">
          <w:rPr>
            <w:rStyle w:val="Hipervnculo"/>
            <w:rFonts w:cs="Times New Roman"/>
            <w:noProof/>
            <w:lang w:val="es-HN"/>
          </w:rPr>
          <w:t>CONGRUENCIA METODOLÓGICA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_Toc132615453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6</w:t>
        </w:r>
        <w:r w:rsidR="00A871DB" w:rsidRPr="00DB343F">
          <w:rPr>
            <w:rFonts w:cs="Times New Roman"/>
            <w:noProof/>
            <w:webHidden/>
          </w:rPr>
          <w:fldChar w:fldCharType="end"/>
        </w:r>
      </w:hyperlink>
    </w:p>
    <w:p w14:paraId="4B71E389" w14:textId="04743A59" w:rsidR="00A871DB" w:rsidRPr="00DB343F" w:rsidRDefault="00BB1BD9">
      <w:pPr>
        <w:pStyle w:val="TDC2"/>
        <w:tabs>
          <w:tab w:val="left" w:pos="1100"/>
          <w:tab w:val="right" w:leader="dot" w:pos="9350"/>
        </w:tabs>
        <w:rPr>
          <w:rFonts w:eastAsiaTheme="minorEastAsia" w:cs="Times New Roman"/>
          <w:noProof/>
          <w:sz w:val="22"/>
        </w:rPr>
      </w:pPr>
      <w:hyperlink w:anchor="_Toc132615454" w:history="1">
        <w:r w:rsidR="00A871DB" w:rsidRPr="00DB343F">
          <w:rPr>
            <w:rStyle w:val="Hipervnculo"/>
            <w:rFonts w:cs="Times New Roman"/>
            <w:noProof/>
            <w:lang w:val="es-HN"/>
          </w:rPr>
          <w:t>3.1.1</w:t>
        </w:r>
        <w:r w:rsidR="00A871DB" w:rsidRPr="00DB343F">
          <w:rPr>
            <w:rFonts w:eastAsiaTheme="minorEastAsia" w:cs="Times New Roman"/>
            <w:noProof/>
            <w:sz w:val="22"/>
          </w:rPr>
          <w:tab/>
        </w:r>
        <w:r w:rsidR="00A871DB" w:rsidRPr="00DB343F">
          <w:rPr>
            <w:rStyle w:val="Hipervnculo"/>
            <w:rFonts w:cs="Times New Roman"/>
            <w:noProof/>
            <w:lang w:val="es-HN"/>
          </w:rPr>
          <w:t>MATRIZ METODOLÓGICA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6</w:t>
        </w:r>
        <w:r w:rsidR="00A871DB" w:rsidRPr="00DB343F">
          <w:rPr>
            <w:rFonts w:cs="Times New Roman"/>
            <w:noProof/>
            <w:webHidden/>
          </w:rPr>
          <w:fldChar w:fldCharType="end"/>
        </w:r>
      </w:hyperlink>
    </w:p>
    <w:p w14:paraId="6B32E305" w14:textId="23D4FDBC" w:rsidR="00A871DB" w:rsidRPr="00DB343F" w:rsidRDefault="00BB1BD9">
      <w:pPr>
        <w:pStyle w:val="TDC2"/>
        <w:tabs>
          <w:tab w:val="left" w:pos="1100"/>
          <w:tab w:val="right" w:leader="dot" w:pos="9350"/>
        </w:tabs>
        <w:rPr>
          <w:rFonts w:eastAsiaTheme="minorEastAsia" w:cs="Times New Roman"/>
          <w:noProof/>
          <w:sz w:val="22"/>
        </w:rPr>
      </w:pPr>
      <w:hyperlink w:anchor="_Toc132615455" w:history="1">
        <w:r w:rsidR="00A871DB" w:rsidRPr="00DB343F">
          <w:rPr>
            <w:rStyle w:val="Hipervnculo"/>
            <w:rFonts w:cs="Times New Roman"/>
            <w:noProof/>
            <w:lang w:val="es-HN"/>
          </w:rPr>
          <w:t>3.1.2</w:t>
        </w:r>
        <w:r w:rsidR="00A871DB" w:rsidRPr="00DB343F">
          <w:rPr>
            <w:rFonts w:eastAsiaTheme="minorEastAsia" w:cs="Times New Roman"/>
            <w:noProof/>
            <w:sz w:val="22"/>
          </w:rPr>
          <w:tab/>
        </w:r>
        <w:r w:rsidR="00A871DB" w:rsidRPr="00DB343F">
          <w:rPr>
            <w:rStyle w:val="Hipervnculo"/>
            <w:rFonts w:cs="Times New Roman"/>
            <w:noProof/>
            <w:lang w:val="es-HN"/>
          </w:rPr>
          <w:t>ESQUEMA DE VARIABLES DE ESTUDIO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_Toc132615455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6</w:t>
        </w:r>
        <w:r w:rsidR="00A871DB" w:rsidRPr="00DB343F">
          <w:rPr>
            <w:rFonts w:cs="Times New Roman"/>
            <w:noProof/>
            <w:webHidden/>
          </w:rPr>
          <w:fldChar w:fldCharType="end"/>
        </w:r>
      </w:hyperlink>
    </w:p>
    <w:p w14:paraId="1A3C385F" w14:textId="7950A9E4" w:rsidR="00A871DB" w:rsidRPr="00DB343F" w:rsidRDefault="00BB1BD9">
      <w:pPr>
        <w:pStyle w:val="TDC2"/>
        <w:tabs>
          <w:tab w:val="left" w:pos="1100"/>
          <w:tab w:val="right" w:leader="dot" w:pos="9350"/>
        </w:tabs>
        <w:rPr>
          <w:rFonts w:eastAsiaTheme="minorEastAsia" w:cs="Times New Roman"/>
          <w:noProof/>
          <w:sz w:val="22"/>
        </w:rPr>
      </w:pPr>
      <w:hyperlink w:anchor="_Toc132615456" w:history="1">
        <w:r w:rsidR="00A871DB" w:rsidRPr="00DB343F">
          <w:rPr>
            <w:rStyle w:val="Hipervnculo"/>
            <w:rFonts w:cs="Times New Roman"/>
            <w:noProof/>
            <w:lang w:val="es-HN"/>
          </w:rPr>
          <w:t>3.1.3</w:t>
        </w:r>
        <w:r w:rsidR="00A871DB" w:rsidRPr="00DB343F">
          <w:rPr>
            <w:rFonts w:eastAsiaTheme="minorEastAsia" w:cs="Times New Roman"/>
            <w:noProof/>
            <w:sz w:val="22"/>
          </w:rPr>
          <w:tab/>
        </w:r>
        <w:r w:rsidR="00A871DB" w:rsidRPr="00DB343F">
          <w:rPr>
            <w:rStyle w:val="Hipervnculo"/>
            <w:rFonts w:cs="Times New Roman"/>
            <w:noProof/>
            <w:lang w:val="es-HN"/>
          </w:rPr>
          <w:t>OPERACIONALIZACIÓN DE LAS VARIABLES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7</w:t>
        </w:r>
        <w:r w:rsidR="00A871DB" w:rsidRPr="00DB343F">
          <w:rPr>
            <w:rFonts w:cs="Times New Roman"/>
            <w:noProof/>
            <w:webHidden/>
          </w:rPr>
          <w:fldChar w:fldCharType="end"/>
        </w:r>
      </w:hyperlink>
    </w:p>
    <w:p w14:paraId="134B4A3D" w14:textId="79506FB5" w:rsidR="00A871DB" w:rsidRPr="00DB343F" w:rsidRDefault="00BB1BD9">
      <w:pPr>
        <w:pStyle w:val="TDC2"/>
        <w:tabs>
          <w:tab w:val="left" w:pos="1100"/>
          <w:tab w:val="right" w:leader="dot" w:pos="9350"/>
        </w:tabs>
        <w:rPr>
          <w:rFonts w:eastAsiaTheme="minorEastAsia" w:cs="Times New Roman"/>
          <w:noProof/>
          <w:sz w:val="22"/>
        </w:rPr>
      </w:pPr>
      <w:hyperlink w:anchor="_Toc132615457" w:history="1">
        <w:r w:rsidR="00A871DB" w:rsidRPr="00DB343F">
          <w:rPr>
            <w:rStyle w:val="Hipervnculo"/>
            <w:rFonts w:cs="Times New Roman"/>
            <w:noProof/>
            <w:lang w:val="es-HN"/>
          </w:rPr>
          <w:t>3.1.4</w:t>
        </w:r>
        <w:r w:rsidR="00A871DB" w:rsidRPr="00DB343F">
          <w:rPr>
            <w:rFonts w:eastAsiaTheme="minorEastAsia" w:cs="Times New Roman"/>
            <w:noProof/>
            <w:sz w:val="22"/>
          </w:rPr>
          <w:tab/>
        </w:r>
        <w:r w:rsidR="00A871DB" w:rsidRPr="00DB343F">
          <w:rPr>
            <w:rStyle w:val="Hipervnculo"/>
            <w:rFonts w:cs="Times New Roman"/>
            <w:noProof/>
            <w:lang w:val="es-HN"/>
          </w:rPr>
          <w:t>HIPÓTESIS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7</w:t>
        </w:r>
        <w:r w:rsidR="00A871DB" w:rsidRPr="00DB343F">
          <w:rPr>
            <w:rFonts w:cs="Times New Roman"/>
            <w:noProof/>
            <w:webHidden/>
          </w:rPr>
          <w:fldChar w:fldCharType="end"/>
        </w:r>
      </w:hyperlink>
    </w:p>
    <w:p w14:paraId="4A6BC2B4" w14:textId="5A8E9281" w:rsidR="00A871DB" w:rsidRPr="00DB343F" w:rsidRDefault="00BB1BD9">
      <w:pPr>
        <w:pStyle w:val="TDC2"/>
        <w:tabs>
          <w:tab w:val="left" w:pos="880"/>
          <w:tab w:val="right" w:leader="dot" w:pos="9350"/>
        </w:tabs>
        <w:rPr>
          <w:rFonts w:eastAsiaTheme="minorEastAsia" w:cs="Times New Roman"/>
          <w:noProof/>
          <w:sz w:val="22"/>
        </w:rPr>
      </w:pPr>
      <w:hyperlink w:anchor="_Toc132615458" w:history="1">
        <w:r w:rsidR="00A871DB" w:rsidRPr="00DB343F">
          <w:rPr>
            <w:rStyle w:val="Hipervnculo"/>
            <w:rFonts w:cs="Times New Roman"/>
            <w:noProof/>
            <w:lang w:val="es-HN"/>
          </w:rPr>
          <w:t>3.2</w:t>
        </w:r>
        <w:r w:rsidR="00A871DB" w:rsidRPr="00DB343F">
          <w:rPr>
            <w:rFonts w:eastAsiaTheme="minorEastAsia" w:cs="Times New Roman"/>
            <w:noProof/>
            <w:sz w:val="22"/>
          </w:rPr>
          <w:tab/>
        </w:r>
        <w:r w:rsidR="00A871DB" w:rsidRPr="00DB343F">
          <w:rPr>
            <w:rStyle w:val="Hipervnculo"/>
            <w:rFonts w:cs="Times New Roman"/>
            <w:noProof/>
            <w:lang w:val="es-HN"/>
          </w:rPr>
          <w:t>ENFOQUE Y MÉTODOS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_Toc132615458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7</w:t>
        </w:r>
        <w:r w:rsidR="00A871DB" w:rsidRPr="00DB343F">
          <w:rPr>
            <w:rFonts w:cs="Times New Roman"/>
            <w:noProof/>
            <w:webHidden/>
          </w:rPr>
          <w:fldChar w:fldCharType="end"/>
        </w:r>
      </w:hyperlink>
    </w:p>
    <w:p w14:paraId="2319443E" w14:textId="2C1E7D33" w:rsidR="00A871DB" w:rsidRPr="00DB343F" w:rsidRDefault="00BB1BD9">
      <w:pPr>
        <w:pStyle w:val="TDC2"/>
        <w:tabs>
          <w:tab w:val="left" w:pos="880"/>
          <w:tab w:val="right" w:leader="dot" w:pos="9350"/>
        </w:tabs>
        <w:rPr>
          <w:rFonts w:eastAsiaTheme="minorEastAsia" w:cs="Times New Roman"/>
          <w:noProof/>
          <w:sz w:val="22"/>
        </w:rPr>
      </w:pPr>
      <w:hyperlink w:anchor="_Toc132615459" w:history="1">
        <w:r w:rsidR="00A871DB" w:rsidRPr="00DB343F">
          <w:rPr>
            <w:rStyle w:val="Hipervnculo"/>
            <w:rFonts w:cs="Times New Roman"/>
            <w:noProof/>
            <w:lang w:val="es-HN"/>
          </w:rPr>
          <w:t>3.3</w:t>
        </w:r>
        <w:r w:rsidR="00A871DB" w:rsidRPr="00DB343F">
          <w:rPr>
            <w:rFonts w:eastAsiaTheme="minorEastAsia" w:cs="Times New Roman"/>
            <w:noProof/>
            <w:sz w:val="22"/>
          </w:rPr>
          <w:tab/>
        </w:r>
        <w:r w:rsidR="00A871DB" w:rsidRPr="00DB343F">
          <w:rPr>
            <w:rStyle w:val="Hipervnculo"/>
            <w:rFonts w:cs="Times New Roman"/>
            <w:noProof/>
            <w:lang w:val="es-HN"/>
          </w:rPr>
          <w:t>DISEÑO DE LA INVESTIGACIÓN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_Toc132615459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7</w:t>
        </w:r>
        <w:r w:rsidR="00A871DB" w:rsidRPr="00DB343F">
          <w:rPr>
            <w:rFonts w:cs="Times New Roman"/>
            <w:noProof/>
            <w:webHidden/>
          </w:rPr>
          <w:fldChar w:fldCharType="end"/>
        </w:r>
      </w:hyperlink>
    </w:p>
    <w:p w14:paraId="1B5BB1A1" w14:textId="7DC6E9A1" w:rsidR="00A871DB" w:rsidRPr="00DB343F" w:rsidRDefault="00BB1BD9">
      <w:pPr>
        <w:pStyle w:val="TDC2"/>
        <w:tabs>
          <w:tab w:val="left" w:pos="1100"/>
          <w:tab w:val="right" w:leader="dot" w:pos="9350"/>
        </w:tabs>
        <w:rPr>
          <w:rFonts w:eastAsiaTheme="minorEastAsia" w:cs="Times New Roman"/>
          <w:noProof/>
          <w:sz w:val="22"/>
        </w:rPr>
      </w:pPr>
      <w:hyperlink w:anchor="_Toc132615460" w:history="1">
        <w:r w:rsidR="00A871DB" w:rsidRPr="00DB343F">
          <w:rPr>
            <w:rStyle w:val="Hipervnculo"/>
            <w:rFonts w:cs="Times New Roman"/>
            <w:noProof/>
            <w:lang w:val="es-HN"/>
          </w:rPr>
          <w:t>3.3.1</w:t>
        </w:r>
        <w:r w:rsidR="00A871DB" w:rsidRPr="00DB343F">
          <w:rPr>
            <w:rFonts w:eastAsiaTheme="minorEastAsia" w:cs="Times New Roman"/>
            <w:noProof/>
            <w:sz w:val="22"/>
          </w:rPr>
          <w:tab/>
        </w:r>
        <w:r w:rsidR="00A871DB" w:rsidRPr="00DB343F">
          <w:rPr>
            <w:rStyle w:val="Hipervnculo"/>
            <w:rFonts w:cs="Times New Roman"/>
            <w:noProof/>
            <w:lang w:val="es-HN"/>
          </w:rPr>
          <w:t>POBLACIÓN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8</w:t>
        </w:r>
        <w:r w:rsidR="00A871DB" w:rsidRPr="00DB343F">
          <w:rPr>
            <w:rFonts w:cs="Times New Roman"/>
            <w:noProof/>
            <w:webHidden/>
          </w:rPr>
          <w:fldChar w:fldCharType="end"/>
        </w:r>
      </w:hyperlink>
    </w:p>
    <w:p w14:paraId="27BA1C52" w14:textId="3A5ABA70" w:rsidR="00A871DB" w:rsidRPr="00DB343F" w:rsidRDefault="00BB1BD9">
      <w:pPr>
        <w:pStyle w:val="TDC2"/>
        <w:tabs>
          <w:tab w:val="left" w:pos="1100"/>
          <w:tab w:val="right" w:leader="dot" w:pos="9350"/>
        </w:tabs>
        <w:rPr>
          <w:rFonts w:eastAsiaTheme="minorEastAsia" w:cs="Times New Roman"/>
          <w:noProof/>
          <w:sz w:val="22"/>
        </w:rPr>
      </w:pPr>
      <w:hyperlink w:anchor="_Toc132615461" w:history="1">
        <w:r w:rsidR="00A871DB" w:rsidRPr="00DB343F">
          <w:rPr>
            <w:rStyle w:val="Hipervnculo"/>
            <w:rFonts w:cs="Times New Roman"/>
            <w:noProof/>
            <w:lang w:val="es-HN"/>
          </w:rPr>
          <w:t>3.3.2</w:t>
        </w:r>
        <w:r w:rsidR="00A871DB" w:rsidRPr="00DB343F">
          <w:rPr>
            <w:rFonts w:eastAsiaTheme="minorEastAsia" w:cs="Times New Roman"/>
            <w:noProof/>
            <w:sz w:val="22"/>
          </w:rPr>
          <w:tab/>
        </w:r>
        <w:r w:rsidR="00A871DB" w:rsidRPr="00DB343F">
          <w:rPr>
            <w:rStyle w:val="Hipervnculo"/>
            <w:rFonts w:cs="Times New Roman"/>
            <w:noProof/>
            <w:lang w:val="es-HN"/>
          </w:rPr>
          <w:t>MUESTRA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8</w:t>
        </w:r>
        <w:r w:rsidR="00A871DB" w:rsidRPr="00DB343F">
          <w:rPr>
            <w:rFonts w:cs="Times New Roman"/>
            <w:noProof/>
            <w:webHidden/>
          </w:rPr>
          <w:fldChar w:fldCharType="end"/>
        </w:r>
      </w:hyperlink>
    </w:p>
    <w:p w14:paraId="29DD3D6C" w14:textId="6164A46E" w:rsidR="00A871DB" w:rsidRPr="00DB343F" w:rsidRDefault="00BB1BD9">
      <w:pPr>
        <w:pStyle w:val="TDC2"/>
        <w:tabs>
          <w:tab w:val="left" w:pos="1100"/>
          <w:tab w:val="right" w:leader="dot" w:pos="9350"/>
        </w:tabs>
        <w:rPr>
          <w:rFonts w:eastAsiaTheme="minorEastAsia" w:cs="Times New Roman"/>
          <w:noProof/>
          <w:sz w:val="22"/>
        </w:rPr>
      </w:pPr>
      <w:hyperlink w:anchor="_Toc132615462" w:history="1">
        <w:r w:rsidR="00A871DB" w:rsidRPr="00DB343F">
          <w:rPr>
            <w:rStyle w:val="Hipervnculo"/>
            <w:rFonts w:cs="Times New Roman"/>
            <w:noProof/>
            <w:lang w:val="es-HN"/>
          </w:rPr>
          <w:t>3.3.3</w:t>
        </w:r>
        <w:r w:rsidR="00A871DB" w:rsidRPr="00DB343F">
          <w:rPr>
            <w:rFonts w:eastAsiaTheme="minorEastAsia" w:cs="Times New Roman"/>
            <w:noProof/>
            <w:sz w:val="22"/>
          </w:rPr>
          <w:tab/>
        </w:r>
        <w:r w:rsidR="00A871DB" w:rsidRPr="00DB343F">
          <w:rPr>
            <w:rStyle w:val="Hipervnculo"/>
            <w:rFonts w:cs="Times New Roman"/>
            <w:noProof/>
            <w:lang w:val="es-HN"/>
          </w:rPr>
          <w:t>TÉCNICAS DE MUESTREO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_Toc132615462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8</w:t>
        </w:r>
        <w:r w:rsidR="00A871DB" w:rsidRPr="00DB343F">
          <w:rPr>
            <w:rFonts w:cs="Times New Roman"/>
            <w:noProof/>
            <w:webHidden/>
          </w:rPr>
          <w:fldChar w:fldCharType="end"/>
        </w:r>
      </w:hyperlink>
    </w:p>
    <w:p w14:paraId="278A2497" w14:textId="7C33757C" w:rsidR="00A871DB" w:rsidRPr="00DB343F" w:rsidRDefault="00BB1BD9">
      <w:pPr>
        <w:pStyle w:val="TDC2"/>
        <w:tabs>
          <w:tab w:val="left" w:pos="880"/>
          <w:tab w:val="right" w:leader="dot" w:pos="9350"/>
        </w:tabs>
        <w:rPr>
          <w:rFonts w:eastAsiaTheme="minorEastAsia" w:cs="Times New Roman"/>
          <w:noProof/>
          <w:sz w:val="22"/>
        </w:rPr>
      </w:pPr>
      <w:hyperlink w:anchor="_Toc132615463" w:history="1">
        <w:r w:rsidR="00A871DB" w:rsidRPr="00DB343F">
          <w:rPr>
            <w:rStyle w:val="Hipervnculo"/>
            <w:rFonts w:cs="Times New Roman"/>
            <w:noProof/>
            <w:lang w:val="es-HN"/>
          </w:rPr>
          <w:t>3.4</w:t>
        </w:r>
        <w:r w:rsidR="00A871DB" w:rsidRPr="00DB343F">
          <w:rPr>
            <w:rFonts w:eastAsiaTheme="minorEastAsia" w:cs="Times New Roman"/>
            <w:noProof/>
            <w:sz w:val="22"/>
          </w:rPr>
          <w:tab/>
        </w:r>
        <w:r w:rsidR="00A871DB" w:rsidRPr="00DB343F">
          <w:rPr>
            <w:rStyle w:val="Hipervnculo"/>
            <w:rFonts w:cs="Times New Roman"/>
            <w:noProof/>
            <w:lang w:val="es-HN"/>
          </w:rPr>
          <w:t>TÉCNICAS, INSTRUMENTOS Y PROCEDIMIENTOS APLICADOS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_Toc132615463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8</w:t>
        </w:r>
        <w:r w:rsidR="00A871DB" w:rsidRPr="00DB343F">
          <w:rPr>
            <w:rFonts w:cs="Times New Roman"/>
            <w:noProof/>
            <w:webHidden/>
          </w:rPr>
          <w:fldChar w:fldCharType="end"/>
        </w:r>
      </w:hyperlink>
    </w:p>
    <w:p w14:paraId="79AA6BDA" w14:textId="32656620" w:rsidR="00A871DB" w:rsidRPr="00DB343F" w:rsidRDefault="00BB1BD9">
      <w:pPr>
        <w:pStyle w:val="TDC2"/>
        <w:tabs>
          <w:tab w:val="left" w:pos="880"/>
          <w:tab w:val="right" w:leader="dot" w:pos="9350"/>
        </w:tabs>
        <w:rPr>
          <w:rFonts w:eastAsiaTheme="minorEastAsia" w:cs="Times New Roman"/>
          <w:noProof/>
          <w:sz w:val="22"/>
        </w:rPr>
      </w:pPr>
      <w:hyperlink w:anchor="_Toc132615464" w:history="1">
        <w:r w:rsidR="00A871DB" w:rsidRPr="00DB343F">
          <w:rPr>
            <w:rStyle w:val="Hipervnculo"/>
            <w:rFonts w:cs="Times New Roman"/>
            <w:noProof/>
            <w:lang w:val="es-HN"/>
          </w:rPr>
          <w:t>3.5</w:t>
        </w:r>
        <w:r w:rsidR="00A871DB" w:rsidRPr="00DB343F">
          <w:rPr>
            <w:rFonts w:eastAsiaTheme="minorEastAsia" w:cs="Times New Roman"/>
            <w:noProof/>
            <w:sz w:val="22"/>
          </w:rPr>
          <w:tab/>
        </w:r>
        <w:r w:rsidR="00A871DB" w:rsidRPr="00DB343F">
          <w:rPr>
            <w:rStyle w:val="Hipervnculo"/>
            <w:rFonts w:cs="Times New Roman"/>
            <w:noProof/>
            <w:lang w:val="es-HN"/>
          </w:rPr>
          <w:t>FUENTES DE INFORMACIÓN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9</w:t>
        </w:r>
        <w:r w:rsidR="00A871DB" w:rsidRPr="00DB343F">
          <w:rPr>
            <w:rFonts w:cs="Times New Roman"/>
            <w:noProof/>
            <w:webHidden/>
          </w:rPr>
          <w:fldChar w:fldCharType="end"/>
        </w:r>
      </w:hyperlink>
    </w:p>
    <w:p w14:paraId="19F8707A" w14:textId="6F4BC4D4" w:rsidR="00A871DB" w:rsidRPr="00DB343F" w:rsidRDefault="00BB1BD9">
      <w:pPr>
        <w:pStyle w:val="TDC2"/>
        <w:tabs>
          <w:tab w:val="left" w:pos="1100"/>
          <w:tab w:val="right" w:leader="dot" w:pos="9350"/>
        </w:tabs>
        <w:rPr>
          <w:rFonts w:eastAsiaTheme="minorEastAsia" w:cs="Times New Roman"/>
          <w:noProof/>
          <w:sz w:val="22"/>
        </w:rPr>
      </w:pPr>
      <w:hyperlink w:anchor="_Toc132615465" w:history="1">
        <w:r w:rsidR="00A871DB" w:rsidRPr="00DB343F">
          <w:rPr>
            <w:rStyle w:val="Hipervnculo"/>
            <w:rFonts w:cs="Times New Roman"/>
            <w:noProof/>
            <w:lang w:val="es-HN"/>
          </w:rPr>
          <w:t>3.5.1</w:t>
        </w:r>
        <w:r w:rsidR="00A871DB" w:rsidRPr="00DB343F">
          <w:rPr>
            <w:rFonts w:eastAsiaTheme="minorEastAsia" w:cs="Times New Roman"/>
            <w:noProof/>
            <w:sz w:val="22"/>
          </w:rPr>
          <w:tab/>
        </w:r>
        <w:r w:rsidR="00A871DB" w:rsidRPr="00DB343F">
          <w:rPr>
            <w:rStyle w:val="Hipervnculo"/>
            <w:rFonts w:cs="Times New Roman"/>
            <w:noProof/>
            <w:lang w:val="es-HN"/>
          </w:rPr>
          <w:t>FUENTES PRIMARIAS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_Toc132615465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9</w:t>
        </w:r>
        <w:r w:rsidR="00A871DB" w:rsidRPr="00DB343F">
          <w:rPr>
            <w:rFonts w:cs="Times New Roman"/>
            <w:noProof/>
            <w:webHidden/>
          </w:rPr>
          <w:fldChar w:fldCharType="end"/>
        </w:r>
      </w:hyperlink>
    </w:p>
    <w:p w14:paraId="6AFFA98C" w14:textId="13826A11" w:rsidR="00A871DB" w:rsidRPr="00DB343F" w:rsidRDefault="00BB1BD9">
      <w:pPr>
        <w:pStyle w:val="TDC2"/>
        <w:tabs>
          <w:tab w:val="left" w:pos="1100"/>
          <w:tab w:val="right" w:leader="dot" w:pos="9350"/>
        </w:tabs>
        <w:rPr>
          <w:rFonts w:eastAsiaTheme="minorEastAsia" w:cs="Times New Roman"/>
          <w:noProof/>
          <w:sz w:val="22"/>
        </w:rPr>
      </w:pPr>
      <w:hyperlink w:anchor="_Toc132615466" w:history="1">
        <w:r w:rsidR="00A871DB" w:rsidRPr="00DB343F">
          <w:rPr>
            <w:rStyle w:val="Hipervnculo"/>
            <w:rFonts w:cs="Times New Roman"/>
            <w:noProof/>
            <w:lang w:val="es-HN"/>
          </w:rPr>
          <w:t>3.5.2</w:t>
        </w:r>
        <w:r w:rsidR="00A871DB" w:rsidRPr="00DB343F">
          <w:rPr>
            <w:rFonts w:eastAsiaTheme="minorEastAsia" w:cs="Times New Roman"/>
            <w:noProof/>
            <w:sz w:val="22"/>
          </w:rPr>
          <w:tab/>
        </w:r>
        <w:r w:rsidR="00A871DB" w:rsidRPr="00DB343F">
          <w:rPr>
            <w:rStyle w:val="Hipervnculo"/>
            <w:rFonts w:cs="Times New Roman"/>
            <w:noProof/>
            <w:lang w:val="es-HN"/>
          </w:rPr>
          <w:t>FUENTES SECUNDARIAS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9</w:t>
        </w:r>
        <w:r w:rsidR="00A871DB" w:rsidRPr="00DB343F">
          <w:rPr>
            <w:rFonts w:cs="Times New Roman"/>
            <w:noProof/>
            <w:webHidden/>
          </w:rPr>
          <w:fldChar w:fldCharType="end"/>
        </w:r>
      </w:hyperlink>
    </w:p>
    <w:p w14:paraId="6D1846A9" w14:textId="2E195166" w:rsidR="00A871DB" w:rsidRPr="00DB343F" w:rsidRDefault="00BB1BD9">
      <w:pPr>
        <w:pStyle w:val="TDC1"/>
        <w:tabs>
          <w:tab w:val="right" w:leader="dot" w:pos="9350"/>
        </w:tabs>
        <w:rPr>
          <w:rFonts w:eastAsiaTheme="minorEastAsia" w:cs="Times New Roman"/>
          <w:noProof/>
          <w:sz w:val="22"/>
        </w:rPr>
      </w:pPr>
      <w:hyperlink w:anchor="_Toc132615467" w:history="1">
        <w:r w:rsidR="00A871DB" w:rsidRPr="00DB343F">
          <w:rPr>
            <w:rStyle w:val="Hipervnculo"/>
            <w:rFonts w:cs="Times New Roman"/>
            <w:noProof/>
          </w:rPr>
          <w:t>CAPÍTULO IV. RESULTADOS Y ANÁLISIS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575BA353" w14:textId="653C66A7" w:rsidR="00A871DB" w:rsidRPr="00DB343F" w:rsidRDefault="00BB1BD9">
      <w:pPr>
        <w:pStyle w:val="TDC2"/>
        <w:tabs>
          <w:tab w:val="left" w:pos="880"/>
          <w:tab w:val="right" w:leader="dot" w:pos="9350"/>
        </w:tabs>
        <w:rPr>
          <w:rFonts w:eastAsiaTheme="minorEastAsia" w:cs="Times New Roman"/>
          <w:noProof/>
          <w:sz w:val="22"/>
        </w:rPr>
      </w:pPr>
      <w:hyperlink w:anchor="_Toc132615469" w:history="1">
        <w:r w:rsidR="00A871DB" w:rsidRPr="00DB343F">
          <w:rPr>
            <w:rStyle w:val="Hipervnculo"/>
            <w:rFonts w:cs="Times New Roman"/>
            <w:noProof/>
            <w:lang w:val="es-HN"/>
          </w:rPr>
          <w:t>4.1</w:t>
        </w:r>
        <w:r w:rsidR="00A871DB" w:rsidRPr="00DB343F">
          <w:rPr>
            <w:rFonts w:eastAsiaTheme="minorEastAsia" w:cs="Times New Roman"/>
            <w:noProof/>
            <w:sz w:val="22"/>
          </w:rPr>
          <w:tab/>
        </w:r>
        <w:r w:rsidR="00A871DB" w:rsidRPr="00DB343F">
          <w:rPr>
            <w:rStyle w:val="Hipervnculo"/>
            <w:rFonts w:cs="Times New Roman"/>
            <w:noProof/>
            <w:lang w:val="es-HN"/>
          </w:rPr>
          <w:t>INFORME DE PROCESO DE RECOLECCIÓN DE DATOS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_Toc132615469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71959093" w14:textId="7ECE43D6" w:rsidR="00A871DB" w:rsidRPr="00DB343F" w:rsidRDefault="00BB1BD9">
      <w:pPr>
        <w:pStyle w:val="TDC2"/>
        <w:tabs>
          <w:tab w:val="left" w:pos="880"/>
          <w:tab w:val="right" w:leader="dot" w:pos="9350"/>
        </w:tabs>
        <w:rPr>
          <w:rFonts w:eastAsiaTheme="minorEastAsia" w:cs="Times New Roman"/>
          <w:noProof/>
          <w:sz w:val="22"/>
        </w:rPr>
      </w:pPr>
      <w:hyperlink w:anchor="_Toc132615470" w:history="1">
        <w:r w:rsidR="00A871DB" w:rsidRPr="00DB343F">
          <w:rPr>
            <w:rStyle w:val="Hipervnculo"/>
            <w:rFonts w:cs="Times New Roman"/>
            <w:noProof/>
            <w:lang w:val="es-HN"/>
          </w:rPr>
          <w:t>4.2</w:t>
        </w:r>
        <w:r w:rsidR="00A871DB" w:rsidRPr="00DB343F">
          <w:rPr>
            <w:rFonts w:eastAsiaTheme="minorEastAsia" w:cs="Times New Roman"/>
            <w:noProof/>
            <w:sz w:val="22"/>
          </w:rPr>
          <w:tab/>
        </w:r>
        <w:r w:rsidR="00A871DB" w:rsidRPr="00DB343F">
          <w:rPr>
            <w:rStyle w:val="Hipervnculo"/>
            <w:rFonts w:cs="Times New Roman"/>
            <w:noProof/>
            <w:lang w:val="es-HN"/>
          </w:rPr>
          <w:t>RESULTADOS Y ANÁLISIS DE LAS TÉCNICAS APLICADAS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11D8470C" w14:textId="67C1F433" w:rsidR="00A871DB" w:rsidRPr="00DB343F" w:rsidRDefault="00BB1BD9">
      <w:pPr>
        <w:pStyle w:val="TDC2"/>
        <w:tabs>
          <w:tab w:val="left" w:pos="1100"/>
          <w:tab w:val="right" w:leader="dot" w:pos="9350"/>
        </w:tabs>
        <w:rPr>
          <w:rFonts w:eastAsiaTheme="minorEastAsia" w:cs="Times New Roman"/>
          <w:noProof/>
          <w:sz w:val="22"/>
        </w:rPr>
      </w:pPr>
      <w:hyperlink w:anchor="_Toc132615471" w:history="1">
        <w:r w:rsidR="00A871DB" w:rsidRPr="00DB343F">
          <w:rPr>
            <w:rStyle w:val="Hipervnculo"/>
            <w:rFonts w:cs="Times New Roman"/>
            <w:noProof/>
            <w:lang w:val="es-HN"/>
          </w:rPr>
          <w:t>4.2.1</w:t>
        </w:r>
        <w:r w:rsidR="00A871DB" w:rsidRPr="00DB343F">
          <w:rPr>
            <w:rFonts w:eastAsiaTheme="minorEastAsia" w:cs="Times New Roman"/>
            <w:noProof/>
            <w:sz w:val="22"/>
          </w:rPr>
          <w:tab/>
        </w:r>
        <w:r w:rsidR="00A871DB" w:rsidRPr="00DB343F">
          <w:rPr>
            <w:rStyle w:val="Hipervnculo"/>
            <w:rFonts w:cs="Times New Roman"/>
            <w:noProof/>
            <w:lang w:val="es-HN"/>
          </w:rPr>
          <w:t>RESULTADOS CUANTITATIVOS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312A63B6" w14:textId="41FBB212" w:rsidR="00A871DB" w:rsidRPr="00DB343F" w:rsidRDefault="00BB1BD9">
      <w:pPr>
        <w:pStyle w:val="TDC2"/>
        <w:tabs>
          <w:tab w:val="left" w:pos="1100"/>
          <w:tab w:val="right" w:leader="dot" w:pos="9350"/>
        </w:tabs>
        <w:rPr>
          <w:rFonts w:eastAsiaTheme="minorEastAsia" w:cs="Times New Roman"/>
          <w:noProof/>
          <w:sz w:val="22"/>
        </w:rPr>
      </w:pPr>
      <w:hyperlink w:anchor="_Toc132615472" w:history="1">
        <w:r w:rsidR="00A871DB" w:rsidRPr="00DB343F">
          <w:rPr>
            <w:rStyle w:val="Hipervnculo"/>
            <w:rFonts w:cs="Times New Roman"/>
            <w:noProof/>
            <w:lang w:val="es-HN"/>
          </w:rPr>
          <w:t>4.2.2</w:t>
        </w:r>
        <w:r w:rsidR="00A871DB" w:rsidRPr="00DB343F">
          <w:rPr>
            <w:rFonts w:eastAsiaTheme="minorEastAsia" w:cs="Times New Roman"/>
            <w:noProof/>
            <w:sz w:val="22"/>
          </w:rPr>
          <w:tab/>
        </w:r>
        <w:r w:rsidR="00A871DB" w:rsidRPr="00DB343F">
          <w:rPr>
            <w:rStyle w:val="Hipervnculo"/>
            <w:rFonts w:cs="Times New Roman"/>
            <w:noProof/>
            <w:lang w:val="es-HN"/>
          </w:rPr>
          <w:t>ANÁLISIS CUALITATIVO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_Toc132615472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42401A7A" w14:textId="1D316FEF" w:rsidR="00A871DB" w:rsidRPr="00DB343F" w:rsidRDefault="00BB1BD9">
      <w:pPr>
        <w:pStyle w:val="TDC2"/>
        <w:tabs>
          <w:tab w:val="left" w:pos="880"/>
          <w:tab w:val="right" w:leader="dot" w:pos="9350"/>
        </w:tabs>
        <w:rPr>
          <w:rFonts w:eastAsiaTheme="minorEastAsia" w:cs="Times New Roman"/>
          <w:noProof/>
          <w:sz w:val="22"/>
        </w:rPr>
      </w:pPr>
      <w:hyperlink w:anchor="_Toc132615473" w:history="1">
        <w:r w:rsidR="00A871DB" w:rsidRPr="00DB343F">
          <w:rPr>
            <w:rStyle w:val="Hipervnculo"/>
            <w:rFonts w:cs="Times New Roman"/>
            <w:noProof/>
            <w:lang w:val="es-HN"/>
          </w:rPr>
          <w:t>4.3</w:t>
        </w:r>
        <w:r w:rsidR="00A871DB" w:rsidRPr="00DB343F">
          <w:rPr>
            <w:rFonts w:eastAsiaTheme="minorEastAsia" w:cs="Times New Roman"/>
            <w:noProof/>
            <w:sz w:val="22"/>
          </w:rPr>
          <w:tab/>
        </w:r>
        <w:r w:rsidR="00A871DB" w:rsidRPr="00DB343F">
          <w:rPr>
            <w:rStyle w:val="Hipervnculo"/>
            <w:rFonts w:cs="Times New Roman"/>
            <w:noProof/>
            <w:lang w:val="es-HN"/>
          </w:rPr>
          <w:t>ANÁLISIS INFERENCIAL Y MODELOS APLICADOS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_Toc132615473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10</w:t>
        </w:r>
        <w:r w:rsidR="00A871DB" w:rsidRPr="00DB343F">
          <w:rPr>
            <w:rFonts w:cs="Times New Roman"/>
            <w:noProof/>
            <w:webHidden/>
          </w:rPr>
          <w:fldChar w:fldCharType="end"/>
        </w:r>
      </w:hyperlink>
    </w:p>
    <w:p w14:paraId="3044A099" w14:textId="372A3F42" w:rsidR="00A871DB" w:rsidRPr="00DB343F" w:rsidRDefault="00BB1BD9">
      <w:pPr>
        <w:pStyle w:val="TDC1"/>
        <w:tabs>
          <w:tab w:val="right" w:leader="dot" w:pos="9350"/>
        </w:tabs>
        <w:rPr>
          <w:rFonts w:eastAsiaTheme="minorEastAsia" w:cs="Times New Roman"/>
          <w:noProof/>
          <w:sz w:val="22"/>
        </w:rPr>
      </w:pPr>
      <w:hyperlink w:anchor="_Toc132615474" w:history="1">
        <w:r w:rsidR="00A871DB" w:rsidRPr="00DB343F">
          <w:rPr>
            <w:rStyle w:val="Hipervnculo"/>
            <w:rFonts w:cs="Times New Roman"/>
            <w:noProof/>
          </w:rPr>
          <w:t>CAPÍTULO V. CONCLUSIONES Y RECOMENDACIONES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11</w:t>
        </w:r>
        <w:r w:rsidR="00A871DB" w:rsidRPr="00DB343F">
          <w:rPr>
            <w:rFonts w:cs="Times New Roman"/>
            <w:noProof/>
            <w:webHidden/>
          </w:rPr>
          <w:fldChar w:fldCharType="end"/>
        </w:r>
      </w:hyperlink>
    </w:p>
    <w:p w14:paraId="53D1E519" w14:textId="65813EAF" w:rsidR="00A871DB" w:rsidRPr="00DB343F" w:rsidRDefault="00BB1BD9">
      <w:pPr>
        <w:pStyle w:val="TDC2"/>
        <w:tabs>
          <w:tab w:val="left" w:pos="880"/>
          <w:tab w:val="right" w:leader="dot" w:pos="9350"/>
        </w:tabs>
        <w:rPr>
          <w:rFonts w:eastAsiaTheme="minorEastAsia" w:cs="Times New Roman"/>
          <w:noProof/>
          <w:sz w:val="22"/>
        </w:rPr>
      </w:pPr>
      <w:hyperlink w:anchor="_Toc132615476" w:history="1">
        <w:r w:rsidR="00A871DB" w:rsidRPr="00DB343F">
          <w:rPr>
            <w:rStyle w:val="Hipervnculo"/>
            <w:rFonts w:cs="Times New Roman"/>
            <w:noProof/>
            <w:lang w:val="es-HN"/>
          </w:rPr>
          <w:t>5.1</w:t>
        </w:r>
        <w:r w:rsidR="00A871DB" w:rsidRPr="00DB343F">
          <w:rPr>
            <w:rFonts w:eastAsiaTheme="minorEastAsia" w:cs="Times New Roman"/>
            <w:noProof/>
            <w:sz w:val="22"/>
          </w:rPr>
          <w:tab/>
        </w:r>
        <w:r w:rsidR="00A871DB" w:rsidRPr="00DB343F">
          <w:rPr>
            <w:rStyle w:val="Hipervnculo"/>
            <w:rFonts w:cs="Times New Roman"/>
            <w:noProof/>
            <w:lang w:val="es-HN"/>
          </w:rPr>
          <w:t>CONCLUSIONES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11</w:t>
        </w:r>
        <w:r w:rsidR="00A871DB" w:rsidRPr="00DB343F">
          <w:rPr>
            <w:rFonts w:cs="Times New Roman"/>
            <w:noProof/>
            <w:webHidden/>
          </w:rPr>
          <w:fldChar w:fldCharType="end"/>
        </w:r>
      </w:hyperlink>
    </w:p>
    <w:p w14:paraId="364ECFEB" w14:textId="6CEFB889" w:rsidR="00A871DB" w:rsidRPr="00DB343F" w:rsidRDefault="00BB1BD9">
      <w:pPr>
        <w:pStyle w:val="TDC2"/>
        <w:tabs>
          <w:tab w:val="left" w:pos="880"/>
          <w:tab w:val="right" w:leader="dot" w:pos="9350"/>
        </w:tabs>
        <w:rPr>
          <w:rFonts w:eastAsiaTheme="minorEastAsia" w:cs="Times New Roman"/>
          <w:noProof/>
          <w:sz w:val="22"/>
        </w:rPr>
      </w:pPr>
      <w:hyperlink w:anchor="_Toc132615477" w:history="1">
        <w:r w:rsidR="00A871DB" w:rsidRPr="00DB343F">
          <w:rPr>
            <w:rStyle w:val="Hipervnculo"/>
            <w:rFonts w:cs="Times New Roman"/>
            <w:noProof/>
            <w:lang w:val="es-HN"/>
          </w:rPr>
          <w:t>5.2</w:t>
        </w:r>
        <w:r w:rsidR="00A871DB" w:rsidRPr="00DB343F">
          <w:rPr>
            <w:rFonts w:eastAsiaTheme="minorEastAsia" w:cs="Times New Roman"/>
            <w:noProof/>
            <w:sz w:val="22"/>
          </w:rPr>
          <w:tab/>
        </w:r>
        <w:r w:rsidR="00A871DB" w:rsidRPr="00DB343F">
          <w:rPr>
            <w:rStyle w:val="Hipervnculo"/>
            <w:rFonts w:cs="Times New Roman"/>
            <w:noProof/>
            <w:lang w:val="es-HN"/>
          </w:rPr>
          <w:t>RECOMENDACIONES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11</w:t>
        </w:r>
        <w:r w:rsidR="00A871DB" w:rsidRPr="00DB343F">
          <w:rPr>
            <w:rFonts w:cs="Times New Roman"/>
            <w:noProof/>
            <w:webHidden/>
          </w:rPr>
          <w:fldChar w:fldCharType="end"/>
        </w:r>
      </w:hyperlink>
    </w:p>
    <w:p w14:paraId="088B2A10" w14:textId="5D0BAA4C" w:rsidR="00A871DB" w:rsidRPr="00DB343F" w:rsidRDefault="00BB1BD9">
      <w:pPr>
        <w:pStyle w:val="TDC1"/>
        <w:tabs>
          <w:tab w:val="right" w:leader="dot" w:pos="9350"/>
        </w:tabs>
        <w:rPr>
          <w:rFonts w:eastAsiaTheme="minorEastAsia" w:cs="Times New Roman"/>
          <w:noProof/>
          <w:sz w:val="22"/>
        </w:rPr>
      </w:pPr>
      <w:hyperlink w:anchor="_Toc132615478" w:history="1">
        <w:r w:rsidR="00A871DB" w:rsidRPr="00DB343F">
          <w:rPr>
            <w:rStyle w:val="Hipervnculo"/>
            <w:rFonts w:cs="Times New Roman"/>
            <w:noProof/>
          </w:rPr>
          <w:t>CAPÍTULO VI. APLICABILIDAD</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_Toc132615478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5DD96A6C" w14:textId="5C068E73" w:rsidR="00A871DB" w:rsidRPr="00DB343F" w:rsidRDefault="00BB1BD9">
      <w:pPr>
        <w:pStyle w:val="TDC2"/>
        <w:tabs>
          <w:tab w:val="left" w:pos="880"/>
          <w:tab w:val="right" w:leader="dot" w:pos="9350"/>
        </w:tabs>
        <w:rPr>
          <w:rFonts w:eastAsiaTheme="minorEastAsia" w:cs="Times New Roman"/>
          <w:noProof/>
          <w:sz w:val="22"/>
        </w:rPr>
      </w:pPr>
      <w:hyperlink w:anchor="_Toc132615480" w:history="1">
        <w:r w:rsidR="00A871DB" w:rsidRPr="00DB343F">
          <w:rPr>
            <w:rStyle w:val="Hipervnculo"/>
            <w:rFonts w:cs="Times New Roman"/>
            <w:noProof/>
            <w:lang w:val="es-HN"/>
          </w:rPr>
          <w:t>6.1</w:t>
        </w:r>
        <w:r w:rsidR="00A871DB" w:rsidRPr="00DB343F">
          <w:rPr>
            <w:rFonts w:eastAsiaTheme="minorEastAsia" w:cs="Times New Roman"/>
            <w:noProof/>
            <w:sz w:val="22"/>
          </w:rPr>
          <w:tab/>
        </w:r>
        <w:r w:rsidR="00A871DB" w:rsidRPr="00DB343F">
          <w:rPr>
            <w:rStyle w:val="Hipervnculo"/>
            <w:rFonts w:cs="Times New Roman"/>
            <w:noProof/>
            <w:lang w:val="es-HN"/>
          </w:rPr>
          <w:t>NOMBRE DE LA PROPUESTA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78D49D6D" w14:textId="5080834D" w:rsidR="00A871DB" w:rsidRPr="00DB343F" w:rsidRDefault="00BB1BD9">
      <w:pPr>
        <w:pStyle w:val="TDC2"/>
        <w:tabs>
          <w:tab w:val="left" w:pos="880"/>
          <w:tab w:val="right" w:leader="dot" w:pos="9350"/>
        </w:tabs>
        <w:rPr>
          <w:rFonts w:eastAsiaTheme="minorEastAsia" w:cs="Times New Roman"/>
          <w:noProof/>
          <w:sz w:val="22"/>
        </w:rPr>
      </w:pPr>
      <w:hyperlink w:anchor="_Toc132615481" w:history="1">
        <w:r w:rsidR="00A871DB" w:rsidRPr="00DB343F">
          <w:rPr>
            <w:rStyle w:val="Hipervnculo"/>
            <w:rFonts w:cs="Times New Roman"/>
            <w:noProof/>
            <w:lang w:val="es-HN"/>
          </w:rPr>
          <w:t>6.2</w:t>
        </w:r>
        <w:r w:rsidR="00A871DB" w:rsidRPr="00DB343F">
          <w:rPr>
            <w:rFonts w:eastAsiaTheme="minorEastAsia" w:cs="Times New Roman"/>
            <w:noProof/>
            <w:sz w:val="22"/>
          </w:rPr>
          <w:tab/>
        </w:r>
        <w:r w:rsidR="00A871DB" w:rsidRPr="00DB343F">
          <w:rPr>
            <w:rStyle w:val="Hipervnculo"/>
            <w:rFonts w:cs="Times New Roman"/>
            <w:noProof/>
            <w:lang w:val="es-HN"/>
          </w:rPr>
          <w:t>JUSTIFICACIÓN DE LA PROPUESTA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0FA869E5" w14:textId="6006D268" w:rsidR="00A871DB" w:rsidRPr="00DB343F" w:rsidRDefault="00BB1BD9">
      <w:pPr>
        <w:pStyle w:val="TDC2"/>
        <w:tabs>
          <w:tab w:val="left" w:pos="880"/>
          <w:tab w:val="right" w:leader="dot" w:pos="9350"/>
        </w:tabs>
        <w:rPr>
          <w:rFonts w:eastAsiaTheme="minorEastAsia" w:cs="Times New Roman"/>
          <w:noProof/>
          <w:sz w:val="22"/>
        </w:rPr>
      </w:pPr>
      <w:hyperlink w:anchor="_Toc132615482" w:history="1">
        <w:r w:rsidR="00A871DB" w:rsidRPr="00DB343F">
          <w:rPr>
            <w:rStyle w:val="Hipervnculo"/>
            <w:rFonts w:cs="Times New Roman"/>
            <w:noProof/>
            <w:lang w:val="es-HN"/>
          </w:rPr>
          <w:t>6.3</w:t>
        </w:r>
        <w:r w:rsidR="00A871DB" w:rsidRPr="00DB343F">
          <w:rPr>
            <w:rFonts w:eastAsiaTheme="minorEastAsia" w:cs="Times New Roman"/>
            <w:noProof/>
            <w:sz w:val="22"/>
          </w:rPr>
          <w:tab/>
        </w:r>
        <w:r w:rsidR="00A871DB" w:rsidRPr="00DB343F">
          <w:rPr>
            <w:rStyle w:val="Hipervnculo"/>
            <w:rFonts w:cs="Times New Roman"/>
            <w:noProof/>
            <w:lang w:val="es-HN"/>
          </w:rPr>
          <w:t>ALCANCE DE LA PROPUESTA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_Toc132615482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4AF31D14" w14:textId="74D6D8A7" w:rsidR="00A871DB" w:rsidRPr="00DB343F" w:rsidRDefault="00BB1BD9">
      <w:pPr>
        <w:pStyle w:val="TDC2"/>
        <w:tabs>
          <w:tab w:val="left" w:pos="880"/>
          <w:tab w:val="right" w:leader="dot" w:pos="9350"/>
        </w:tabs>
        <w:rPr>
          <w:rFonts w:eastAsiaTheme="minorEastAsia" w:cs="Times New Roman"/>
          <w:noProof/>
          <w:sz w:val="22"/>
        </w:rPr>
      </w:pPr>
      <w:hyperlink w:anchor="_Toc132615483" w:history="1">
        <w:r w:rsidR="00A871DB" w:rsidRPr="00DB343F">
          <w:rPr>
            <w:rStyle w:val="Hipervnculo"/>
            <w:rFonts w:cs="Times New Roman"/>
            <w:noProof/>
            <w:lang w:val="es-HN"/>
          </w:rPr>
          <w:t>6.4</w:t>
        </w:r>
        <w:r w:rsidR="00A871DB" w:rsidRPr="00DB343F">
          <w:rPr>
            <w:rFonts w:eastAsiaTheme="minorEastAsia" w:cs="Times New Roman"/>
            <w:noProof/>
            <w:sz w:val="22"/>
          </w:rPr>
          <w:tab/>
        </w:r>
        <w:r w:rsidR="00A871DB" w:rsidRPr="00DB343F">
          <w:rPr>
            <w:rStyle w:val="Hipervnculo"/>
            <w:rFonts w:cs="Times New Roman"/>
            <w:noProof/>
            <w:lang w:val="es-HN"/>
          </w:rPr>
          <w:t>DESCRIPCIÓN Y DESARROLLO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_Toc132615483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6BAF6C84" w14:textId="15A5E7DC" w:rsidR="00A871DB" w:rsidRPr="00DB343F" w:rsidRDefault="00BB1BD9">
      <w:pPr>
        <w:pStyle w:val="TDC2"/>
        <w:tabs>
          <w:tab w:val="left" w:pos="1100"/>
          <w:tab w:val="right" w:leader="dot" w:pos="9350"/>
        </w:tabs>
        <w:rPr>
          <w:rFonts w:eastAsiaTheme="minorEastAsia" w:cs="Times New Roman"/>
          <w:noProof/>
          <w:sz w:val="22"/>
        </w:rPr>
      </w:pPr>
      <w:hyperlink w:anchor="_Toc132615484" w:history="1">
        <w:r w:rsidR="00A871DB" w:rsidRPr="00DB343F">
          <w:rPr>
            <w:rStyle w:val="Hipervnculo"/>
            <w:rFonts w:cs="Times New Roman"/>
            <w:noProof/>
            <w:lang w:val="es-HN"/>
          </w:rPr>
          <w:t>6.4.1</w:t>
        </w:r>
        <w:r w:rsidR="00A871DB" w:rsidRPr="00DB343F">
          <w:rPr>
            <w:rFonts w:eastAsiaTheme="minorEastAsia" w:cs="Times New Roman"/>
            <w:noProof/>
            <w:sz w:val="22"/>
          </w:rPr>
          <w:tab/>
        </w:r>
        <w:r w:rsidR="00A871DB" w:rsidRPr="00DB343F">
          <w:rPr>
            <w:rStyle w:val="Hipervnculo"/>
            <w:rFonts w:cs="Times New Roman"/>
            <w:noProof/>
            <w:lang w:val="es-HN"/>
          </w:rPr>
          <w:t>DESCRIPCIÓN</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_Toc132615484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43E30581" w14:textId="384829E5" w:rsidR="00A871DB" w:rsidRPr="00DB343F" w:rsidRDefault="00BB1BD9">
      <w:pPr>
        <w:pStyle w:val="TDC2"/>
        <w:tabs>
          <w:tab w:val="left" w:pos="1100"/>
          <w:tab w:val="right" w:leader="dot" w:pos="9350"/>
        </w:tabs>
        <w:rPr>
          <w:rFonts w:eastAsiaTheme="minorEastAsia" w:cs="Times New Roman"/>
          <w:noProof/>
          <w:sz w:val="22"/>
        </w:rPr>
      </w:pPr>
      <w:hyperlink w:anchor="_Toc132615485" w:history="1">
        <w:r w:rsidR="00A871DB" w:rsidRPr="00DB343F">
          <w:rPr>
            <w:rStyle w:val="Hipervnculo"/>
            <w:rFonts w:cs="Times New Roman"/>
            <w:noProof/>
            <w:lang w:val="es-HN"/>
          </w:rPr>
          <w:t>6.4.2</w:t>
        </w:r>
        <w:r w:rsidR="00A871DB" w:rsidRPr="00DB343F">
          <w:rPr>
            <w:rFonts w:eastAsiaTheme="minorEastAsia" w:cs="Times New Roman"/>
            <w:noProof/>
            <w:sz w:val="22"/>
          </w:rPr>
          <w:tab/>
        </w:r>
        <w:r w:rsidR="00A871DB" w:rsidRPr="00DB343F">
          <w:rPr>
            <w:rStyle w:val="Hipervnculo"/>
            <w:rFonts w:cs="Times New Roman"/>
            <w:noProof/>
            <w:lang w:val="es-HN"/>
          </w:rPr>
          <w:t>DESARROLLO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_Toc132615485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12</w:t>
        </w:r>
        <w:r w:rsidR="00A871DB" w:rsidRPr="00DB343F">
          <w:rPr>
            <w:rFonts w:cs="Times New Roman"/>
            <w:noProof/>
            <w:webHidden/>
          </w:rPr>
          <w:fldChar w:fldCharType="end"/>
        </w:r>
      </w:hyperlink>
    </w:p>
    <w:p w14:paraId="775701F2" w14:textId="4124B2B8" w:rsidR="00A871DB" w:rsidRPr="00DB343F" w:rsidRDefault="00BB1BD9">
      <w:pPr>
        <w:pStyle w:val="TDC2"/>
        <w:tabs>
          <w:tab w:val="left" w:pos="880"/>
          <w:tab w:val="right" w:leader="dot" w:pos="9350"/>
        </w:tabs>
        <w:rPr>
          <w:rFonts w:eastAsiaTheme="minorEastAsia" w:cs="Times New Roman"/>
          <w:noProof/>
          <w:sz w:val="22"/>
        </w:rPr>
      </w:pPr>
      <w:hyperlink w:anchor="_Toc132615486" w:history="1">
        <w:r w:rsidR="00A871DB" w:rsidRPr="00DB343F">
          <w:rPr>
            <w:rStyle w:val="Hipervnculo"/>
            <w:rFonts w:cs="Times New Roman"/>
            <w:noProof/>
            <w:lang w:val="es-HN"/>
          </w:rPr>
          <w:t>6.5</w:t>
        </w:r>
        <w:r w:rsidR="00A871DB" w:rsidRPr="00DB343F">
          <w:rPr>
            <w:rFonts w:eastAsiaTheme="minorEastAsia" w:cs="Times New Roman"/>
            <w:noProof/>
            <w:sz w:val="22"/>
          </w:rPr>
          <w:tab/>
        </w:r>
        <w:r w:rsidR="00A871DB" w:rsidRPr="00DB343F">
          <w:rPr>
            <w:rStyle w:val="Hipervnculo"/>
            <w:rFonts w:cs="Times New Roman"/>
            <w:noProof/>
            <w:lang w:val="es-HN"/>
          </w:rPr>
          <w:t>MEDIDAS DE CONTROL</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_Toc132615486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13</w:t>
        </w:r>
        <w:r w:rsidR="00A871DB" w:rsidRPr="00DB343F">
          <w:rPr>
            <w:rFonts w:cs="Times New Roman"/>
            <w:noProof/>
            <w:webHidden/>
          </w:rPr>
          <w:fldChar w:fldCharType="end"/>
        </w:r>
      </w:hyperlink>
    </w:p>
    <w:p w14:paraId="5FF2AA2E" w14:textId="0205B80A" w:rsidR="00A871DB" w:rsidRPr="00DB343F" w:rsidRDefault="00BB1BD9">
      <w:pPr>
        <w:pStyle w:val="TDC2"/>
        <w:tabs>
          <w:tab w:val="left" w:pos="880"/>
          <w:tab w:val="right" w:leader="dot" w:pos="9350"/>
        </w:tabs>
        <w:rPr>
          <w:rFonts w:eastAsiaTheme="minorEastAsia" w:cs="Times New Roman"/>
          <w:noProof/>
          <w:sz w:val="22"/>
        </w:rPr>
      </w:pPr>
      <w:hyperlink w:anchor="_Toc132615487" w:history="1">
        <w:r w:rsidR="00A871DB" w:rsidRPr="00DB343F">
          <w:rPr>
            <w:rStyle w:val="Hipervnculo"/>
            <w:rFonts w:cs="Times New Roman"/>
            <w:noProof/>
            <w:lang w:val="es-HN"/>
          </w:rPr>
          <w:t>6.6</w:t>
        </w:r>
        <w:r w:rsidR="00A871DB" w:rsidRPr="00DB343F">
          <w:rPr>
            <w:rFonts w:eastAsiaTheme="minorEastAsia" w:cs="Times New Roman"/>
            <w:noProof/>
            <w:sz w:val="22"/>
          </w:rPr>
          <w:tab/>
        </w:r>
        <w:r w:rsidR="00A871DB" w:rsidRPr="00DB343F">
          <w:rPr>
            <w:rStyle w:val="Hipervnculo"/>
            <w:rFonts w:cs="Times New Roman"/>
            <w:noProof/>
            <w:lang w:val="es-HN"/>
          </w:rPr>
          <w:t>CRONOGRAMA DE IMPLEMENTACIÓN Y PRESUPUESTO</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_Toc132615487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13</w:t>
        </w:r>
        <w:r w:rsidR="00A871DB" w:rsidRPr="00DB343F">
          <w:rPr>
            <w:rFonts w:cs="Times New Roman"/>
            <w:noProof/>
            <w:webHidden/>
          </w:rPr>
          <w:fldChar w:fldCharType="end"/>
        </w:r>
      </w:hyperlink>
    </w:p>
    <w:p w14:paraId="7B779DEB" w14:textId="7C457AEF" w:rsidR="00A871DB" w:rsidRPr="00DB343F" w:rsidRDefault="00BB1BD9">
      <w:pPr>
        <w:pStyle w:val="TDC2"/>
        <w:tabs>
          <w:tab w:val="left" w:pos="880"/>
          <w:tab w:val="right" w:leader="dot" w:pos="9350"/>
        </w:tabs>
        <w:rPr>
          <w:rFonts w:eastAsiaTheme="minorEastAsia" w:cs="Times New Roman"/>
          <w:noProof/>
          <w:sz w:val="22"/>
        </w:rPr>
      </w:pPr>
      <w:hyperlink w:anchor="_Toc132615488" w:history="1">
        <w:r w:rsidR="00A871DB" w:rsidRPr="00DB343F">
          <w:rPr>
            <w:rStyle w:val="Hipervnculo"/>
            <w:rFonts w:cs="Times New Roman"/>
            <w:noProof/>
            <w:lang w:val="es-HN"/>
          </w:rPr>
          <w:t>6.7</w:t>
        </w:r>
        <w:r w:rsidR="00A871DB" w:rsidRPr="00DB343F">
          <w:rPr>
            <w:rFonts w:eastAsiaTheme="minorEastAsia" w:cs="Times New Roman"/>
            <w:noProof/>
            <w:sz w:val="22"/>
          </w:rPr>
          <w:tab/>
        </w:r>
        <w:r w:rsidR="00A871DB" w:rsidRPr="00DB343F">
          <w:rPr>
            <w:rStyle w:val="Hipervnculo"/>
            <w:rFonts w:cs="Times New Roman"/>
            <w:noProof/>
            <w:lang w:val="es-HN"/>
          </w:rPr>
          <w:t>CONCORDANCIA DE LOS SEGMENTOS DE LA TESIS CON LA PROPUESTA</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_Toc132615488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13</w:t>
        </w:r>
        <w:r w:rsidR="00A871DB" w:rsidRPr="00DB343F">
          <w:rPr>
            <w:rFonts w:cs="Times New Roman"/>
            <w:noProof/>
            <w:webHidden/>
          </w:rPr>
          <w:fldChar w:fldCharType="end"/>
        </w:r>
      </w:hyperlink>
    </w:p>
    <w:p w14:paraId="36F24033" w14:textId="077C4B6F" w:rsidR="00A871DB" w:rsidRPr="00DB343F" w:rsidRDefault="00BB1BD9">
      <w:pPr>
        <w:pStyle w:val="TDC1"/>
        <w:tabs>
          <w:tab w:val="right" w:leader="dot" w:pos="9350"/>
        </w:tabs>
        <w:rPr>
          <w:rFonts w:eastAsiaTheme="minorEastAsia" w:cs="Times New Roman"/>
          <w:noProof/>
          <w:sz w:val="22"/>
        </w:rPr>
      </w:pPr>
      <w:hyperlink w:anchor="_Toc132615489" w:history="1">
        <w:r w:rsidR="00A871DB" w:rsidRPr="00DB343F">
          <w:rPr>
            <w:rStyle w:val="Hipervnculo"/>
            <w:rFonts w:cs="Times New Roman"/>
            <w:noProof/>
          </w:rPr>
          <w:t>REFERENCIAS BIBLIOGRÁFICAS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_Toc132615489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14</w:t>
        </w:r>
        <w:r w:rsidR="00A871DB" w:rsidRPr="00DB343F">
          <w:rPr>
            <w:rFonts w:cs="Times New Roman"/>
            <w:noProof/>
            <w:webHidden/>
          </w:rPr>
          <w:fldChar w:fldCharType="end"/>
        </w:r>
      </w:hyperlink>
    </w:p>
    <w:p w14:paraId="0695B9E0" w14:textId="2CEDDDBD" w:rsidR="00A871DB" w:rsidRPr="00DB343F" w:rsidRDefault="00BB1BD9">
      <w:pPr>
        <w:pStyle w:val="TDC1"/>
        <w:tabs>
          <w:tab w:val="right" w:leader="dot" w:pos="9350"/>
        </w:tabs>
        <w:rPr>
          <w:rFonts w:eastAsiaTheme="minorEastAsia" w:cs="Times New Roman"/>
          <w:noProof/>
          <w:sz w:val="22"/>
        </w:rPr>
      </w:pPr>
      <w:hyperlink w:anchor="_Toc132615490" w:history="1">
        <w:r w:rsidR="00A871DB" w:rsidRPr="00DB343F">
          <w:rPr>
            <w:rStyle w:val="Hipervnculo"/>
            <w:rFonts w:cs="Times New Roman"/>
            <w:noProof/>
          </w:rPr>
          <w:t>ANEXOS</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_Toc132615490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15</w:t>
        </w:r>
        <w:r w:rsidR="00A871DB" w:rsidRPr="00DB343F">
          <w:rPr>
            <w:rFonts w:cs="Times New Roman"/>
            <w:noProof/>
            <w:webHidden/>
          </w:rPr>
          <w:fldChar w:fldCharType="end"/>
        </w:r>
      </w:hyperlink>
    </w:p>
    <w:p w14:paraId="39087595" w14:textId="63EEDFDA" w:rsidR="00A871DB" w:rsidRPr="00DB343F" w:rsidRDefault="00BB1BD9">
      <w:pPr>
        <w:pStyle w:val="TDC2"/>
        <w:tabs>
          <w:tab w:val="right" w:leader="dot" w:pos="9350"/>
        </w:tabs>
        <w:rPr>
          <w:rFonts w:eastAsiaTheme="minorEastAsia" w:cs="Times New Roman"/>
          <w:noProof/>
          <w:sz w:val="22"/>
        </w:rPr>
      </w:pPr>
      <w:hyperlink w:anchor="_Toc132615491" w:history="1">
        <w:r w:rsidR="00A871DB" w:rsidRPr="00DB343F">
          <w:rPr>
            <w:rStyle w:val="Hipervnculo"/>
            <w:rFonts w:cs="Times New Roman"/>
            <w:noProof/>
            <w:lang w:val="es-MX"/>
          </w:rPr>
          <w:t>Anexo 1 Xxxx</w:t>
        </w:r>
        <w:r w:rsidR="00A871DB" w:rsidRPr="00DB343F">
          <w:rPr>
            <w:rFonts w:cs="Times New Roman"/>
            <w:noProof/>
            <w:webHidden/>
          </w:rPr>
          <w:tab/>
        </w:r>
        <w:r w:rsidR="00A871DB" w:rsidRPr="00DB343F">
          <w:rPr>
            <w:rFonts w:cs="Times New Roman"/>
            <w:noProof/>
            <w:webHidden/>
          </w:rPr>
          <w:fldChar w:fldCharType="begin"/>
        </w:r>
        <w:r w:rsidR="00A871DB" w:rsidRPr="00DB343F">
          <w:rPr>
            <w:rFonts w:cs="Times New Roman"/>
            <w:noProof/>
            <w:webHidden/>
          </w:rPr>
          <w:instrText xml:space="preserve"> PAGEREF _Toc132615491 \h </w:instrText>
        </w:r>
        <w:r w:rsidR="00A871DB" w:rsidRPr="00DB343F">
          <w:rPr>
            <w:rFonts w:cs="Times New Roman"/>
            <w:noProof/>
            <w:webHidden/>
          </w:rPr>
        </w:r>
        <w:r w:rsidR="00A871DB" w:rsidRPr="00DB343F">
          <w:rPr>
            <w:rFonts w:cs="Times New Roman"/>
            <w:noProof/>
            <w:webHidden/>
          </w:rPr>
          <w:fldChar w:fldCharType="separate"/>
        </w:r>
        <w:r w:rsidR="00A871DB" w:rsidRPr="00DB343F">
          <w:rPr>
            <w:rFonts w:cs="Times New Roman"/>
            <w:noProof/>
            <w:webHidden/>
          </w:rPr>
          <w:t>15</w:t>
        </w:r>
        <w:r w:rsidR="00A871DB" w:rsidRPr="00DB343F">
          <w:rPr>
            <w:rFonts w:cs="Times New Roman"/>
            <w:noProof/>
            <w:webHidden/>
          </w:rPr>
          <w:fldChar w:fldCharType="end"/>
        </w:r>
      </w:hyperlink>
    </w:p>
    <w:p w14:paraId="7AC40C5A" w14:textId="1493993E" w:rsidR="003F60B4" w:rsidRPr="00DB343F" w:rsidRDefault="003F60B4" w:rsidP="003F60B4">
      <w:pPr>
        <w:pStyle w:val="TextoPrincipal"/>
      </w:pPr>
      <w:r w:rsidRPr="00DB343F">
        <w:fldChar w:fldCharType="end"/>
      </w:r>
    </w:p>
    <w:p w14:paraId="49D69F0B" w14:textId="77777777" w:rsidR="003F60B4" w:rsidRPr="00DB343F" w:rsidRDefault="003F60B4" w:rsidP="003F60B4">
      <w:pPr>
        <w:pStyle w:val="Ttulo1"/>
      </w:pPr>
    </w:p>
    <w:p w14:paraId="3700773E" w14:textId="5ECB8F13" w:rsidR="005F2D6D" w:rsidRPr="00DB343F" w:rsidRDefault="005F2D6D" w:rsidP="005F2D6D">
      <w:pPr>
        <w:pStyle w:val="TextoPrincipal"/>
        <w:rPr>
          <w:lang w:val="es-MX"/>
        </w:rPr>
        <w:sectPr w:rsidR="005F2D6D" w:rsidRPr="00DB343F" w:rsidSect="00737E89">
          <w:footerReference w:type="default" r:id="rId14"/>
          <w:pgSz w:w="12240" w:h="15840" w:code="1"/>
          <w:pgMar w:top="1440" w:right="1440" w:bottom="1440" w:left="1440" w:header="709" w:footer="709" w:gutter="0"/>
          <w:pgNumType w:fmt="lowerRoman"/>
          <w:cols w:space="708"/>
          <w:docGrid w:linePitch="360"/>
        </w:sectPr>
      </w:pPr>
    </w:p>
    <w:p w14:paraId="162A8697" w14:textId="5AA3CC41" w:rsidR="00737E89" w:rsidRPr="00DB343F" w:rsidRDefault="00210E95" w:rsidP="00737E89">
      <w:pPr>
        <w:pStyle w:val="Ttulo1"/>
      </w:pPr>
      <w:bookmarkStart w:id="28" w:name="_Toc474331176"/>
      <w:bookmarkStart w:id="29" w:name="_Toc474331375"/>
      <w:bookmarkStart w:id="30" w:name="_Toc132615437"/>
      <w:r w:rsidRPr="00DB343F">
        <w:lastRenderedPageBreak/>
        <w:t xml:space="preserve">CAPÍTULO I. </w:t>
      </w:r>
      <w:r w:rsidR="00737E89" w:rsidRPr="00DB343F">
        <w:t>PLANTEAMIENTO DE LA INVESTIGACIÓN</w:t>
      </w:r>
      <w:bookmarkEnd w:id="28"/>
      <w:bookmarkEnd w:id="29"/>
      <w:bookmarkEnd w:id="30"/>
    </w:p>
    <w:p w14:paraId="670E1318" w14:textId="51C9D6DA" w:rsidR="00737E89" w:rsidRPr="00DB343F" w:rsidRDefault="004D17BE" w:rsidP="00210E95">
      <w:pPr>
        <w:pStyle w:val="Ttulo2"/>
        <w:numPr>
          <w:ilvl w:val="1"/>
          <w:numId w:val="2"/>
        </w:numPr>
        <w:rPr>
          <w:rFonts w:cs="Times New Roman"/>
          <w:lang w:val="es-HN"/>
        </w:rPr>
      </w:pPr>
      <w:bookmarkStart w:id="31" w:name="_Toc474331177"/>
      <w:bookmarkStart w:id="32" w:name="_Toc474331376"/>
      <w:bookmarkStart w:id="33" w:name="_Toc132615438"/>
      <w:r w:rsidRPr="00DB343F">
        <w:rPr>
          <w:rFonts w:cs="Times New Roman"/>
          <w:lang w:val="es-HN"/>
        </w:rPr>
        <w:t>INTRODUCCIÓN</w:t>
      </w:r>
      <w:bookmarkEnd w:id="31"/>
      <w:bookmarkEnd w:id="32"/>
      <w:bookmarkEnd w:id="33"/>
    </w:p>
    <w:p w14:paraId="2EBDD469" w14:textId="77777777" w:rsidR="000E1C97" w:rsidRPr="00DB343F" w:rsidRDefault="000E1C97" w:rsidP="000E1C97">
      <w:pPr>
        <w:pStyle w:val="TextoPrincipal"/>
        <w:spacing w:line="360" w:lineRule="auto"/>
      </w:pPr>
      <w:r w:rsidRPr="00DB343F">
        <w:t>La transformación digital ha impulsado cambios significativos en la operación de las instituciones financieras a nivel mundial. La adopción de banca móvil, servicios financieros digitales, infraestructura en la nube, automatización de procesos y tecnologías emergentes ha permitido mejorar la eficiencia operativa y ampliar el acceso a servicios financieros. Sin embargo, estos avances también han incrementado la superficie de exposición a amenazas cibernéticas, convirtiendo la ciberseguridad en un elemento estratégico para la continuidad operativa y la estabilidad financiera.</w:t>
      </w:r>
    </w:p>
    <w:p w14:paraId="438A9BA2" w14:textId="7D8F8C20" w:rsidR="000E1C97" w:rsidRPr="00DB343F" w:rsidRDefault="000E1C97" w:rsidP="000E1C97">
      <w:pPr>
        <w:pStyle w:val="TextoPrincipal"/>
        <w:spacing w:line="360" w:lineRule="auto"/>
      </w:pPr>
      <w:r w:rsidRPr="00DB343F">
        <w:t xml:space="preserve">El sector financiero es uno de los principales objetivos de los ciberdelincuentes debido al alto valor económico de la información que gestiona y a la criticidad de los servicios que presta. Los ataques de </w:t>
      </w:r>
      <w:proofErr w:type="spellStart"/>
      <w:r w:rsidRPr="00DB343F">
        <w:t>ransomware</w:t>
      </w:r>
      <w:proofErr w:type="spellEnd"/>
      <w:r w:rsidRPr="00DB343F">
        <w:t>, phishing, robo de credenciales, fraude electrónico y compromisos de terceros tecnológicos representan riesgos crecientes para las instituciones financieras. Como consecuencia, organismos internacionales y entes reguladores han promovido la adopción de marcos de referencia orientados al fortalecimiento de la resiliencia operativa digital y la gestión del riesgo cibernético.</w:t>
      </w:r>
    </w:p>
    <w:p w14:paraId="37816760" w14:textId="77777777" w:rsidR="000E1C97" w:rsidRPr="00DB343F" w:rsidRDefault="000E1C97" w:rsidP="000E1C97">
      <w:pPr>
        <w:pStyle w:val="TextoPrincipal"/>
        <w:spacing w:line="360" w:lineRule="auto"/>
      </w:pPr>
      <w:r w:rsidRPr="00DB343F">
        <w:t>En este contexto, la evaluación de la madurez de ciberseguridad se ha convertido en una práctica fundamental para determinar el nivel de preparación de una organización frente a amenazas digitales. Los modelos de madurez permiten medir capacidades organizacionales relacionadas con gobernanza, gestión de riesgos, protección de activos, detección de amenazas, respuesta a incidentes y recuperación operativa.</w:t>
      </w:r>
    </w:p>
    <w:p w14:paraId="7A679953" w14:textId="77777777" w:rsidR="000E1C97" w:rsidRPr="00DB343F" w:rsidRDefault="000E1C97" w:rsidP="000E1C97">
      <w:pPr>
        <w:pStyle w:val="TextoPrincipal"/>
        <w:spacing w:line="360" w:lineRule="auto"/>
      </w:pPr>
      <w:r w:rsidRPr="00DB343F">
        <w:t>En Honduras, las instituciones que conforman el Sistema Financiero Hondureño han avanzado en la digitalización de sus servicios; sin embargo, existe escasa evidencia académica sobre su nivel de madurez de ciberseguridad y sobre el grado de alineación con los lineamientos regulatorios nacionales y los estándares internacionales más reconocidos. Esta situación evidencia la necesidad de desarrollar herramientas que permitan evaluar objetivamente las capacidades de ciberseguridad del sector financiero nacional.</w:t>
      </w:r>
    </w:p>
    <w:p w14:paraId="00A3C3DF" w14:textId="01B2D147" w:rsidR="000E1C97" w:rsidRPr="00DB343F" w:rsidRDefault="000E1C97" w:rsidP="000E1C97">
      <w:pPr>
        <w:pStyle w:val="TextoPrincipal"/>
        <w:spacing w:line="360" w:lineRule="auto"/>
      </w:pPr>
      <w:r w:rsidRPr="00DB343F">
        <w:t xml:space="preserve">La presente investigación propone el diseño de un </w:t>
      </w:r>
      <w:proofErr w:type="spellStart"/>
      <w:r w:rsidRPr="00DB343F">
        <w:t>framework</w:t>
      </w:r>
      <w:proofErr w:type="spellEnd"/>
      <w:r w:rsidRPr="00DB343F">
        <w:t xml:space="preserve"> de evaluación de madurez de ciberseguridad alineado con los lineamientos de la Comisión Nacional de Bancos y Seguros </w:t>
      </w:r>
      <w:r w:rsidRPr="00DB343F">
        <w:lastRenderedPageBreak/>
        <w:t xml:space="preserve">(CNBS) como ente regulador </w:t>
      </w:r>
      <w:proofErr w:type="gramStart"/>
      <w:r w:rsidRPr="00DB343F">
        <w:t>nacional  y</w:t>
      </w:r>
      <w:proofErr w:type="gramEnd"/>
      <w:r w:rsidRPr="00DB343F">
        <w:t xml:space="preserve"> con estándares internacionales de referencia, con el propósito de identificar brechas, establecer niveles de madurez y generar recomendaciones orientadas al fortalecimiento de la resiliencia operativa digital del Sistema Financiero Hondureño.</w:t>
      </w:r>
    </w:p>
    <w:p w14:paraId="37CCFD44" w14:textId="77777777" w:rsidR="000E1C97" w:rsidRPr="00DB343F" w:rsidRDefault="000E1C97" w:rsidP="00573BEE">
      <w:pPr>
        <w:pStyle w:val="TextoPrincipal"/>
        <w:spacing w:line="360" w:lineRule="auto"/>
        <w:ind w:firstLine="0"/>
      </w:pPr>
    </w:p>
    <w:p w14:paraId="090B3A92" w14:textId="369172FC" w:rsidR="00210E95" w:rsidRPr="00DB343F" w:rsidRDefault="004D17BE" w:rsidP="00A94B2A">
      <w:pPr>
        <w:pStyle w:val="Ttulo2"/>
        <w:numPr>
          <w:ilvl w:val="1"/>
          <w:numId w:val="2"/>
        </w:numPr>
        <w:spacing w:line="360" w:lineRule="auto"/>
        <w:rPr>
          <w:rFonts w:cs="Times New Roman"/>
        </w:rPr>
      </w:pPr>
      <w:bookmarkStart w:id="34" w:name="_Toc474331178"/>
      <w:bookmarkStart w:id="35" w:name="_Toc474331377"/>
      <w:bookmarkStart w:id="36" w:name="_Toc132615439"/>
      <w:r w:rsidRPr="00DB343F">
        <w:rPr>
          <w:rFonts w:cs="Times New Roman"/>
        </w:rPr>
        <w:t>ANTECEDENTES DEL PROBLEMA</w:t>
      </w:r>
      <w:bookmarkEnd w:id="34"/>
      <w:bookmarkEnd w:id="35"/>
      <w:bookmarkEnd w:id="36"/>
    </w:p>
    <w:p w14:paraId="38B6FB80" w14:textId="77777777" w:rsidR="00573BEE" w:rsidRPr="00DB343F" w:rsidRDefault="00573BEE" w:rsidP="00573BEE">
      <w:pPr>
        <w:pStyle w:val="TextoPrincipal"/>
        <w:spacing w:line="360" w:lineRule="auto"/>
      </w:pPr>
      <w:r w:rsidRPr="00DB343F">
        <w:t>La creciente digitalización del sector financiero ha incrementado la dependencia de infraestructuras tecnológicas complejas y altamente interconectadas. De acuerdo con el reporte de ciberseguridad para América Latina y el Caribe elaborado por el Banco Interamericano de Desarrollo y la Organización de los Estados Americanos (2025), la región continúa presentando importantes desafíos relacionados con gobernanza, gestión de riesgos y resiliencia operativa frente a amenazas cibernéticas.</w:t>
      </w:r>
    </w:p>
    <w:p w14:paraId="5EDB250E" w14:textId="77777777" w:rsidR="00573BEE" w:rsidRPr="00DB343F" w:rsidRDefault="00573BEE" w:rsidP="00573BEE">
      <w:pPr>
        <w:pStyle w:val="TextoPrincipal"/>
        <w:spacing w:line="360" w:lineRule="auto"/>
      </w:pPr>
      <w:r w:rsidRPr="00DB343F">
        <w:t xml:space="preserve">Diversos estudios científicos han evidenciado que la madurez de ciberseguridad constituye un factor determinante para la protección de servicios financieros digitales. </w:t>
      </w:r>
      <w:proofErr w:type="spellStart"/>
      <w:r w:rsidRPr="00DB343F">
        <w:t>Drivas</w:t>
      </w:r>
      <w:proofErr w:type="spellEnd"/>
      <w:r w:rsidRPr="00DB343F">
        <w:t xml:space="preserve">, </w:t>
      </w:r>
      <w:proofErr w:type="spellStart"/>
      <w:r w:rsidRPr="00DB343F">
        <w:t>Chouliaras</w:t>
      </w:r>
      <w:proofErr w:type="spellEnd"/>
      <w:r w:rsidRPr="00DB343F">
        <w:t xml:space="preserve"> y </w:t>
      </w:r>
      <w:proofErr w:type="spellStart"/>
      <w:r w:rsidRPr="00DB343F">
        <w:t>Kampanakis</w:t>
      </w:r>
      <w:proofErr w:type="spellEnd"/>
      <w:r w:rsidRPr="00DB343F">
        <w:t xml:space="preserve"> (2020) desarrollaron un marco de evaluación de madurez alineado con la Directiva NIS europea, demostrando que la medición estructurada de capacidades permite identificar debilidades organizacionales y establecer planes de mejora.</w:t>
      </w:r>
    </w:p>
    <w:p w14:paraId="182975D6" w14:textId="77777777" w:rsidR="00573BEE" w:rsidRPr="00DB343F" w:rsidRDefault="00573BEE" w:rsidP="00573BEE">
      <w:pPr>
        <w:pStyle w:val="TextoPrincipal"/>
        <w:spacing w:line="360" w:lineRule="auto"/>
      </w:pPr>
      <w:proofErr w:type="spellStart"/>
      <w:r w:rsidRPr="00DB343F">
        <w:t>Liyanage</w:t>
      </w:r>
      <w:proofErr w:type="spellEnd"/>
      <w:r w:rsidRPr="00DB343F">
        <w:t xml:space="preserve"> et al. (2024) analizaron las limitaciones de los principales </w:t>
      </w:r>
      <w:proofErr w:type="spellStart"/>
      <w:r w:rsidRPr="00DB343F">
        <w:t>Cybersecurity</w:t>
      </w:r>
      <w:proofErr w:type="spellEnd"/>
      <w:r w:rsidRPr="00DB343F">
        <w:t xml:space="preserve"> </w:t>
      </w:r>
      <w:proofErr w:type="spellStart"/>
      <w:r w:rsidRPr="00DB343F">
        <w:t>Capability</w:t>
      </w:r>
      <w:proofErr w:type="spellEnd"/>
      <w:r w:rsidRPr="00DB343F">
        <w:t xml:space="preserve"> </w:t>
      </w:r>
      <w:proofErr w:type="spellStart"/>
      <w:r w:rsidRPr="00DB343F">
        <w:t>Maturity</w:t>
      </w:r>
      <w:proofErr w:type="spellEnd"/>
      <w:r w:rsidRPr="00DB343F">
        <w:t xml:space="preserve"> </w:t>
      </w:r>
      <w:proofErr w:type="spellStart"/>
      <w:r w:rsidRPr="00DB343F">
        <w:t>Models</w:t>
      </w:r>
      <w:proofErr w:type="spellEnd"/>
      <w:r w:rsidRPr="00DB343F">
        <w:t xml:space="preserve"> (CCMM), concluyendo que muchas organizaciones carecen de mecanismos estandarizados para medir su nivel real de preparación frente a amenazas cibernéticas. Los autores destacan la necesidad de desarrollar modelos adaptados a contextos específicos y alineados con marcos regulatorios.</w:t>
      </w:r>
    </w:p>
    <w:p w14:paraId="099A4DDD" w14:textId="77777777" w:rsidR="00573BEE" w:rsidRPr="00DB343F" w:rsidRDefault="00573BEE" w:rsidP="00573BEE">
      <w:pPr>
        <w:pStyle w:val="TextoPrincipal"/>
        <w:spacing w:line="360" w:lineRule="auto"/>
      </w:pPr>
      <w:r w:rsidRPr="00DB343F">
        <w:t xml:space="preserve">Por otra parte, </w:t>
      </w:r>
      <w:proofErr w:type="spellStart"/>
      <w:r w:rsidRPr="00DB343F">
        <w:t>Neumannová</w:t>
      </w:r>
      <w:proofErr w:type="spellEnd"/>
      <w:r w:rsidRPr="00DB343F">
        <w:t xml:space="preserve">, </w:t>
      </w:r>
      <w:proofErr w:type="spellStart"/>
      <w:r w:rsidRPr="00DB343F">
        <w:t>Bernroider</w:t>
      </w:r>
      <w:proofErr w:type="spellEnd"/>
      <w:r w:rsidRPr="00DB343F">
        <w:t xml:space="preserve"> y </w:t>
      </w:r>
      <w:proofErr w:type="spellStart"/>
      <w:r w:rsidRPr="00DB343F">
        <w:t>Elshuber</w:t>
      </w:r>
      <w:proofErr w:type="spellEnd"/>
      <w:r w:rsidRPr="00DB343F">
        <w:t xml:space="preserve"> (2023) estudiaron la implementación de DORA en instituciones financieras europeas, identificando la resiliencia operativa digital como uno de los principales elementos para fortalecer la gestión de riesgos tecnológicos y la continuidad del negocio.</w:t>
      </w:r>
    </w:p>
    <w:p w14:paraId="7FA9D6D2" w14:textId="77777777" w:rsidR="00573BEE" w:rsidRPr="00DB343F" w:rsidRDefault="00573BEE" w:rsidP="00573BEE">
      <w:pPr>
        <w:pStyle w:val="TextoPrincipal"/>
        <w:spacing w:line="360" w:lineRule="auto"/>
      </w:pPr>
      <w:r w:rsidRPr="00DB343F">
        <w:t xml:space="preserve">En el ámbito financiero, </w:t>
      </w:r>
      <w:proofErr w:type="spellStart"/>
      <w:r w:rsidRPr="00DB343F">
        <w:t>Javaheri</w:t>
      </w:r>
      <w:proofErr w:type="spellEnd"/>
      <w:r w:rsidRPr="00DB343F">
        <w:t xml:space="preserve"> et al. (2023) realizaron una revisión sistemática de amenazas de ciberseguridad en entornos </w:t>
      </w:r>
      <w:proofErr w:type="spellStart"/>
      <w:r w:rsidRPr="00DB343F">
        <w:t>FinTech</w:t>
      </w:r>
      <w:proofErr w:type="spellEnd"/>
      <w:r w:rsidRPr="00DB343F">
        <w:t>, concluyendo que la rápida adopción tecnológica ha incrementado la exposición a riesgos relacionados con identidad digital, servicios en la nube y plataformas de pago electrónico.</w:t>
      </w:r>
    </w:p>
    <w:p w14:paraId="31A337B1" w14:textId="77777777" w:rsidR="00573BEE" w:rsidRPr="00DB343F" w:rsidRDefault="00573BEE" w:rsidP="00573BEE">
      <w:pPr>
        <w:pStyle w:val="TextoPrincipal"/>
        <w:spacing w:line="360" w:lineRule="auto"/>
      </w:pPr>
      <w:r w:rsidRPr="00DB343F">
        <w:lastRenderedPageBreak/>
        <w:t xml:space="preserve">Asimismo, </w:t>
      </w:r>
      <w:proofErr w:type="spellStart"/>
      <w:r w:rsidRPr="00DB343F">
        <w:t>Waliullah</w:t>
      </w:r>
      <w:proofErr w:type="spellEnd"/>
      <w:r w:rsidRPr="00DB343F">
        <w:t xml:space="preserve"> et al. (2025) determinaron que la percepción de seguridad y la existencia de controles robustos influyen directamente en la adopción de servicios financieros digitales, demostrando la estrecha relación entre madurez de ciberseguridad y confianza del usuario.</w:t>
      </w:r>
    </w:p>
    <w:p w14:paraId="2A1C88AF" w14:textId="0972C94C" w:rsidR="00573BEE" w:rsidRPr="00DB343F" w:rsidRDefault="00573BEE" w:rsidP="00573BEE">
      <w:pPr>
        <w:pStyle w:val="TextoPrincipal"/>
        <w:spacing w:line="360" w:lineRule="auto"/>
      </w:pPr>
      <w:r w:rsidRPr="00DB343F">
        <w:t xml:space="preserve">Pese a la existencia de estos estudios, la literatura científica evidencia una limitada producción académica orientada específicamente al Sistema Financiero Hondureño. No se identifican investigaciones que propongan un </w:t>
      </w:r>
      <w:proofErr w:type="spellStart"/>
      <w:r w:rsidRPr="00DB343F">
        <w:t>framework</w:t>
      </w:r>
      <w:proofErr w:type="spellEnd"/>
      <w:r w:rsidRPr="00DB343F">
        <w:t xml:space="preserve"> de evaluación de madurez de ciberseguridad alineado simultáneamente con los lineamientos regulatorios de la CNBS y con estándares internacionales como NIST CSF 2.0, ISO/IEC 27001:2022, COBIT 2019 y DORA. Esta brecha de conocimiento justifica el desarrollo de la presente investigación.</w:t>
      </w:r>
    </w:p>
    <w:p w14:paraId="5244FB9F" w14:textId="151200E4" w:rsidR="00210E95" w:rsidRPr="00DB343F" w:rsidRDefault="004D17BE" w:rsidP="00210E95">
      <w:pPr>
        <w:pStyle w:val="Ttulo2"/>
        <w:rPr>
          <w:rFonts w:cs="Times New Roman"/>
          <w:lang w:val="es-HN"/>
        </w:rPr>
      </w:pPr>
      <w:bookmarkStart w:id="37" w:name="_Toc474331179"/>
      <w:bookmarkStart w:id="38" w:name="_Toc474331378"/>
      <w:bookmarkStart w:id="39" w:name="_Toc132615440"/>
      <w:r w:rsidRPr="00DB343F">
        <w:rPr>
          <w:rFonts w:cs="Times New Roman"/>
          <w:lang w:val="es-HN"/>
        </w:rPr>
        <w:t>1.3 DEFINICIÓN DEL PROBLEMA</w:t>
      </w:r>
      <w:bookmarkEnd w:id="37"/>
      <w:bookmarkEnd w:id="38"/>
      <w:bookmarkEnd w:id="39"/>
    </w:p>
    <w:p w14:paraId="748821D4" w14:textId="6DBB0D70" w:rsidR="00CF2F6B" w:rsidRPr="00DB343F" w:rsidRDefault="00CF2F6B" w:rsidP="00CF2F6B">
      <w:pPr>
        <w:pStyle w:val="Ttulo3"/>
        <w:ind w:left="0"/>
        <w:jc w:val="both"/>
        <w:rPr>
          <w:rFonts w:eastAsia="Times New Roman" w:cs="Times New Roman"/>
          <w:b w:val="0"/>
          <w:bCs/>
          <w:lang w:val="es-HN"/>
        </w:rPr>
      </w:pPr>
      <w:bookmarkStart w:id="40" w:name="_Toc474331180"/>
      <w:bookmarkStart w:id="41" w:name="_Toc474331379"/>
      <w:bookmarkStart w:id="42" w:name="_Toc132615441"/>
      <w:r w:rsidRPr="00DB343F">
        <w:rPr>
          <w:rFonts w:eastAsia="Times New Roman" w:cs="Times New Roman"/>
          <w:b w:val="0"/>
          <w:bCs/>
          <w:lang w:val="es-HN"/>
        </w:rPr>
        <w:t>Durante los últimos años, las instituciones que conforman el Sistema Financiero Hondureño han incrementado significativamente la utilización de servicios digitales, aplicaciones móviles, infraestructura tecnológica y canales electrónicos de atención al cliente. Esta evolución ha generado beneficios operativos y comerciales, pero también ha incrementado la exposición a amenazas cibernéticas que pueden comprometer la continuidad de los servicios financieros y la confianza de los usuarios.</w:t>
      </w:r>
    </w:p>
    <w:p w14:paraId="2586C66A" w14:textId="77777777" w:rsidR="00CF2F6B" w:rsidRPr="00DB343F" w:rsidRDefault="00CF2F6B" w:rsidP="00CF2F6B">
      <w:pPr>
        <w:pStyle w:val="Ttulo3"/>
        <w:ind w:left="0"/>
        <w:jc w:val="both"/>
        <w:rPr>
          <w:rFonts w:eastAsia="Times New Roman" w:cs="Times New Roman"/>
          <w:b w:val="0"/>
          <w:bCs/>
          <w:lang w:val="es-HN"/>
        </w:rPr>
      </w:pPr>
      <w:r w:rsidRPr="00DB343F">
        <w:rPr>
          <w:rFonts w:eastAsia="Times New Roman" w:cs="Times New Roman"/>
          <w:b w:val="0"/>
          <w:bCs/>
          <w:lang w:val="es-HN"/>
        </w:rPr>
        <w:t xml:space="preserve">Aunque la Comisión Nacional de Bancos y Seguros establece lineamientos regulatorios para la gestión del riesgo tecnológico y la seguridad de la información, actualmente no existe un </w:t>
      </w:r>
      <w:proofErr w:type="spellStart"/>
      <w:r w:rsidRPr="00DB343F">
        <w:rPr>
          <w:rFonts w:eastAsia="Times New Roman" w:cs="Times New Roman"/>
          <w:b w:val="0"/>
          <w:bCs/>
          <w:lang w:val="es-HN"/>
        </w:rPr>
        <w:t>framework</w:t>
      </w:r>
      <w:proofErr w:type="spellEnd"/>
      <w:r w:rsidRPr="00DB343F">
        <w:rPr>
          <w:rFonts w:eastAsia="Times New Roman" w:cs="Times New Roman"/>
          <w:b w:val="0"/>
          <w:bCs/>
          <w:lang w:val="es-HN"/>
        </w:rPr>
        <w:t xml:space="preserve"> estandarizado que permita evaluar de manera integral el nivel de madurez de ciberseguridad de las instituciones financieras hondureñas y compararlo con estándares internacionales reconocidos.</w:t>
      </w:r>
    </w:p>
    <w:p w14:paraId="3E76A8D9" w14:textId="77777777" w:rsidR="00CF2F6B" w:rsidRPr="00DB343F" w:rsidRDefault="00CF2F6B" w:rsidP="00CF2F6B">
      <w:pPr>
        <w:pStyle w:val="Ttulo3"/>
        <w:ind w:left="0"/>
        <w:jc w:val="both"/>
        <w:rPr>
          <w:rFonts w:eastAsia="Times New Roman" w:cs="Times New Roman"/>
          <w:b w:val="0"/>
          <w:bCs/>
          <w:lang w:val="es-HN"/>
        </w:rPr>
      </w:pPr>
      <w:r w:rsidRPr="00DB343F">
        <w:rPr>
          <w:rFonts w:eastAsia="Times New Roman" w:cs="Times New Roman"/>
          <w:b w:val="0"/>
          <w:bCs/>
          <w:lang w:val="es-HN"/>
        </w:rPr>
        <w:t>La ausencia de una metodología de evaluación dificulta la identificación de fortalezas, debilidades y brechas de cumplimiento, limitando la capacidad de las instituciones financieras y de los organismos reguladores para priorizar inversiones, fortalecer controles y mejorar la resiliencia operativa digital.</w:t>
      </w:r>
    </w:p>
    <w:p w14:paraId="69386C97" w14:textId="77777777" w:rsidR="00CF2F6B" w:rsidRPr="00DB343F" w:rsidRDefault="00CF2F6B" w:rsidP="00CF2F6B">
      <w:pPr>
        <w:pStyle w:val="Ttulo3"/>
        <w:ind w:left="0"/>
        <w:jc w:val="both"/>
        <w:rPr>
          <w:rFonts w:eastAsia="Times New Roman" w:cs="Times New Roman"/>
          <w:b w:val="0"/>
          <w:bCs/>
          <w:lang w:val="es-HN"/>
        </w:rPr>
      </w:pPr>
      <w:r w:rsidRPr="00DB343F">
        <w:rPr>
          <w:rFonts w:eastAsia="Times New Roman" w:cs="Times New Roman"/>
          <w:b w:val="0"/>
          <w:bCs/>
          <w:lang w:val="es-HN"/>
        </w:rPr>
        <w:t>Los principales afectados por esta situación son las instituciones financieras, los organismos supervisores, los responsables de gestión de riesgos tecnológicos y los usuarios del sistema financiero. Una baja madurez de ciberseguridad puede traducirse en interrupciones operativas, pérdidas económicas, sanciones regulatorias, afectaciones reputacionales y disminución de la confianza en los servicios digitales.</w:t>
      </w:r>
    </w:p>
    <w:p w14:paraId="60753323" w14:textId="34AABBF1" w:rsidR="00222FBC" w:rsidRPr="00DB343F" w:rsidRDefault="00CF2F6B" w:rsidP="00CF2F6B">
      <w:pPr>
        <w:pStyle w:val="Ttulo3"/>
        <w:ind w:left="0"/>
        <w:jc w:val="both"/>
        <w:rPr>
          <w:rFonts w:cs="Times New Roman"/>
          <w:lang w:val="es-HN"/>
        </w:rPr>
      </w:pPr>
      <w:r w:rsidRPr="00DB343F">
        <w:rPr>
          <w:rFonts w:eastAsia="Times New Roman" w:cs="Times New Roman"/>
          <w:b w:val="0"/>
          <w:bCs/>
          <w:lang w:val="es-HN"/>
        </w:rPr>
        <w:t xml:space="preserve">Por lo anterior, surge la necesidad de diseñar un </w:t>
      </w:r>
      <w:proofErr w:type="spellStart"/>
      <w:r w:rsidRPr="00DB343F">
        <w:rPr>
          <w:rFonts w:eastAsia="Times New Roman" w:cs="Times New Roman"/>
          <w:b w:val="0"/>
          <w:bCs/>
          <w:lang w:val="es-HN"/>
        </w:rPr>
        <w:t>framework</w:t>
      </w:r>
      <w:proofErr w:type="spellEnd"/>
      <w:r w:rsidRPr="00DB343F">
        <w:rPr>
          <w:rFonts w:eastAsia="Times New Roman" w:cs="Times New Roman"/>
          <w:b w:val="0"/>
          <w:bCs/>
          <w:lang w:val="es-HN"/>
        </w:rPr>
        <w:t xml:space="preserve"> de evaluación de madurez de ciberseguridad alineado con los lineamientos regulatorios de la CNBS y con estándares internacionales que permita medir objetivamente el nivel de preparación de las instituciones financieras hondureñas frente a los riesgos cibernéticos.</w:t>
      </w:r>
    </w:p>
    <w:p w14:paraId="14E1C920" w14:textId="77777777" w:rsidR="00706D48" w:rsidRPr="00DB343F" w:rsidRDefault="00706D48" w:rsidP="00A94B2A">
      <w:pPr>
        <w:pStyle w:val="Ttulo2"/>
        <w:spacing w:line="360" w:lineRule="auto"/>
        <w:rPr>
          <w:rFonts w:cs="Times New Roman"/>
          <w:lang w:val="es-HN"/>
        </w:rPr>
      </w:pPr>
    </w:p>
    <w:p w14:paraId="7FBC5F3F" w14:textId="77777777" w:rsidR="00A947CF" w:rsidRPr="00DB343F" w:rsidRDefault="00A947CF" w:rsidP="00A947CF">
      <w:pPr>
        <w:pStyle w:val="TextoPrincipal"/>
      </w:pPr>
    </w:p>
    <w:p w14:paraId="291E7126" w14:textId="2824551C" w:rsidR="00210E95" w:rsidRPr="00DB343F" w:rsidRDefault="004D17BE" w:rsidP="00A94B2A">
      <w:pPr>
        <w:pStyle w:val="Ttulo2"/>
        <w:spacing w:line="360" w:lineRule="auto"/>
        <w:rPr>
          <w:rFonts w:cs="Times New Roman"/>
          <w:lang w:val="es-HN"/>
        </w:rPr>
      </w:pPr>
      <w:r w:rsidRPr="00DB343F">
        <w:rPr>
          <w:rFonts w:cs="Times New Roman"/>
          <w:lang w:val="es-HN"/>
        </w:rPr>
        <w:lastRenderedPageBreak/>
        <w:t>1.4 OBJETIVOS DEL PROYECTO</w:t>
      </w:r>
      <w:bookmarkEnd w:id="40"/>
      <w:bookmarkEnd w:id="41"/>
      <w:bookmarkEnd w:id="42"/>
    </w:p>
    <w:p w14:paraId="01771EBD" w14:textId="77777777" w:rsidR="009E61F7" w:rsidRPr="00DB343F" w:rsidRDefault="009E61F7" w:rsidP="009E61F7">
      <w:pPr>
        <w:pStyle w:val="TextoPrincipal"/>
        <w:spacing w:line="360" w:lineRule="auto"/>
        <w:ind w:firstLine="0"/>
      </w:pPr>
      <w:r w:rsidRPr="00DB343F">
        <w:rPr>
          <w:rStyle w:val="Ttulo3Car"/>
          <w:rFonts w:cs="Times New Roman"/>
        </w:rPr>
        <w:t xml:space="preserve">1.4.1. </w:t>
      </w:r>
      <w:r w:rsidRPr="00DB343F">
        <w:rPr>
          <w:rStyle w:val="Ttulo3Car"/>
          <w:rFonts w:cs="Times New Roman"/>
          <w:lang w:val="es-HN"/>
        </w:rPr>
        <w:t>Objetivo General</w:t>
      </w:r>
      <w:r w:rsidRPr="00DB343F">
        <w:t xml:space="preserve"> </w:t>
      </w:r>
    </w:p>
    <w:p w14:paraId="0FB098B2" w14:textId="77777777" w:rsidR="009E61F7" w:rsidRPr="00DB343F" w:rsidRDefault="009E61F7" w:rsidP="009E61F7">
      <w:pPr>
        <w:pStyle w:val="TextoPrincipal"/>
        <w:spacing w:line="360" w:lineRule="auto"/>
        <w:ind w:firstLine="0"/>
      </w:pPr>
      <w:r w:rsidRPr="00DB343F">
        <w:t xml:space="preserve">Diseñar un </w:t>
      </w:r>
      <w:proofErr w:type="spellStart"/>
      <w:r w:rsidRPr="00DB343F">
        <w:t>framework</w:t>
      </w:r>
      <w:proofErr w:type="spellEnd"/>
      <w:r w:rsidRPr="00DB343F">
        <w:t xml:space="preserve"> de evaluación de madurez de ciberseguridad para las instituciones del Sistema Financiero Hondureño, alineado con los lineamientos de la CNBS y estándares internacionales, que permita identificar brechas y oportunidades de mejora en la resiliencia operativa </w:t>
      </w:r>
      <w:proofErr w:type="spellStart"/>
      <w:proofErr w:type="gramStart"/>
      <w:r w:rsidRPr="00DB343F">
        <w:t>digital.</w:t>
      </w:r>
      <w:r w:rsidR="00210E95" w:rsidRPr="00DB343F">
        <w:t>Objetivos</w:t>
      </w:r>
      <w:proofErr w:type="spellEnd"/>
      <w:proofErr w:type="gramEnd"/>
      <w:r w:rsidR="00210E95" w:rsidRPr="00DB343F">
        <w:t xml:space="preserve"> del proyecto.</w:t>
      </w:r>
    </w:p>
    <w:p w14:paraId="2EE65D59" w14:textId="5259B092" w:rsidR="009E61F7" w:rsidRPr="00DB343F" w:rsidRDefault="009E61F7" w:rsidP="009E61F7">
      <w:pPr>
        <w:pStyle w:val="Ttulo3"/>
        <w:ind w:left="0"/>
        <w:rPr>
          <w:rFonts w:cs="Times New Roman"/>
          <w:lang w:val="es-HN"/>
        </w:rPr>
      </w:pPr>
      <w:r w:rsidRPr="00DB343F">
        <w:rPr>
          <w:rFonts w:cs="Times New Roman"/>
          <w:lang w:val="es-HN"/>
        </w:rPr>
        <w:t>1.4.2. Objetivos Específicos</w:t>
      </w:r>
    </w:p>
    <w:p w14:paraId="5BF7AC7D" w14:textId="3BAE9B9A" w:rsidR="009E61F7" w:rsidRPr="00DB343F" w:rsidRDefault="009E61F7" w:rsidP="009E61F7">
      <w:pPr>
        <w:pStyle w:val="TextoPrincipal"/>
        <w:numPr>
          <w:ilvl w:val="0"/>
          <w:numId w:val="11"/>
        </w:numPr>
        <w:spacing w:line="360" w:lineRule="auto"/>
      </w:pPr>
      <w:r w:rsidRPr="00DB343F">
        <w:t>Analizar los principales modelos de madurez de ciberseguridad y estándares internacionales aplicables al sector financiero.</w:t>
      </w:r>
    </w:p>
    <w:p w14:paraId="47A128A0" w14:textId="44037D95" w:rsidR="009E61F7" w:rsidRPr="00DB343F" w:rsidRDefault="009E61F7" w:rsidP="009E61F7">
      <w:pPr>
        <w:pStyle w:val="TextoPrincipal"/>
        <w:numPr>
          <w:ilvl w:val="0"/>
          <w:numId w:val="11"/>
        </w:numPr>
        <w:spacing w:line="360" w:lineRule="auto"/>
      </w:pPr>
      <w:r w:rsidRPr="00DB343F">
        <w:t>Identificar los requisitos regulatorios de la CNBS relacionados con ciberseguridad, gestión de riesgos tecnológicos y resiliencia operativa.</w:t>
      </w:r>
    </w:p>
    <w:p w14:paraId="0CA06D93" w14:textId="54F58356" w:rsidR="009E61F7" w:rsidRPr="00DB343F" w:rsidRDefault="009E61F7" w:rsidP="009E61F7">
      <w:pPr>
        <w:pStyle w:val="TextoPrincipal"/>
        <w:numPr>
          <w:ilvl w:val="0"/>
          <w:numId w:val="11"/>
        </w:numPr>
        <w:spacing w:line="360" w:lineRule="auto"/>
      </w:pPr>
      <w:r w:rsidRPr="00DB343F">
        <w:t xml:space="preserve">Diseñar un </w:t>
      </w:r>
      <w:proofErr w:type="spellStart"/>
      <w:r w:rsidRPr="00DB343F">
        <w:t>framework</w:t>
      </w:r>
      <w:proofErr w:type="spellEnd"/>
      <w:r w:rsidRPr="00DB343F">
        <w:t xml:space="preserve"> de evaluación de madurez de ciberseguridad alineado con la regulación nacional y estándares internacionales.</w:t>
      </w:r>
    </w:p>
    <w:p w14:paraId="01986604" w14:textId="69BC5BA6" w:rsidR="009E61F7" w:rsidRPr="00DB343F" w:rsidRDefault="009E61F7" w:rsidP="009E61F7">
      <w:pPr>
        <w:pStyle w:val="TextoPrincipal"/>
        <w:numPr>
          <w:ilvl w:val="0"/>
          <w:numId w:val="11"/>
        </w:numPr>
        <w:spacing w:line="360" w:lineRule="auto"/>
      </w:pPr>
      <w:r w:rsidRPr="00DB343F">
        <w:t xml:space="preserve">Validar el </w:t>
      </w:r>
      <w:proofErr w:type="spellStart"/>
      <w:r w:rsidRPr="00DB343F">
        <w:t>framework</w:t>
      </w:r>
      <w:proofErr w:type="spellEnd"/>
      <w:r w:rsidRPr="00DB343F">
        <w:t xml:space="preserve"> propuesto mediante criterios de expertos y técnicas de evaluación metodológica.</w:t>
      </w:r>
    </w:p>
    <w:p w14:paraId="4DE4C47F" w14:textId="7A14CE3C" w:rsidR="00210E95" w:rsidRPr="00DB343F" w:rsidRDefault="009E61F7" w:rsidP="009E61F7">
      <w:pPr>
        <w:pStyle w:val="TextoPrincipal"/>
        <w:numPr>
          <w:ilvl w:val="0"/>
          <w:numId w:val="11"/>
        </w:numPr>
        <w:spacing w:line="360" w:lineRule="auto"/>
      </w:pPr>
      <w:r w:rsidRPr="00DB343F">
        <w:t>Identificar brechas y formular recomendaciones para fortalecer la resiliencia operativa digital del Sistema Financiero Hondureño.</w:t>
      </w:r>
    </w:p>
    <w:p w14:paraId="7418C26F" w14:textId="0E3906A8" w:rsidR="00210E95" w:rsidRPr="00DB343F" w:rsidRDefault="004D17BE" w:rsidP="00A94B2A">
      <w:pPr>
        <w:pStyle w:val="Ttulo2"/>
        <w:spacing w:line="360" w:lineRule="auto"/>
        <w:rPr>
          <w:rFonts w:cs="Times New Roman"/>
          <w:lang w:val="es-HN"/>
        </w:rPr>
      </w:pPr>
      <w:bookmarkStart w:id="43" w:name="_Toc474331181"/>
      <w:bookmarkStart w:id="44" w:name="_Toc474331380"/>
      <w:bookmarkStart w:id="45" w:name="_Toc132615442"/>
      <w:r w:rsidRPr="00DB343F">
        <w:rPr>
          <w:rFonts w:cs="Times New Roman"/>
          <w:lang w:val="es-HN"/>
        </w:rPr>
        <w:t>1.5 JUSTIFICACIÓN</w:t>
      </w:r>
      <w:bookmarkEnd w:id="43"/>
      <w:bookmarkEnd w:id="44"/>
      <w:bookmarkEnd w:id="45"/>
    </w:p>
    <w:p w14:paraId="50628931" w14:textId="77777777" w:rsidR="00D56EC8" w:rsidRPr="00DB343F" w:rsidRDefault="00D56EC8" w:rsidP="00D56EC8">
      <w:pPr>
        <w:pStyle w:val="TextoPrincipal"/>
        <w:spacing w:line="360" w:lineRule="auto"/>
        <w:ind w:firstLine="0"/>
      </w:pPr>
      <w:r w:rsidRPr="00CB3F5E">
        <w:rPr>
          <w:rStyle w:val="Ttulo3Car"/>
          <w:rFonts w:cs="Times New Roman"/>
          <w:lang w:val="es-HN"/>
        </w:rPr>
        <w:t xml:space="preserve">1.5.1. </w:t>
      </w:r>
      <w:r w:rsidRPr="00CB3F5E">
        <w:rPr>
          <w:rStyle w:val="Ttulo3Car"/>
          <w:rFonts w:cs="Times New Roman"/>
          <w:lang w:val="es-HN"/>
        </w:rPr>
        <w:tab/>
      </w:r>
      <w:r w:rsidR="00210E95" w:rsidRPr="00CB3F5E">
        <w:rPr>
          <w:rStyle w:val="Ttulo3Car"/>
          <w:rFonts w:cs="Times New Roman"/>
          <w:lang w:val="es-HN"/>
        </w:rPr>
        <w:t>Justificación</w:t>
      </w:r>
      <w:r w:rsidRPr="00CB3F5E">
        <w:rPr>
          <w:rStyle w:val="Ttulo3Car"/>
          <w:rFonts w:cs="Times New Roman"/>
          <w:lang w:val="es-HN"/>
        </w:rPr>
        <w:t xml:space="preserve"> Científica</w:t>
      </w:r>
      <w:r w:rsidR="00210E95" w:rsidRPr="00DB343F">
        <w:t xml:space="preserve">. </w:t>
      </w:r>
    </w:p>
    <w:p w14:paraId="78E85D1A" w14:textId="47A45B49" w:rsidR="00495BC4" w:rsidRPr="00DB343F" w:rsidRDefault="00495BC4" w:rsidP="00495BC4">
      <w:pPr>
        <w:pStyle w:val="TextoPrincipal"/>
        <w:spacing w:line="360" w:lineRule="auto"/>
        <w:ind w:firstLine="0"/>
      </w:pPr>
      <w:r w:rsidRPr="00DB343F">
        <w:t>La investigación aporta evidencia empírica sobre el estado actual de la madurez de ciberseguridad en las instituciones financieras hondureñas, utilizando como referencia estándares 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0548A6B6" w14:textId="4B7BAA90" w:rsidR="00495BC4" w:rsidRPr="00DB343F" w:rsidRDefault="00495BC4" w:rsidP="00495BC4">
      <w:pPr>
        <w:pStyle w:val="TextoPrincipal"/>
        <w:spacing w:line="360" w:lineRule="auto"/>
        <w:ind w:firstLine="0"/>
      </w:pPr>
      <w:r w:rsidRPr="00DB343F">
        <w:t>Adicionalmente, permite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27A826E1" w14:textId="77777777" w:rsidR="00495BC4" w:rsidRPr="00DB343F" w:rsidRDefault="00495BC4" w:rsidP="00D56EC8">
      <w:pPr>
        <w:pStyle w:val="TextoPrincipal"/>
        <w:spacing w:line="360" w:lineRule="auto"/>
        <w:ind w:firstLine="0"/>
      </w:pPr>
    </w:p>
    <w:p w14:paraId="631CA5CE" w14:textId="77777777" w:rsidR="00D56EC8" w:rsidRPr="00DB343F" w:rsidRDefault="00D56EC8" w:rsidP="00D56EC8">
      <w:pPr>
        <w:pStyle w:val="Ttulo3"/>
        <w:ind w:left="0"/>
        <w:rPr>
          <w:rFonts w:cs="Times New Roman"/>
          <w:lang w:val="es-HN"/>
        </w:rPr>
      </w:pPr>
      <w:r w:rsidRPr="00DB343F">
        <w:rPr>
          <w:rFonts w:cs="Times New Roman"/>
          <w:lang w:val="es-HN"/>
        </w:rPr>
        <w:t xml:space="preserve">1.5.2. </w:t>
      </w:r>
      <w:r w:rsidR="00210E95" w:rsidRPr="00DB343F">
        <w:rPr>
          <w:rFonts w:cs="Times New Roman"/>
          <w:lang w:val="es-HN"/>
        </w:rPr>
        <w:t>Justificación</w:t>
      </w:r>
      <w:r w:rsidRPr="00DB343F">
        <w:rPr>
          <w:rFonts w:cs="Times New Roman"/>
          <w:lang w:val="es-HN"/>
        </w:rPr>
        <w:t xml:space="preserve"> Tecnológica</w:t>
      </w:r>
      <w:r w:rsidR="00210E95" w:rsidRPr="00DB343F">
        <w:rPr>
          <w:rFonts w:cs="Times New Roman"/>
          <w:lang w:val="es-HN"/>
        </w:rPr>
        <w:t>.</w:t>
      </w:r>
    </w:p>
    <w:p w14:paraId="1BD4EE2D" w14:textId="7E57A570" w:rsidR="00495BC4" w:rsidRPr="00DB343F" w:rsidRDefault="00210E95" w:rsidP="00495BC4">
      <w:pPr>
        <w:pStyle w:val="TextoPrincipal"/>
        <w:spacing w:line="360" w:lineRule="auto"/>
        <w:ind w:firstLine="0"/>
      </w:pPr>
      <w:r w:rsidRPr="00DB343F">
        <w:t xml:space="preserve"> </w:t>
      </w:r>
      <w:r w:rsidR="00495BC4" w:rsidRPr="00DB343F">
        <w:t xml:space="preserve">Desde la perspectiva tecnológica, la investigación propone la aplicación de un modelo de evaluación de madurez de ciberseguridad basado en estándares internacionales y mejores prácticas reconocidas mundialmente. Entre estos marcos destacan NIST </w:t>
      </w:r>
      <w:proofErr w:type="spellStart"/>
      <w:r w:rsidR="00495BC4" w:rsidRPr="00DB343F">
        <w:t>Cybersecurity</w:t>
      </w:r>
      <w:proofErr w:type="spellEnd"/>
      <w:r w:rsidR="00495BC4" w:rsidRPr="00DB343F">
        <w:t xml:space="preserve"> Framework 2.0, ISO/IEC 27001:2022, COBIT 2019 y Digital </w:t>
      </w:r>
      <w:proofErr w:type="spellStart"/>
      <w:r w:rsidR="00495BC4" w:rsidRPr="00DB343F">
        <w:t>Operational</w:t>
      </w:r>
      <w:proofErr w:type="spellEnd"/>
      <w:r w:rsidR="00495BC4" w:rsidRPr="00DB343F">
        <w:t xml:space="preserve"> </w:t>
      </w:r>
      <w:proofErr w:type="spellStart"/>
      <w:r w:rsidR="00495BC4" w:rsidRPr="00DB343F">
        <w:t>Resilience</w:t>
      </w:r>
      <w:proofErr w:type="spellEnd"/>
      <w:r w:rsidR="00495BC4" w:rsidRPr="00DB343F">
        <w:t xml:space="preserve"> </w:t>
      </w:r>
      <w:proofErr w:type="spellStart"/>
      <w:r w:rsidR="00495BC4" w:rsidRPr="00DB343F">
        <w:t>Act</w:t>
      </w:r>
      <w:proofErr w:type="spellEnd"/>
      <w:r w:rsidR="00495BC4" w:rsidRPr="00DB343F">
        <w:t xml:space="preserve"> (DORA), los cuales proporcionan criterios estructurados para evaluar capacidades relacionadas con gobierno de ciberseguridad, gestión de riesgos, protección de activos, detección de amenazas, respuesta a incidentes y recuperación operativa.</w:t>
      </w:r>
    </w:p>
    <w:p w14:paraId="52C1E653" w14:textId="77777777" w:rsidR="00495BC4" w:rsidRPr="00DB343F" w:rsidRDefault="00495BC4" w:rsidP="00495BC4">
      <w:pPr>
        <w:pStyle w:val="TextoPrincipal"/>
        <w:spacing w:line="360" w:lineRule="auto"/>
        <w:ind w:firstLine="0"/>
      </w:pPr>
      <w:r w:rsidRPr="00DB343F">
        <w:t>Esta investigación tiene como propósito plantear la adopción de estos estándares internacionales al contexto del Sistema Financiero Hondureño mediante la construcción de un instrumento de evaluación que permita medir de forma objetiva el nivel de madurez de ciberseguridad de las instituciones participantes. Esta herramienta podrá utilizarse como mecanismo de diagnóstico para identificar fortalezas, debilidades y oportunidades de mejora en los procesos de seguridad digital.</w:t>
      </w:r>
    </w:p>
    <w:p w14:paraId="6E7A2189" w14:textId="0D09F71B" w:rsidR="00D56EC8" w:rsidRPr="00DB343F" w:rsidRDefault="00495BC4" w:rsidP="00495BC4">
      <w:pPr>
        <w:pStyle w:val="TextoPrincipal"/>
        <w:spacing w:line="360" w:lineRule="auto"/>
        <w:ind w:firstLine="0"/>
      </w:pPr>
      <w:r w:rsidRPr="00DB343F">
        <w:t>Asimismo, los resultados obtenidos sirven como insumo para la definición de estrategias de fortalecimiento tecnológico orientadas a incrementar la resiliencia operativa digital, mejorar la gestión de riesgos tecnológicos y optimizar la capacidad de respuesta frente a incidentes de seguridad. De esta manera, la investigación no solo tendrá un valor académico, sino también una aplicación práctica para la toma de decisiones en materia de ciberseguridad financiera.</w:t>
      </w:r>
    </w:p>
    <w:p w14:paraId="73D1227C" w14:textId="77777777" w:rsidR="00D56EC8" w:rsidRPr="00DB343F" w:rsidRDefault="00D56EC8" w:rsidP="00D56EC8">
      <w:pPr>
        <w:pStyle w:val="TextoPrincipal"/>
        <w:spacing w:line="360" w:lineRule="auto"/>
        <w:ind w:firstLine="0"/>
      </w:pPr>
    </w:p>
    <w:p w14:paraId="6A5CE007" w14:textId="7E7C2EBB" w:rsidR="00495BC4" w:rsidRPr="00DB343F" w:rsidRDefault="00495BC4" w:rsidP="00495BC4">
      <w:pPr>
        <w:pStyle w:val="Ttulo3"/>
        <w:ind w:left="0"/>
        <w:rPr>
          <w:rFonts w:cs="Times New Roman"/>
          <w:lang w:val="es-HN"/>
        </w:rPr>
      </w:pPr>
      <w:r w:rsidRPr="00CB3F5E">
        <w:rPr>
          <w:rFonts w:cs="Times New Roman"/>
          <w:lang w:val="es-HN"/>
        </w:rPr>
        <w:t>1.5.3. Justificación</w:t>
      </w:r>
      <w:r w:rsidRPr="00DB343F">
        <w:rPr>
          <w:rFonts w:cs="Times New Roman"/>
          <w:lang w:val="es-HN"/>
        </w:rPr>
        <w:t xml:space="preserve"> Social </w:t>
      </w:r>
    </w:p>
    <w:p w14:paraId="0F863ED0" w14:textId="77777777" w:rsidR="00495BC4" w:rsidRPr="00DB343F" w:rsidRDefault="00495BC4" w:rsidP="00495BC4">
      <w:pPr>
        <w:pStyle w:val="TextoPrincipal"/>
        <w:spacing w:line="360" w:lineRule="auto"/>
        <w:ind w:firstLine="0"/>
      </w:pPr>
      <w:r w:rsidRPr="00DB343F">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2C246F88" w14:textId="77777777" w:rsidR="00495BC4" w:rsidRPr="00DB343F" w:rsidRDefault="00495BC4" w:rsidP="00495BC4">
      <w:pPr>
        <w:pStyle w:val="TextoPrincipal"/>
        <w:spacing w:line="360" w:lineRule="auto"/>
        <w:ind w:firstLine="0"/>
      </w:pPr>
      <w:r w:rsidRPr="00DB343F">
        <w:t xml:space="preserve">Una adecuada madurez de ciberseguridad contribuye a reducir riesgos asociados al fraude electrónico, robo de identidad, pérdida de información y afectaciones a la privacidad de los usuarios. Por el contrario, deficiencias en los mecanismos de protección pueden generar impactos </w:t>
      </w:r>
      <w:r w:rsidRPr="00DB343F">
        <w:lastRenderedPageBreak/>
        <w:t>negativos sobre la confianza de la población y limitar la adopción de servicios financieros digitales.</w:t>
      </w:r>
    </w:p>
    <w:p w14:paraId="0CD77034" w14:textId="77777777" w:rsidR="00495BC4" w:rsidRPr="00DB343F" w:rsidRDefault="00495BC4" w:rsidP="00495BC4">
      <w:pPr>
        <w:pStyle w:val="TextoPrincipal"/>
        <w:spacing w:line="360" w:lineRule="auto"/>
        <w:ind w:firstLine="0"/>
      </w:pPr>
      <w:r w:rsidRPr="00DB343F">
        <w:t>Los usuarios financieros son 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0F766B6A" w14:textId="77777777" w:rsidR="00495BC4" w:rsidRPr="00DB343F" w:rsidRDefault="00495BC4" w:rsidP="00495BC4">
      <w:pPr>
        <w:pStyle w:val="TextoPrincipal"/>
        <w:spacing w:line="360" w:lineRule="auto"/>
        <w:ind w:firstLine="0"/>
      </w:pPr>
      <w:r w:rsidRPr="00DB343F">
        <w:t>Adicionalmente, la investigación contribuye a promover una cultura de gestión del riesgo cibernético y resiliencia digital, aspectos fundamentales para el desarrollo seguro de la economía digital hondureña</w:t>
      </w:r>
      <w:r w:rsidR="00210E95" w:rsidRPr="00DB343F">
        <w:t xml:space="preserve">. </w:t>
      </w:r>
    </w:p>
    <w:p w14:paraId="5CF6DE78" w14:textId="12228BED" w:rsidR="00495BC4" w:rsidRPr="00DB343F" w:rsidRDefault="00495BC4" w:rsidP="00495BC4">
      <w:pPr>
        <w:pStyle w:val="TextoPrincipal"/>
        <w:spacing w:line="360" w:lineRule="auto"/>
        <w:ind w:firstLine="0"/>
        <w:rPr>
          <w:b/>
          <w:bCs/>
        </w:rPr>
      </w:pPr>
      <w:r w:rsidRPr="00DB343F">
        <w:rPr>
          <w:b/>
          <w:bCs/>
        </w:rPr>
        <w:t>1.5.4. Justificación Económica</w:t>
      </w:r>
    </w:p>
    <w:p w14:paraId="2801D33D" w14:textId="77777777" w:rsidR="00495BC4" w:rsidRPr="00DB343F" w:rsidRDefault="00495BC4" w:rsidP="00495BC4">
      <w:pPr>
        <w:widowControl/>
        <w:spacing w:after="160" w:line="259"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La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69119736" w14:textId="77777777" w:rsidR="00495BC4" w:rsidRPr="00DB343F" w:rsidRDefault="00495BC4" w:rsidP="00495BC4">
      <w:pPr>
        <w:widowControl/>
        <w:spacing w:after="160" w:line="259"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identificar áreas prioritarias de inversión y optimizar la asignación de recursos destinados a la protección de activos digitales.</w:t>
      </w:r>
    </w:p>
    <w:p w14:paraId="62E2DA77" w14:textId="77777777" w:rsidR="00495BC4" w:rsidRPr="00DB343F" w:rsidRDefault="00495BC4" w:rsidP="00495BC4">
      <w:pPr>
        <w:widowControl/>
        <w:spacing w:after="160" w:line="259"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Un sistema financiero más seguro favorece la estabilidad económica, promueve la confianza de inversionistas y usuarios, y fortalece las condiciones necesarias para el crecimiento de la economía digital.</w:t>
      </w:r>
    </w:p>
    <w:p w14:paraId="33E3FDFE" w14:textId="77777777" w:rsidR="00495BC4" w:rsidRPr="00DB343F" w:rsidRDefault="00495BC4" w:rsidP="00495BC4">
      <w:pPr>
        <w:widowControl/>
        <w:spacing w:after="160" w:line="259"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Por otra parte, los resultados podrán servir como referencia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3E3014B9" w14:textId="4C93CF4A" w:rsidR="003E7358" w:rsidRPr="00DB343F" w:rsidRDefault="00495BC4" w:rsidP="00495BC4">
      <w:pPr>
        <w:widowControl/>
        <w:spacing w:after="160" w:line="259"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 xml:space="preserve">La 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Permitirá comprender mejor el nivel </w:t>
      </w:r>
      <w:r w:rsidRPr="00DB343F">
        <w:rPr>
          <w:rFonts w:ascii="Times New Roman" w:hAnsi="Times New Roman" w:cs="Times New Roman"/>
          <w:sz w:val="24"/>
          <w:szCs w:val="24"/>
          <w:lang w:val="es-HN"/>
        </w:rPr>
        <w:lastRenderedPageBreak/>
        <w:t>de madurez de ciberseguridad del Sistema Financiero Hondureño y aportar recomendaciones orientadas a fortalecer su resiliencia frente a los desafíos de la transformación digital.</w:t>
      </w:r>
      <w:r w:rsidR="003E7358" w:rsidRPr="00DB343F">
        <w:rPr>
          <w:rFonts w:ascii="Times New Roman" w:hAnsi="Times New Roman" w:cs="Times New Roman"/>
          <w:lang w:val="es-HN"/>
        </w:rPr>
        <w:br w:type="page"/>
      </w:r>
    </w:p>
    <w:p w14:paraId="6E7B259D" w14:textId="6D61F9F9" w:rsidR="00210E95" w:rsidRPr="00DB343F" w:rsidRDefault="003E7358" w:rsidP="003E7358">
      <w:pPr>
        <w:pStyle w:val="Ttulo1"/>
      </w:pPr>
      <w:bookmarkStart w:id="46" w:name="_Toc474331182"/>
      <w:bookmarkStart w:id="47" w:name="_Toc474331381"/>
      <w:bookmarkStart w:id="48" w:name="_Toc132615443"/>
      <w:r w:rsidRPr="00DB343F">
        <w:lastRenderedPageBreak/>
        <w:t>CAPÍTULO II. MARCO TEÓRICO</w:t>
      </w:r>
      <w:bookmarkEnd w:id="46"/>
      <w:bookmarkEnd w:id="47"/>
      <w:bookmarkEnd w:id="48"/>
    </w:p>
    <w:p w14:paraId="3AFC5E2B" w14:textId="6C026516" w:rsidR="00E5014D" w:rsidRPr="00DB343F" w:rsidRDefault="00BE6D1A" w:rsidP="00A94B2A">
      <w:pPr>
        <w:pStyle w:val="Ttulo2"/>
        <w:numPr>
          <w:ilvl w:val="1"/>
          <w:numId w:val="6"/>
        </w:numPr>
        <w:spacing w:line="360" w:lineRule="auto"/>
        <w:rPr>
          <w:rFonts w:cs="Times New Roman"/>
          <w:lang w:val="es-HN"/>
        </w:rPr>
      </w:pPr>
      <w:bookmarkStart w:id="49" w:name="_Toc474331183"/>
      <w:bookmarkStart w:id="50" w:name="_Toc474331382"/>
      <w:bookmarkStart w:id="51" w:name="_Toc132615444"/>
      <w:r w:rsidRPr="00DB343F">
        <w:rPr>
          <w:rFonts w:cs="Times New Roman"/>
          <w:lang w:val="es-HN"/>
        </w:rPr>
        <w:t>ANÁLISIS DE LA SITUACIÓN ACTUAL</w:t>
      </w:r>
      <w:bookmarkEnd w:id="49"/>
      <w:bookmarkEnd w:id="50"/>
      <w:r w:rsidRPr="00DB343F">
        <w:rPr>
          <w:rFonts w:cs="Times New Roman"/>
          <w:lang w:val="es-HN"/>
        </w:rPr>
        <w:t>.</w:t>
      </w:r>
      <w:bookmarkEnd w:id="51"/>
    </w:p>
    <w:p w14:paraId="0DCFC68F" w14:textId="5990C4F4" w:rsidR="002F2262" w:rsidRPr="00CB3F5E" w:rsidRDefault="002F2262" w:rsidP="002F2262">
      <w:pPr>
        <w:pStyle w:val="Ttulo3"/>
        <w:rPr>
          <w:rFonts w:cs="Times New Roman"/>
          <w:lang w:val="es-HN"/>
        </w:rPr>
      </w:pPr>
      <w:r w:rsidRPr="00CB3F5E">
        <w:rPr>
          <w:rFonts w:cs="Times New Roman"/>
          <w:lang w:val="es-HN"/>
        </w:rPr>
        <w:t>2.1.1 Ciberseguridad en el sector financiero</w:t>
      </w:r>
    </w:p>
    <w:p w14:paraId="77011138" w14:textId="77777777" w:rsidR="002F2262" w:rsidRPr="00DB343F" w:rsidRDefault="002F2262" w:rsidP="002F2262">
      <w:pPr>
        <w:pStyle w:val="TextoPrincipal"/>
        <w:spacing w:line="360" w:lineRule="auto"/>
      </w:pPr>
      <w:r w:rsidRPr="00DB343F">
        <w:t>El sector financiero constituye una de las infraestructuras críticas más relevantes para la economía global debido a su responsabilidad en la administración de recursos financieros, procesamiento de transacciones y protección de información sensible. La acelerada transformación digital ha impulsado la adopción de servicios bancarios digitales, aplicaciones móviles, infraestructura en la nube y plataformas de pago electrónico, generando importantes beneficios operativos y comerciales. Sin embargo, este proceso también ha incrementado la superficie de exposición a amenazas cibernéticas.</w:t>
      </w:r>
    </w:p>
    <w:p w14:paraId="7EFE972A" w14:textId="77777777" w:rsidR="002F2262" w:rsidRPr="00DB343F" w:rsidRDefault="002F2262" w:rsidP="002F2262">
      <w:pPr>
        <w:pStyle w:val="TextoPrincipal"/>
        <w:spacing w:line="360" w:lineRule="auto"/>
      </w:pPr>
      <w:r w:rsidRPr="00DB343F">
        <w:t>De acuerdo con el Banco Interamericano de Desarrollo (BID) y la Organización de Estados Americanos (OEA), América Latina continúa enfrentando desafíos relacionados con capacidades institucionales de ciberseguridad, gestión de riesgos y resiliencia operativa digital. El reporte de ciberseguridad 2025 destaca que muchas organizaciones financieras presentan brechas en gobierno de seguridad, gestión de incidentes y continuidad operativa.</w:t>
      </w:r>
    </w:p>
    <w:p w14:paraId="4DDF7EB8" w14:textId="77777777" w:rsidR="002F2262" w:rsidRPr="00DB343F" w:rsidRDefault="002F2262" w:rsidP="002F2262">
      <w:pPr>
        <w:pStyle w:val="TextoPrincipal"/>
        <w:spacing w:line="360" w:lineRule="auto"/>
      </w:pPr>
      <w:r w:rsidRPr="00DB343F">
        <w:t xml:space="preserve">Diversos estudios recientes evidencian que los ataques dirigidos contra instituciones financieras han aumentado significativamente debido a la digitalización de servicios y a la creciente dependencia de proveedores tecnológicos externos. Entre las amenazas más frecuentes se encuentran </w:t>
      </w:r>
      <w:proofErr w:type="spellStart"/>
      <w:r w:rsidRPr="00DB343F">
        <w:t>ransomware</w:t>
      </w:r>
      <w:proofErr w:type="spellEnd"/>
      <w:r w:rsidRPr="00DB343F">
        <w:t>, phishing, fraude electrónico, robo de credenciales, ataques a cadenas de suministro y explotación de vulnerabilidades en servicios digitales.</w:t>
      </w:r>
    </w:p>
    <w:p w14:paraId="3C2F7B79" w14:textId="77777777" w:rsidR="002F2262" w:rsidRPr="00CB3F5E" w:rsidRDefault="002F2262" w:rsidP="002F2262">
      <w:pPr>
        <w:pStyle w:val="Ttulo3"/>
        <w:rPr>
          <w:rFonts w:cs="Times New Roman"/>
          <w:lang w:val="es-HN"/>
        </w:rPr>
      </w:pPr>
      <w:r w:rsidRPr="00CB3F5E">
        <w:rPr>
          <w:rFonts w:cs="Times New Roman"/>
          <w:lang w:val="es-HN"/>
        </w:rPr>
        <w:t>2.1.2 Situación actual del Sistema Financiero Hondureño</w:t>
      </w:r>
    </w:p>
    <w:p w14:paraId="04A09944" w14:textId="77777777" w:rsidR="002F2262" w:rsidRPr="00DB343F" w:rsidRDefault="002F2262" w:rsidP="002F2262">
      <w:pPr>
        <w:pStyle w:val="TextoPrincipal"/>
        <w:spacing w:line="360" w:lineRule="auto"/>
      </w:pPr>
      <w:r w:rsidRPr="00DB343F">
        <w:t>El Sistema Financiero Hondureño ha experimentado un crecimiento sostenido en la oferta de servicios digitales, impulsado por banca móvil, canales electrónicos y nuevas tecnologías financieras. Paralelamente, la Comisión Nacional de Bancos y Seguros (CNBS) ha fortalecido la regulación relacionada con la gestión del riesgo tecnológico y la seguridad de la información.</w:t>
      </w:r>
    </w:p>
    <w:p w14:paraId="2024840C" w14:textId="77777777" w:rsidR="002F2262" w:rsidRPr="00DB343F" w:rsidRDefault="002F2262" w:rsidP="002F2262">
      <w:pPr>
        <w:pStyle w:val="TextoPrincipal"/>
        <w:spacing w:line="360" w:lineRule="auto"/>
      </w:pPr>
      <w:r w:rsidRPr="00DB343F">
        <w:t>No obstante, la literatura científica evidencia una limitada disponibilidad de estudios que permitan determinar el nivel real de madurez de ciberseguridad de las instituciones financieras hondureñas. Asimismo, no se identifican modelos de evaluación desarrollados específicamente para el contexto regulatorio nacional.</w:t>
      </w:r>
    </w:p>
    <w:p w14:paraId="3DDA9CF8" w14:textId="33EA78A2" w:rsidR="003E7358" w:rsidRPr="00DB343F" w:rsidRDefault="002F2262" w:rsidP="002F2262">
      <w:pPr>
        <w:pStyle w:val="TextoPrincipal"/>
        <w:spacing w:line="360" w:lineRule="auto"/>
      </w:pPr>
      <w:r w:rsidRPr="00DB343F">
        <w:lastRenderedPageBreak/>
        <w:t>Esta situación dificulta la identificación de brechas y oportunidades de mejora, limitando la capacidad de las organizaciones para fortalecer su resiliencia operativa digital frente a amenazas emergentes</w:t>
      </w:r>
      <w:r w:rsidR="003E7358" w:rsidRPr="00DB343F">
        <w:t>.</w:t>
      </w:r>
    </w:p>
    <w:p w14:paraId="3F918AE6" w14:textId="57A9E5B2" w:rsidR="00190067" w:rsidRPr="00DB343F" w:rsidRDefault="00BE6D1A" w:rsidP="00A94B2A">
      <w:pPr>
        <w:pStyle w:val="Ttulo2"/>
        <w:numPr>
          <w:ilvl w:val="1"/>
          <w:numId w:val="6"/>
        </w:numPr>
        <w:spacing w:line="360" w:lineRule="auto"/>
        <w:rPr>
          <w:rFonts w:cs="Times New Roman"/>
          <w:lang w:val="es-HN"/>
        </w:rPr>
      </w:pPr>
      <w:bookmarkStart w:id="52" w:name="_Toc132615445"/>
      <w:r w:rsidRPr="00DB343F">
        <w:rPr>
          <w:rFonts w:cs="Times New Roman"/>
          <w:lang w:val="es-HN"/>
        </w:rPr>
        <w:t>CONCEPTUALIZACIÓN</w:t>
      </w:r>
      <w:bookmarkEnd w:id="52"/>
    </w:p>
    <w:p w14:paraId="69196ED2" w14:textId="121F2469" w:rsidR="002F2262" w:rsidRPr="00DB343F" w:rsidRDefault="002F2262" w:rsidP="002F2262">
      <w:pPr>
        <w:pStyle w:val="Ttulo3"/>
        <w:rPr>
          <w:rFonts w:cs="Times New Roman"/>
        </w:rPr>
      </w:pPr>
      <w:r w:rsidRPr="00DB343F">
        <w:rPr>
          <w:rFonts w:cs="Times New Roman"/>
        </w:rPr>
        <w:t>2.2.1 Ciberseguridad</w:t>
      </w:r>
    </w:p>
    <w:p w14:paraId="0FBD55EB" w14:textId="77777777" w:rsidR="002F2262" w:rsidRPr="00DB343F" w:rsidRDefault="002F2262" w:rsidP="002F2262">
      <w:pPr>
        <w:pStyle w:val="TextoPrincipal"/>
        <w:spacing w:line="360" w:lineRule="auto"/>
      </w:pPr>
      <w:r w:rsidRPr="00DB343F">
        <w:t>La ciberseguridad puede definirse como el conjunto de procesos, tecnologías y prácticas orientadas a proteger sistemas de información, redes, dispositivos y datos frente a accesos no autorizados, ataques o interrupciones operativas.</w:t>
      </w:r>
    </w:p>
    <w:p w14:paraId="634611A0" w14:textId="77777777" w:rsidR="002F2262" w:rsidRPr="00DB343F" w:rsidRDefault="002F2262" w:rsidP="002F2262">
      <w:pPr>
        <w:pStyle w:val="TextoPrincipal"/>
        <w:spacing w:line="360" w:lineRule="auto"/>
        <w:ind w:firstLine="0"/>
      </w:pPr>
      <w:r w:rsidRPr="00DB343F">
        <w:t>Según NIST (2024), la ciberseguridad debe abordarse mediante un enfoque integral que contemple gobernanza, identificación de activos, protección, detección, respuesta y recuperación.</w:t>
      </w:r>
    </w:p>
    <w:p w14:paraId="55A46087" w14:textId="77777777" w:rsidR="002F2262" w:rsidRPr="00CB3F5E" w:rsidRDefault="002F2262" w:rsidP="002F2262">
      <w:pPr>
        <w:pStyle w:val="Ttulo3"/>
        <w:rPr>
          <w:rFonts w:cs="Times New Roman"/>
          <w:lang w:val="es-HN"/>
        </w:rPr>
      </w:pPr>
      <w:r w:rsidRPr="00CB3F5E">
        <w:rPr>
          <w:rFonts w:cs="Times New Roman"/>
          <w:lang w:val="es-HN"/>
        </w:rPr>
        <w:t>2.2.2 Madurez de Ciberseguridad</w:t>
      </w:r>
    </w:p>
    <w:p w14:paraId="1E17F6FB" w14:textId="77777777" w:rsidR="002F2262" w:rsidRPr="00DB343F" w:rsidRDefault="002F2262" w:rsidP="002F2262">
      <w:pPr>
        <w:pStyle w:val="TextoPrincipal"/>
        <w:spacing w:line="360" w:lineRule="auto"/>
      </w:pPr>
      <w:r w:rsidRPr="00DB343F">
        <w:t>La madurez de ciberseguridad se define como el grado de desarrollo, formalización, implementación y mejora continua de las capacidades organizacionales orientadas a gestionar riesgos cibernéticos.</w:t>
      </w:r>
    </w:p>
    <w:p w14:paraId="186AD028" w14:textId="77777777" w:rsidR="002F2262" w:rsidRPr="00DB343F" w:rsidRDefault="002F2262" w:rsidP="002F2262">
      <w:pPr>
        <w:pStyle w:val="TextoPrincipal"/>
        <w:spacing w:line="360" w:lineRule="auto"/>
        <w:ind w:firstLine="0"/>
      </w:pPr>
      <w:proofErr w:type="spellStart"/>
      <w:r w:rsidRPr="00DB343F">
        <w:t>Liyanage</w:t>
      </w:r>
      <w:proofErr w:type="spellEnd"/>
      <w:r w:rsidRPr="00DB343F">
        <w:t xml:space="preserve"> et al. (2024) sostienen que la madurez refleja la capacidad de una organización para implementar procesos consistentes, medibles y repetibles relacionados con la gestión de la seguridad.</w:t>
      </w:r>
    </w:p>
    <w:p w14:paraId="54C04142" w14:textId="77777777" w:rsidR="002F2262" w:rsidRPr="00DB343F" w:rsidRDefault="002F2262" w:rsidP="002F2262">
      <w:pPr>
        <w:pStyle w:val="TextoPrincipal"/>
        <w:spacing w:line="360" w:lineRule="auto"/>
      </w:pPr>
      <w:r w:rsidRPr="00DB343F">
        <w:t>Para efectos de esta investigación, la madurez de ciberseguridad será entendida como:</w:t>
      </w:r>
    </w:p>
    <w:p w14:paraId="7D7655AE" w14:textId="77777777" w:rsidR="002F2262" w:rsidRPr="00DB343F" w:rsidRDefault="002F2262" w:rsidP="002F2262">
      <w:pPr>
        <w:pStyle w:val="TextoPrincipal"/>
        <w:spacing w:line="360" w:lineRule="auto"/>
      </w:pPr>
      <w:r w:rsidRPr="00DB343F">
        <w:t>El nivel de capacidad organizacional para gobernar, gestionar, proteger, detectar, responder</w:t>
      </w:r>
    </w:p>
    <w:p w14:paraId="781D409B" w14:textId="77777777" w:rsidR="002F2262" w:rsidRPr="00DB343F" w:rsidRDefault="002F2262" w:rsidP="002F2262">
      <w:pPr>
        <w:pStyle w:val="TextoPrincipal"/>
        <w:spacing w:line="360" w:lineRule="auto"/>
      </w:pPr>
      <w:r w:rsidRPr="00DB343F">
        <w:t>y recuperarse frente a riesgos cibernéticos conforme a estándares regulatorios y mejores</w:t>
      </w:r>
    </w:p>
    <w:p w14:paraId="4475192B" w14:textId="77777777" w:rsidR="002F2262" w:rsidRPr="00DB343F" w:rsidRDefault="002F2262" w:rsidP="002F2262">
      <w:pPr>
        <w:pStyle w:val="TextoPrincipal"/>
        <w:spacing w:line="360" w:lineRule="auto"/>
      </w:pPr>
      <w:r w:rsidRPr="00DB343F">
        <w:t>prácticas internacionales.</w:t>
      </w:r>
    </w:p>
    <w:p w14:paraId="4584566C" w14:textId="77777777" w:rsidR="002F2262" w:rsidRPr="00CB3F5E" w:rsidRDefault="002F2262" w:rsidP="00EF2911">
      <w:pPr>
        <w:pStyle w:val="Ttulo3"/>
        <w:rPr>
          <w:rFonts w:cs="Times New Roman"/>
          <w:lang w:val="es-HN"/>
        </w:rPr>
      </w:pPr>
      <w:r w:rsidRPr="00CB3F5E">
        <w:rPr>
          <w:rFonts w:cs="Times New Roman"/>
          <w:lang w:val="es-HN"/>
        </w:rPr>
        <w:t>2.2.3 Resiliencia Operativa Digital</w:t>
      </w:r>
    </w:p>
    <w:p w14:paraId="00F441AF" w14:textId="77777777" w:rsidR="002F2262" w:rsidRPr="00DB343F" w:rsidRDefault="002F2262" w:rsidP="002F2262">
      <w:pPr>
        <w:pStyle w:val="TextoPrincipal"/>
        <w:spacing w:line="360" w:lineRule="auto"/>
      </w:pPr>
      <w:r w:rsidRPr="00DB343F">
        <w:t>DORA define la resiliencia operativa digital como la capacidad de una organización para resistir, responder, recuperarse y adaptarse ante incidentes relacionados con tecnologías de información y comunicación.</w:t>
      </w:r>
    </w:p>
    <w:p w14:paraId="403EA65B" w14:textId="77777777" w:rsidR="00EF2911" w:rsidRPr="00DB343F" w:rsidRDefault="002F2262" w:rsidP="00EF2911">
      <w:pPr>
        <w:pStyle w:val="TextoPrincipal"/>
        <w:spacing w:line="360" w:lineRule="auto"/>
        <w:ind w:firstLine="0"/>
      </w:pPr>
      <w:r w:rsidRPr="00DB343F">
        <w:t>Este concepto ha adquirido relevancia debido al incremento de amenazas cibernéticas y a la dependencia de servicios digitales en el sector financiero</w:t>
      </w:r>
      <w:r w:rsidR="00EF2911" w:rsidRPr="00DB343F">
        <w:t>.</w:t>
      </w:r>
    </w:p>
    <w:p w14:paraId="233EB367" w14:textId="77777777" w:rsidR="00EF2911" w:rsidRPr="00CB3F5E" w:rsidRDefault="002F2262" w:rsidP="00EF2911">
      <w:pPr>
        <w:pStyle w:val="Ttulo3"/>
        <w:rPr>
          <w:rFonts w:cs="Times New Roman"/>
          <w:lang w:val="es-HN"/>
        </w:rPr>
      </w:pPr>
      <w:r w:rsidRPr="00CB3F5E">
        <w:rPr>
          <w:rFonts w:cs="Times New Roman"/>
          <w:lang w:val="es-HN"/>
        </w:rPr>
        <w:lastRenderedPageBreak/>
        <w:t xml:space="preserve"> </w:t>
      </w:r>
      <w:r w:rsidR="00EF2911" w:rsidRPr="00CB3F5E">
        <w:rPr>
          <w:rFonts w:cs="Times New Roman"/>
          <w:lang w:val="es-HN"/>
        </w:rPr>
        <w:t>2.2.4 Framework de Evaluación</w:t>
      </w:r>
    </w:p>
    <w:p w14:paraId="37752D0B" w14:textId="77777777" w:rsidR="00EF2911" w:rsidRPr="00DB343F" w:rsidRDefault="00EF2911" w:rsidP="00EF2911">
      <w:pPr>
        <w:pStyle w:val="TextoPrincipal"/>
        <w:spacing w:line="360" w:lineRule="auto"/>
      </w:pPr>
      <w:r w:rsidRPr="00DB343F">
        <w:t xml:space="preserve">Un </w:t>
      </w:r>
      <w:proofErr w:type="spellStart"/>
      <w:r w:rsidRPr="00DB343F">
        <w:t>framework</w:t>
      </w:r>
      <w:proofErr w:type="spellEnd"/>
      <w:r w:rsidRPr="00DB343F">
        <w:t xml:space="preserve"> de evaluación constituye una estructura metodológica utilizada para medir capacidades, procesos o niveles de desempeño mediante criterios previamente establecidos.</w:t>
      </w:r>
    </w:p>
    <w:p w14:paraId="6ADA4D88" w14:textId="77777777" w:rsidR="00EF2911" w:rsidRPr="00DB343F" w:rsidRDefault="00EF2911" w:rsidP="00EF2911">
      <w:pPr>
        <w:pStyle w:val="TextoPrincipal"/>
        <w:spacing w:line="360" w:lineRule="auto"/>
        <w:ind w:firstLine="0"/>
      </w:pPr>
      <w:r w:rsidRPr="00DB343F">
        <w:t xml:space="preserve">En el contexto de esta investigación, el </w:t>
      </w:r>
      <w:proofErr w:type="spellStart"/>
      <w:r w:rsidRPr="00DB343F">
        <w:t>framework</w:t>
      </w:r>
      <w:proofErr w:type="spellEnd"/>
      <w:r w:rsidRPr="00DB343F">
        <w:t xml:space="preserve"> permitirá evaluar el nivel de madurez de ciberseguridad de instituciones financieras hondureñas utilizando dimensiones alineadas con CNBS, NIST CSF 2.0, ISO/IEC 27001:2022, COBIT 2019 y DORA.</w:t>
      </w:r>
    </w:p>
    <w:p w14:paraId="1A90CAFA" w14:textId="1F9F2273" w:rsidR="003E7358" w:rsidRPr="00DB343F" w:rsidRDefault="00BE6D1A" w:rsidP="00A94B2A">
      <w:pPr>
        <w:pStyle w:val="Ttulo2"/>
        <w:numPr>
          <w:ilvl w:val="1"/>
          <w:numId w:val="6"/>
        </w:numPr>
        <w:spacing w:line="360" w:lineRule="auto"/>
        <w:rPr>
          <w:rFonts w:cs="Times New Roman"/>
          <w:lang w:val="es-HN"/>
        </w:rPr>
      </w:pPr>
      <w:bookmarkStart w:id="53" w:name="_Toc474331184"/>
      <w:bookmarkStart w:id="54" w:name="_Toc474331383"/>
      <w:bookmarkStart w:id="55" w:name="_Toc132615446"/>
      <w:r w:rsidRPr="00DB343F">
        <w:rPr>
          <w:rFonts w:cs="Times New Roman"/>
          <w:lang w:val="es-HN"/>
        </w:rPr>
        <w:t>TEORÍAS</w:t>
      </w:r>
      <w:bookmarkEnd w:id="53"/>
      <w:bookmarkEnd w:id="54"/>
      <w:bookmarkEnd w:id="55"/>
      <w:r w:rsidR="00EF2911" w:rsidRPr="00DB343F">
        <w:rPr>
          <w:rFonts w:cs="Times New Roman"/>
          <w:lang w:val="es-HN"/>
        </w:rPr>
        <w:t>, MODELOS O METODOLOGIAS DE SUSTENTO</w:t>
      </w:r>
    </w:p>
    <w:p w14:paraId="2A430DB4" w14:textId="00AD27E2" w:rsidR="001D33BF" w:rsidRPr="00CB3F5E" w:rsidRDefault="001D33BF" w:rsidP="001D33BF">
      <w:pPr>
        <w:pStyle w:val="Ttulo3"/>
        <w:rPr>
          <w:rFonts w:eastAsia="Times New Roman" w:cs="Times New Roman"/>
          <w:lang w:val="es-HN"/>
        </w:rPr>
      </w:pPr>
      <w:r w:rsidRPr="00CB3F5E">
        <w:rPr>
          <w:rFonts w:eastAsia="Times New Roman" w:cs="Times New Roman"/>
          <w:lang w:val="es-HN"/>
        </w:rPr>
        <w:t xml:space="preserve">2.3.1. NIST </w:t>
      </w:r>
      <w:proofErr w:type="spellStart"/>
      <w:r w:rsidRPr="00CB3F5E">
        <w:rPr>
          <w:rFonts w:eastAsia="Times New Roman" w:cs="Times New Roman"/>
          <w:lang w:val="es-HN"/>
        </w:rPr>
        <w:t>Cybersecurity</w:t>
      </w:r>
      <w:proofErr w:type="spellEnd"/>
      <w:r w:rsidRPr="00CB3F5E">
        <w:rPr>
          <w:rFonts w:eastAsia="Times New Roman" w:cs="Times New Roman"/>
          <w:lang w:val="es-HN"/>
        </w:rPr>
        <w:t xml:space="preserve"> Framework 2.0</w:t>
      </w:r>
    </w:p>
    <w:p w14:paraId="0F99B6E2" w14:textId="77777777" w:rsidR="001D33BF" w:rsidRPr="00DB343F" w:rsidRDefault="001D33BF" w:rsidP="001D33BF">
      <w:pPr>
        <w:pStyle w:val="TextoPrincipal"/>
        <w:spacing w:line="360" w:lineRule="auto"/>
        <w:rPr>
          <w:lang w:val="pt-BR"/>
        </w:rPr>
      </w:pPr>
      <w:r w:rsidRPr="00DB343F">
        <w:rPr>
          <w:lang w:val="pt-BR"/>
        </w:rPr>
        <w:t xml:space="preserve">El NIST </w:t>
      </w:r>
      <w:proofErr w:type="spellStart"/>
      <w:r w:rsidRPr="00DB343F">
        <w:rPr>
          <w:lang w:val="pt-BR"/>
        </w:rPr>
        <w:t>Cybersecurity</w:t>
      </w:r>
      <w:proofErr w:type="spellEnd"/>
      <w:r w:rsidRPr="00DB343F">
        <w:rPr>
          <w:lang w:val="pt-BR"/>
        </w:rPr>
        <w:t xml:space="preserve"> Framework (CSF) 2.0, </w:t>
      </w:r>
      <w:proofErr w:type="spellStart"/>
      <w:r w:rsidRPr="00DB343F">
        <w:rPr>
          <w:lang w:val="pt-BR"/>
        </w:rPr>
        <w:t>desarrollado</w:t>
      </w:r>
      <w:proofErr w:type="spellEnd"/>
      <w:r w:rsidRPr="00DB343F">
        <w:rPr>
          <w:lang w:val="pt-BR"/>
        </w:rPr>
        <w:t xml:space="preserve"> por </w:t>
      </w:r>
      <w:proofErr w:type="spellStart"/>
      <w:r w:rsidRPr="00DB343F">
        <w:rPr>
          <w:lang w:val="pt-BR"/>
        </w:rPr>
        <w:t>el</w:t>
      </w:r>
      <w:proofErr w:type="spellEnd"/>
      <w:r w:rsidRPr="00DB343F">
        <w:rPr>
          <w:lang w:val="pt-BR"/>
        </w:rPr>
        <w:t xml:space="preserve"> </w:t>
      </w:r>
      <w:proofErr w:type="spellStart"/>
      <w:r w:rsidRPr="00DB343F">
        <w:rPr>
          <w:lang w:val="pt-BR"/>
        </w:rPr>
        <w:t>National</w:t>
      </w:r>
      <w:proofErr w:type="spellEnd"/>
      <w:r w:rsidRPr="00DB343F">
        <w:rPr>
          <w:lang w:val="pt-BR"/>
        </w:rPr>
        <w:t xml:space="preserve"> </w:t>
      </w:r>
      <w:proofErr w:type="spellStart"/>
      <w:r w:rsidRPr="00DB343F">
        <w:rPr>
          <w:lang w:val="pt-BR"/>
        </w:rPr>
        <w:t>Institute</w:t>
      </w:r>
      <w:proofErr w:type="spellEnd"/>
      <w:r w:rsidRPr="00DB343F">
        <w:rPr>
          <w:lang w:val="pt-BR"/>
        </w:rPr>
        <w:t xml:space="preserve"> </w:t>
      </w:r>
      <w:proofErr w:type="spellStart"/>
      <w:r w:rsidRPr="00DB343F">
        <w:rPr>
          <w:lang w:val="pt-BR"/>
        </w:rPr>
        <w:t>of</w:t>
      </w:r>
      <w:proofErr w:type="spellEnd"/>
      <w:r w:rsidRPr="00DB343F">
        <w:rPr>
          <w:lang w:val="pt-BR"/>
        </w:rPr>
        <w:t xml:space="preserve"> Standards </w:t>
      </w:r>
      <w:proofErr w:type="spellStart"/>
      <w:r w:rsidRPr="00DB343F">
        <w:rPr>
          <w:lang w:val="pt-BR"/>
        </w:rPr>
        <w:t>and</w:t>
      </w:r>
      <w:proofErr w:type="spellEnd"/>
      <w:r w:rsidRPr="00DB343F">
        <w:rPr>
          <w:lang w:val="pt-BR"/>
        </w:rPr>
        <w:t xml:space="preserve"> Technology (NIST), </w:t>
      </w:r>
      <w:proofErr w:type="spellStart"/>
      <w:r w:rsidRPr="00DB343F">
        <w:rPr>
          <w:lang w:val="pt-BR"/>
        </w:rPr>
        <w:t>constituye</w:t>
      </w:r>
      <w:proofErr w:type="spellEnd"/>
      <w:r w:rsidRPr="00DB343F">
        <w:rPr>
          <w:lang w:val="pt-BR"/>
        </w:rPr>
        <w:t xml:space="preserve"> uno de </w:t>
      </w:r>
      <w:proofErr w:type="spellStart"/>
      <w:r w:rsidRPr="00DB343F">
        <w:rPr>
          <w:lang w:val="pt-BR"/>
        </w:rPr>
        <w:t>los</w:t>
      </w:r>
      <w:proofErr w:type="spellEnd"/>
      <w:r w:rsidRPr="00DB343F">
        <w:rPr>
          <w:lang w:val="pt-BR"/>
        </w:rPr>
        <w:t xml:space="preserve"> marcos de </w:t>
      </w:r>
      <w:proofErr w:type="spellStart"/>
      <w:r w:rsidRPr="00DB343F">
        <w:rPr>
          <w:lang w:val="pt-BR"/>
        </w:rPr>
        <w:t>referencia</w:t>
      </w:r>
      <w:proofErr w:type="spellEnd"/>
      <w:r w:rsidRPr="00DB343F">
        <w:rPr>
          <w:lang w:val="pt-BR"/>
        </w:rPr>
        <w:t xml:space="preserve"> más </w:t>
      </w:r>
      <w:proofErr w:type="spellStart"/>
      <w:r w:rsidRPr="00DB343F">
        <w:rPr>
          <w:lang w:val="pt-BR"/>
        </w:rPr>
        <w:t>reconocidos</w:t>
      </w:r>
      <w:proofErr w:type="spellEnd"/>
      <w:r w:rsidRPr="00DB343F">
        <w:rPr>
          <w:lang w:val="pt-BR"/>
        </w:rPr>
        <w:t xml:space="preserve"> a </w:t>
      </w:r>
      <w:proofErr w:type="spellStart"/>
      <w:r w:rsidRPr="00DB343F">
        <w:rPr>
          <w:lang w:val="pt-BR"/>
        </w:rPr>
        <w:t>nivel</w:t>
      </w:r>
      <w:proofErr w:type="spellEnd"/>
      <w:r w:rsidRPr="00DB343F">
        <w:rPr>
          <w:lang w:val="pt-BR"/>
        </w:rPr>
        <w:t xml:space="preserve"> internacional para </w:t>
      </w:r>
      <w:proofErr w:type="spellStart"/>
      <w:r w:rsidRPr="00DB343F">
        <w:rPr>
          <w:lang w:val="pt-BR"/>
        </w:rPr>
        <w:t>la</w:t>
      </w:r>
      <w:proofErr w:type="spellEnd"/>
      <w:r w:rsidRPr="00DB343F">
        <w:rPr>
          <w:lang w:val="pt-BR"/>
        </w:rPr>
        <w:t xml:space="preserve">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de </w:t>
      </w:r>
      <w:proofErr w:type="spellStart"/>
      <w:r w:rsidRPr="00DB343F">
        <w:rPr>
          <w:lang w:val="pt-BR"/>
        </w:rPr>
        <w:t>ciberseguridad</w:t>
      </w:r>
      <w:proofErr w:type="spellEnd"/>
      <w:r w:rsidRPr="00DB343F">
        <w:rPr>
          <w:lang w:val="pt-BR"/>
        </w:rPr>
        <w:t xml:space="preserve">. Publicado inicialmente </w:t>
      </w:r>
      <w:proofErr w:type="spellStart"/>
      <w:r w:rsidRPr="00DB343F">
        <w:rPr>
          <w:lang w:val="pt-BR"/>
        </w:rPr>
        <w:t>en</w:t>
      </w:r>
      <w:proofErr w:type="spellEnd"/>
      <w:r w:rsidRPr="00DB343F">
        <w:rPr>
          <w:lang w:val="pt-BR"/>
        </w:rPr>
        <w:t xml:space="preserve"> 2014 y </w:t>
      </w:r>
      <w:proofErr w:type="spellStart"/>
      <w:r w:rsidRPr="00DB343F">
        <w:rPr>
          <w:lang w:val="pt-BR"/>
        </w:rPr>
        <w:t>actualizado</w:t>
      </w:r>
      <w:proofErr w:type="spellEnd"/>
      <w:r w:rsidRPr="00DB343F">
        <w:rPr>
          <w:lang w:val="pt-BR"/>
        </w:rPr>
        <w:t xml:space="preserve"> </w:t>
      </w:r>
      <w:proofErr w:type="spellStart"/>
      <w:r w:rsidRPr="00DB343F">
        <w:rPr>
          <w:lang w:val="pt-BR"/>
        </w:rPr>
        <w:t>en</w:t>
      </w:r>
      <w:proofErr w:type="spellEnd"/>
      <w:r w:rsidRPr="00DB343F">
        <w:rPr>
          <w:lang w:val="pt-BR"/>
        </w:rPr>
        <w:t xml:space="preserve"> 2024, este framework </w:t>
      </w:r>
      <w:proofErr w:type="spellStart"/>
      <w:r w:rsidRPr="00DB343F">
        <w:rPr>
          <w:lang w:val="pt-BR"/>
        </w:rPr>
        <w:t>fue</w:t>
      </w:r>
      <w:proofErr w:type="spellEnd"/>
      <w:r w:rsidRPr="00DB343F">
        <w:rPr>
          <w:lang w:val="pt-BR"/>
        </w:rPr>
        <w:t xml:space="preserve"> </w:t>
      </w:r>
      <w:proofErr w:type="spellStart"/>
      <w:r w:rsidRPr="00DB343F">
        <w:rPr>
          <w:lang w:val="pt-BR"/>
        </w:rPr>
        <w:t>diseñado</w:t>
      </w:r>
      <w:proofErr w:type="spellEnd"/>
      <w:r w:rsidRPr="00DB343F">
        <w:rPr>
          <w:lang w:val="pt-BR"/>
        </w:rPr>
        <w:t xml:space="preserve"> para </w:t>
      </w:r>
      <w:proofErr w:type="spellStart"/>
      <w:r w:rsidRPr="00DB343F">
        <w:rPr>
          <w:lang w:val="pt-BR"/>
        </w:rPr>
        <w:t>ayudar</w:t>
      </w:r>
      <w:proofErr w:type="spellEnd"/>
      <w:r w:rsidRPr="00DB343F">
        <w:rPr>
          <w:lang w:val="pt-BR"/>
        </w:rPr>
        <w:t xml:space="preserve"> a </w:t>
      </w:r>
      <w:proofErr w:type="spellStart"/>
      <w:r w:rsidRPr="00DB343F">
        <w:rPr>
          <w:lang w:val="pt-BR"/>
        </w:rPr>
        <w:t>organizaciones</w:t>
      </w:r>
      <w:proofErr w:type="spellEnd"/>
      <w:r w:rsidRPr="00DB343F">
        <w:rPr>
          <w:lang w:val="pt-BR"/>
        </w:rPr>
        <w:t xml:space="preserve"> de </w:t>
      </w:r>
      <w:proofErr w:type="spellStart"/>
      <w:r w:rsidRPr="00DB343F">
        <w:rPr>
          <w:lang w:val="pt-BR"/>
        </w:rPr>
        <w:t>cualquier</w:t>
      </w:r>
      <w:proofErr w:type="spellEnd"/>
      <w:r w:rsidRPr="00DB343F">
        <w:rPr>
          <w:lang w:val="pt-BR"/>
        </w:rPr>
        <w:t xml:space="preserve"> </w:t>
      </w:r>
      <w:proofErr w:type="spellStart"/>
      <w:r w:rsidRPr="00DB343F">
        <w:rPr>
          <w:lang w:val="pt-BR"/>
        </w:rPr>
        <w:t>tamaño</w:t>
      </w:r>
      <w:proofErr w:type="spellEnd"/>
      <w:r w:rsidRPr="00DB343F">
        <w:rPr>
          <w:lang w:val="pt-BR"/>
        </w:rPr>
        <w:t xml:space="preserve"> o sector a </w:t>
      </w:r>
      <w:proofErr w:type="spellStart"/>
      <w:r w:rsidRPr="00DB343F">
        <w:rPr>
          <w:lang w:val="pt-BR"/>
        </w:rPr>
        <w:t>gestionar</w:t>
      </w:r>
      <w:proofErr w:type="spellEnd"/>
      <w:r w:rsidRPr="00DB343F">
        <w:rPr>
          <w:lang w:val="pt-BR"/>
        </w:rPr>
        <w:t xml:space="preserve"> y </w:t>
      </w:r>
      <w:proofErr w:type="spellStart"/>
      <w:r w:rsidRPr="00DB343F">
        <w:rPr>
          <w:lang w:val="pt-BR"/>
        </w:rPr>
        <w:t>reducir</w:t>
      </w:r>
      <w:proofErr w:type="spellEnd"/>
      <w:r w:rsidRPr="00DB343F">
        <w:rPr>
          <w:lang w:val="pt-BR"/>
        </w:rPr>
        <w:t xml:space="preserve"> </w:t>
      </w:r>
      <w:proofErr w:type="spellStart"/>
      <w:r w:rsidRPr="00DB343F">
        <w:rPr>
          <w:lang w:val="pt-BR"/>
        </w:rPr>
        <w:t>riesgos</w:t>
      </w:r>
      <w:proofErr w:type="spellEnd"/>
      <w:r w:rsidRPr="00DB343F">
        <w:rPr>
          <w:lang w:val="pt-BR"/>
        </w:rPr>
        <w:t xml:space="preserve"> cibernéticos mediante </w:t>
      </w:r>
      <w:proofErr w:type="spellStart"/>
      <w:r w:rsidRPr="00DB343F">
        <w:rPr>
          <w:lang w:val="pt-BR"/>
        </w:rPr>
        <w:t>un</w:t>
      </w:r>
      <w:proofErr w:type="spellEnd"/>
      <w:r w:rsidRPr="00DB343F">
        <w:rPr>
          <w:lang w:val="pt-BR"/>
        </w:rPr>
        <w:t xml:space="preserve"> enfoque </w:t>
      </w:r>
      <w:proofErr w:type="spellStart"/>
      <w:r w:rsidRPr="00DB343F">
        <w:rPr>
          <w:lang w:val="pt-BR"/>
        </w:rPr>
        <w:t>estructurado</w:t>
      </w:r>
      <w:proofErr w:type="spellEnd"/>
      <w:r w:rsidRPr="00DB343F">
        <w:rPr>
          <w:lang w:val="pt-BR"/>
        </w:rPr>
        <w:t xml:space="preserve"> y </w:t>
      </w:r>
      <w:proofErr w:type="spellStart"/>
      <w:r w:rsidRPr="00DB343F">
        <w:rPr>
          <w:lang w:val="pt-BR"/>
        </w:rPr>
        <w:t>basado</w:t>
      </w:r>
      <w:proofErr w:type="spellEnd"/>
      <w:r w:rsidRPr="00DB343F">
        <w:rPr>
          <w:lang w:val="pt-BR"/>
        </w:rPr>
        <w:t xml:space="preserve"> </w:t>
      </w:r>
      <w:proofErr w:type="spellStart"/>
      <w:r w:rsidRPr="00DB343F">
        <w:rPr>
          <w:lang w:val="pt-BR"/>
        </w:rPr>
        <w:t>en</w:t>
      </w:r>
      <w:proofErr w:type="spellEnd"/>
      <w:r w:rsidRPr="00DB343F">
        <w:rPr>
          <w:lang w:val="pt-BR"/>
        </w:rPr>
        <w:t xml:space="preserve"> </w:t>
      </w:r>
      <w:proofErr w:type="spellStart"/>
      <w:r w:rsidRPr="00DB343F">
        <w:rPr>
          <w:lang w:val="pt-BR"/>
        </w:rPr>
        <w:t>riesgos</w:t>
      </w:r>
      <w:proofErr w:type="spellEnd"/>
      <w:r w:rsidRPr="00DB343F">
        <w:rPr>
          <w:lang w:val="pt-BR"/>
        </w:rPr>
        <w:t>.</w:t>
      </w:r>
    </w:p>
    <w:p w14:paraId="6D11BE5C" w14:textId="7CBA7276" w:rsidR="00CE00F2" w:rsidRPr="00DB343F" w:rsidRDefault="001D33BF" w:rsidP="00CE00F2">
      <w:pPr>
        <w:pStyle w:val="TextoPrincipal"/>
        <w:spacing w:line="360" w:lineRule="auto"/>
        <w:ind w:firstLine="0"/>
        <w:rPr>
          <w:lang w:val="pt-BR"/>
        </w:rPr>
      </w:pPr>
      <w:r w:rsidRPr="00DB343F">
        <w:rPr>
          <w:lang w:val="pt-BR"/>
        </w:rPr>
        <w:t xml:space="preserve">La </w:t>
      </w:r>
      <w:proofErr w:type="spellStart"/>
      <w:r w:rsidRPr="00DB343F">
        <w:rPr>
          <w:lang w:val="pt-BR"/>
        </w:rPr>
        <w:t>versión</w:t>
      </w:r>
      <w:proofErr w:type="spellEnd"/>
      <w:r w:rsidRPr="00DB343F">
        <w:rPr>
          <w:lang w:val="pt-BR"/>
        </w:rPr>
        <w:t xml:space="preserve"> 2.0 </w:t>
      </w:r>
      <w:proofErr w:type="spellStart"/>
      <w:r w:rsidRPr="00DB343F">
        <w:rPr>
          <w:lang w:val="pt-BR"/>
        </w:rPr>
        <w:t>introduce</w:t>
      </w:r>
      <w:proofErr w:type="spellEnd"/>
      <w:r w:rsidRPr="00DB343F">
        <w:rPr>
          <w:lang w:val="pt-BR"/>
        </w:rPr>
        <w:t xml:space="preserve"> </w:t>
      </w:r>
      <w:proofErr w:type="spellStart"/>
      <w:r w:rsidRPr="00DB343F">
        <w:rPr>
          <w:lang w:val="pt-BR"/>
        </w:rPr>
        <w:t>mejoras</w:t>
      </w:r>
      <w:proofErr w:type="spellEnd"/>
      <w:r w:rsidRPr="00DB343F">
        <w:rPr>
          <w:lang w:val="pt-BR"/>
        </w:rPr>
        <w:t xml:space="preserve"> significativas </w:t>
      </w:r>
      <w:proofErr w:type="spellStart"/>
      <w:r w:rsidRPr="00DB343F">
        <w:rPr>
          <w:lang w:val="pt-BR"/>
        </w:rPr>
        <w:t>respecto</w:t>
      </w:r>
      <w:proofErr w:type="spellEnd"/>
      <w:r w:rsidRPr="00DB343F">
        <w:rPr>
          <w:lang w:val="pt-BR"/>
        </w:rPr>
        <w:t xml:space="preserve"> a </w:t>
      </w:r>
      <w:proofErr w:type="spellStart"/>
      <w:r w:rsidRPr="00DB343F">
        <w:rPr>
          <w:lang w:val="pt-BR"/>
        </w:rPr>
        <w:t>su</w:t>
      </w:r>
      <w:proofErr w:type="spellEnd"/>
      <w:r w:rsidRPr="00DB343F">
        <w:rPr>
          <w:lang w:val="pt-BR"/>
        </w:rPr>
        <w:t xml:space="preserve"> </w:t>
      </w:r>
      <w:proofErr w:type="spellStart"/>
      <w:r w:rsidRPr="00DB343F">
        <w:rPr>
          <w:lang w:val="pt-BR"/>
        </w:rPr>
        <w:t>predecesora</w:t>
      </w:r>
      <w:proofErr w:type="spellEnd"/>
      <w:r w:rsidRPr="00DB343F">
        <w:rPr>
          <w:lang w:val="pt-BR"/>
        </w:rPr>
        <w:t xml:space="preserve">, incorporando </w:t>
      </w:r>
      <w:proofErr w:type="spellStart"/>
      <w:r w:rsidRPr="00DB343F">
        <w:rPr>
          <w:lang w:val="pt-BR"/>
        </w:rPr>
        <w:t>la</w:t>
      </w:r>
      <w:proofErr w:type="spellEnd"/>
      <w:r w:rsidRPr="00DB343F">
        <w:rPr>
          <w:lang w:val="pt-BR"/>
        </w:rPr>
        <w:t xml:space="preserve"> </w:t>
      </w:r>
      <w:proofErr w:type="spellStart"/>
      <w:r w:rsidRPr="00DB343F">
        <w:rPr>
          <w:lang w:val="pt-BR"/>
        </w:rPr>
        <w:t>función</w:t>
      </w:r>
      <w:proofErr w:type="spellEnd"/>
      <w:r w:rsidRPr="00DB343F">
        <w:rPr>
          <w:lang w:val="pt-BR"/>
        </w:rPr>
        <w:t xml:space="preserve"> </w:t>
      </w:r>
      <w:proofErr w:type="spellStart"/>
      <w:r w:rsidRPr="00DB343F">
        <w:rPr>
          <w:lang w:val="pt-BR"/>
        </w:rPr>
        <w:t>Govern</w:t>
      </w:r>
      <w:proofErr w:type="spellEnd"/>
      <w:r w:rsidRPr="00DB343F">
        <w:rPr>
          <w:lang w:val="pt-BR"/>
        </w:rPr>
        <w:t xml:space="preserve">, que fortalece </w:t>
      </w:r>
      <w:proofErr w:type="spellStart"/>
      <w:r w:rsidRPr="00DB343F">
        <w:rPr>
          <w:lang w:val="pt-BR"/>
        </w:rPr>
        <w:t>los</w:t>
      </w:r>
      <w:proofErr w:type="spellEnd"/>
      <w:r w:rsidRPr="00DB343F">
        <w:rPr>
          <w:lang w:val="pt-BR"/>
        </w:rPr>
        <w:t xml:space="preserve"> aspectos de </w:t>
      </w:r>
      <w:proofErr w:type="spellStart"/>
      <w:r w:rsidRPr="00DB343F">
        <w:rPr>
          <w:lang w:val="pt-BR"/>
        </w:rPr>
        <w:t>gobierno</w:t>
      </w:r>
      <w:proofErr w:type="spellEnd"/>
      <w:r w:rsidRPr="00DB343F">
        <w:rPr>
          <w:lang w:val="pt-BR"/>
        </w:rPr>
        <w:t xml:space="preserve">, </w:t>
      </w:r>
      <w:proofErr w:type="spellStart"/>
      <w:r w:rsidRPr="00DB343F">
        <w:rPr>
          <w:lang w:val="pt-BR"/>
        </w:rPr>
        <w:t>liderazgo</w:t>
      </w:r>
      <w:proofErr w:type="spellEnd"/>
      <w:r w:rsidRPr="00DB343F">
        <w:rPr>
          <w:lang w:val="pt-BR"/>
        </w:rPr>
        <w:t xml:space="preserve">,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y toma de </w:t>
      </w:r>
      <w:proofErr w:type="spellStart"/>
      <w:r w:rsidRPr="00DB343F">
        <w:rPr>
          <w:lang w:val="pt-BR"/>
        </w:rPr>
        <w:t>decisiones</w:t>
      </w:r>
      <w:proofErr w:type="spellEnd"/>
      <w:r w:rsidRPr="00DB343F">
        <w:rPr>
          <w:lang w:val="pt-BR"/>
        </w:rPr>
        <w:t xml:space="preserve"> estratégicas relacionadas </w:t>
      </w:r>
      <w:proofErr w:type="spellStart"/>
      <w:r w:rsidRPr="00DB343F">
        <w:rPr>
          <w:lang w:val="pt-BR"/>
        </w:rPr>
        <w:t>con</w:t>
      </w:r>
      <w:proofErr w:type="spellEnd"/>
      <w:r w:rsidRPr="00DB343F">
        <w:rPr>
          <w:lang w:val="pt-BR"/>
        </w:rPr>
        <w:t xml:space="preserve"> </w:t>
      </w:r>
      <w:proofErr w:type="spellStart"/>
      <w:r w:rsidRPr="00DB343F">
        <w:rPr>
          <w:lang w:val="pt-BR"/>
        </w:rPr>
        <w:t>la</w:t>
      </w:r>
      <w:proofErr w:type="spellEnd"/>
      <w:r w:rsidRPr="00DB343F">
        <w:rPr>
          <w:lang w:val="pt-BR"/>
        </w:rPr>
        <w:t xml:space="preserve"> </w:t>
      </w:r>
      <w:proofErr w:type="spellStart"/>
      <w:r w:rsidRPr="00DB343F">
        <w:rPr>
          <w:lang w:val="pt-BR"/>
        </w:rPr>
        <w:t>ciberseguridad</w:t>
      </w:r>
      <w:proofErr w:type="spellEnd"/>
      <w:r w:rsidRPr="00DB343F">
        <w:rPr>
          <w:lang w:val="pt-BR"/>
        </w:rPr>
        <w:t>.</w:t>
      </w:r>
    </w:p>
    <w:p w14:paraId="3C6CB324" w14:textId="77777777" w:rsidR="00CE00F2" w:rsidRPr="00DB343F" w:rsidRDefault="00CE00F2" w:rsidP="00CE00F2">
      <w:pPr>
        <w:pStyle w:val="TextoPrincipal"/>
        <w:spacing w:line="360" w:lineRule="auto"/>
        <w:ind w:firstLine="0"/>
      </w:pPr>
      <w:r w:rsidRPr="00DB343F">
        <w:t xml:space="preserve">NIST CSF incorpora categorías y subcategorías que permiten evaluar el nivel de implementación de prácticas específicas. El </w:t>
      </w:r>
      <w:proofErr w:type="spellStart"/>
      <w:r w:rsidRPr="00DB343F">
        <w:t>framework</w:t>
      </w:r>
      <w:proofErr w:type="spellEnd"/>
      <w:r w:rsidRPr="00DB343F">
        <w:t xml:space="preserve"> también promueve la utilización de perfiles de ciberseguridad y niveles de implementación (</w:t>
      </w:r>
      <w:proofErr w:type="spellStart"/>
      <w:r w:rsidRPr="00DB343F">
        <w:t>Implementation</w:t>
      </w:r>
      <w:proofErr w:type="spellEnd"/>
      <w:r w:rsidRPr="00DB343F">
        <w:t xml:space="preserve"> </w:t>
      </w:r>
      <w:proofErr w:type="spellStart"/>
      <w:r w:rsidRPr="00DB343F">
        <w:t>Tiers</w:t>
      </w:r>
      <w:proofErr w:type="spellEnd"/>
      <w:r w:rsidRPr="00DB343F">
        <w:t>), facilitando la medición de madurez y la comparación entre estados actuales y estados deseados.</w:t>
      </w:r>
    </w:p>
    <w:p w14:paraId="17C6140D" w14:textId="62B82EBC" w:rsidR="00CE00F2" w:rsidRPr="00DB343F" w:rsidRDefault="00CE00F2" w:rsidP="00CE00F2">
      <w:pPr>
        <w:pStyle w:val="TextoPrincipal"/>
        <w:spacing w:line="360" w:lineRule="auto"/>
        <w:ind w:firstLine="0"/>
      </w:pPr>
      <w:r w:rsidRPr="00DB343F">
        <w:t>Diversos estudios han demostrado que NIST CSF es uno de los marcos más utilizados para la construcción de modelos de madurez debido a su flexibilidad, enfoque basado en riesgos y capacidad de adaptación a distintos sectores económicos.</w:t>
      </w:r>
    </w:p>
    <w:p w14:paraId="06B7245F" w14:textId="77777777" w:rsidR="00CE00F2" w:rsidRPr="00DB343F" w:rsidRDefault="00CE00F2" w:rsidP="00CE00F2">
      <w:pPr>
        <w:pStyle w:val="Ttulo3"/>
        <w:rPr>
          <w:rFonts w:eastAsiaTheme="minorHAnsi" w:cs="Times New Roman"/>
          <w:b w:val="0"/>
          <w:lang w:val="es-HN"/>
        </w:rPr>
      </w:pPr>
      <w:r w:rsidRPr="00DB343F">
        <w:rPr>
          <w:rFonts w:eastAsiaTheme="minorHAnsi" w:cs="Times New Roman"/>
          <w:b w:val="0"/>
          <w:lang w:val="es-HN"/>
        </w:rPr>
        <w:t>Justificación para la investigación</w:t>
      </w:r>
    </w:p>
    <w:p w14:paraId="3AFB155F" w14:textId="77777777" w:rsidR="00CE00F2" w:rsidRPr="00DB343F" w:rsidRDefault="00CE00F2" w:rsidP="00CE00F2">
      <w:pPr>
        <w:pStyle w:val="FirstParagraph"/>
        <w:rPr>
          <w:rFonts w:ascii="Times New Roman" w:hAnsi="Times New Roman" w:cs="Times New Roman"/>
          <w:lang w:val="es-HN"/>
        </w:rPr>
      </w:pPr>
      <w:r w:rsidRPr="00DB343F">
        <w:rPr>
          <w:rFonts w:ascii="Times New Roman" w:hAnsi="Times New Roman" w:cs="Times New Roman"/>
          <w:lang w:val="es-HN"/>
        </w:rPr>
        <w:t xml:space="preserve">NIST CSF 2.0 se incorpora como uno de los pilares fundamentales del </w:t>
      </w:r>
      <w:proofErr w:type="spellStart"/>
      <w:r w:rsidRPr="00DB343F">
        <w:rPr>
          <w:rFonts w:ascii="Times New Roman" w:hAnsi="Times New Roman" w:cs="Times New Roman"/>
          <w:lang w:val="es-HN"/>
        </w:rPr>
        <w:t>framework</w:t>
      </w:r>
      <w:proofErr w:type="spellEnd"/>
      <w:r w:rsidRPr="00DB343F">
        <w:rPr>
          <w:rFonts w:ascii="Times New Roman" w:hAnsi="Times New Roman" w:cs="Times New Roman"/>
          <w:lang w:val="es-HN"/>
        </w:rPr>
        <w:t xml:space="preserve"> propuesto debido a:</w:t>
      </w:r>
    </w:p>
    <w:p w14:paraId="4D6FB494"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reconocimiento internacional.</w:t>
      </w:r>
    </w:p>
    <w:p w14:paraId="516F6E27"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enfoque basado en gestión de riesgos.</w:t>
      </w:r>
    </w:p>
    <w:p w14:paraId="3AE1A696"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La existencia de niveles de implementación compatibles con modelos de madurez.</w:t>
      </w:r>
    </w:p>
    <w:p w14:paraId="7DC088DA"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lastRenderedPageBreak/>
        <w:t>Su alineación con otros estándares internacionales.</w:t>
      </w:r>
    </w:p>
    <w:p w14:paraId="5E4F1485"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aplicabilidad al sector financiero.</w:t>
      </w:r>
    </w:p>
    <w:p w14:paraId="4EE5C2E1" w14:textId="735CF5CF" w:rsidR="00CE00F2" w:rsidRPr="00DB343F" w:rsidRDefault="00CE00F2" w:rsidP="00CE00F2">
      <w:pPr>
        <w:pStyle w:val="TextoPrincipal"/>
        <w:spacing w:line="360" w:lineRule="auto"/>
        <w:ind w:firstLine="0"/>
      </w:pPr>
    </w:p>
    <w:p w14:paraId="6AB1E2A5" w14:textId="77777777" w:rsidR="001D33BF" w:rsidRPr="00DB343F" w:rsidRDefault="001D33BF" w:rsidP="001D33BF">
      <w:pPr>
        <w:pStyle w:val="TextoPrincipal"/>
        <w:spacing w:line="360" w:lineRule="auto"/>
        <w:rPr>
          <w:lang w:val="pt-BR"/>
        </w:rPr>
      </w:pPr>
    </w:p>
    <w:p w14:paraId="62F6D658" w14:textId="77777777" w:rsidR="001D33BF" w:rsidRPr="00DB343F" w:rsidRDefault="001D33BF" w:rsidP="001D33BF">
      <w:pPr>
        <w:pStyle w:val="TextoPrincipal"/>
        <w:spacing w:line="360" w:lineRule="auto"/>
        <w:rPr>
          <w:lang w:val="pt-BR"/>
        </w:rPr>
      </w:pPr>
    </w:p>
    <w:p w14:paraId="2F564530" w14:textId="77777777" w:rsidR="00CE00F2" w:rsidRPr="00DB343F" w:rsidRDefault="00CE00F2" w:rsidP="00CE00F2">
      <w:pPr>
        <w:pStyle w:val="Ttulo3"/>
        <w:rPr>
          <w:rFonts w:cs="Times New Roman"/>
          <w:lang w:val="pt-BR"/>
        </w:rPr>
      </w:pPr>
      <w:r w:rsidRPr="00DB343F">
        <w:rPr>
          <w:rFonts w:cs="Times New Roman"/>
          <w:lang w:val="pt-BR"/>
        </w:rPr>
        <w:t>2.3.2 ISO/IEC 27001:2022</w:t>
      </w:r>
    </w:p>
    <w:p w14:paraId="1BA914F0" w14:textId="77777777" w:rsidR="00CE00F2" w:rsidRPr="00DB343F" w:rsidRDefault="00CE00F2" w:rsidP="00CE00F2">
      <w:pPr>
        <w:pStyle w:val="TextoPrincipal"/>
        <w:spacing w:line="360" w:lineRule="auto"/>
        <w:rPr>
          <w:lang w:val="pt-BR"/>
        </w:rPr>
      </w:pPr>
      <w:r w:rsidRPr="00DB343F">
        <w:rPr>
          <w:lang w:val="pt-BR"/>
        </w:rPr>
        <w:t xml:space="preserve">ISO/IEC 27001:2022 es </w:t>
      </w:r>
      <w:proofErr w:type="spellStart"/>
      <w:r w:rsidRPr="00DB343F">
        <w:rPr>
          <w:lang w:val="pt-BR"/>
        </w:rPr>
        <w:t>el</w:t>
      </w:r>
      <w:proofErr w:type="spellEnd"/>
      <w:r w:rsidRPr="00DB343F">
        <w:rPr>
          <w:lang w:val="pt-BR"/>
        </w:rPr>
        <w:t xml:space="preserve"> principal </w:t>
      </w:r>
      <w:proofErr w:type="spellStart"/>
      <w:r w:rsidRPr="00DB343F">
        <w:rPr>
          <w:lang w:val="pt-BR"/>
        </w:rPr>
        <w:t>estándar</w:t>
      </w:r>
      <w:proofErr w:type="spellEnd"/>
      <w:r w:rsidRPr="00DB343F">
        <w:rPr>
          <w:lang w:val="pt-BR"/>
        </w:rPr>
        <w:t xml:space="preserve"> internacional para </w:t>
      </w:r>
      <w:proofErr w:type="spellStart"/>
      <w:r w:rsidRPr="00DB343F">
        <w:rPr>
          <w:lang w:val="pt-BR"/>
        </w:rPr>
        <w:t>la</w:t>
      </w:r>
      <w:proofErr w:type="spellEnd"/>
      <w:r w:rsidRPr="00DB343F">
        <w:rPr>
          <w:lang w:val="pt-BR"/>
        </w:rPr>
        <w:t xml:space="preserve"> </w:t>
      </w:r>
      <w:proofErr w:type="spellStart"/>
      <w:r w:rsidRPr="00DB343F">
        <w:rPr>
          <w:lang w:val="pt-BR"/>
        </w:rPr>
        <w:t>implementación</w:t>
      </w:r>
      <w:proofErr w:type="spellEnd"/>
      <w:r w:rsidRPr="00DB343F">
        <w:rPr>
          <w:lang w:val="pt-BR"/>
        </w:rPr>
        <w:t xml:space="preserve"> de Sistemas de </w:t>
      </w:r>
      <w:proofErr w:type="spellStart"/>
      <w:r w:rsidRPr="00DB343F">
        <w:rPr>
          <w:lang w:val="pt-BR"/>
        </w:rPr>
        <w:t>Gestión</w:t>
      </w:r>
      <w:proofErr w:type="spellEnd"/>
      <w:r w:rsidRPr="00DB343F">
        <w:rPr>
          <w:lang w:val="pt-BR"/>
        </w:rPr>
        <w:t xml:space="preserve"> de </w:t>
      </w:r>
      <w:proofErr w:type="spellStart"/>
      <w:r w:rsidRPr="00DB343F">
        <w:rPr>
          <w:lang w:val="pt-BR"/>
        </w:rPr>
        <w:t>Seguridad</w:t>
      </w:r>
      <w:proofErr w:type="spellEnd"/>
      <w:r w:rsidRPr="00DB343F">
        <w:rPr>
          <w:lang w:val="pt-BR"/>
        </w:rPr>
        <w:t xml:space="preserve"> de </w:t>
      </w:r>
      <w:proofErr w:type="spellStart"/>
      <w:r w:rsidRPr="00DB343F">
        <w:rPr>
          <w:lang w:val="pt-BR"/>
        </w:rPr>
        <w:t>la</w:t>
      </w:r>
      <w:proofErr w:type="spellEnd"/>
      <w:r w:rsidRPr="00DB343F">
        <w:rPr>
          <w:lang w:val="pt-BR"/>
        </w:rPr>
        <w:t xml:space="preserve"> </w:t>
      </w:r>
      <w:proofErr w:type="spellStart"/>
      <w:r w:rsidRPr="00DB343F">
        <w:rPr>
          <w:lang w:val="pt-BR"/>
        </w:rPr>
        <w:t>Información</w:t>
      </w:r>
      <w:proofErr w:type="spellEnd"/>
      <w:r w:rsidRPr="00DB343F">
        <w:rPr>
          <w:lang w:val="pt-BR"/>
        </w:rPr>
        <w:t xml:space="preserve"> (SGSI). Publicado por </w:t>
      </w:r>
      <w:proofErr w:type="spellStart"/>
      <w:r w:rsidRPr="00DB343F">
        <w:rPr>
          <w:lang w:val="pt-BR"/>
        </w:rPr>
        <w:t>la</w:t>
      </w:r>
      <w:proofErr w:type="spellEnd"/>
      <w:r w:rsidRPr="00DB343F">
        <w:rPr>
          <w:lang w:val="pt-BR"/>
        </w:rPr>
        <w:t xml:space="preserve"> </w:t>
      </w:r>
      <w:proofErr w:type="spellStart"/>
      <w:r w:rsidRPr="00DB343F">
        <w:rPr>
          <w:lang w:val="pt-BR"/>
        </w:rPr>
        <w:t>Organización</w:t>
      </w:r>
      <w:proofErr w:type="spellEnd"/>
      <w:r w:rsidRPr="00DB343F">
        <w:rPr>
          <w:lang w:val="pt-BR"/>
        </w:rPr>
        <w:t xml:space="preserve"> Internacional de </w:t>
      </w:r>
      <w:proofErr w:type="spellStart"/>
      <w:r w:rsidRPr="00DB343F">
        <w:rPr>
          <w:lang w:val="pt-BR"/>
        </w:rPr>
        <w:t>Normalización</w:t>
      </w:r>
      <w:proofErr w:type="spellEnd"/>
      <w:r w:rsidRPr="00DB343F">
        <w:rPr>
          <w:lang w:val="pt-BR"/>
        </w:rPr>
        <w:t xml:space="preserve"> (ISO) y </w:t>
      </w:r>
      <w:proofErr w:type="spellStart"/>
      <w:r w:rsidRPr="00DB343F">
        <w:rPr>
          <w:lang w:val="pt-BR"/>
        </w:rPr>
        <w:t>la</w:t>
      </w:r>
      <w:proofErr w:type="spellEnd"/>
      <w:r w:rsidRPr="00DB343F">
        <w:rPr>
          <w:lang w:val="pt-BR"/>
        </w:rPr>
        <w:t xml:space="preserve"> </w:t>
      </w:r>
      <w:proofErr w:type="spellStart"/>
      <w:r w:rsidRPr="00DB343F">
        <w:rPr>
          <w:lang w:val="pt-BR"/>
        </w:rPr>
        <w:t>Comisión</w:t>
      </w:r>
      <w:proofErr w:type="spellEnd"/>
      <w:r w:rsidRPr="00DB343F">
        <w:rPr>
          <w:lang w:val="pt-BR"/>
        </w:rPr>
        <w:t xml:space="preserve"> </w:t>
      </w:r>
      <w:proofErr w:type="spellStart"/>
      <w:r w:rsidRPr="00DB343F">
        <w:rPr>
          <w:lang w:val="pt-BR"/>
        </w:rPr>
        <w:t>Electrotécnica</w:t>
      </w:r>
      <w:proofErr w:type="spellEnd"/>
      <w:r w:rsidRPr="00DB343F">
        <w:rPr>
          <w:lang w:val="pt-BR"/>
        </w:rPr>
        <w:t xml:space="preserve"> Internacional (IEC), </w:t>
      </w:r>
      <w:proofErr w:type="spellStart"/>
      <w:r w:rsidRPr="00DB343F">
        <w:rPr>
          <w:lang w:val="pt-BR"/>
        </w:rPr>
        <w:t>establece</w:t>
      </w:r>
      <w:proofErr w:type="spellEnd"/>
      <w:r w:rsidRPr="00DB343F">
        <w:rPr>
          <w:lang w:val="pt-BR"/>
        </w:rPr>
        <w:t xml:space="preserve"> </w:t>
      </w:r>
      <w:proofErr w:type="spellStart"/>
      <w:r w:rsidRPr="00DB343F">
        <w:rPr>
          <w:lang w:val="pt-BR"/>
        </w:rPr>
        <w:t>los</w:t>
      </w:r>
      <w:proofErr w:type="spellEnd"/>
      <w:r w:rsidRPr="00DB343F">
        <w:rPr>
          <w:lang w:val="pt-BR"/>
        </w:rPr>
        <w:t xml:space="preserve"> requisitos que </w:t>
      </w:r>
      <w:proofErr w:type="spellStart"/>
      <w:r w:rsidRPr="00DB343F">
        <w:rPr>
          <w:lang w:val="pt-BR"/>
        </w:rPr>
        <w:t>deben</w:t>
      </w:r>
      <w:proofErr w:type="spellEnd"/>
      <w:r w:rsidRPr="00DB343F">
        <w:rPr>
          <w:lang w:val="pt-BR"/>
        </w:rPr>
        <w:t xml:space="preserve"> </w:t>
      </w:r>
      <w:proofErr w:type="spellStart"/>
      <w:r w:rsidRPr="00DB343F">
        <w:rPr>
          <w:lang w:val="pt-BR"/>
        </w:rPr>
        <w:t>cumplir</w:t>
      </w:r>
      <w:proofErr w:type="spellEnd"/>
      <w:r w:rsidRPr="00DB343F">
        <w:rPr>
          <w:lang w:val="pt-BR"/>
        </w:rPr>
        <w:t xml:space="preserve"> </w:t>
      </w:r>
      <w:proofErr w:type="spellStart"/>
      <w:r w:rsidRPr="00DB343F">
        <w:rPr>
          <w:lang w:val="pt-BR"/>
        </w:rPr>
        <w:t>las</w:t>
      </w:r>
      <w:proofErr w:type="spellEnd"/>
      <w:r w:rsidRPr="00DB343F">
        <w:rPr>
          <w:lang w:val="pt-BR"/>
        </w:rPr>
        <w:t xml:space="preserve"> </w:t>
      </w:r>
      <w:proofErr w:type="spellStart"/>
      <w:r w:rsidRPr="00DB343F">
        <w:rPr>
          <w:lang w:val="pt-BR"/>
        </w:rPr>
        <w:t>organizaciones</w:t>
      </w:r>
      <w:proofErr w:type="spellEnd"/>
      <w:r w:rsidRPr="00DB343F">
        <w:rPr>
          <w:lang w:val="pt-BR"/>
        </w:rPr>
        <w:t xml:space="preserve"> para proteger </w:t>
      </w:r>
      <w:proofErr w:type="spellStart"/>
      <w:r w:rsidRPr="00DB343F">
        <w:rPr>
          <w:lang w:val="pt-BR"/>
        </w:rPr>
        <w:t>la</w:t>
      </w:r>
      <w:proofErr w:type="spellEnd"/>
      <w:r w:rsidRPr="00DB343F">
        <w:rPr>
          <w:lang w:val="pt-BR"/>
        </w:rPr>
        <w:t xml:space="preserve"> </w:t>
      </w:r>
      <w:proofErr w:type="spellStart"/>
      <w:r w:rsidRPr="00DB343F">
        <w:rPr>
          <w:lang w:val="pt-BR"/>
        </w:rPr>
        <w:t>confidencialidad</w:t>
      </w:r>
      <w:proofErr w:type="spellEnd"/>
      <w:r w:rsidRPr="00DB343F">
        <w:rPr>
          <w:lang w:val="pt-BR"/>
        </w:rPr>
        <w:t xml:space="preserve">, </w:t>
      </w:r>
      <w:proofErr w:type="spellStart"/>
      <w:r w:rsidRPr="00DB343F">
        <w:rPr>
          <w:lang w:val="pt-BR"/>
        </w:rPr>
        <w:t>integridad</w:t>
      </w:r>
      <w:proofErr w:type="spellEnd"/>
      <w:r w:rsidRPr="00DB343F">
        <w:rPr>
          <w:lang w:val="pt-BR"/>
        </w:rPr>
        <w:t xml:space="preserve"> y </w:t>
      </w:r>
      <w:proofErr w:type="spellStart"/>
      <w:r w:rsidRPr="00DB343F">
        <w:rPr>
          <w:lang w:val="pt-BR"/>
        </w:rPr>
        <w:t>disponibilidad</w:t>
      </w:r>
      <w:proofErr w:type="spellEnd"/>
      <w:r w:rsidRPr="00DB343F">
        <w:rPr>
          <w:lang w:val="pt-BR"/>
        </w:rPr>
        <w:t xml:space="preserve"> de </w:t>
      </w:r>
      <w:proofErr w:type="spellStart"/>
      <w:r w:rsidRPr="00DB343F">
        <w:rPr>
          <w:lang w:val="pt-BR"/>
        </w:rPr>
        <w:t>la</w:t>
      </w:r>
      <w:proofErr w:type="spellEnd"/>
      <w:r w:rsidRPr="00DB343F">
        <w:rPr>
          <w:lang w:val="pt-BR"/>
        </w:rPr>
        <w:t xml:space="preserve"> </w:t>
      </w:r>
      <w:proofErr w:type="spellStart"/>
      <w:r w:rsidRPr="00DB343F">
        <w:rPr>
          <w:lang w:val="pt-BR"/>
        </w:rPr>
        <w:t>información</w:t>
      </w:r>
      <w:proofErr w:type="spellEnd"/>
      <w:r w:rsidRPr="00DB343F">
        <w:rPr>
          <w:lang w:val="pt-BR"/>
        </w:rPr>
        <w:t>.</w:t>
      </w:r>
    </w:p>
    <w:p w14:paraId="064BFF74" w14:textId="10BC5B42" w:rsidR="002727DB" w:rsidRPr="00DB343F" w:rsidRDefault="00CE00F2" w:rsidP="00CE00F2">
      <w:pPr>
        <w:pStyle w:val="TextoPrincipal"/>
        <w:spacing w:line="360" w:lineRule="auto"/>
        <w:ind w:firstLine="0"/>
        <w:rPr>
          <w:lang w:val="pt-BR"/>
        </w:rPr>
      </w:pPr>
      <w:r w:rsidRPr="00DB343F">
        <w:rPr>
          <w:lang w:val="pt-BR"/>
        </w:rPr>
        <w:t xml:space="preserve">La norma adopta una </w:t>
      </w:r>
      <w:proofErr w:type="spellStart"/>
      <w:r w:rsidRPr="00DB343F">
        <w:rPr>
          <w:lang w:val="pt-BR"/>
        </w:rPr>
        <w:t>visión</w:t>
      </w:r>
      <w:proofErr w:type="spellEnd"/>
      <w:r w:rsidRPr="00DB343F">
        <w:rPr>
          <w:lang w:val="pt-BR"/>
        </w:rPr>
        <w:t xml:space="preserve"> </w:t>
      </w:r>
      <w:proofErr w:type="spellStart"/>
      <w:r w:rsidRPr="00DB343F">
        <w:rPr>
          <w:lang w:val="pt-BR"/>
        </w:rPr>
        <w:t>basada</w:t>
      </w:r>
      <w:proofErr w:type="spellEnd"/>
      <w:r w:rsidRPr="00DB343F">
        <w:rPr>
          <w:lang w:val="pt-BR"/>
        </w:rPr>
        <w:t xml:space="preserve"> </w:t>
      </w:r>
      <w:proofErr w:type="spellStart"/>
      <w:r w:rsidRPr="00DB343F">
        <w:rPr>
          <w:lang w:val="pt-BR"/>
        </w:rPr>
        <w:t>en</w:t>
      </w:r>
      <w:proofErr w:type="spellEnd"/>
      <w:r w:rsidRPr="00DB343F">
        <w:rPr>
          <w:lang w:val="pt-BR"/>
        </w:rPr>
        <w:t xml:space="preserve"> </w:t>
      </w:r>
      <w:proofErr w:type="spellStart"/>
      <w:r w:rsidRPr="00DB343F">
        <w:rPr>
          <w:lang w:val="pt-BR"/>
        </w:rPr>
        <w:t>riesgos</w:t>
      </w:r>
      <w:proofErr w:type="spellEnd"/>
      <w:r w:rsidRPr="00DB343F">
        <w:rPr>
          <w:lang w:val="pt-BR"/>
        </w:rPr>
        <w:t xml:space="preserve"> y </w:t>
      </w:r>
      <w:proofErr w:type="spellStart"/>
      <w:r w:rsidRPr="00DB343F">
        <w:rPr>
          <w:lang w:val="pt-BR"/>
        </w:rPr>
        <w:t>promueve</w:t>
      </w:r>
      <w:proofErr w:type="spellEnd"/>
      <w:r w:rsidRPr="00DB343F">
        <w:rPr>
          <w:lang w:val="pt-BR"/>
        </w:rPr>
        <w:t xml:space="preserve"> </w:t>
      </w:r>
      <w:proofErr w:type="spellStart"/>
      <w:r w:rsidRPr="00DB343F">
        <w:rPr>
          <w:lang w:val="pt-BR"/>
        </w:rPr>
        <w:t>la</w:t>
      </w:r>
      <w:proofErr w:type="spellEnd"/>
      <w:r w:rsidRPr="00DB343F">
        <w:rPr>
          <w:lang w:val="pt-BR"/>
        </w:rPr>
        <w:t xml:space="preserve"> </w:t>
      </w:r>
      <w:proofErr w:type="spellStart"/>
      <w:r w:rsidRPr="00DB343F">
        <w:rPr>
          <w:lang w:val="pt-BR"/>
        </w:rPr>
        <w:t>mejora</w:t>
      </w:r>
      <w:proofErr w:type="spellEnd"/>
      <w:r w:rsidRPr="00DB343F">
        <w:rPr>
          <w:lang w:val="pt-BR"/>
        </w:rPr>
        <w:t xml:space="preserve"> continua mediante </w:t>
      </w:r>
      <w:proofErr w:type="spellStart"/>
      <w:r w:rsidRPr="00DB343F">
        <w:rPr>
          <w:lang w:val="pt-BR"/>
        </w:rPr>
        <w:t>el</w:t>
      </w:r>
      <w:proofErr w:type="spellEnd"/>
      <w:r w:rsidRPr="00DB343F">
        <w:rPr>
          <w:lang w:val="pt-BR"/>
        </w:rPr>
        <w:t xml:space="preserve"> ciclo Planificar-</w:t>
      </w:r>
      <w:proofErr w:type="spellStart"/>
      <w:r w:rsidRPr="00DB343F">
        <w:rPr>
          <w:lang w:val="pt-BR"/>
        </w:rPr>
        <w:t>Hacer</w:t>
      </w:r>
      <w:proofErr w:type="spellEnd"/>
      <w:r w:rsidRPr="00DB343F">
        <w:rPr>
          <w:lang w:val="pt-BR"/>
        </w:rPr>
        <w:t>-Verificar-</w:t>
      </w:r>
      <w:proofErr w:type="spellStart"/>
      <w:r w:rsidRPr="00DB343F">
        <w:rPr>
          <w:lang w:val="pt-BR"/>
        </w:rPr>
        <w:t>Actuar</w:t>
      </w:r>
      <w:proofErr w:type="spellEnd"/>
      <w:r w:rsidRPr="00DB343F">
        <w:rPr>
          <w:lang w:val="pt-BR"/>
        </w:rPr>
        <w:t xml:space="preserve"> (PHVA o PDCA).</w:t>
      </w:r>
    </w:p>
    <w:p w14:paraId="58B83336" w14:textId="77777777" w:rsidR="00CE00F2" w:rsidRPr="00DB343F" w:rsidRDefault="00CE00F2" w:rsidP="00CE00F2">
      <w:pPr>
        <w:pStyle w:val="TextoPrincipal"/>
        <w:spacing w:line="360" w:lineRule="auto"/>
        <w:rPr>
          <w:b/>
          <w:bCs/>
          <w:lang w:val="pt-BR"/>
        </w:rPr>
      </w:pPr>
      <w:proofErr w:type="spellStart"/>
      <w:r w:rsidRPr="00DB343F">
        <w:rPr>
          <w:b/>
          <w:bCs/>
          <w:lang w:val="pt-BR"/>
        </w:rPr>
        <w:t>Justificación</w:t>
      </w:r>
      <w:proofErr w:type="spellEnd"/>
      <w:r w:rsidRPr="00DB343F">
        <w:rPr>
          <w:b/>
          <w:bCs/>
          <w:lang w:val="pt-BR"/>
        </w:rPr>
        <w:t xml:space="preserve"> para </w:t>
      </w:r>
      <w:proofErr w:type="spellStart"/>
      <w:r w:rsidRPr="00DB343F">
        <w:rPr>
          <w:b/>
          <w:bCs/>
          <w:lang w:val="pt-BR"/>
        </w:rPr>
        <w:t>la</w:t>
      </w:r>
      <w:proofErr w:type="spellEnd"/>
      <w:r w:rsidRPr="00DB343F">
        <w:rPr>
          <w:b/>
          <w:bCs/>
          <w:lang w:val="pt-BR"/>
        </w:rPr>
        <w:t xml:space="preserve"> </w:t>
      </w:r>
      <w:proofErr w:type="spellStart"/>
      <w:r w:rsidRPr="00DB343F">
        <w:rPr>
          <w:b/>
          <w:bCs/>
          <w:lang w:val="pt-BR"/>
        </w:rPr>
        <w:t>investigación</w:t>
      </w:r>
      <w:proofErr w:type="spellEnd"/>
    </w:p>
    <w:p w14:paraId="2D918F29" w14:textId="77777777" w:rsidR="00CE00F2" w:rsidRPr="00DB343F" w:rsidRDefault="00CE00F2" w:rsidP="00CE00F2">
      <w:pPr>
        <w:pStyle w:val="TextoPrincipal"/>
        <w:spacing w:line="360" w:lineRule="auto"/>
        <w:rPr>
          <w:lang w:val="pt-BR"/>
        </w:rPr>
      </w:pPr>
      <w:r w:rsidRPr="00DB343F">
        <w:rPr>
          <w:lang w:val="pt-BR"/>
        </w:rPr>
        <w:t>ISO/IEC 27001:2022 resulta pertinente porque:</w:t>
      </w:r>
    </w:p>
    <w:p w14:paraId="10AFA506" w14:textId="77777777" w:rsidR="00CE00F2" w:rsidRPr="00DB343F" w:rsidRDefault="00CE00F2" w:rsidP="00CE00F2">
      <w:pPr>
        <w:pStyle w:val="TextoPrincipal"/>
        <w:numPr>
          <w:ilvl w:val="0"/>
          <w:numId w:val="16"/>
        </w:numPr>
        <w:spacing w:line="360" w:lineRule="auto"/>
        <w:rPr>
          <w:lang w:val="pt-BR"/>
        </w:rPr>
      </w:pPr>
      <w:r w:rsidRPr="00DB343F">
        <w:rPr>
          <w:lang w:val="pt-BR"/>
        </w:rPr>
        <w:t xml:space="preserve">Proporciona requisitos internacionalmente </w:t>
      </w:r>
      <w:proofErr w:type="spellStart"/>
      <w:r w:rsidRPr="00DB343F">
        <w:rPr>
          <w:lang w:val="pt-BR"/>
        </w:rPr>
        <w:t>aceptados</w:t>
      </w:r>
      <w:proofErr w:type="spellEnd"/>
      <w:r w:rsidRPr="00DB343F">
        <w:rPr>
          <w:lang w:val="pt-BR"/>
        </w:rPr>
        <w:t>.</w:t>
      </w:r>
    </w:p>
    <w:p w14:paraId="309CD69C" w14:textId="2DB4EB32" w:rsidR="00CE00F2" w:rsidRPr="00DB343F" w:rsidRDefault="00CE00F2" w:rsidP="00CE00F2">
      <w:pPr>
        <w:pStyle w:val="TextoPrincipal"/>
        <w:numPr>
          <w:ilvl w:val="0"/>
          <w:numId w:val="16"/>
        </w:numPr>
        <w:spacing w:line="360" w:lineRule="auto"/>
        <w:rPr>
          <w:lang w:val="pt-BR"/>
        </w:rPr>
      </w:pPr>
      <w:r w:rsidRPr="00DB343F">
        <w:rPr>
          <w:lang w:val="pt-BR"/>
        </w:rPr>
        <w:t xml:space="preserve">Permite </w:t>
      </w:r>
      <w:proofErr w:type="spellStart"/>
      <w:r w:rsidRPr="00DB343F">
        <w:rPr>
          <w:lang w:val="pt-BR"/>
        </w:rPr>
        <w:t>evaluar</w:t>
      </w:r>
      <w:proofErr w:type="spellEnd"/>
      <w:r w:rsidRPr="00DB343F">
        <w:rPr>
          <w:lang w:val="pt-BR"/>
        </w:rPr>
        <w:t xml:space="preserve"> </w:t>
      </w:r>
      <w:proofErr w:type="spellStart"/>
      <w:r w:rsidRPr="00DB343F">
        <w:rPr>
          <w:lang w:val="pt-BR"/>
        </w:rPr>
        <w:t>formalización</w:t>
      </w:r>
      <w:proofErr w:type="spellEnd"/>
      <w:r w:rsidRPr="00DB343F">
        <w:rPr>
          <w:lang w:val="pt-BR"/>
        </w:rPr>
        <w:t xml:space="preserve"> de </w:t>
      </w:r>
      <w:proofErr w:type="spellStart"/>
      <w:r w:rsidRPr="00DB343F">
        <w:rPr>
          <w:lang w:val="pt-BR"/>
        </w:rPr>
        <w:t>procesos</w:t>
      </w:r>
      <w:proofErr w:type="spellEnd"/>
      <w:r w:rsidRPr="00DB343F">
        <w:rPr>
          <w:lang w:val="pt-BR"/>
        </w:rPr>
        <w:t>.</w:t>
      </w:r>
    </w:p>
    <w:p w14:paraId="0BE1EB54" w14:textId="4ACAE1DC" w:rsidR="00CE00F2" w:rsidRPr="00DB343F" w:rsidRDefault="00CE00F2" w:rsidP="00CE00F2">
      <w:pPr>
        <w:pStyle w:val="TextoPrincipal"/>
        <w:numPr>
          <w:ilvl w:val="0"/>
          <w:numId w:val="16"/>
        </w:numPr>
        <w:spacing w:line="360" w:lineRule="auto"/>
        <w:rPr>
          <w:lang w:val="pt-BR"/>
        </w:rPr>
      </w:pPr>
      <w:r w:rsidRPr="00DB343F">
        <w:rPr>
          <w:lang w:val="pt-BR"/>
        </w:rPr>
        <w:t xml:space="preserve">Facilita </w:t>
      </w:r>
      <w:proofErr w:type="spellStart"/>
      <w:r w:rsidRPr="00DB343F">
        <w:rPr>
          <w:lang w:val="pt-BR"/>
        </w:rPr>
        <w:t>la</w:t>
      </w:r>
      <w:proofErr w:type="spellEnd"/>
      <w:r w:rsidRPr="00DB343F">
        <w:rPr>
          <w:lang w:val="pt-BR"/>
        </w:rPr>
        <w:t xml:space="preserve"> </w:t>
      </w:r>
      <w:proofErr w:type="spellStart"/>
      <w:r w:rsidRPr="00DB343F">
        <w:rPr>
          <w:lang w:val="pt-BR"/>
        </w:rPr>
        <w:t>medición</w:t>
      </w:r>
      <w:proofErr w:type="spellEnd"/>
      <w:r w:rsidRPr="00DB343F">
        <w:rPr>
          <w:lang w:val="pt-BR"/>
        </w:rPr>
        <w:t xml:space="preserve"> de capacidades </w:t>
      </w:r>
      <w:proofErr w:type="spellStart"/>
      <w:r w:rsidRPr="00DB343F">
        <w:rPr>
          <w:lang w:val="pt-BR"/>
        </w:rPr>
        <w:t>organizacionales</w:t>
      </w:r>
      <w:proofErr w:type="spellEnd"/>
      <w:r w:rsidRPr="00DB343F">
        <w:rPr>
          <w:lang w:val="pt-BR"/>
        </w:rPr>
        <w:t>.</w:t>
      </w:r>
    </w:p>
    <w:p w14:paraId="750DA205" w14:textId="644795F4" w:rsidR="00CE00F2" w:rsidRPr="00DB343F" w:rsidRDefault="00CE00F2" w:rsidP="00CE00F2">
      <w:pPr>
        <w:pStyle w:val="TextoPrincipal"/>
        <w:numPr>
          <w:ilvl w:val="0"/>
          <w:numId w:val="16"/>
        </w:numPr>
        <w:spacing w:line="360" w:lineRule="auto"/>
        <w:rPr>
          <w:lang w:val="pt-BR"/>
        </w:rPr>
      </w:pPr>
      <w:r w:rsidRPr="00DB343F">
        <w:rPr>
          <w:lang w:val="pt-BR"/>
        </w:rPr>
        <w:t xml:space="preserve">Es </w:t>
      </w:r>
      <w:proofErr w:type="spellStart"/>
      <w:r w:rsidRPr="00DB343F">
        <w:rPr>
          <w:lang w:val="pt-BR"/>
        </w:rPr>
        <w:t>ampliamente</w:t>
      </w:r>
      <w:proofErr w:type="spellEnd"/>
      <w:r w:rsidRPr="00DB343F">
        <w:rPr>
          <w:lang w:val="pt-BR"/>
        </w:rPr>
        <w:t xml:space="preserve"> utilizada por </w:t>
      </w:r>
      <w:proofErr w:type="spellStart"/>
      <w:r w:rsidRPr="00DB343F">
        <w:rPr>
          <w:lang w:val="pt-BR"/>
        </w:rPr>
        <w:t>instituciones</w:t>
      </w:r>
      <w:proofErr w:type="spellEnd"/>
      <w:r w:rsidRPr="00DB343F">
        <w:rPr>
          <w:lang w:val="pt-BR"/>
        </w:rPr>
        <w:t xml:space="preserve"> </w:t>
      </w:r>
      <w:proofErr w:type="spellStart"/>
      <w:r w:rsidRPr="00DB343F">
        <w:rPr>
          <w:lang w:val="pt-BR"/>
        </w:rPr>
        <w:t>financieras</w:t>
      </w:r>
      <w:proofErr w:type="spellEnd"/>
      <w:r w:rsidRPr="00DB343F">
        <w:rPr>
          <w:lang w:val="pt-BR"/>
        </w:rPr>
        <w:t>.</w:t>
      </w:r>
    </w:p>
    <w:p w14:paraId="2505BA9C" w14:textId="29509419" w:rsidR="00CE00F2" w:rsidRPr="00DB343F" w:rsidRDefault="00CE00F2" w:rsidP="00CE00F2">
      <w:pPr>
        <w:pStyle w:val="TextoPrincipal"/>
        <w:numPr>
          <w:ilvl w:val="0"/>
          <w:numId w:val="16"/>
        </w:numPr>
        <w:spacing w:line="360" w:lineRule="auto"/>
        <w:rPr>
          <w:lang w:val="pt-BR"/>
        </w:rPr>
      </w:pPr>
      <w:r w:rsidRPr="00DB343F">
        <w:rPr>
          <w:lang w:val="pt-BR"/>
        </w:rPr>
        <w:t xml:space="preserve">Complementa </w:t>
      </w:r>
      <w:proofErr w:type="spellStart"/>
      <w:r w:rsidRPr="00DB343F">
        <w:rPr>
          <w:lang w:val="pt-BR"/>
        </w:rPr>
        <w:t>los</w:t>
      </w:r>
      <w:proofErr w:type="spellEnd"/>
      <w:r w:rsidRPr="00DB343F">
        <w:rPr>
          <w:lang w:val="pt-BR"/>
        </w:rPr>
        <w:t xml:space="preserve"> enfoques de </w:t>
      </w:r>
      <w:proofErr w:type="spellStart"/>
      <w:r w:rsidRPr="00DB343F">
        <w:rPr>
          <w:lang w:val="pt-BR"/>
        </w:rPr>
        <w:t>gobierno</w:t>
      </w:r>
      <w:proofErr w:type="spellEnd"/>
      <w:r w:rsidRPr="00DB343F">
        <w:rPr>
          <w:lang w:val="pt-BR"/>
        </w:rPr>
        <w:t xml:space="preserve"> y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w:t>
      </w:r>
      <w:proofErr w:type="spellStart"/>
      <w:r w:rsidRPr="00DB343F">
        <w:rPr>
          <w:lang w:val="pt-BR"/>
        </w:rPr>
        <w:t>propuestos</w:t>
      </w:r>
      <w:proofErr w:type="spellEnd"/>
      <w:r w:rsidRPr="00DB343F">
        <w:rPr>
          <w:lang w:val="pt-BR"/>
        </w:rPr>
        <w:t xml:space="preserve"> por NIST</w:t>
      </w:r>
    </w:p>
    <w:p w14:paraId="4B8E43AD" w14:textId="225BE972" w:rsidR="00CE00F2" w:rsidRDefault="00DB343F" w:rsidP="00DB343F">
      <w:pPr>
        <w:pStyle w:val="Ttulo2"/>
        <w:rPr>
          <w:lang w:val="pt-BR"/>
        </w:rPr>
      </w:pPr>
      <w:r>
        <w:rPr>
          <w:lang w:val="pt-BR"/>
        </w:rPr>
        <w:t>2.3.3. COBIT 2019</w:t>
      </w:r>
    </w:p>
    <w:p w14:paraId="10CF9D8D" w14:textId="77777777" w:rsidR="00DB343F" w:rsidRDefault="00DB343F" w:rsidP="00DB343F">
      <w:pPr>
        <w:pStyle w:val="TextoPrincipal"/>
      </w:pPr>
      <w:r>
        <w:t xml:space="preserve">COBIT (Control </w:t>
      </w:r>
      <w:proofErr w:type="spellStart"/>
      <w:r>
        <w:t>Objectives</w:t>
      </w:r>
      <w:proofErr w:type="spellEnd"/>
      <w:r>
        <w:t xml:space="preserve"> </w:t>
      </w:r>
      <w:proofErr w:type="spellStart"/>
      <w:r>
        <w:t>for</w:t>
      </w:r>
      <w:proofErr w:type="spellEnd"/>
      <w:r>
        <w:t xml:space="preserve"> </w:t>
      </w:r>
      <w:proofErr w:type="spellStart"/>
      <w:r>
        <w:t>Information</w:t>
      </w:r>
      <w:proofErr w:type="spellEnd"/>
      <w:r>
        <w:t xml:space="preserve"> and </w:t>
      </w:r>
      <w:proofErr w:type="spellStart"/>
      <w:r>
        <w:t>Related</w:t>
      </w:r>
      <w:proofErr w:type="spellEnd"/>
      <w:r>
        <w:t xml:space="preserve"> Technologies) es un marco desarrollado por ISACA para el gobierno y gestión empresarial de tecnologías de información. La versión COBIT 2019 representa una evolución de modelos anteriores y busca alinear la gestión tecnológica con los objetivos estratégicos de negocio.</w:t>
      </w:r>
    </w:p>
    <w:p w14:paraId="3B177A67" w14:textId="23349D1B" w:rsidR="00DB343F" w:rsidRDefault="00DB343F" w:rsidP="00DB343F">
      <w:pPr>
        <w:pStyle w:val="TextoPrincipal"/>
        <w:ind w:firstLine="0"/>
      </w:pPr>
      <w:r>
        <w:t xml:space="preserve">A diferencia de otros estándares enfocados exclusivamente en controles de seguridad, COBIT </w:t>
      </w:r>
      <w:r>
        <w:lastRenderedPageBreak/>
        <w:t>aborda la gobernanza tecnológica desde una perspectiva integral.</w:t>
      </w:r>
    </w:p>
    <w:p w14:paraId="6A1E3852" w14:textId="77777777" w:rsidR="00DB343F" w:rsidRPr="00CB3F5E" w:rsidRDefault="00DB343F" w:rsidP="00DB343F">
      <w:pPr>
        <w:pStyle w:val="Ttulo4"/>
        <w:rPr>
          <w:lang w:val="es-HN"/>
        </w:rPr>
      </w:pPr>
      <w:r w:rsidRPr="00CB3F5E">
        <w:rPr>
          <w:lang w:val="es-HN"/>
        </w:rPr>
        <w:t>Justificación para la investigación</w:t>
      </w:r>
    </w:p>
    <w:p w14:paraId="24638E5D" w14:textId="77777777" w:rsidR="00DB343F" w:rsidRDefault="00DB343F" w:rsidP="00DB343F">
      <w:pPr>
        <w:pStyle w:val="TextoPrincipal"/>
      </w:pPr>
      <w:r>
        <w:t>COBIT 2019 se considera relevante porque:</w:t>
      </w:r>
    </w:p>
    <w:p w14:paraId="580D7765" w14:textId="77777777" w:rsidR="00DB343F" w:rsidRDefault="00DB343F" w:rsidP="00DB343F">
      <w:pPr>
        <w:pStyle w:val="TextoPrincipal"/>
        <w:numPr>
          <w:ilvl w:val="0"/>
          <w:numId w:val="18"/>
        </w:numPr>
      </w:pPr>
      <w:r>
        <w:t>Fortalece la dimensión de gobierno corporativo.</w:t>
      </w:r>
    </w:p>
    <w:p w14:paraId="6F6BF64B" w14:textId="77777777" w:rsidR="00DB343F" w:rsidRDefault="00DB343F" w:rsidP="00DB343F">
      <w:pPr>
        <w:pStyle w:val="TextoPrincipal"/>
        <w:numPr>
          <w:ilvl w:val="0"/>
          <w:numId w:val="18"/>
        </w:numPr>
      </w:pPr>
      <w:r>
        <w:t>Permite evaluar procesos y capacidades.</w:t>
      </w:r>
    </w:p>
    <w:p w14:paraId="0D8CBE06" w14:textId="77777777" w:rsidR="00DB343F" w:rsidRDefault="00DB343F" w:rsidP="00DB343F">
      <w:pPr>
        <w:pStyle w:val="TextoPrincipal"/>
        <w:numPr>
          <w:ilvl w:val="0"/>
          <w:numId w:val="18"/>
        </w:numPr>
      </w:pPr>
      <w:r>
        <w:t>Facilita la alineación estratégica entre negocio y tecnología.</w:t>
      </w:r>
    </w:p>
    <w:p w14:paraId="31B7ACC7" w14:textId="77777777" w:rsidR="00DB343F" w:rsidRDefault="00DB343F" w:rsidP="00DB343F">
      <w:pPr>
        <w:pStyle w:val="TextoPrincipal"/>
        <w:numPr>
          <w:ilvl w:val="0"/>
          <w:numId w:val="18"/>
        </w:numPr>
      </w:pPr>
      <w:r>
        <w:t>Proporciona mecanismos para la gestión integral de riesgos.</w:t>
      </w:r>
    </w:p>
    <w:p w14:paraId="347BD5D9" w14:textId="6E6C10AD" w:rsidR="00DB343F" w:rsidRDefault="00DB343F" w:rsidP="00DB343F">
      <w:pPr>
        <w:pStyle w:val="TextoPrincipal"/>
        <w:numPr>
          <w:ilvl w:val="0"/>
          <w:numId w:val="18"/>
        </w:numPr>
      </w:pPr>
      <w:r>
        <w:t>Complementa la visión técnica de NIST e ISO 27001.</w:t>
      </w:r>
    </w:p>
    <w:p w14:paraId="215F64AC" w14:textId="42EDFCCE" w:rsidR="00DB343F" w:rsidRPr="00CB3F5E" w:rsidRDefault="00DB343F" w:rsidP="00DB343F">
      <w:pPr>
        <w:pStyle w:val="Ttulo3"/>
        <w:rPr>
          <w:lang w:val="es-HN"/>
        </w:rPr>
      </w:pPr>
      <w:r w:rsidRPr="00CB3F5E">
        <w:rPr>
          <w:lang w:val="es-HN"/>
        </w:rPr>
        <w:t xml:space="preserve">2.3.4. Digital </w:t>
      </w:r>
      <w:proofErr w:type="spellStart"/>
      <w:r w:rsidRPr="00CB3F5E">
        <w:rPr>
          <w:lang w:val="es-HN"/>
        </w:rPr>
        <w:t>Operational</w:t>
      </w:r>
      <w:proofErr w:type="spellEnd"/>
      <w:r w:rsidRPr="00CB3F5E">
        <w:rPr>
          <w:lang w:val="es-HN"/>
        </w:rPr>
        <w:t xml:space="preserve"> </w:t>
      </w:r>
      <w:proofErr w:type="spellStart"/>
      <w:r w:rsidRPr="00CB3F5E">
        <w:rPr>
          <w:lang w:val="es-HN"/>
        </w:rPr>
        <w:t>Resilience</w:t>
      </w:r>
      <w:proofErr w:type="spellEnd"/>
      <w:r w:rsidRPr="00CB3F5E">
        <w:rPr>
          <w:lang w:val="es-HN"/>
        </w:rPr>
        <w:t xml:space="preserve"> </w:t>
      </w:r>
      <w:proofErr w:type="spellStart"/>
      <w:r w:rsidRPr="00CB3F5E">
        <w:rPr>
          <w:lang w:val="es-HN"/>
        </w:rPr>
        <w:t>Act</w:t>
      </w:r>
      <w:proofErr w:type="spellEnd"/>
      <w:r w:rsidRPr="00CB3F5E">
        <w:rPr>
          <w:lang w:val="es-HN"/>
        </w:rPr>
        <w:t xml:space="preserve"> (DORA)</w:t>
      </w:r>
    </w:p>
    <w:p w14:paraId="3E8BDAD7" w14:textId="77777777" w:rsidR="00DB343F" w:rsidRPr="00DB343F" w:rsidRDefault="00DB343F" w:rsidP="00DB343F">
      <w:pPr>
        <w:pStyle w:val="FirstParagraph"/>
        <w:jc w:val="both"/>
        <w:rPr>
          <w:rFonts w:ascii="Times New Roman" w:hAnsi="Times New Roman" w:cs="Times New Roman"/>
          <w:lang w:val="pt-BR"/>
        </w:rPr>
      </w:pPr>
      <w:r w:rsidRPr="00DB343F">
        <w:rPr>
          <w:rFonts w:ascii="Times New Roman" w:hAnsi="Times New Roman" w:cs="Times New Roman"/>
          <w:lang w:val="pt-BR"/>
        </w:rPr>
        <w:t xml:space="preserve">La Digital </w:t>
      </w:r>
      <w:proofErr w:type="spellStart"/>
      <w:r w:rsidRPr="00DB343F">
        <w:rPr>
          <w:rFonts w:ascii="Times New Roman" w:hAnsi="Times New Roman" w:cs="Times New Roman"/>
          <w:lang w:val="pt-BR"/>
        </w:rPr>
        <w:t>Operational</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Resilience</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Act</w:t>
      </w:r>
      <w:proofErr w:type="spellEnd"/>
      <w:r w:rsidRPr="00DB343F">
        <w:rPr>
          <w:rFonts w:ascii="Times New Roman" w:hAnsi="Times New Roman" w:cs="Times New Roman"/>
          <w:lang w:val="pt-BR"/>
        </w:rPr>
        <w:t xml:space="preserve"> (DORA), aprobada por la Unión Europea mediante el Reglamento (UE) 2022/2554, constituye actualmente uno de los marcos regulatorios más avanzados para la resiliencia operativa digital en el sector financiero.</w:t>
      </w:r>
    </w:p>
    <w:p w14:paraId="16575076" w14:textId="77777777" w:rsidR="00DB343F" w:rsidRPr="00DB343F" w:rsidRDefault="00DB343F" w:rsidP="00DB343F">
      <w:pPr>
        <w:pStyle w:val="Textoindependiente"/>
        <w:ind w:firstLine="0"/>
        <w:jc w:val="both"/>
        <w:rPr>
          <w:rFonts w:eastAsiaTheme="minorHAnsi" w:cs="Times New Roman"/>
          <w:lang w:val="pt-BR"/>
        </w:rPr>
      </w:pPr>
      <w:r w:rsidRPr="00DB343F">
        <w:rPr>
          <w:rFonts w:eastAsiaTheme="minorHAnsi" w:cs="Times New Roman"/>
          <w:lang w:val="pt-BR"/>
        </w:rPr>
        <w:t>DORA surge como respuesta al incremento de riesgos tecnológicos asociados a la transformación digital de bancos, aseguradoras, proveedores de servicios de pago y otras entidades financieras.</w:t>
      </w:r>
    </w:p>
    <w:p w14:paraId="6F04237D" w14:textId="77777777" w:rsidR="00DB343F" w:rsidRDefault="00DB343F" w:rsidP="00DB343F">
      <w:pPr>
        <w:pStyle w:val="Textoindependiente"/>
        <w:ind w:firstLine="0"/>
        <w:jc w:val="both"/>
        <w:rPr>
          <w:rFonts w:eastAsiaTheme="minorHAnsi" w:cs="Times New Roman"/>
          <w:lang w:val="pt-BR"/>
        </w:rPr>
      </w:pPr>
    </w:p>
    <w:p w14:paraId="2EB676FD" w14:textId="6F28103F" w:rsidR="00DB343F" w:rsidRPr="00DB343F" w:rsidRDefault="00DB343F" w:rsidP="00DB343F">
      <w:pPr>
        <w:pStyle w:val="Textoindependiente"/>
        <w:ind w:firstLine="0"/>
        <w:jc w:val="both"/>
        <w:rPr>
          <w:rFonts w:eastAsiaTheme="minorHAnsi" w:cs="Times New Roman"/>
          <w:lang w:val="pt-BR"/>
        </w:rPr>
      </w:pPr>
      <w:proofErr w:type="spellStart"/>
      <w:r w:rsidRPr="00DB343F">
        <w:rPr>
          <w:rFonts w:eastAsiaTheme="minorHAnsi" w:cs="Times New Roman"/>
          <w:lang w:val="pt-BR"/>
        </w:rPr>
        <w:t>Su</w:t>
      </w:r>
      <w:proofErr w:type="spellEnd"/>
      <w:r w:rsidRPr="00DB343F">
        <w:rPr>
          <w:rFonts w:eastAsiaTheme="minorHAnsi" w:cs="Times New Roman"/>
          <w:lang w:val="pt-BR"/>
        </w:rPr>
        <w:t xml:space="preserve"> objetivo principal es garantizar que las organizaciones financieras puedan resistir, responder y recuperarse de interrupciones operativas causadas por incidentes tecnológicos </w:t>
      </w:r>
      <w:proofErr w:type="gramStart"/>
      <w:r w:rsidRPr="00DB343F">
        <w:rPr>
          <w:rFonts w:eastAsiaTheme="minorHAnsi" w:cs="Times New Roman"/>
          <w:lang w:val="pt-BR"/>
        </w:rPr>
        <w:t>o cibernéticos</w:t>
      </w:r>
      <w:proofErr w:type="gramEnd"/>
      <w:r w:rsidRPr="00DB343F">
        <w:rPr>
          <w:rFonts w:eastAsiaTheme="minorHAnsi" w:cs="Times New Roman"/>
          <w:lang w:val="pt-BR"/>
        </w:rPr>
        <w:t>.</w:t>
      </w:r>
    </w:p>
    <w:p w14:paraId="65C63542" w14:textId="7FF619F0" w:rsidR="003D3C6C" w:rsidRPr="00CB3F5E" w:rsidRDefault="003D3C6C" w:rsidP="003D3C6C">
      <w:pPr>
        <w:pStyle w:val="Ttulo4"/>
        <w:rPr>
          <w:lang w:val="es-HN"/>
        </w:rPr>
      </w:pPr>
    </w:p>
    <w:p w14:paraId="4BBFF9E7" w14:textId="77777777" w:rsidR="003D3C6C" w:rsidRPr="003D3C6C" w:rsidRDefault="003D3C6C" w:rsidP="003D3C6C">
      <w:pPr>
        <w:pStyle w:val="Ttulo4"/>
        <w:rPr>
          <w:rFonts w:eastAsiaTheme="minorHAnsi" w:cs="Times New Roman"/>
          <w:lang w:val="pt-BR"/>
        </w:rPr>
      </w:pPr>
      <w:proofErr w:type="spellStart"/>
      <w:r w:rsidRPr="003D3C6C">
        <w:rPr>
          <w:rFonts w:eastAsiaTheme="minorHAnsi" w:cs="Times New Roman"/>
          <w:lang w:val="pt-BR"/>
        </w:rPr>
        <w:t>Justificación</w:t>
      </w:r>
      <w:proofErr w:type="spellEnd"/>
      <w:r w:rsidRPr="003D3C6C">
        <w:rPr>
          <w:rFonts w:eastAsiaTheme="minorHAnsi" w:cs="Times New Roman"/>
          <w:lang w:val="pt-BR"/>
        </w:rPr>
        <w:t xml:space="preserve"> para </w:t>
      </w:r>
      <w:proofErr w:type="spellStart"/>
      <w:r w:rsidRPr="003D3C6C">
        <w:rPr>
          <w:rFonts w:eastAsiaTheme="minorHAnsi" w:cs="Times New Roman"/>
          <w:lang w:val="pt-BR"/>
        </w:rPr>
        <w:t>la</w:t>
      </w:r>
      <w:proofErr w:type="spellEnd"/>
      <w:r w:rsidRPr="003D3C6C">
        <w:rPr>
          <w:rFonts w:eastAsiaTheme="minorHAnsi" w:cs="Times New Roman"/>
          <w:lang w:val="pt-BR"/>
        </w:rPr>
        <w:t xml:space="preserve"> </w:t>
      </w:r>
      <w:proofErr w:type="spellStart"/>
      <w:r w:rsidRPr="003D3C6C">
        <w:rPr>
          <w:rFonts w:eastAsiaTheme="minorHAnsi" w:cs="Times New Roman"/>
          <w:lang w:val="pt-BR"/>
        </w:rPr>
        <w:t>investigación</w:t>
      </w:r>
      <w:proofErr w:type="spellEnd"/>
    </w:p>
    <w:p w14:paraId="1EE2F4A1" w14:textId="77777777" w:rsidR="003D3C6C" w:rsidRPr="003D3C6C" w:rsidRDefault="003D3C6C" w:rsidP="003D3C6C">
      <w:pPr>
        <w:pStyle w:val="FirstParagraph"/>
        <w:rPr>
          <w:rFonts w:ascii="Times New Roman" w:hAnsi="Times New Roman" w:cs="Times New Roman"/>
          <w:lang w:val="pt-BR"/>
        </w:rPr>
      </w:pPr>
      <w:r w:rsidRPr="003D3C6C">
        <w:rPr>
          <w:rFonts w:ascii="Times New Roman" w:hAnsi="Times New Roman" w:cs="Times New Roman"/>
          <w:lang w:val="pt-BR"/>
        </w:rPr>
        <w:t xml:space="preserve">DORA se integra al framework </w:t>
      </w:r>
      <w:proofErr w:type="spellStart"/>
      <w:r w:rsidRPr="003D3C6C">
        <w:rPr>
          <w:rFonts w:ascii="Times New Roman" w:hAnsi="Times New Roman" w:cs="Times New Roman"/>
          <w:lang w:val="pt-BR"/>
        </w:rPr>
        <w:t>debido</w:t>
      </w:r>
      <w:proofErr w:type="spellEnd"/>
      <w:r w:rsidRPr="003D3C6C">
        <w:rPr>
          <w:rFonts w:ascii="Times New Roman" w:hAnsi="Times New Roman" w:cs="Times New Roman"/>
          <w:lang w:val="pt-BR"/>
        </w:rPr>
        <w:t xml:space="preserve"> a que:</w:t>
      </w:r>
    </w:p>
    <w:p w14:paraId="03CF7E0A" w14:textId="77777777" w:rsidR="003D3C6C" w:rsidRPr="003D3C6C" w:rsidRDefault="003D3C6C" w:rsidP="003D3C6C">
      <w:pPr>
        <w:pStyle w:val="Compact"/>
        <w:numPr>
          <w:ilvl w:val="0"/>
          <w:numId w:val="13"/>
        </w:numPr>
        <w:rPr>
          <w:rFonts w:ascii="Times New Roman" w:hAnsi="Times New Roman" w:cs="Times New Roman"/>
          <w:lang w:val="pt-BR"/>
        </w:rPr>
      </w:pPr>
      <w:r w:rsidRPr="003D3C6C">
        <w:rPr>
          <w:rFonts w:ascii="Times New Roman" w:hAnsi="Times New Roman" w:cs="Times New Roman"/>
          <w:lang w:val="pt-BR"/>
        </w:rPr>
        <w:t>Está diseñado específicamente para instituciones financieras.</w:t>
      </w:r>
    </w:p>
    <w:p w14:paraId="4A22E5ED" w14:textId="77777777" w:rsidR="003D3C6C" w:rsidRPr="003D3C6C" w:rsidRDefault="003D3C6C" w:rsidP="003D3C6C">
      <w:pPr>
        <w:pStyle w:val="Compact"/>
        <w:numPr>
          <w:ilvl w:val="0"/>
          <w:numId w:val="13"/>
        </w:numPr>
        <w:rPr>
          <w:rFonts w:ascii="Times New Roman" w:hAnsi="Times New Roman" w:cs="Times New Roman"/>
          <w:lang w:val="pt-BR"/>
        </w:rPr>
      </w:pPr>
      <w:r w:rsidRPr="003D3C6C">
        <w:rPr>
          <w:rFonts w:ascii="Times New Roman" w:hAnsi="Times New Roman" w:cs="Times New Roman"/>
          <w:lang w:val="pt-BR"/>
        </w:rPr>
        <w:t>Introduce criterios avanzados de resiliencia digital.</w:t>
      </w:r>
    </w:p>
    <w:p w14:paraId="37DB99F4" w14:textId="77777777" w:rsidR="003D3C6C" w:rsidRPr="003D3C6C" w:rsidRDefault="003D3C6C" w:rsidP="003D3C6C">
      <w:pPr>
        <w:pStyle w:val="Compact"/>
        <w:numPr>
          <w:ilvl w:val="0"/>
          <w:numId w:val="13"/>
        </w:numPr>
        <w:rPr>
          <w:rFonts w:ascii="Times New Roman" w:hAnsi="Times New Roman" w:cs="Times New Roman"/>
          <w:lang w:val="pt-BR"/>
        </w:rPr>
      </w:pPr>
      <w:r w:rsidRPr="003D3C6C">
        <w:rPr>
          <w:rFonts w:ascii="Times New Roman" w:hAnsi="Times New Roman" w:cs="Times New Roman"/>
          <w:lang w:val="pt-BR"/>
        </w:rPr>
        <w:t>Complementa los requisitos de NIST e ISO 27001.</w:t>
      </w:r>
    </w:p>
    <w:p w14:paraId="7EADEBD8" w14:textId="77777777" w:rsidR="003D3C6C" w:rsidRPr="003D3C6C" w:rsidRDefault="003D3C6C" w:rsidP="003D3C6C">
      <w:pPr>
        <w:pStyle w:val="Compact"/>
        <w:numPr>
          <w:ilvl w:val="0"/>
          <w:numId w:val="13"/>
        </w:numPr>
        <w:rPr>
          <w:rFonts w:ascii="Times New Roman" w:hAnsi="Times New Roman" w:cs="Times New Roman"/>
          <w:lang w:val="pt-BR"/>
        </w:rPr>
      </w:pPr>
      <w:r w:rsidRPr="003D3C6C">
        <w:rPr>
          <w:rFonts w:ascii="Times New Roman" w:hAnsi="Times New Roman" w:cs="Times New Roman"/>
          <w:lang w:val="pt-BR"/>
        </w:rPr>
        <w:t>Permite evaluar capacidades de recuperación y continuidad operativa.</w:t>
      </w:r>
    </w:p>
    <w:p w14:paraId="713DC53C" w14:textId="77777777" w:rsidR="003D3C6C" w:rsidRPr="003D3C6C" w:rsidRDefault="003D3C6C" w:rsidP="003D3C6C">
      <w:pPr>
        <w:pStyle w:val="Compact"/>
        <w:numPr>
          <w:ilvl w:val="0"/>
          <w:numId w:val="13"/>
        </w:numPr>
        <w:rPr>
          <w:rFonts w:ascii="Times New Roman" w:hAnsi="Times New Roman" w:cs="Times New Roman"/>
          <w:lang w:val="pt-BR"/>
        </w:rPr>
      </w:pPr>
      <w:r w:rsidRPr="003D3C6C">
        <w:rPr>
          <w:rFonts w:ascii="Times New Roman" w:hAnsi="Times New Roman" w:cs="Times New Roman"/>
          <w:lang w:val="pt-BR"/>
        </w:rPr>
        <w:t>Representa una referencia internacional para futuras regulaciones financieras.</w:t>
      </w:r>
    </w:p>
    <w:p w14:paraId="1F4DFAC9" w14:textId="77777777" w:rsidR="003D3C6C" w:rsidRPr="00DB343F" w:rsidRDefault="003D3C6C" w:rsidP="003D3C6C">
      <w:pPr>
        <w:pStyle w:val="TextoPrincipal"/>
        <w:ind w:firstLine="0"/>
      </w:pPr>
    </w:p>
    <w:p w14:paraId="6F477A60" w14:textId="6EB67E5E" w:rsidR="00195E89" w:rsidRPr="003D3C6C" w:rsidRDefault="00BE6D1A" w:rsidP="00A94B2A">
      <w:pPr>
        <w:pStyle w:val="Ttulo2"/>
        <w:numPr>
          <w:ilvl w:val="2"/>
          <w:numId w:val="6"/>
        </w:numPr>
        <w:spacing w:line="360" w:lineRule="auto"/>
        <w:ind w:left="1296"/>
        <w:rPr>
          <w:rFonts w:cs="Times New Roman"/>
          <w:lang w:val="es-HN"/>
        </w:rPr>
      </w:pPr>
      <w:bookmarkStart w:id="56" w:name="_Toc132615448"/>
      <w:r w:rsidRPr="003D3C6C">
        <w:rPr>
          <w:rFonts w:cs="Times New Roman"/>
          <w:lang w:val="es-HN"/>
        </w:rPr>
        <w:t xml:space="preserve">METODOLOGÍAS </w:t>
      </w:r>
      <w:bookmarkEnd w:id="56"/>
      <w:r w:rsidR="003D3C6C" w:rsidRPr="003D3C6C">
        <w:rPr>
          <w:rFonts w:cs="Times New Roman"/>
          <w:lang w:val="es-HN"/>
        </w:rPr>
        <w:t>UTILIZADAS POR OTROS INVESTIGADORES</w:t>
      </w:r>
    </w:p>
    <w:p w14:paraId="34CC4643" w14:textId="1BB04179" w:rsidR="003D3C6C" w:rsidRDefault="003D3C6C" w:rsidP="00A94B2A">
      <w:pPr>
        <w:pStyle w:val="TextoPrincipal"/>
        <w:spacing w:line="360" w:lineRule="auto"/>
      </w:pPr>
      <w:r w:rsidRPr="002E12C3">
        <w:t xml:space="preserve">La literatura científica evidencia que los estudios relacionados con evaluación de madurez de ciberseguridad utilizan principalmente enfoques cuantitativos, cualitativos y mixtos. La </w:t>
      </w:r>
      <w:r w:rsidRPr="002E12C3">
        <w:lastRenderedPageBreak/>
        <w:t>selección metodológica depende del objetivo de la investigación, del sector analizado y del modelo de madurez empleado</w:t>
      </w:r>
      <w:r>
        <w:t>.</w:t>
      </w:r>
    </w:p>
    <w:p w14:paraId="5A42063B" w14:textId="573D9AD7" w:rsidR="003D3C6C" w:rsidRPr="00CB3F5E" w:rsidRDefault="003D3C6C" w:rsidP="003D3C6C">
      <w:pPr>
        <w:pStyle w:val="Ttulo3"/>
        <w:rPr>
          <w:lang w:val="es-HN"/>
        </w:rPr>
      </w:pPr>
      <w:r w:rsidRPr="00CB3F5E">
        <w:rPr>
          <w:lang w:val="es-HN"/>
        </w:rPr>
        <w:t xml:space="preserve">Encuestas </w:t>
      </w:r>
      <w:proofErr w:type="spellStart"/>
      <w:r w:rsidRPr="00CB3F5E">
        <w:rPr>
          <w:lang w:val="es-HN"/>
        </w:rPr>
        <w:t>Esructuradas</w:t>
      </w:r>
      <w:proofErr w:type="spellEnd"/>
    </w:p>
    <w:p w14:paraId="3DF61FCE" w14:textId="77777777" w:rsidR="003D3C6C" w:rsidRDefault="003D3C6C" w:rsidP="003D3C6C">
      <w:pPr>
        <w:pStyle w:val="TextoPrincipal"/>
        <w:spacing w:line="360" w:lineRule="auto"/>
      </w:pPr>
      <w:r>
        <w:t>Las encuestas constituyen el instrumento más utilizado para medir niveles de madurez organizacional. Generalmente emplean escalas tipo Likert de cinco o siete niveles para evaluar el grado de implementación de procesos, controles y capacidades.</w:t>
      </w:r>
    </w:p>
    <w:p w14:paraId="262EFF20" w14:textId="77777777" w:rsidR="003D3C6C" w:rsidRDefault="003D3C6C" w:rsidP="003D3C6C">
      <w:pPr>
        <w:pStyle w:val="TextoPrincipal"/>
        <w:spacing w:line="360" w:lineRule="auto"/>
      </w:pPr>
      <w:r>
        <w:t xml:space="preserve">Autores como </w:t>
      </w:r>
      <w:proofErr w:type="spellStart"/>
      <w:r>
        <w:t>Drivas</w:t>
      </w:r>
      <w:proofErr w:type="spellEnd"/>
      <w:r>
        <w:t xml:space="preserve"> et al. (2020) utilizaron cuestionarios estructurados basados en dominios de ciberseguridad para determinar niveles de cumplimiento y madurez organizacional.</w:t>
      </w:r>
    </w:p>
    <w:p w14:paraId="73FE2791" w14:textId="77777777" w:rsidR="003D3C6C" w:rsidRDefault="003D3C6C" w:rsidP="003D3C6C">
      <w:pPr>
        <w:pStyle w:val="TextoPrincipal"/>
        <w:spacing w:line="360" w:lineRule="auto"/>
      </w:pPr>
      <w:r>
        <w:t>Ventajas</w:t>
      </w:r>
    </w:p>
    <w:p w14:paraId="591866CA" w14:textId="77777777" w:rsidR="003D3C6C" w:rsidRDefault="003D3C6C" w:rsidP="003D3C6C">
      <w:pPr>
        <w:pStyle w:val="TextoPrincipal"/>
        <w:numPr>
          <w:ilvl w:val="0"/>
          <w:numId w:val="19"/>
        </w:numPr>
        <w:spacing w:line="360" w:lineRule="auto"/>
      </w:pPr>
      <w:r>
        <w:t>Facilitan la recolección de información.</w:t>
      </w:r>
    </w:p>
    <w:p w14:paraId="2E74DFFE" w14:textId="77777777" w:rsidR="003D3C6C" w:rsidRDefault="003D3C6C" w:rsidP="003D3C6C">
      <w:pPr>
        <w:pStyle w:val="TextoPrincipal"/>
        <w:numPr>
          <w:ilvl w:val="0"/>
          <w:numId w:val="19"/>
        </w:numPr>
        <w:spacing w:line="360" w:lineRule="auto"/>
      </w:pPr>
      <w:r>
        <w:t>Permiten realizar análisis estadísticos.</w:t>
      </w:r>
    </w:p>
    <w:p w14:paraId="68FBF4DA" w14:textId="2C9A1719" w:rsidR="003D3C6C" w:rsidRDefault="003D3C6C" w:rsidP="003D3C6C">
      <w:pPr>
        <w:pStyle w:val="TextoPrincipal"/>
        <w:numPr>
          <w:ilvl w:val="0"/>
          <w:numId w:val="19"/>
        </w:numPr>
        <w:spacing w:line="360" w:lineRule="auto"/>
      </w:pPr>
      <w:r>
        <w:t>Favorecen la comparación entre organizaciones.</w:t>
      </w:r>
    </w:p>
    <w:p w14:paraId="24ED4FB3" w14:textId="77777777" w:rsidR="003D3C6C" w:rsidRDefault="003D3C6C" w:rsidP="003D3C6C">
      <w:pPr>
        <w:pStyle w:val="TextoPrincipal"/>
        <w:spacing w:line="360" w:lineRule="auto"/>
      </w:pPr>
      <w:r>
        <w:t>Limitaciones</w:t>
      </w:r>
    </w:p>
    <w:p w14:paraId="299CA083" w14:textId="77777777" w:rsidR="003D3C6C" w:rsidRDefault="003D3C6C" w:rsidP="003D3C6C">
      <w:pPr>
        <w:pStyle w:val="TextoPrincipal"/>
        <w:numPr>
          <w:ilvl w:val="0"/>
          <w:numId w:val="20"/>
        </w:numPr>
        <w:spacing w:line="360" w:lineRule="auto"/>
      </w:pPr>
      <w:r>
        <w:t>Dependen de la percepción de los participantes.</w:t>
      </w:r>
    </w:p>
    <w:p w14:paraId="0B478873" w14:textId="16DFFA93" w:rsidR="003D3C6C" w:rsidRDefault="003D3C6C" w:rsidP="003D3C6C">
      <w:pPr>
        <w:pStyle w:val="TextoPrincipal"/>
        <w:numPr>
          <w:ilvl w:val="0"/>
          <w:numId w:val="20"/>
        </w:numPr>
        <w:spacing w:line="360" w:lineRule="auto"/>
      </w:pPr>
      <w:r>
        <w:t>Pueden presentar sesgos de autoevaluación.</w:t>
      </w:r>
    </w:p>
    <w:p w14:paraId="11C0735F" w14:textId="6598AA71" w:rsidR="003D3C6C" w:rsidRPr="003D3C6C" w:rsidRDefault="003D3C6C" w:rsidP="003D3C6C">
      <w:pPr>
        <w:pStyle w:val="TextoPrincipal"/>
        <w:spacing w:line="360" w:lineRule="auto"/>
        <w:rPr>
          <w:b/>
          <w:bCs/>
        </w:rPr>
      </w:pPr>
      <w:r w:rsidRPr="003D3C6C">
        <w:rPr>
          <w:b/>
          <w:bCs/>
        </w:rPr>
        <w:t xml:space="preserve">Análisis GAP </w:t>
      </w:r>
    </w:p>
    <w:p w14:paraId="55388153" w14:textId="4258F195" w:rsidR="003D3C6C" w:rsidRDefault="003D3C6C" w:rsidP="003D3C6C">
      <w:pPr>
        <w:pStyle w:val="TextoPrincipal"/>
        <w:spacing w:line="360" w:lineRule="auto"/>
      </w:pPr>
      <w:r>
        <w:t xml:space="preserve">El análisis GAP (Gap </w:t>
      </w:r>
      <w:proofErr w:type="spellStart"/>
      <w:r>
        <w:t>Analysis</w:t>
      </w:r>
      <w:proofErr w:type="spellEnd"/>
      <w:r>
        <w:t>) es una metodología ampliamente utilizada en auditoría, gestión de riesgos, gobierno de tecnologías de información y evaluación de madurez organizacional. Su objetivo principal consiste en identificar y medir las diferencias existentes entre el estado actual de una organización (AS-IS) y un estado deseado o de referencia (TO-BE), permitiendo determinar brechas de cumplimiento, capacidades insuficientes y oportunidades de mejora.</w:t>
      </w:r>
    </w:p>
    <w:p w14:paraId="73C6299C" w14:textId="77777777" w:rsidR="003D3C6C" w:rsidRDefault="003D3C6C" w:rsidP="003D3C6C">
      <w:pPr>
        <w:pStyle w:val="TextoPrincipal"/>
        <w:spacing w:line="360" w:lineRule="auto"/>
        <w:ind w:firstLine="0"/>
      </w:pPr>
      <w:r>
        <w:t>En el ámbito de la ciberseguridad, el análisis GAP constituye una herramienta fundamental para evaluar el grado de alineación de una organización respecto a estándares, marcos regulatorios y mejores prácticas internacionales. Esta metodología facilita la identificación de fortalezas, debilidades y prioridades de inversión, proporcionando información objetiva para la toma de decisiones estratégicas.</w:t>
      </w:r>
    </w:p>
    <w:p w14:paraId="14374B6C" w14:textId="77777777" w:rsidR="003D3C6C" w:rsidRDefault="003D3C6C" w:rsidP="003D3C6C">
      <w:pPr>
        <w:pStyle w:val="TextoPrincipal"/>
        <w:spacing w:line="360" w:lineRule="auto"/>
      </w:pPr>
    </w:p>
    <w:p w14:paraId="3FA8F66E" w14:textId="0C2FC9E8" w:rsidR="003D3C6C" w:rsidRDefault="003D3C6C" w:rsidP="003D3C6C">
      <w:pPr>
        <w:pStyle w:val="TextoPrincipal"/>
        <w:spacing w:line="360" w:lineRule="auto"/>
        <w:ind w:firstLine="0"/>
      </w:pPr>
      <w:r>
        <w:t xml:space="preserve">Diversos estudios relacionados con modelos de madurez de ciberseguridad utilizan el análisis GAP como mecanismo para comparar capacidades organizacionales frente a marcos de referencia reconocidos. </w:t>
      </w:r>
      <w:proofErr w:type="spellStart"/>
      <w:r>
        <w:t>Neumannová</w:t>
      </w:r>
      <w:proofErr w:type="spellEnd"/>
      <w:r>
        <w:t xml:space="preserve">, </w:t>
      </w:r>
      <w:proofErr w:type="spellStart"/>
      <w:r>
        <w:t>Bernroider</w:t>
      </w:r>
      <w:proofErr w:type="spellEnd"/>
      <w:r>
        <w:t xml:space="preserve"> y </w:t>
      </w:r>
      <w:proofErr w:type="spellStart"/>
      <w:r>
        <w:t>Elshuber</w:t>
      </w:r>
      <w:proofErr w:type="spellEnd"/>
      <w:r>
        <w:t xml:space="preserve"> (2023), por ejemplo, emplean este enfoque para evaluar el nivel de preparación de instituciones financieras europeas respecto a los requerimientos establecidos por DORA. De manera similar, múltiples modelos de madurez basados en NIST CSF, CMMI y C2M2 incorporan procesos de análisis GAP para determinar niveles de desarrollo organizacional y definir ruta</w:t>
      </w:r>
      <w:r w:rsidR="00C509FB">
        <w:t>s</w:t>
      </w:r>
      <w:r>
        <w:t xml:space="preserve"> de mejora.</w:t>
      </w:r>
    </w:p>
    <w:p w14:paraId="693D5D13" w14:textId="468F0022" w:rsidR="00195E89" w:rsidRPr="00DB343F" w:rsidRDefault="00C509FB" w:rsidP="00A94B2A">
      <w:pPr>
        <w:pStyle w:val="Ttulo2"/>
        <w:numPr>
          <w:ilvl w:val="1"/>
          <w:numId w:val="6"/>
        </w:numPr>
        <w:spacing w:line="360" w:lineRule="auto"/>
        <w:rPr>
          <w:rFonts w:cs="Times New Roman"/>
          <w:lang w:val="es-HN"/>
        </w:rPr>
      </w:pPr>
      <w:r>
        <w:rPr>
          <w:rFonts w:cs="Times New Roman"/>
          <w:lang w:val="es-HN"/>
        </w:rPr>
        <w:t>Brecha de Investigación</w:t>
      </w:r>
    </w:p>
    <w:p w14:paraId="59E8C0F8" w14:textId="089D5BC9" w:rsidR="00C509FB" w:rsidRDefault="00C509FB" w:rsidP="00C509FB">
      <w:pPr>
        <w:pStyle w:val="TextoPrincipal"/>
        <w:spacing w:line="360" w:lineRule="auto"/>
      </w:pPr>
      <w:r>
        <w:t>Durante los últimos años se ha incrementado significativamente el interés por la evaluación de capacidades de ciberseguridad, resiliencia operativa digital y gestión de riesgos tecnológicos en organizaciones públicas y privadas. Diversos autores han desarrollado modelos de madurez, marcos de evaluación y metodologías orientadas a medir el nivel de preparación de las organizaciones frente a amenazas cibernéticas cada vez más sofisticadas.</w:t>
      </w:r>
    </w:p>
    <w:p w14:paraId="513FCD26" w14:textId="77777777" w:rsidR="00C509FB" w:rsidRDefault="00C509FB" w:rsidP="00C509FB">
      <w:pPr>
        <w:pStyle w:val="TextoPrincipal"/>
        <w:spacing w:line="360" w:lineRule="auto"/>
      </w:pPr>
    </w:p>
    <w:p w14:paraId="17AE0997" w14:textId="77777777" w:rsidR="00C509FB" w:rsidRDefault="00C509FB" w:rsidP="00C509FB">
      <w:pPr>
        <w:pStyle w:val="TextoPrincipal"/>
        <w:spacing w:line="360" w:lineRule="auto"/>
        <w:ind w:firstLine="0"/>
      </w:pPr>
      <w:r>
        <w:t xml:space="preserve">Estudios como los desarrollados por </w:t>
      </w:r>
      <w:proofErr w:type="spellStart"/>
      <w:r>
        <w:t>Drivas</w:t>
      </w:r>
      <w:proofErr w:type="spellEnd"/>
      <w:r>
        <w:t xml:space="preserve"> et al. (2020) proponen </w:t>
      </w:r>
      <w:proofErr w:type="spellStart"/>
      <w:r>
        <w:t>frameworks</w:t>
      </w:r>
      <w:proofErr w:type="spellEnd"/>
      <w:r>
        <w:t xml:space="preserve"> de evaluación alineados con la Directiva NIS de la Unión Europea, mientras que </w:t>
      </w:r>
      <w:proofErr w:type="spellStart"/>
      <w:r>
        <w:t>Liyanage</w:t>
      </w:r>
      <w:proofErr w:type="spellEnd"/>
      <w:r>
        <w:t xml:space="preserve"> et al. (2024) analizan las fortalezas y limitaciones de los principales </w:t>
      </w:r>
      <w:proofErr w:type="spellStart"/>
      <w:r>
        <w:t>Cybersecurity</w:t>
      </w:r>
      <w:proofErr w:type="spellEnd"/>
      <w:r>
        <w:t xml:space="preserve"> </w:t>
      </w:r>
      <w:proofErr w:type="spellStart"/>
      <w:r>
        <w:t>Capability</w:t>
      </w:r>
      <w:proofErr w:type="spellEnd"/>
      <w:r>
        <w:t xml:space="preserve"> </w:t>
      </w:r>
      <w:proofErr w:type="spellStart"/>
      <w:r>
        <w:t>Maturity</w:t>
      </w:r>
      <w:proofErr w:type="spellEnd"/>
      <w:r>
        <w:t xml:space="preserve"> </w:t>
      </w:r>
      <w:proofErr w:type="spellStart"/>
      <w:r>
        <w:t>Models</w:t>
      </w:r>
      <w:proofErr w:type="spellEnd"/>
      <w:r>
        <w:t xml:space="preserve"> (CCMM) utilizados actualmente a nivel internacional. Asimismo, investigaciones recientes relacionadas con NIST CSF 2.0, ISO/IEC 27001:2022, COBIT 2019 y DORA demuestran que estos marcos constituyen referencias ampliamente aceptadas para fortalecer la gobernanza, la gestión de riesgos y la resiliencia operativa digital.</w:t>
      </w:r>
    </w:p>
    <w:p w14:paraId="05265036" w14:textId="77777777" w:rsidR="00C509FB" w:rsidRDefault="00C509FB" w:rsidP="00C509FB">
      <w:pPr>
        <w:pStyle w:val="TextoPrincipal"/>
        <w:spacing w:line="360" w:lineRule="auto"/>
        <w:ind w:firstLine="0"/>
      </w:pPr>
      <w:r>
        <w:t>Sin embargo, la revisión bibliográfica también evidencia importantes limitaciones en la literatura existente. En primer lugar, la mayoría de los modelos de madurez han sido desarrollados para organizaciones ubicadas en países desarrollados, principalmente en Europa y Norteamérica, donde los entornos regulatorios, tecnológicos y económicos difieren significativamente de la realidad latinoamericana. Esto limita la aplicabilidad directa de dichos modelos en países con niveles distintos de desarrollo tecnológico y capacidades institucionales.</w:t>
      </w:r>
    </w:p>
    <w:p w14:paraId="29DFE835" w14:textId="77777777" w:rsidR="00C509FB" w:rsidRDefault="00C509FB" w:rsidP="00C509FB">
      <w:pPr>
        <w:pStyle w:val="TextoPrincipal"/>
        <w:spacing w:line="360" w:lineRule="auto"/>
      </w:pPr>
    </w:p>
    <w:p w14:paraId="0DDC02C3" w14:textId="77777777" w:rsidR="00C509FB" w:rsidRDefault="00C509FB" w:rsidP="00EA4755">
      <w:pPr>
        <w:pStyle w:val="TextoPrincipal"/>
        <w:spacing w:line="360" w:lineRule="auto"/>
        <w:ind w:firstLine="0"/>
      </w:pPr>
      <w:r>
        <w:lastRenderedPageBreak/>
        <w:t>En segundo lugar, gran parte de las investigaciones analizadas se concentran en evaluar aspectos específicos de la ciberseguridad, tales como cumplimiento normativo, gestión de riesgos o controles técnicos, sin integrar de manera simultánea dimensiones relacionadas con gobierno corporativo, resiliencia operativa digital, gestión de terceros tecnológicos y requisitos regulatorios propios del sector financiero. Como consecuencia, muchos modelos presentan una visión parcial del nivel de madurez organizacional.</w:t>
      </w:r>
    </w:p>
    <w:p w14:paraId="4C62AD95" w14:textId="77777777" w:rsidR="00C509FB" w:rsidRDefault="00C509FB" w:rsidP="00C509FB">
      <w:pPr>
        <w:pStyle w:val="TextoPrincipal"/>
        <w:spacing w:line="360" w:lineRule="auto"/>
      </w:pPr>
    </w:p>
    <w:p w14:paraId="00AA168F" w14:textId="44A0F87E" w:rsidR="00C509FB" w:rsidRDefault="00EA4755" w:rsidP="00EA4755">
      <w:pPr>
        <w:pStyle w:val="TextoPrincipal"/>
        <w:spacing w:line="360" w:lineRule="auto"/>
        <w:ind w:firstLine="0"/>
      </w:pPr>
      <w:r>
        <w:t xml:space="preserve">Una </w:t>
      </w:r>
      <w:r w:rsidR="00C509FB">
        <w:t>tercera limitación identificada es que los estudios disponibles para América Latina suelen enfocarse en análisis regionales o comparaciones entre países, sin profundizar en contextos nacionales específicos. Aunque informes del Banco Interamericano de Desarrollo (BID) y la Organización de Estados Americanos (OEA) proporcionan información sobre capacidades de ciberseguridad en la región, estos estudios se desarrollan desde una perspectiva macro y no ofrecen mecanismos específicos para evaluar el nivel de madurez de instituciones financieras individuales.</w:t>
      </w:r>
    </w:p>
    <w:p w14:paraId="18300EDE" w14:textId="77777777" w:rsidR="00C509FB" w:rsidRDefault="00C509FB" w:rsidP="00C509FB">
      <w:pPr>
        <w:pStyle w:val="TextoPrincipal"/>
        <w:spacing w:line="360" w:lineRule="auto"/>
      </w:pPr>
    </w:p>
    <w:p w14:paraId="06B726DB" w14:textId="7BE0C969" w:rsidR="00C509FB" w:rsidRDefault="00C509FB" w:rsidP="00EA4755">
      <w:pPr>
        <w:pStyle w:val="TextoPrincipal"/>
        <w:spacing w:line="360" w:lineRule="auto"/>
        <w:ind w:firstLine="0"/>
      </w:pPr>
      <w:r>
        <w:t xml:space="preserve">Particularmente en Honduras, la literatura científica relacionada con ciberseguridad financiera es limitada. La búsqueda realizada en bases de datos académicas </w:t>
      </w:r>
      <w:r w:rsidR="00EA4755">
        <w:t>no identificó</w:t>
      </w:r>
      <w:r>
        <w:t xml:space="preserve"> investigaciones que propongan un </w:t>
      </w:r>
      <w:proofErr w:type="spellStart"/>
      <w:r>
        <w:t>framework</w:t>
      </w:r>
      <w:proofErr w:type="spellEnd"/>
      <w:r>
        <w:t xml:space="preserve"> integral para evaluar la madurez de ciberseguridad de las instituciones del Sistema Financiero Hondureño. Asimismo, no se encontraron estudios que integren simultáneamente los lineamientos regulatorios emitidos por la Comisión Nacional de Bancos y Seguros (CNBS) con estándares internacionales ampliamente reconocidos como NIST </w:t>
      </w:r>
      <w:proofErr w:type="spellStart"/>
      <w:r>
        <w:t>Cybersecurity</w:t>
      </w:r>
      <w:proofErr w:type="spellEnd"/>
      <w:r>
        <w:t xml:space="preserve"> Framework 2.0, ISO/IEC 27001:2022, COBIT 2019 y Digital </w:t>
      </w:r>
      <w:proofErr w:type="spellStart"/>
      <w:r>
        <w:t>Operational</w:t>
      </w:r>
      <w:proofErr w:type="spellEnd"/>
      <w:r>
        <w:t xml:space="preserve"> </w:t>
      </w:r>
      <w:proofErr w:type="spellStart"/>
      <w:r>
        <w:t>Resilience</w:t>
      </w:r>
      <w:proofErr w:type="spellEnd"/>
      <w:r>
        <w:t xml:space="preserve"> </w:t>
      </w:r>
      <w:proofErr w:type="spellStart"/>
      <w:r>
        <w:t>Act</w:t>
      </w:r>
      <w:proofErr w:type="spellEnd"/>
      <w:r>
        <w:t xml:space="preserve"> (DORA).</w:t>
      </w:r>
    </w:p>
    <w:p w14:paraId="3B5A541F" w14:textId="77777777" w:rsidR="00C509FB" w:rsidRDefault="00C509FB" w:rsidP="00C509FB">
      <w:pPr>
        <w:pStyle w:val="TextoPrincipal"/>
        <w:spacing w:line="360" w:lineRule="auto"/>
      </w:pPr>
    </w:p>
    <w:p w14:paraId="135A0012" w14:textId="77777777" w:rsidR="00C509FB" w:rsidRDefault="00C509FB" w:rsidP="00EA4755">
      <w:pPr>
        <w:pStyle w:val="TextoPrincipal"/>
        <w:spacing w:line="360" w:lineRule="auto"/>
        <w:ind w:firstLine="0"/>
      </w:pPr>
      <w:r>
        <w:t>Desde una perspectiva metodológica, también se identifica una brecha relacionada con la ausencia de instrumentos de evaluación adaptados al contexto nacional. Los modelos existentes fueron diseñados para responder a marcos regulatorios específicos y no consideran características propias del sistema financiero hondureño, tales como requisitos de supervisión local, estructura organizacional de las instituciones financieras y nivel de adopción tecnológica.</w:t>
      </w:r>
    </w:p>
    <w:p w14:paraId="7EC16364" w14:textId="77777777" w:rsidR="00C509FB" w:rsidRDefault="00C509FB" w:rsidP="00C509FB">
      <w:pPr>
        <w:pStyle w:val="TextoPrincipal"/>
        <w:spacing w:line="360" w:lineRule="auto"/>
      </w:pPr>
    </w:p>
    <w:p w14:paraId="5C0EDDA6" w14:textId="77777777" w:rsidR="00C509FB" w:rsidRDefault="00C509FB" w:rsidP="00C509FB">
      <w:pPr>
        <w:pStyle w:val="TextoPrincipal"/>
        <w:spacing w:line="360" w:lineRule="auto"/>
      </w:pPr>
      <w:r>
        <w:lastRenderedPageBreak/>
        <w:t>En consecuencia, se identifican las siguientes brechas de investigación:</w:t>
      </w:r>
    </w:p>
    <w:p w14:paraId="415A1FEB" w14:textId="77777777" w:rsidR="00C509FB" w:rsidRDefault="00C509FB" w:rsidP="00C509FB">
      <w:pPr>
        <w:pStyle w:val="TextoPrincipal"/>
        <w:spacing w:line="360" w:lineRule="auto"/>
      </w:pPr>
    </w:p>
    <w:p w14:paraId="150D2BF1" w14:textId="456F6FDE" w:rsidR="00C509FB" w:rsidRDefault="00C509FB" w:rsidP="00EA4755">
      <w:pPr>
        <w:pStyle w:val="TextoPrincipal"/>
        <w:spacing w:line="360" w:lineRule="auto"/>
      </w:pPr>
      <w:r>
        <w:t>Brecha Teórica</w:t>
      </w:r>
    </w:p>
    <w:p w14:paraId="355B8130" w14:textId="77777777" w:rsidR="00C509FB" w:rsidRDefault="00C509FB" w:rsidP="00C509FB">
      <w:pPr>
        <w:pStyle w:val="TextoPrincipal"/>
        <w:spacing w:line="360" w:lineRule="auto"/>
      </w:pPr>
      <w:r>
        <w:t>Existe escasa literatura científica que relacione de forma integrada los conceptos de madurez de ciberseguridad, resiliencia operativa digital y cumplimiento regulatorio en el contexto del sistema financiero hondureño.</w:t>
      </w:r>
    </w:p>
    <w:p w14:paraId="1277D09A" w14:textId="77777777" w:rsidR="00C509FB" w:rsidRDefault="00C509FB" w:rsidP="00C509FB">
      <w:pPr>
        <w:pStyle w:val="TextoPrincipal"/>
        <w:spacing w:line="360" w:lineRule="auto"/>
      </w:pPr>
    </w:p>
    <w:p w14:paraId="6D84A22B" w14:textId="5F23796E" w:rsidR="00C509FB" w:rsidRDefault="00C509FB" w:rsidP="00EA4755">
      <w:pPr>
        <w:pStyle w:val="TextoPrincipal"/>
        <w:spacing w:line="360" w:lineRule="auto"/>
      </w:pPr>
      <w:r>
        <w:t>Brecha Metodológica</w:t>
      </w:r>
    </w:p>
    <w:p w14:paraId="144E3CEA" w14:textId="77777777" w:rsidR="00C509FB" w:rsidRDefault="00C509FB" w:rsidP="00C509FB">
      <w:pPr>
        <w:pStyle w:val="TextoPrincipal"/>
        <w:spacing w:line="360" w:lineRule="auto"/>
      </w:pPr>
      <w:r>
        <w:t xml:space="preserve">No se identifican </w:t>
      </w:r>
      <w:proofErr w:type="spellStart"/>
      <w:r>
        <w:t>frameworks</w:t>
      </w:r>
      <w:proofErr w:type="spellEnd"/>
      <w:r>
        <w:t xml:space="preserve"> validados que permitan medir objetivamente el nivel de madurez de ciberseguridad de las instituciones financieras hondureñas utilizando simultáneamente estándares internacionales y lineamientos regulatorios nacionales.</w:t>
      </w:r>
    </w:p>
    <w:p w14:paraId="1883A910" w14:textId="77777777" w:rsidR="00C509FB" w:rsidRDefault="00C509FB" w:rsidP="00C509FB">
      <w:pPr>
        <w:pStyle w:val="TextoPrincipal"/>
        <w:spacing w:line="360" w:lineRule="auto"/>
      </w:pPr>
    </w:p>
    <w:p w14:paraId="3988365F" w14:textId="6EF64C5F" w:rsidR="00C509FB" w:rsidRDefault="00C509FB" w:rsidP="00EA4755">
      <w:pPr>
        <w:pStyle w:val="TextoPrincipal"/>
        <w:spacing w:line="360" w:lineRule="auto"/>
      </w:pPr>
      <w:r>
        <w:t>Brecha Contextual</w:t>
      </w:r>
    </w:p>
    <w:p w14:paraId="399AB088" w14:textId="77777777" w:rsidR="00C509FB" w:rsidRDefault="00C509FB" w:rsidP="00C509FB">
      <w:pPr>
        <w:pStyle w:val="TextoPrincipal"/>
        <w:spacing w:line="360" w:lineRule="auto"/>
      </w:pPr>
      <w:r>
        <w:t>La mayoría de los modelos de madurez existentes han sido desarrollados en contextos internacionales y no consideran las características regulatorias, operativas y tecnológicas propias de Honduras.</w:t>
      </w:r>
    </w:p>
    <w:p w14:paraId="7E7318F6" w14:textId="77777777" w:rsidR="00C509FB" w:rsidRDefault="00C509FB" w:rsidP="00C509FB">
      <w:pPr>
        <w:pStyle w:val="TextoPrincipal"/>
        <w:spacing w:line="360" w:lineRule="auto"/>
      </w:pPr>
    </w:p>
    <w:p w14:paraId="0913172C" w14:textId="79DCC96D" w:rsidR="00C509FB" w:rsidRDefault="00C509FB" w:rsidP="00EA4755">
      <w:pPr>
        <w:pStyle w:val="TextoPrincipal"/>
        <w:spacing w:line="360" w:lineRule="auto"/>
      </w:pPr>
      <w:r>
        <w:t>Brecha Práctica</w:t>
      </w:r>
    </w:p>
    <w:p w14:paraId="3C6C9A19" w14:textId="77777777" w:rsidR="00C509FB" w:rsidRDefault="00C509FB" w:rsidP="00C509FB">
      <w:pPr>
        <w:pStyle w:val="TextoPrincipal"/>
        <w:spacing w:line="360" w:lineRule="auto"/>
      </w:pPr>
      <w:r>
        <w:t>Las instituciones financieras hondureñas carecen de una herramienta estandarizada que les permita determinar su nivel actual de madurez de ciberseguridad, identificar brechas de cumplimiento y establecer prioridades de mejora alineadas con estándares internacionales.</w:t>
      </w:r>
    </w:p>
    <w:p w14:paraId="2D6083E1" w14:textId="77777777" w:rsidR="00C509FB" w:rsidRDefault="00C509FB" w:rsidP="00C509FB">
      <w:pPr>
        <w:pStyle w:val="TextoPrincipal"/>
        <w:spacing w:line="360" w:lineRule="auto"/>
      </w:pPr>
    </w:p>
    <w:p w14:paraId="6AB01D90" w14:textId="73A94DCE" w:rsidR="00C509FB" w:rsidRDefault="00C509FB" w:rsidP="00EA4755">
      <w:pPr>
        <w:pStyle w:val="TextoPrincipal"/>
        <w:spacing w:line="360" w:lineRule="auto"/>
        <w:ind w:firstLine="0"/>
      </w:pPr>
      <w:r>
        <w:t xml:space="preserve">Frente a estas limitaciones, la presente investigación busca contribuir al cierre de dichas brechas mediante el diseño y validación de un </w:t>
      </w:r>
      <w:proofErr w:type="spellStart"/>
      <w:r>
        <w:t>framework</w:t>
      </w:r>
      <w:proofErr w:type="spellEnd"/>
      <w:r>
        <w:t xml:space="preserve"> de evaluación de madurez de ciberseguridad específicamente orientado al Sistema Financiero Hondureño. El </w:t>
      </w:r>
      <w:proofErr w:type="spellStart"/>
      <w:r>
        <w:t>framework</w:t>
      </w:r>
      <w:proofErr w:type="spellEnd"/>
      <w:r>
        <w:t xml:space="preserve"> integra requisitos regulatorios emitidos por la CNBS con buenas prácticas internacionales derivadas de NIST CSF 2.0, ISO/IEC 27001:2022, COBIT 2019 y DORA.</w:t>
      </w:r>
    </w:p>
    <w:p w14:paraId="016AFA74" w14:textId="77777777" w:rsidR="00C509FB" w:rsidRDefault="00C509FB" w:rsidP="00C509FB">
      <w:pPr>
        <w:pStyle w:val="TextoPrincipal"/>
        <w:spacing w:line="360" w:lineRule="auto"/>
      </w:pPr>
    </w:p>
    <w:p w14:paraId="2D3D2FDD" w14:textId="7059786D" w:rsidR="003E7358" w:rsidRPr="00DB343F" w:rsidRDefault="00C509FB" w:rsidP="00EA4755">
      <w:pPr>
        <w:pStyle w:val="TextoPrincipal"/>
        <w:spacing w:line="360" w:lineRule="auto"/>
        <w:ind w:firstLine="0"/>
      </w:pPr>
      <w:r>
        <w:t xml:space="preserve">Adicionalmente, la investigación desarrollará una rúbrica de evaluación que permitirá clasificar niveles de madurez, identificar brechas de cumplimiento y generar recomendaciones orientadas al fortalecimiento de la resiliencia operativa digital. De esta manera, se </w:t>
      </w:r>
      <w:r w:rsidR="00EA4755">
        <w:t xml:space="preserve">aporta </w:t>
      </w:r>
      <w:r>
        <w:t xml:space="preserve">conocimiento científico aplicable al contexto hondureño, proporcionar una herramienta práctica para las instituciones financieras y generar una base metodológica que pueda ser utilizada en futuras investigaciones sobre ciberseguridad y gestión de riesgos tecnológicos en la </w:t>
      </w:r>
      <w:proofErr w:type="gramStart"/>
      <w:r>
        <w:t>región.</w:t>
      </w:r>
      <w:r w:rsidR="003E7358" w:rsidRPr="00DB343F">
        <w:t>.</w:t>
      </w:r>
      <w:proofErr w:type="gramEnd"/>
    </w:p>
    <w:p w14:paraId="203FF483" w14:textId="2741A9F5" w:rsidR="00F560FD" w:rsidRPr="00DB343F" w:rsidRDefault="00F560FD" w:rsidP="00A94B2A">
      <w:pPr>
        <w:widowControl/>
        <w:spacing w:after="160" w:line="360" w:lineRule="auto"/>
        <w:rPr>
          <w:rFonts w:ascii="Times New Roman" w:hAnsi="Times New Roman" w:cs="Times New Roman"/>
          <w:sz w:val="24"/>
          <w:szCs w:val="24"/>
          <w:lang w:val="es-HN"/>
        </w:rPr>
      </w:pPr>
      <w:r w:rsidRPr="00DB343F">
        <w:rPr>
          <w:rFonts w:ascii="Times New Roman" w:hAnsi="Times New Roman" w:cs="Times New Roman"/>
          <w:lang w:val="es-HN"/>
        </w:rPr>
        <w:br w:type="page"/>
      </w:r>
    </w:p>
    <w:p w14:paraId="1D21D9BF" w14:textId="7FF5C720" w:rsidR="003E7358" w:rsidRDefault="00F560FD" w:rsidP="00A94B2A">
      <w:pPr>
        <w:pStyle w:val="Ttulo1"/>
        <w:spacing w:line="360" w:lineRule="auto"/>
      </w:pPr>
      <w:bookmarkStart w:id="57" w:name="_Toc474331191"/>
      <w:bookmarkStart w:id="58" w:name="_Toc474331390"/>
      <w:bookmarkStart w:id="59" w:name="_Toc132615451"/>
      <w:commentRangeStart w:id="60"/>
      <w:r>
        <w:lastRenderedPageBreak/>
        <w:t>CAPÍTULO III. METODOLOGÍA</w:t>
      </w:r>
      <w:commentRangeEnd w:id="60"/>
      <w:r>
        <w:rPr>
          <w:rStyle w:val="Refdecomentario"/>
          <w:rFonts w:asciiTheme="minorHAnsi" w:eastAsiaTheme="minorHAnsi" w:hAnsiTheme="minorHAnsi" w:cstheme="minorBidi"/>
          <w:b w:val="0"/>
          <w:lang w:val="en-US"/>
        </w:rPr>
        <w:commentReference w:id="60"/>
      </w:r>
      <w:bookmarkEnd w:id="57"/>
      <w:bookmarkEnd w:id="58"/>
      <w:bookmarkEnd w:id="59"/>
    </w:p>
    <w:p w14:paraId="4ABEAFD7" w14:textId="77777777" w:rsidR="00107429" w:rsidRPr="00107429" w:rsidRDefault="00107429"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61" w:name="_Toc130288086"/>
      <w:bookmarkStart w:id="62" w:name="_Toc132615452"/>
      <w:bookmarkStart w:id="63" w:name="_Toc474331192"/>
      <w:bookmarkStart w:id="64" w:name="_Toc474331391"/>
      <w:bookmarkEnd w:id="61"/>
      <w:bookmarkEnd w:id="62"/>
    </w:p>
    <w:bookmarkEnd w:id="63"/>
    <w:bookmarkEnd w:id="64"/>
    <w:p w14:paraId="14FB18DE" w14:textId="78248DE1" w:rsidR="00F560FD" w:rsidRPr="00F560FD" w:rsidRDefault="00CB3F5E" w:rsidP="00A94B2A">
      <w:pPr>
        <w:pStyle w:val="Ttulo2"/>
        <w:numPr>
          <w:ilvl w:val="1"/>
          <w:numId w:val="6"/>
        </w:numPr>
        <w:spacing w:line="360" w:lineRule="auto"/>
        <w:rPr>
          <w:lang w:val="es-HN"/>
        </w:rPr>
      </w:pPr>
      <w:r>
        <w:rPr>
          <w:lang w:val="es-HN"/>
        </w:rPr>
        <w:t>ENFOQUE METODOLÓGICO</w:t>
      </w:r>
    </w:p>
    <w:p w14:paraId="325C4C54" w14:textId="66CF6A72" w:rsidR="00C302D5" w:rsidRPr="00C302D5" w:rsidRDefault="00C302D5" w:rsidP="00C302D5">
      <w:pPr>
        <w:pStyle w:val="TextoPrincipal"/>
        <w:spacing w:line="360" w:lineRule="auto"/>
        <w:rPr>
          <w:rFonts w:cstheme="minorBidi"/>
          <w:szCs w:val="32"/>
        </w:rPr>
      </w:pPr>
      <w:r w:rsidRPr="00C302D5">
        <w:rPr>
          <w:rFonts w:cstheme="minorBidi"/>
          <w:szCs w:val="32"/>
        </w:rPr>
        <w:t>La presente investigación adopta un enfoque mixto (cuantitativo y cualitativo), justificado por la naturaleza del problema de investigación y los objetivos planteados.</w:t>
      </w:r>
    </w:p>
    <w:p w14:paraId="19E8F581" w14:textId="77777777" w:rsidR="00C302D5" w:rsidRPr="00C302D5" w:rsidRDefault="00C302D5" w:rsidP="00C302D5">
      <w:pPr>
        <w:pStyle w:val="TextoPrincipal"/>
        <w:spacing w:line="360" w:lineRule="auto"/>
        <w:rPr>
          <w:rFonts w:cstheme="minorBidi"/>
          <w:szCs w:val="32"/>
        </w:rPr>
      </w:pPr>
      <w:r w:rsidRPr="00C302D5">
        <w:rPr>
          <w:rFonts w:cstheme="minorBidi"/>
          <w:szCs w:val="32"/>
        </w:rPr>
        <w:t xml:space="preserve">El enfoque mixto resulta pertinente porque el diseño de un </w:t>
      </w:r>
      <w:proofErr w:type="spellStart"/>
      <w:r w:rsidRPr="00C302D5">
        <w:rPr>
          <w:rFonts w:cstheme="minorBidi"/>
          <w:szCs w:val="32"/>
        </w:rPr>
        <w:t>framework</w:t>
      </w:r>
      <w:proofErr w:type="spellEnd"/>
      <w:r w:rsidRPr="00C302D5">
        <w:rPr>
          <w:rFonts w:cstheme="minorBidi"/>
          <w:szCs w:val="32"/>
        </w:rPr>
        <w:t xml:space="preserve"> de evaluación de madurez de ciberseguridad requiere tanto la cuantificación de niveles de capacidad (componente cuantitativo) como la comprensión contextual de las necesidades regulatorias y organizacionales del Sistema Financiero Hondureño (componente cualitativo).</w:t>
      </w:r>
    </w:p>
    <w:p w14:paraId="191F182D" w14:textId="77777777" w:rsidR="00C302D5" w:rsidRPr="00C302D5" w:rsidRDefault="00C302D5" w:rsidP="00C302D5">
      <w:pPr>
        <w:pStyle w:val="TextoPrincipal"/>
        <w:spacing w:line="360" w:lineRule="auto"/>
        <w:rPr>
          <w:rFonts w:cstheme="minorBidi"/>
          <w:szCs w:val="32"/>
        </w:rPr>
      </w:pPr>
      <w:r w:rsidRPr="00C302D5">
        <w:rPr>
          <w:rFonts w:cstheme="minorBidi"/>
          <w:szCs w:val="32"/>
        </w:rPr>
        <w:t xml:space="preserve">Componente cuantitativo: Se utilizará para definir los niveles de madurez mediante escalas ordinales, medir el grado de alineación del </w:t>
      </w:r>
      <w:proofErr w:type="spellStart"/>
      <w:r w:rsidRPr="00C302D5">
        <w:rPr>
          <w:rFonts w:cstheme="minorBidi"/>
          <w:szCs w:val="32"/>
        </w:rPr>
        <w:t>framework</w:t>
      </w:r>
      <w:proofErr w:type="spellEnd"/>
      <w:r w:rsidRPr="00C302D5">
        <w:rPr>
          <w:rFonts w:cstheme="minorBidi"/>
          <w:szCs w:val="32"/>
        </w:rPr>
        <w:t xml:space="preserve"> con estándares internacionales y analizar la distribución de capacidades identificadas en la literatura. Las encuestas estructuradas a expertos permitirán obtener datos cuantificables sobre la relevancia, factibilidad y priorización de los dominios de evaluación propuestos.</w:t>
      </w:r>
    </w:p>
    <w:p w14:paraId="58EF46AB" w14:textId="77777777" w:rsidR="00C302D5" w:rsidRPr="00C302D5" w:rsidRDefault="00C302D5" w:rsidP="00C302D5">
      <w:pPr>
        <w:pStyle w:val="TextoPrincipal"/>
        <w:spacing w:line="360" w:lineRule="auto"/>
        <w:rPr>
          <w:rFonts w:cstheme="minorBidi"/>
          <w:szCs w:val="32"/>
        </w:rPr>
      </w:pPr>
      <w:r w:rsidRPr="00C302D5">
        <w:rPr>
          <w:rFonts w:cstheme="minorBidi"/>
          <w:szCs w:val="32"/>
        </w:rPr>
        <w:t xml:space="preserve">Componente cualitativo: Se empleará para la revisión documental de normas CNBS, el análisis de marcos internacionales (NIST CSF 2.0, ISO/IEC 27001:2022, COBIT 2019, DORA), las entrevistas semiestructuradas a expertos y la validación del </w:t>
      </w:r>
      <w:proofErr w:type="spellStart"/>
      <w:r w:rsidRPr="00C302D5">
        <w:rPr>
          <w:rFonts w:cstheme="minorBidi"/>
          <w:szCs w:val="32"/>
        </w:rPr>
        <w:t>framework</w:t>
      </w:r>
      <w:proofErr w:type="spellEnd"/>
      <w:r w:rsidRPr="00C302D5">
        <w:rPr>
          <w:rFonts w:cstheme="minorBidi"/>
          <w:szCs w:val="32"/>
        </w:rPr>
        <w:t xml:space="preserve"> mediante criterios de especialistas. Este componente permitirá capturar conocimiento experto y contextualizar los resultados al entorno hondureño.</w:t>
      </w:r>
    </w:p>
    <w:p w14:paraId="18D7F71C" w14:textId="17CB76DA" w:rsidR="00F560FD" w:rsidRPr="00346C5C" w:rsidRDefault="00C302D5" w:rsidP="00C302D5">
      <w:pPr>
        <w:pStyle w:val="TextoPrincipal"/>
        <w:spacing w:line="360" w:lineRule="auto"/>
      </w:pPr>
      <w:r w:rsidRPr="00C302D5">
        <w:rPr>
          <w:rFonts w:cstheme="minorBidi"/>
          <w:szCs w:val="32"/>
        </w:rPr>
        <w:t xml:space="preserve">La combinación de ambos enfoques fortalece la validez del </w:t>
      </w:r>
      <w:proofErr w:type="spellStart"/>
      <w:r w:rsidRPr="00C302D5">
        <w:rPr>
          <w:rFonts w:cstheme="minorBidi"/>
          <w:szCs w:val="32"/>
        </w:rPr>
        <w:t>framework</w:t>
      </w:r>
      <w:proofErr w:type="spellEnd"/>
      <w:r w:rsidRPr="00C302D5">
        <w:rPr>
          <w:rFonts w:cstheme="minorBidi"/>
          <w:szCs w:val="32"/>
        </w:rPr>
        <w:t xml:space="preserve"> al triangular fuentes de datos, métodos de recolección y perspectivas de análisis.</w:t>
      </w:r>
    </w:p>
    <w:p w14:paraId="4B3F94D9" w14:textId="1667758F" w:rsidR="00256900" w:rsidRDefault="00256900" w:rsidP="00A94B2A">
      <w:pPr>
        <w:pStyle w:val="TextoPrincipal"/>
        <w:spacing w:line="360" w:lineRule="auto"/>
      </w:pPr>
    </w:p>
    <w:p w14:paraId="1C0F706B" w14:textId="1297627E" w:rsidR="007A01EE" w:rsidRPr="007A01EE" w:rsidRDefault="00E23060" w:rsidP="00A94B2A">
      <w:pPr>
        <w:pStyle w:val="Ttulo2"/>
        <w:numPr>
          <w:ilvl w:val="1"/>
          <w:numId w:val="6"/>
        </w:numPr>
        <w:spacing w:line="360" w:lineRule="auto"/>
        <w:rPr>
          <w:lang w:val="es-HN"/>
        </w:rPr>
      </w:pPr>
      <w:r>
        <w:rPr>
          <w:lang w:val="es-HN"/>
        </w:rPr>
        <w:t>DISEÑO METODOLOGICO</w:t>
      </w:r>
    </w:p>
    <w:p w14:paraId="4EE43BDA" w14:textId="42F694B6" w:rsidR="003D2C95" w:rsidRPr="003D2C95" w:rsidRDefault="003D2C95" w:rsidP="003D2C95">
      <w:pPr>
        <w:pStyle w:val="TextoPrincipal"/>
        <w:spacing w:line="360" w:lineRule="auto"/>
        <w:rPr>
          <w:lang w:val="pt-BR"/>
        </w:rPr>
      </w:pPr>
      <w:r w:rsidRPr="003D2C95">
        <w:rPr>
          <w:lang w:val="pt-BR"/>
        </w:rPr>
        <w:t xml:space="preserve">El </w:t>
      </w:r>
      <w:proofErr w:type="spellStart"/>
      <w:r w:rsidRPr="003D2C95">
        <w:rPr>
          <w:lang w:val="pt-BR"/>
        </w:rPr>
        <w:t>diseño</w:t>
      </w:r>
      <w:proofErr w:type="spellEnd"/>
      <w:r w:rsidRPr="003D2C95">
        <w:rPr>
          <w:lang w:val="pt-BR"/>
        </w:rPr>
        <w:t xml:space="preserve"> metodológico </w:t>
      </w:r>
      <w:proofErr w:type="spellStart"/>
      <w:r w:rsidRPr="003D2C95">
        <w:rPr>
          <w:lang w:val="pt-BR"/>
        </w:rPr>
        <w:t>seleccionado</w:t>
      </w:r>
      <w:proofErr w:type="spellEnd"/>
      <w:r w:rsidRPr="003D2C95">
        <w:rPr>
          <w:lang w:val="pt-BR"/>
        </w:rPr>
        <w:t xml:space="preserve"> es Design Science </w:t>
      </w:r>
      <w:proofErr w:type="spellStart"/>
      <w:r w:rsidRPr="003D2C95">
        <w:rPr>
          <w:lang w:val="pt-BR"/>
        </w:rPr>
        <w:t>Research</w:t>
      </w:r>
      <w:proofErr w:type="spellEnd"/>
      <w:r w:rsidRPr="003D2C95">
        <w:rPr>
          <w:lang w:val="pt-BR"/>
        </w:rPr>
        <w:t xml:space="preserve"> (DSR), </w:t>
      </w:r>
      <w:proofErr w:type="spellStart"/>
      <w:r w:rsidRPr="003D2C95">
        <w:rPr>
          <w:lang w:val="pt-BR"/>
        </w:rPr>
        <w:t>también</w:t>
      </w:r>
      <w:proofErr w:type="spellEnd"/>
      <w:r w:rsidRPr="003D2C95">
        <w:rPr>
          <w:lang w:val="pt-BR"/>
        </w:rPr>
        <w:t xml:space="preserve"> </w:t>
      </w:r>
      <w:proofErr w:type="spellStart"/>
      <w:r w:rsidRPr="003D2C95">
        <w:rPr>
          <w:lang w:val="pt-BR"/>
        </w:rPr>
        <w:t>conocido</w:t>
      </w:r>
      <w:proofErr w:type="spellEnd"/>
      <w:r w:rsidRPr="003D2C95">
        <w:rPr>
          <w:lang w:val="pt-BR"/>
        </w:rPr>
        <w:t xml:space="preserve"> como </w:t>
      </w:r>
      <w:proofErr w:type="spellStart"/>
      <w:r w:rsidRPr="003D2C95">
        <w:rPr>
          <w:lang w:val="pt-BR"/>
        </w:rPr>
        <w:t>Investigación</w:t>
      </w:r>
      <w:proofErr w:type="spellEnd"/>
      <w:r w:rsidRPr="003D2C95">
        <w:rPr>
          <w:lang w:val="pt-BR"/>
        </w:rPr>
        <w:t xml:space="preserve"> </w:t>
      </w:r>
      <w:proofErr w:type="spellStart"/>
      <w:r w:rsidRPr="003D2C95">
        <w:rPr>
          <w:lang w:val="pt-BR"/>
        </w:rPr>
        <w:t>en</w:t>
      </w:r>
      <w:proofErr w:type="spellEnd"/>
      <w:r w:rsidRPr="003D2C95">
        <w:rPr>
          <w:lang w:val="pt-BR"/>
        </w:rPr>
        <w:t xml:space="preserve"> </w:t>
      </w:r>
      <w:proofErr w:type="spellStart"/>
      <w:r w:rsidRPr="003D2C95">
        <w:rPr>
          <w:lang w:val="pt-BR"/>
        </w:rPr>
        <w:t>Diseño</w:t>
      </w:r>
      <w:proofErr w:type="spellEnd"/>
      <w:r w:rsidRPr="003D2C95">
        <w:rPr>
          <w:lang w:val="pt-BR"/>
        </w:rPr>
        <w:t xml:space="preserve"> o </w:t>
      </w:r>
      <w:proofErr w:type="spellStart"/>
      <w:r w:rsidRPr="003D2C95">
        <w:rPr>
          <w:lang w:val="pt-BR"/>
        </w:rPr>
        <w:t>Ciencia</w:t>
      </w:r>
      <w:proofErr w:type="spellEnd"/>
      <w:r w:rsidRPr="003D2C95">
        <w:rPr>
          <w:lang w:val="pt-BR"/>
        </w:rPr>
        <w:t xml:space="preserve"> </w:t>
      </w:r>
      <w:proofErr w:type="spellStart"/>
      <w:r w:rsidRPr="003D2C95">
        <w:rPr>
          <w:lang w:val="pt-BR"/>
        </w:rPr>
        <w:t>del</w:t>
      </w:r>
      <w:proofErr w:type="spellEnd"/>
      <w:r w:rsidRPr="003D2C95">
        <w:rPr>
          <w:lang w:val="pt-BR"/>
        </w:rPr>
        <w:t xml:space="preserve"> </w:t>
      </w:r>
      <w:proofErr w:type="spellStart"/>
      <w:r w:rsidRPr="003D2C95">
        <w:rPr>
          <w:lang w:val="pt-BR"/>
        </w:rPr>
        <w:t>Diseño</w:t>
      </w:r>
      <w:proofErr w:type="spellEnd"/>
      <w:r w:rsidRPr="003D2C95">
        <w:rPr>
          <w:lang w:val="pt-BR"/>
        </w:rPr>
        <w:t>.</w:t>
      </w:r>
    </w:p>
    <w:p w14:paraId="3AC42DD0" w14:textId="72014B0E" w:rsidR="00F560FD" w:rsidRDefault="003D2C95" w:rsidP="003D2C95">
      <w:pPr>
        <w:pStyle w:val="TextoPrincipal"/>
        <w:spacing w:line="360" w:lineRule="auto"/>
        <w:rPr>
          <w:lang w:val="pt-BR"/>
        </w:rPr>
      </w:pPr>
      <w:r w:rsidRPr="003D2C95">
        <w:rPr>
          <w:lang w:val="pt-BR"/>
        </w:rPr>
        <w:t xml:space="preserve">DSR es </w:t>
      </w:r>
      <w:proofErr w:type="spellStart"/>
      <w:r w:rsidRPr="003D2C95">
        <w:rPr>
          <w:lang w:val="pt-BR"/>
        </w:rPr>
        <w:t>un</w:t>
      </w:r>
      <w:proofErr w:type="spellEnd"/>
      <w:r w:rsidRPr="003D2C95">
        <w:rPr>
          <w:lang w:val="pt-BR"/>
        </w:rPr>
        <w:t xml:space="preserve"> paradigma de </w:t>
      </w:r>
      <w:proofErr w:type="spellStart"/>
      <w:r w:rsidRPr="003D2C95">
        <w:rPr>
          <w:lang w:val="pt-BR"/>
        </w:rPr>
        <w:t>investigación</w:t>
      </w:r>
      <w:proofErr w:type="spellEnd"/>
      <w:r w:rsidRPr="003D2C95">
        <w:rPr>
          <w:lang w:val="pt-BR"/>
        </w:rPr>
        <w:t xml:space="preserve"> orientado a </w:t>
      </w:r>
      <w:proofErr w:type="spellStart"/>
      <w:r w:rsidRPr="003D2C95">
        <w:rPr>
          <w:lang w:val="pt-BR"/>
        </w:rPr>
        <w:t>la</w:t>
      </w:r>
      <w:proofErr w:type="spellEnd"/>
      <w:r w:rsidRPr="003D2C95">
        <w:rPr>
          <w:lang w:val="pt-BR"/>
        </w:rPr>
        <w:t xml:space="preserve"> </w:t>
      </w:r>
      <w:proofErr w:type="spellStart"/>
      <w:r w:rsidRPr="003D2C95">
        <w:rPr>
          <w:lang w:val="pt-BR"/>
        </w:rPr>
        <w:t>creación</w:t>
      </w:r>
      <w:proofErr w:type="spellEnd"/>
      <w:r w:rsidRPr="003D2C95">
        <w:rPr>
          <w:lang w:val="pt-BR"/>
        </w:rPr>
        <w:t xml:space="preserve"> y </w:t>
      </w:r>
      <w:proofErr w:type="spellStart"/>
      <w:r w:rsidRPr="003D2C95">
        <w:rPr>
          <w:lang w:val="pt-BR"/>
        </w:rPr>
        <w:t>evaluación</w:t>
      </w:r>
      <w:proofErr w:type="spellEnd"/>
      <w:r w:rsidRPr="003D2C95">
        <w:rPr>
          <w:lang w:val="pt-BR"/>
        </w:rPr>
        <w:t xml:space="preserve"> de </w:t>
      </w:r>
      <w:proofErr w:type="spellStart"/>
      <w:r w:rsidRPr="003D2C95">
        <w:rPr>
          <w:lang w:val="pt-BR"/>
        </w:rPr>
        <w:t>artefactos</w:t>
      </w:r>
      <w:proofErr w:type="spellEnd"/>
      <w:r w:rsidRPr="003D2C95">
        <w:rPr>
          <w:lang w:val="pt-BR"/>
        </w:rPr>
        <w:t xml:space="preserve"> modelos, frameworks, </w:t>
      </w:r>
      <w:proofErr w:type="spellStart"/>
      <w:r w:rsidRPr="003D2C95">
        <w:rPr>
          <w:lang w:val="pt-BR"/>
        </w:rPr>
        <w:t>herramientas</w:t>
      </w:r>
      <w:proofErr w:type="spellEnd"/>
      <w:r w:rsidRPr="003D2C95">
        <w:rPr>
          <w:lang w:val="pt-BR"/>
        </w:rPr>
        <w:t>,</w:t>
      </w:r>
      <w:r>
        <w:rPr>
          <w:lang w:val="pt-BR"/>
        </w:rPr>
        <w:t xml:space="preserve"> </w:t>
      </w:r>
      <w:r w:rsidRPr="003D2C95">
        <w:rPr>
          <w:lang w:val="pt-BR"/>
        </w:rPr>
        <w:t xml:space="preserve">que </w:t>
      </w:r>
      <w:proofErr w:type="spellStart"/>
      <w:r w:rsidRPr="003D2C95">
        <w:rPr>
          <w:lang w:val="pt-BR"/>
        </w:rPr>
        <w:t>buscan</w:t>
      </w:r>
      <w:proofErr w:type="spellEnd"/>
      <w:r w:rsidRPr="003D2C95">
        <w:rPr>
          <w:lang w:val="pt-BR"/>
        </w:rPr>
        <w:t xml:space="preserve"> resolver problemas </w:t>
      </w:r>
      <w:proofErr w:type="spellStart"/>
      <w:r w:rsidRPr="003D2C95">
        <w:rPr>
          <w:lang w:val="pt-BR"/>
        </w:rPr>
        <w:t>prácticos</w:t>
      </w:r>
      <w:proofErr w:type="spellEnd"/>
      <w:r w:rsidRPr="003D2C95">
        <w:rPr>
          <w:lang w:val="pt-BR"/>
        </w:rPr>
        <w:t xml:space="preserve"> identificados </w:t>
      </w:r>
      <w:proofErr w:type="spellStart"/>
      <w:r w:rsidRPr="003D2C95">
        <w:rPr>
          <w:lang w:val="pt-BR"/>
        </w:rPr>
        <w:t>en</w:t>
      </w:r>
      <w:proofErr w:type="spellEnd"/>
      <w:r w:rsidRPr="003D2C95">
        <w:rPr>
          <w:lang w:val="pt-BR"/>
        </w:rPr>
        <w:t xml:space="preserve"> </w:t>
      </w:r>
      <w:proofErr w:type="spellStart"/>
      <w:r w:rsidRPr="003D2C95">
        <w:rPr>
          <w:lang w:val="pt-BR"/>
        </w:rPr>
        <w:t>un</w:t>
      </w:r>
      <w:proofErr w:type="spellEnd"/>
      <w:r w:rsidRPr="003D2C95">
        <w:rPr>
          <w:lang w:val="pt-BR"/>
        </w:rPr>
        <w:t xml:space="preserve"> contexto específico (</w:t>
      </w:r>
      <w:proofErr w:type="spellStart"/>
      <w:r w:rsidRPr="003D2C95">
        <w:rPr>
          <w:lang w:val="pt-BR"/>
        </w:rPr>
        <w:t>Hevner</w:t>
      </w:r>
      <w:proofErr w:type="spellEnd"/>
      <w:r w:rsidRPr="003D2C95">
        <w:rPr>
          <w:lang w:val="pt-BR"/>
        </w:rPr>
        <w:t xml:space="preserve"> et al., 2004; </w:t>
      </w:r>
      <w:proofErr w:type="spellStart"/>
      <w:r w:rsidRPr="003D2C95">
        <w:rPr>
          <w:lang w:val="pt-BR"/>
        </w:rPr>
        <w:t>Peffers</w:t>
      </w:r>
      <w:proofErr w:type="spellEnd"/>
      <w:r w:rsidRPr="003D2C95">
        <w:rPr>
          <w:lang w:val="pt-BR"/>
        </w:rPr>
        <w:t xml:space="preserve"> et al., 2007).</w:t>
      </w:r>
    </w:p>
    <w:p w14:paraId="7745CACB" w14:textId="7A474A3C" w:rsidR="003D2C95" w:rsidRDefault="003D2C95" w:rsidP="003D2C95">
      <w:pPr>
        <w:pStyle w:val="Ttulo3"/>
        <w:rPr>
          <w:lang w:val="pt-BR"/>
        </w:rPr>
      </w:pPr>
      <w:r>
        <w:rPr>
          <w:lang w:val="pt-BR"/>
        </w:rPr>
        <w:lastRenderedPageBreak/>
        <w:t>3.2.1. JUSTIFICACIÓN DEL DISEÑO METODOLÓGICO</w:t>
      </w:r>
    </w:p>
    <w:p w14:paraId="7CD5F8F5" w14:textId="5C5EF1F5" w:rsidR="003D2C95" w:rsidRDefault="003D2C95" w:rsidP="00C814FD">
      <w:pPr>
        <w:pStyle w:val="TextoPrincipal"/>
        <w:spacing w:line="360" w:lineRule="auto"/>
        <w:rPr>
          <w:lang w:val="pt-BR"/>
        </w:rPr>
      </w:pPr>
      <w:r w:rsidRPr="003D2C95">
        <w:rPr>
          <w:lang w:val="pt-BR"/>
        </w:rPr>
        <w:t xml:space="preserve">El problema de </w:t>
      </w:r>
      <w:proofErr w:type="spellStart"/>
      <w:r w:rsidRPr="003D2C95">
        <w:rPr>
          <w:lang w:val="pt-BR"/>
        </w:rPr>
        <w:t>investigación</w:t>
      </w:r>
      <w:proofErr w:type="spellEnd"/>
      <w:r w:rsidRPr="003D2C95">
        <w:rPr>
          <w:lang w:val="pt-BR"/>
        </w:rPr>
        <w:t xml:space="preserve"> </w:t>
      </w:r>
      <w:proofErr w:type="spellStart"/>
      <w:r w:rsidRPr="003D2C95">
        <w:rPr>
          <w:lang w:val="pt-BR"/>
        </w:rPr>
        <w:t>plantea</w:t>
      </w:r>
      <w:proofErr w:type="spellEnd"/>
      <w:r w:rsidRPr="003D2C95">
        <w:rPr>
          <w:lang w:val="pt-BR"/>
        </w:rPr>
        <w:t xml:space="preserve"> </w:t>
      </w:r>
      <w:proofErr w:type="spellStart"/>
      <w:r w:rsidRPr="003D2C95">
        <w:rPr>
          <w:lang w:val="pt-BR"/>
        </w:rPr>
        <w:t>la</w:t>
      </w:r>
      <w:proofErr w:type="spellEnd"/>
      <w:r w:rsidRPr="003D2C95">
        <w:rPr>
          <w:lang w:val="pt-BR"/>
        </w:rPr>
        <w:t xml:space="preserve"> </w:t>
      </w:r>
      <w:proofErr w:type="spellStart"/>
      <w:r w:rsidRPr="003D2C95">
        <w:rPr>
          <w:lang w:val="pt-BR"/>
        </w:rPr>
        <w:t>necesidad</w:t>
      </w:r>
      <w:proofErr w:type="spellEnd"/>
      <w:r w:rsidRPr="003D2C95">
        <w:rPr>
          <w:lang w:val="pt-BR"/>
        </w:rPr>
        <w:t xml:space="preserve"> de </w:t>
      </w:r>
      <w:proofErr w:type="spellStart"/>
      <w:r w:rsidRPr="003D2C95">
        <w:rPr>
          <w:lang w:val="pt-BR"/>
        </w:rPr>
        <w:t>diseñar</w:t>
      </w:r>
      <w:proofErr w:type="spellEnd"/>
      <w:r w:rsidRPr="003D2C95">
        <w:rPr>
          <w:lang w:val="pt-BR"/>
        </w:rPr>
        <w:t xml:space="preserve"> </w:t>
      </w:r>
      <w:proofErr w:type="spellStart"/>
      <w:r w:rsidRPr="003D2C95">
        <w:rPr>
          <w:lang w:val="pt-BR"/>
        </w:rPr>
        <w:t>un</w:t>
      </w:r>
      <w:proofErr w:type="spellEnd"/>
      <w:r w:rsidRPr="003D2C95">
        <w:rPr>
          <w:lang w:val="pt-BR"/>
        </w:rPr>
        <w:t xml:space="preserve"> </w:t>
      </w:r>
      <w:r>
        <w:rPr>
          <w:lang w:val="pt-BR"/>
        </w:rPr>
        <w:t>f</w:t>
      </w:r>
      <w:r w:rsidRPr="003D2C95">
        <w:rPr>
          <w:lang w:val="pt-BR"/>
        </w:rPr>
        <w:t xml:space="preserve">ramework de </w:t>
      </w:r>
      <w:proofErr w:type="spellStart"/>
      <w:r w:rsidRPr="003D2C95">
        <w:rPr>
          <w:lang w:val="pt-BR"/>
        </w:rPr>
        <w:t>evaluación</w:t>
      </w:r>
      <w:proofErr w:type="spellEnd"/>
      <w:r w:rsidRPr="003D2C95">
        <w:rPr>
          <w:lang w:val="pt-BR"/>
        </w:rPr>
        <w:t xml:space="preserve"> de </w:t>
      </w:r>
      <w:proofErr w:type="spellStart"/>
      <w:r w:rsidRPr="003D2C95">
        <w:rPr>
          <w:lang w:val="pt-BR"/>
        </w:rPr>
        <w:t>madurez</w:t>
      </w:r>
      <w:proofErr w:type="spellEnd"/>
      <w:r w:rsidRPr="003D2C95">
        <w:rPr>
          <w:lang w:val="pt-BR"/>
        </w:rPr>
        <w:t xml:space="preserve"> que </w:t>
      </w:r>
      <w:proofErr w:type="spellStart"/>
      <w:r w:rsidRPr="003D2C95">
        <w:rPr>
          <w:lang w:val="pt-BR"/>
        </w:rPr>
        <w:t>actualmente</w:t>
      </w:r>
      <w:proofErr w:type="spellEnd"/>
      <w:r w:rsidRPr="003D2C95">
        <w:rPr>
          <w:lang w:val="pt-BR"/>
        </w:rPr>
        <w:t xml:space="preserve"> </w:t>
      </w:r>
      <w:r>
        <w:rPr>
          <w:lang w:val="pt-BR"/>
        </w:rPr>
        <w:t xml:space="preserve">no existe </w:t>
      </w:r>
      <w:r w:rsidRPr="003D2C95">
        <w:rPr>
          <w:lang w:val="pt-BR"/>
        </w:rPr>
        <w:t xml:space="preserve">para </w:t>
      </w:r>
      <w:proofErr w:type="spellStart"/>
      <w:r w:rsidRPr="003D2C95">
        <w:rPr>
          <w:lang w:val="pt-BR"/>
        </w:rPr>
        <w:t>el</w:t>
      </w:r>
      <w:proofErr w:type="spellEnd"/>
      <w:r w:rsidRPr="003D2C95">
        <w:rPr>
          <w:lang w:val="pt-BR"/>
        </w:rPr>
        <w:t xml:space="preserve"> contexto </w:t>
      </w:r>
      <w:proofErr w:type="spellStart"/>
      <w:r w:rsidRPr="003D2C95">
        <w:rPr>
          <w:lang w:val="pt-BR"/>
        </w:rPr>
        <w:t>del</w:t>
      </w:r>
      <w:proofErr w:type="spellEnd"/>
      <w:r w:rsidRPr="003D2C95">
        <w:rPr>
          <w:lang w:val="pt-BR"/>
        </w:rPr>
        <w:t xml:space="preserve"> Sistema </w:t>
      </w:r>
      <w:proofErr w:type="spellStart"/>
      <w:r w:rsidRPr="003D2C95">
        <w:rPr>
          <w:lang w:val="pt-BR"/>
        </w:rPr>
        <w:t>Financiero</w:t>
      </w:r>
      <w:proofErr w:type="spellEnd"/>
      <w:r w:rsidRPr="003D2C95">
        <w:rPr>
          <w:lang w:val="pt-BR"/>
        </w:rPr>
        <w:t xml:space="preserve"> </w:t>
      </w:r>
      <w:proofErr w:type="spellStart"/>
      <w:r w:rsidRPr="003D2C95">
        <w:rPr>
          <w:lang w:val="pt-BR"/>
        </w:rPr>
        <w:t>Hondureño</w:t>
      </w:r>
      <w:proofErr w:type="spellEnd"/>
      <w:r w:rsidRPr="003D2C95">
        <w:rPr>
          <w:lang w:val="pt-BR"/>
        </w:rPr>
        <w:t xml:space="preserve">. DSR es </w:t>
      </w:r>
      <w:proofErr w:type="spellStart"/>
      <w:r w:rsidRPr="003D2C95">
        <w:rPr>
          <w:lang w:val="pt-BR"/>
        </w:rPr>
        <w:t>el</w:t>
      </w:r>
      <w:proofErr w:type="spellEnd"/>
      <w:r w:rsidRPr="003D2C95">
        <w:rPr>
          <w:lang w:val="pt-BR"/>
        </w:rPr>
        <w:t xml:space="preserve"> </w:t>
      </w:r>
      <w:proofErr w:type="spellStart"/>
      <w:r w:rsidRPr="003D2C95">
        <w:rPr>
          <w:lang w:val="pt-BR"/>
        </w:rPr>
        <w:t>diseño</w:t>
      </w:r>
      <w:proofErr w:type="spellEnd"/>
      <w:r w:rsidRPr="003D2C95">
        <w:rPr>
          <w:lang w:val="pt-BR"/>
        </w:rPr>
        <w:t xml:space="preserve"> </w:t>
      </w:r>
      <w:proofErr w:type="spellStart"/>
      <w:r w:rsidRPr="003D2C95">
        <w:rPr>
          <w:lang w:val="pt-BR"/>
        </w:rPr>
        <w:t>apropiado</w:t>
      </w:r>
      <w:proofErr w:type="spellEnd"/>
      <w:r w:rsidRPr="003D2C95">
        <w:rPr>
          <w:lang w:val="pt-BR"/>
        </w:rPr>
        <w:t xml:space="preserve"> porque:</w:t>
      </w:r>
    </w:p>
    <w:p w14:paraId="54CEB756" w14:textId="65C143BF" w:rsidR="003D2C95" w:rsidRPr="00C814FD" w:rsidRDefault="00C814FD" w:rsidP="003D2C95">
      <w:pPr>
        <w:pStyle w:val="TextoPrincipal"/>
        <w:ind w:firstLine="0"/>
        <w:rPr>
          <w:b/>
          <w:bCs/>
          <w:lang w:val="pt-BR"/>
        </w:rPr>
      </w:pPr>
      <w:r w:rsidRPr="00C814FD">
        <w:rPr>
          <w:b/>
          <w:bCs/>
          <w:lang w:val="pt-BR"/>
        </w:rPr>
        <w:t>ORIENTACIÓN AL PROBLEMA:</w:t>
      </w:r>
    </w:p>
    <w:p w14:paraId="02E8C368" w14:textId="109EBD39" w:rsidR="003D2C95" w:rsidRPr="003D2C95" w:rsidRDefault="003D2C95" w:rsidP="00C814FD">
      <w:pPr>
        <w:pStyle w:val="TextoPrincipal"/>
        <w:rPr>
          <w:lang w:val="pt-BR"/>
        </w:rPr>
      </w:pPr>
      <w:r w:rsidRPr="003D2C95">
        <w:rPr>
          <w:lang w:val="pt-BR"/>
        </w:rPr>
        <w:t xml:space="preserve">El problema identificado corresponde a </w:t>
      </w:r>
      <w:proofErr w:type="spellStart"/>
      <w:r w:rsidRPr="003D2C95">
        <w:rPr>
          <w:lang w:val="pt-BR"/>
        </w:rPr>
        <w:t>la</w:t>
      </w:r>
      <w:proofErr w:type="spellEnd"/>
      <w:r w:rsidRPr="003D2C95">
        <w:rPr>
          <w:lang w:val="pt-BR"/>
        </w:rPr>
        <w:t xml:space="preserve"> </w:t>
      </w:r>
      <w:proofErr w:type="spellStart"/>
      <w:r w:rsidRPr="003D2C95">
        <w:rPr>
          <w:lang w:val="pt-BR"/>
        </w:rPr>
        <w:t>ausencia</w:t>
      </w:r>
      <w:proofErr w:type="spellEnd"/>
      <w:r w:rsidRPr="003D2C95">
        <w:rPr>
          <w:lang w:val="pt-BR"/>
        </w:rPr>
        <w:t xml:space="preserve"> de </w:t>
      </w:r>
      <w:proofErr w:type="spellStart"/>
      <w:r w:rsidRPr="003D2C95">
        <w:rPr>
          <w:lang w:val="pt-BR"/>
        </w:rPr>
        <w:t>un</w:t>
      </w:r>
      <w:proofErr w:type="spellEnd"/>
      <w:r w:rsidRPr="003D2C95">
        <w:rPr>
          <w:lang w:val="pt-BR"/>
        </w:rPr>
        <w:t xml:space="preserve"> instrumento </w:t>
      </w:r>
      <w:proofErr w:type="spellStart"/>
      <w:r w:rsidRPr="003D2C95">
        <w:rPr>
          <w:lang w:val="pt-BR"/>
        </w:rPr>
        <w:t>estandarizado</w:t>
      </w:r>
      <w:proofErr w:type="spellEnd"/>
      <w:r w:rsidRPr="003D2C95">
        <w:rPr>
          <w:lang w:val="pt-BR"/>
        </w:rPr>
        <w:t xml:space="preserve"> para </w:t>
      </w:r>
      <w:proofErr w:type="spellStart"/>
      <w:r w:rsidRPr="003D2C95">
        <w:rPr>
          <w:lang w:val="pt-BR"/>
        </w:rPr>
        <w:t>evaluar</w:t>
      </w:r>
      <w:proofErr w:type="spellEnd"/>
      <w:r w:rsidRPr="003D2C95">
        <w:rPr>
          <w:lang w:val="pt-BR"/>
        </w:rPr>
        <w:t xml:space="preserve"> </w:t>
      </w:r>
      <w:proofErr w:type="spellStart"/>
      <w:r w:rsidRPr="003D2C95">
        <w:rPr>
          <w:lang w:val="pt-BR"/>
        </w:rPr>
        <w:t>la</w:t>
      </w:r>
      <w:proofErr w:type="spellEnd"/>
      <w:r w:rsidRPr="003D2C95">
        <w:rPr>
          <w:lang w:val="pt-BR"/>
        </w:rPr>
        <w:t xml:space="preserve"> </w:t>
      </w:r>
      <w:proofErr w:type="spellStart"/>
      <w:r w:rsidRPr="003D2C95">
        <w:rPr>
          <w:lang w:val="pt-BR"/>
        </w:rPr>
        <w:t>madurez</w:t>
      </w:r>
      <w:proofErr w:type="spellEnd"/>
      <w:r w:rsidRPr="003D2C95">
        <w:rPr>
          <w:lang w:val="pt-BR"/>
        </w:rPr>
        <w:t xml:space="preserve"> de </w:t>
      </w:r>
      <w:proofErr w:type="spellStart"/>
      <w:r w:rsidRPr="003D2C95">
        <w:rPr>
          <w:lang w:val="pt-BR"/>
        </w:rPr>
        <w:t>ciberseguridad</w:t>
      </w:r>
      <w:proofErr w:type="spellEnd"/>
      <w:r w:rsidRPr="003D2C95">
        <w:rPr>
          <w:lang w:val="pt-BR"/>
        </w:rPr>
        <w:t xml:space="preserve"> de </w:t>
      </w:r>
      <w:proofErr w:type="spellStart"/>
      <w:r w:rsidRPr="003D2C95">
        <w:rPr>
          <w:lang w:val="pt-BR"/>
        </w:rPr>
        <w:t>las</w:t>
      </w:r>
      <w:proofErr w:type="spellEnd"/>
      <w:r w:rsidRPr="003D2C95">
        <w:rPr>
          <w:lang w:val="pt-BR"/>
        </w:rPr>
        <w:t xml:space="preserve"> </w:t>
      </w:r>
      <w:proofErr w:type="spellStart"/>
      <w:r w:rsidRPr="003D2C95">
        <w:rPr>
          <w:lang w:val="pt-BR"/>
        </w:rPr>
        <w:t>instituciones</w:t>
      </w:r>
      <w:proofErr w:type="spellEnd"/>
      <w:r w:rsidRPr="003D2C95">
        <w:rPr>
          <w:lang w:val="pt-BR"/>
        </w:rPr>
        <w:t xml:space="preserve"> </w:t>
      </w:r>
      <w:proofErr w:type="spellStart"/>
      <w:r w:rsidRPr="003D2C95">
        <w:rPr>
          <w:lang w:val="pt-BR"/>
        </w:rPr>
        <w:t>del</w:t>
      </w:r>
      <w:proofErr w:type="spellEnd"/>
      <w:r w:rsidRPr="003D2C95">
        <w:rPr>
          <w:lang w:val="pt-BR"/>
        </w:rPr>
        <w:t xml:space="preserve"> Sistema </w:t>
      </w:r>
      <w:proofErr w:type="spellStart"/>
      <w:r w:rsidRPr="003D2C95">
        <w:rPr>
          <w:lang w:val="pt-BR"/>
        </w:rPr>
        <w:t>Financiero</w:t>
      </w:r>
      <w:proofErr w:type="spellEnd"/>
      <w:r w:rsidRPr="003D2C95">
        <w:rPr>
          <w:lang w:val="pt-BR"/>
        </w:rPr>
        <w:t xml:space="preserve"> </w:t>
      </w:r>
      <w:proofErr w:type="spellStart"/>
      <w:r w:rsidRPr="003D2C95">
        <w:rPr>
          <w:lang w:val="pt-BR"/>
        </w:rPr>
        <w:t>Hondureño</w:t>
      </w:r>
      <w:proofErr w:type="spellEnd"/>
      <w:r w:rsidRPr="003D2C95">
        <w:rPr>
          <w:lang w:val="pt-BR"/>
        </w:rPr>
        <w:t xml:space="preserve">, alineado </w:t>
      </w:r>
      <w:proofErr w:type="spellStart"/>
      <w:r w:rsidRPr="003D2C95">
        <w:rPr>
          <w:lang w:val="pt-BR"/>
        </w:rPr>
        <w:t>con</w:t>
      </w:r>
      <w:proofErr w:type="spellEnd"/>
      <w:r w:rsidRPr="003D2C95">
        <w:rPr>
          <w:lang w:val="pt-BR"/>
        </w:rPr>
        <w:t xml:space="preserve"> </w:t>
      </w:r>
      <w:proofErr w:type="spellStart"/>
      <w:r w:rsidRPr="003D2C95">
        <w:rPr>
          <w:lang w:val="pt-BR"/>
        </w:rPr>
        <w:t>los</w:t>
      </w:r>
      <w:proofErr w:type="spellEnd"/>
      <w:r w:rsidRPr="003D2C95">
        <w:rPr>
          <w:lang w:val="pt-BR"/>
        </w:rPr>
        <w:t xml:space="preserve"> </w:t>
      </w:r>
      <w:proofErr w:type="spellStart"/>
      <w:r w:rsidRPr="003D2C95">
        <w:rPr>
          <w:lang w:val="pt-BR"/>
        </w:rPr>
        <w:t>lineamientos</w:t>
      </w:r>
      <w:proofErr w:type="spellEnd"/>
      <w:r w:rsidRPr="003D2C95">
        <w:rPr>
          <w:lang w:val="pt-BR"/>
        </w:rPr>
        <w:t xml:space="preserve"> </w:t>
      </w:r>
      <w:proofErr w:type="spellStart"/>
      <w:r w:rsidRPr="003D2C95">
        <w:rPr>
          <w:lang w:val="pt-BR"/>
        </w:rPr>
        <w:t>regulatorios</w:t>
      </w:r>
      <w:proofErr w:type="spellEnd"/>
      <w:r w:rsidRPr="003D2C95">
        <w:rPr>
          <w:lang w:val="pt-BR"/>
        </w:rPr>
        <w:t xml:space="preserve"> de </w:t>
      </w:r>
      <w:proofErr w:type="spellStart"/>
      <w:r w:rsidRPr="003D2C95">
        <w:rPr>
          <w:lang w:val="pt-BR"/>
        </w:rPr>
        <w:t>la</w:t>
      </w:r>
      <w:proofErr w:type="spellEnd"/>
      <w:r w:rsidRPr="003D2C95">
        <w:rPr>
          <w:lang w:val="pt-BR"/>
        </w:rPr>
        <w:t xml:space="preserve"> </w:t>
      </w:r>
      <w:proofErr w:type="spellStart"/>
      <w:r w:rsidRPr="003D2C95">
        <w:rPr>
          <w:lang w:val="pt-BR"/>
        </w:rPr>
        <w:t>Comisión</w:t>
      </w:r>
      <w:proofErr w:type="spellEnd"/>
      <w:r w:rsidRPr="003D2C95">
        <w:rPr>
          <w:lang w:val="pt-BR"/>
        </w:rPr>
        <w:t xml:space="preserve"> Nacional de Bancos </w:t>
      </w:r>
      <w:r w:rsidR="00C814FD" w:rsidRPr="003D2C95">
        <w:rPr>
          <w:lang w:val="pt-BR"/>
        </w:rPr>
        <w:t>y seguros</w:t>
      </w:r>
      <w:r w:rsidRPr="003D2C95">
        <w:rPr>
          <w:lang w:val="pt-BR"/>
        </w:rPr>
        <w:t xml:space="preserve"> (CNBS) y </w:t>
      </w:r>
      <w:proofErr w:type="spellStart"/>
      <w:r w:rsidRPr="003D2C95">
        <w:rPr>
          <w:lang w:val="pt-BR"/>
        </w:rPr>
        <w:t>con</w:t>
      </w:r>
      <w:proofErr w:type="spellEnd"/>
      <w:r w:rsidRPr="003D2C95">
        <w:rPr>
          <w:lang w:val="pt-BR"/>
        </w:rPr>
        <w:t xml:space="preserve"> </w:t>
      </w:r>
      <w:proofErr w:type="spellStart"/>
      <w:r w:rsidRPr="003D2C95">
        <w:rPr>
          <w:lang w:val="pt-BR"/>
        </w:rPr>
        <w:t>estándares</w:t>
      </w:r>
      <w:proofErr w:type="spellEnd"/>
      <w:r w:rsidRPr="003D2C95">
        <w:rPr>
          <w:lang w:val="pt-BR"/>
        </w:rPr>
        <w:t xml:space="preserve"> </w:t>
      </w:r>
      <w:proofErr w:type="spellStart"/>
      <w:r w:rsidRPr="003D2C95">
        <w:rPr>
          <w:lang w:val="pt-BR"/>
        </w:rPr>
        <w:t>internacionales</w:t>
      </w:r>
      <w:proofErr w:type="spellEnd"/>
      <w:r w:rsidRPr="003D2C95">
        <w:rPr>
          <w:lang w:val="pt-BR"/>
        </w:rPr>
        <w:t xml:space="preserve"> de </w:t>
      </w:r>
      <w:r w:rsidR="00C814FD" w:rsidRPr="003D2C95">
        <w:rPr>
          <w:lang w:val="pt-BR"/>
        </w:rPr>
        <w:t>referência</w:t>
      </w:r>
      <w:r w:rsidRPr="003D2C95">
        <w:rPr>
          <w:lang w:val="pt-BR"/>
        </w:rPr>
        <w:t>.</w:t>
      </w:r>
    </w:p>
    <w:p w14:paraId="369D244E" w14:textId="58535CF4" w:rsidR="003D2C95" w:rsidRPr="00C814FD" w:rsidRDefault="00C814FD" w:rsidP="00C814FD">
      <w:pPr>
        <w:pStyle w:val="TextoPrincipal"/>
        <w:ind w:firstLine="0"/>
        <w:rPr>
          <w:b/>
          <w:bCs/>
          <w:lang w:val="pt-BR"/>
        </w:rPr>
      </w:pPr>
      <w:r w:rsidRPr="00C814FD">
        <w:rPr>
          <w:b/>
          <w:bCs/>
          <w:lang w:val="pt-BR"/>
        </w:rPr>
        <w:t>DISEÑO COMO ARTEFACTO</w:t>
      </w:r>
    </w:p>
    <w:p w14:paraId="45868EAB" w14:textId="77777777" w:rsidR="003D2C95" w:rsidRPr="003D2C95" w:rsidRDefault="003D2C95" w:rsidP="003D2C95">
      <w:pPr>
        <w:pStyle w:val="TextoPrincipal"/>
        <w:rPr>
          <w:lang w:val="pt-BR"/>
        </w:rPr>
      </w:pPr>
      <w:r w:rsidRPr="003D2C95">
        <w:rPr>
          <w:lang w:val="pt-BR"/>
        </w:rPr>
        <w:t xml:space="preserve">El resultado esperado de </w:t>
      </w:r>
      <w:proofErr w:type="spellStart"/>
      <w:r w:rsidRPr="003D2C95">
        <w:rPr>
          <w:lang w:val="pt-BR"/>
        </w:rPr>
        <w:t>la</w:t>
      </w:r>
      <w:proofErr w:type="spellEnd"/>
      <w:r w:rsidRPr="003D2C95">
        <w:rPr>
          <w:lang w:val="pt-BR"/>
        </w:rPr>
        <w:t xml:space="preserve"> </w:t>
      </w:r>
      <w:proofErr w:type="spellStart"/>
      <w:r w:rsidRPr="003D2C95">
        <w:rPr>
          <w:lang w:val="pt-BR"/>
        </w:rPr>
        <w:t>investigación</w:t>
      </w:r>
      <w:proofErr w:type="spellEnd"/>
      <w:r w:rsidRPr="003D2C95">
        <w:rPr>
          <w:lang w:val="pt-BR"/>
        </w:rPr>
        <w:t xml:space="preserve"> es </w:t>
      </w:r>
      <w:proofErr w:type="spellStart"/>
      <w:r w:rsidRPr="003D2C95">
        <w:rPr>
          <w:lang w:val="pt-BR"/>
        </w:rPr>
        <w:t>el</w:t>
      </w:r>
      <w:proofErr w:type="spellEnd"/>
      <w:r w:rsidRPr="003D2C95">
        <w:rPr>
          <w:lang w:val="pt-BR"/>
        </w:rPr>
        <w:t xml:space="preserve"> </w:t>
      </w:r>
      <w:proofErr w:type="spellStart"/>
      <w:r w:rsidRPr="003D2C95">
        <w:rPr>
          <w:lang w:val="pt-BR"/>
        </w:rPr>
        <w:t>desarrollo</w:t>
      </w:r>
      <w:proofErr w:type="spellEnd"/>
      <w:r w:rsidRPr="003D2C95">
        <w:rPr>
          <w:lang w:val="pt-BR"/>
        </w:rPr>
        <w:t xml:space="preserve"> de </w:t>
      </w:r>
      <w:proofErr w:type="spellStart"/>
      <w:r w:rsidRPr="003D2C95">
        <w:rPr>
          <w:lang w:val="pt-BR"/>
        </w:rPr>
        <w:t>un</w:t>
      </w:r>
      <w:proofErr w:type="spellEnd"/>
      <w:r w:rsidRPr="003D2C95">
        <w:rPr>
          <w:lang w:val="pt-BR"/>
        </w:rPr>
        <w:t xml:space="preserve"> framework de </w:t>
      </w:r>
      <w:proofErr w:type="spellStart"/>
      <w:r w:rsidRPr="003D2C95">
        <w:rPr>
          <w:lang w:val="pt-BR"/>
        </w:rPr>
        <w:t>evaluación</w:t>
      </w:r>
      <w:proofErr w:type="spellEnd"/>
      <w:r w:rsidRPr="003D2C95">
        <w:rPr>
          <w:lang w:val="pt-BR"/>
        </w:rPr>
        <w:t xml:space="preserve"> de </w:t>
      </w:r>
      <w:proofErr w:type="spellStart"/>
      <w:r w:rsidRPr="003D2C95">
        <w:rPr>
          <w:lang w:val="pt-BR"/>
        </w:rPr>
        <w:t>madurez</w:t>
      </w:r>
      <w:proofErr w:type="spellEnd"/>
      <w:r w:rsidRPr="003D2C95">
        <w:rPr>
          <w:lang w:val="pt-BR"/>
        </w:rPr>
        <w:t xml:space="preserve"> de </w:t>
      </w:r>
      <w:proofErr w:type="spellStart"/>
      <w:r w:rsidRPr="003D2C95">
        <w:rPr>
          <w:lang w:val="pt-BR"/>
        </w:rPr>
        <w:t>ciberseguridad</w:t>
      </w:r>
      <w:proofErr w:type="spellEnd"/>
      <w:r w:rsidRPr="003D2C95">
        <w:rPr>
          <w:lang w:val="pt-BR"/>
        </w:rPr>
        <w:t xml:space="preserve">, considerado </w:t>
      </w:r>
      <w:proofErr w:type="spellStart"/>
      <w:r w:rsidRPr="003D2C95">
        <w:rPr>
          <w:lang w:val="pt-BR"/>
        </w:rPr>
        <w:t>un</w:t>
      </w:r>
      <w:proofErr w:type="spellEnd"/>
      <w:r w:rsidRPr="003D2C95">
        <w:rPr>
          <w:lang w:val="pt-BR"/>
        </w:rPr>
        <w:t xml:space="preserve"> </w:t>
      </w:r>
      <w:proofErr w:type="spellStart"/>
      <w:r w:rsidRPr="003D2C95">
        <w:rPr>
          <w:lang w:val="pt-BR"/>
        </w:rPr>
        <w:t>artefacto</w:t>
      </w:r>
      <w:proofErr w:type="spellEnd"/>
      <w:r w:rsidRPr="003D2C95">
        <w:rPr>
          <w:lang w:val="pt-BR"/>
        </w:rPr>
        <w:t xml:space="preserve"> de </w:t>
      </w:r>
      <w:proofErr w:type="spellStart"/>
      <w:r w:rsidRPr="003D2C95">
        <w:rPr>
          <w:lang w:val="pt-BR"/>
        </w:rPr>
        <w:t>diseño</w:t>
      </w:r>
      <w:proofErr w:type="spellEnd"/>
      <w:r w:rsidRPr="003D2C95">
        <w:rPr>
          <w:lang w:val="pt-BR"/>
        </w:rPr>
        <w:t xml:space="preserve">. Este framework estará </w:t>
      </w:r>
      <w:proofErr w:type="spellStart"/>
      <w:r w:rsidRPr="003D2C95">
        <w:rPr>
          <w:lang w:val="pt-BR"/>
        </w:rPr>
        <w:t>compuesto</w:t>
      </w:r>
      <w:proofErr w:type="spellEnd"/>
      <w:r w:rsidRPr="003D2C95">
        <w:rPr>
          <w:lang w:val="pt-BR"/>
        </w:rPr>
        <w:t xml:space="preserve"> por elementos </w:t>
      </w:r>
      <w:proofErr w:type="spellStart"/>
      <w:r w:rsidRPr="003D2C95">
        <w:rPr>
          <w:lang w:val="pt-BR"/>
        </w:rPr>
        <w:t>verificables</w:t>
      </w:r>
      <w:proofErr w:type="spellEnd"/>
      <w:r w:rsidRPr="003D2C95">
        <w:rPr>
          <w:lang w:val="pt-BR"/>
        </w:rPr>
        <w:t xml:space="preserve">, tales como </w:t>
      </w:r>
      <w:proofErr w:type="spellStart"/>
      <w:r w:rsidRPr="003D2C95">
        <w:rPr>
          <w:lang w:val="pt-BR"/>
        </w:rPr>
        <w:t>dominios</w:t>
      </w:r>
      <w:proofErr w:type="spellEnd"/>
      <w:r w:rsidRPr="003D2C95">
        <w:rPr>
          <w:lang w:val="pt-BR"/>
        </w:rPr>
        <w:t xml:space="preserve"> de </w:t>
      </w:r>
      <w:proofErr w:type="spellStart"/>
      <w:r w:rsidRPr="003D2C95">
        <w:rPr>
          <w:lang w:val="pt-BR"/>
        </w:rPr>
        <w:t>evaluación</w:t>
      </w:r>
      <w:proofErr w:type="spellEnd"/>
      <w:r w:rsidRPr="003D2C95">
        <w:rPr>
          <w:lang w:val="pt-BR"/>
        </w:rPr>
        <w:t xml:space="preserve">, niveles de </w:t>
      </w:r>
      <w:proofErr w:type="spellStart"/>
      <w:r w:rsidRPr="003D2C95">
        <w:rPr>
          <w:lang w:val="pt-BR"/>
        </w:rPr>
        <w:t>madurez</w:t>
      </w:r>
      <w:proofErr w:type="spellEnd"/>
      <w:r w:rsidRPr="003D2C95">
        <w:rPr>
          <w:lang w:val="pt-BR"/>
        </w:rPr>
        <w:t xml:space="preserve">, una </w:t>
      </w:r>
      <w:proofErr w:type="spellStart"/>
      <w:r w:rsidRPr="003D2C95">
        <w:rPr>
          <w:lang w:val="pt-BR"/>
        </w:rPr>
        <w:t>rúbrica</w:t>
      </w:r>
      <w:proofErr w:type="spellEnd"/>
      <w:r w:rsidRPr="003D2C95">
        <w:rPr>
          <w:lang w:val="pt-BR"/>
        </w:rPr>
        <w:t xml:space="preserve"> de </w:t>
      </w:r>
      <w:proofErr w:type="spellStart"/>
      <w:r w:rsidRPr="003D2C95">
        <w:rPr>
          <w:lang w:val="pt-BR"/>
        </w:rPr>
        <w:t>evaluación</w:t>
      </w:r>
      <w:proofErr w:type="spellEnd"/>
      <w:r w:rsidRPr="003D2C95">
        <w:rPr>
          <w:lang w:val="pt-BR"/>
        </w:rPr>
        <w:t xml:space="preserve"> y </w:t>
      </w:r>
      <w:proofErr w:type="spellStart"/>
      <w:r w:rsidRPr="003D2C95">
        <w:rPr>
          <w:lang w:val="pt-BR"/>
        </w:rPr>
        <w:t>un</w:t>
      </w:r>
      <w:proofErr w:type="spellEnd"/>
      <w:r w:rsidRPr="003D2C95">
        <w:rPr>
          <w:lang w:val="pt-BR"/>
        </w:rPr>
        <w:t xml:space="preserve"> conjunto de </w:t>
      </w:r>
      <w:proofErr w:type="spellStart"/>
      <w:r w:rsidRPr="003D2C95">
        <w:rPr>
          <w:lang w:val="pt-BR"/>
        </w:rPr>
        <w:t>recomendaciones</w:t>
      </w:r>
      <w:proofErr w:type="spellEnd"/>
      <w:r w:rsidRPr="003D2C95">
        <w:rPr>
          <w:lang w:val="pt-BR"/>
        </w:rPr>
        <w:t xml:space="preserve"> orientadas al </w:t>
      </w:r>
      <w:proofErr w:type="spellStart"/>
      <w:r w:rsidRPr="003D2C95">
        <w:rPr>
          <w:lang w:val="pt-BR"/>
        </w:rPr>
        <w:t>fortalecimiento</w:t>
      </w:r>
      <w:proofErr w:type="spellEnd"/>
      <w:r w:rsidRPr="003D2C95">
        <w:rPr>
          <w:lang w:val="pt-BR"/>
        </w:rPr>
        <w:t xml:space="preserve"> de </w:t>
      </w:r>
      <w:proofErr w:type="spellStart"/>
      <w:r w:rsidRPr="003D2C95">
        <w:rPr>
          <w:lang w:val="pt-BR"/>
        </w:rPr>
        <w:t>la</w:t>
      </w:r>
      <w:proofErr w:type="spellEnd"/>
      <w:r w:rsidRPr="003D2C95">
        <w:rPr>
          <w:lang w:val="pt-BR"/>
        </w:rPr>
        <w:t xml:space="preserve"> </w:t>
      </w:r>
      <w:proofErr w:type="spellStart"/>
      <w:r w:rsidRPr="003D2C95">
        <w:rPr>
          <w:lang w:val="pt-BR"/>
        </w:rPr>
        <w:t>resiliencia</w:t>
      </w:r>
      <w:proofErr w:type="spellEnd"/>
      <w:r w:rsidRPr="003D2C95">
        <w:rPr>
          <w:lang w:val="pt-BR"/>
        </w:rPr>
        <w:t xml:space="preserve"> operativa digital.</w:t>
      </w:r>
    </w:p>
    <w:p w14:paraId="6063343E" w14:textId="77777777" w:rsidR="003D2C95" w:rsidRPr="003D2C95" w:rsidRDefault="003D2C95" w:rsidP="003D2C95">
      <w:pPr>
        <w:pStyle w:val="TextoPrincipal"/>
        <w:rPr>
          <w:lang w:val="pt-BR"/>
        </w:rPr>
      </w:pPr>
    </w:p>
    <w:p w14:paraId="3E89DDF0" w14:textId="1420914E" w:rsidR="007A01EE" w:rsidRPr="007A01EE" w:rsidRDefault="00E23060" w:rsidP="00A94B2A">
      <w:pPr>
        <w:pStyle w:val="Ttulo2"/>
        <w:numPr>
          <w:ilvl w:val="1"/>
          <w:numId w:val="6"/>
        </w:numPr>
        <w:spacing w:line="360" w:lineRule="auto"/>
        <w:rPr>
          <w:lang w:val="es-HN"/>
        </w:rPr>
      </w:pPr>
      <w:r>
        <w:rPr>
          <w:lang w:val="es-HN"/>
        </w:rPr>
        <w:t>FUENTES DE DATOS Y DATA MODEL</w:t>
      </w:r>
    </w:p>
    <w:p w14:paraId="1DEBFBA3" w14:textId="75C78EEE" w:rsidR="005076B5" w:rsidRPr="005076B5" w:rsidRDefault="005076B5" w:rsidP="005076B5">
      <w:pPr>
        <w:pStyle w:val="TextoPrincipal"/>
        <w:spacing w:line="360" w:lineRule="auto"/>
        <w:rPr>
          <w:lang w:val="pt-BR"/>
        </w:rPr>
      </w:pPr>
      <w:r w:rsidRPr="005076B5">
        <w:rPr>
          <w:lang w:val="pt-BR"/>
        </w:rPr>
        <w:t xml:space="preserve">La presente </w:t>
      </w:r>
      <w:proofErr w:type="spellStart"/>
      <w:r w:rsidRPr="005076B5">
        <w:rPr>
          <w:lang w:val="pt-BR"/>
        </w:rPr>
        <w:t>investigación</w:t>
      </w:r>
      <w:proofErr w:type="spellEnd"/>
      <w:r w:rsidRPr="005076B5">
        <w:rPr>
          <w:lang w:val="pt-BR"/>
        </w:rPr>
        <w:t xml:space="preserve"> </w:t>
      </w:r>
      <w:proofErr w:type="spellStart"/>
      <w:r w:rsidRPr="005076B5">
        <w:rPr>
          <w:lang w:val="pt-BR"/>
        </w:rPr>
        <w:t>requiere</w:t>
      </w:r>
      <w:proofErr w:type="spellEnd"/>
      <w:r w:rsidRPr="005076B5">
        <w:rPr>
          <w:lang w:val="pt-BR"/>
        </w:rPr>
        <w:t xml:space="preserve"> </w:t>
      </w:r>
      <w:proofErr w:type="spellStart"/>
      <w:r w:rsidRPr="005076B5">
        <w:rPr>
          <w:lang w:val="pt-BR"/>
        </w:rPr>
        <w:t>la</w:t>
      </w:r>
      <w:proofErr w:type="spellEnd"/>
      <w:r w:rsidRPr="005076B5">
        <w:rPr>
          <w:lang w:val="pt-BR"/>
        </w:rPr>
        <w:t xml:space="preserve"> </w:t>
      </w:r>
      <w:proofErr w:type="spellStart"/>
      <w:r w:rsidRPr="005076B5">
        <w:rPr>
          <w:lang w:val="pt-BR"/>
        </w:rPr>
        <w:t>integración</w:t>
      </w:r>
      <w:proofErr w:type="spellEnd"/>
      <w:r w:rsidRPr="005076B5">
        <w:rPr>
          <w:lang w:val="pt-BR"/>
        </w:rPr>
        <w:t xml:space="preserve"> de </w:t>
      </w:r>
      <w:proofErr w:type="spellStart"/>
      <w:r w:rsidRPr="005076B5">
        <w:rPr>
          <w:lang w:val="pt-BR"/>
        </w:rPr>
        <w:t>múltiples</w:t>
      </w:r>
      <w:proofErr w:type="spellEnd"/>
      <w:r w:rsidRPr="005076B5">
        <w:rPr>
          <w:lang w:val="pt-BR"/>
        </w:rPr>
        <w:t xml:space="preserve"> </w:t>
      </w:r>
      <w:proofErr w:type="spellStart"/>
      <w:r w:rsidRPr="005076B5">
        <w:rPr>
          <w:lang w:val="pt-BR"/>
        </w:rPr>
        <w:t>fuentes</w:t>
      </w:r>
      <w:proofErr w:type="spellEnd"/>
      <w:r w:rsidRPr="005076B5">
        <w:rPr>
          <w:lang w:val="pt-BR"/>
        </w:rPr>
        <w:t xml:space="preserve"> de </w:t>
      </w:r>
      <w:proofErr w:type="spellStart"/>
      <w:r w:rsidRPr="005076B5">
        <w:rPr>
          <w:lang w:val="pt-BR"/>
        </w:rPr>
        <w:t>información</w:t>
      </w:r>
      <w:proofErr w:type="spellEnd"/>
      <w:r w:rsidRPr="005076B5">
        <w:rPr>
          <w:lang w:val="pt-BR"/>
        </w:rPr>
        <w:t xml:space="preserve"> </w:t>
      </w:r>
      <w:proofErr w:type="spellStart"/>
      <w:r w:rsidRPr="005076B5">
        <w:rPr>
          <w:lang w:val="pt-BR"/>
        </w:rPr>
        <w:t>con</w:t>
      </w:r>
      <w:proofErr w:type="spellEnd"/>
      <w:r w:rsidRPr="005076B5">
        <w:rPr>
          <w:lang w:val="pt-BR"/>
        </w:rPr>
        <w:t xml:space="preserve"> </w:t>
      </w:r>
      <w:proofErr w:type="spellStart"/>
      <w:r w:rsidRPr="005076B5">
        <w:rPr>
          <w:lang w:val="pt-BR"/>
        </w:rPr>
        <w:t>el</w:t>
      </w:r>
      <w:proofErr w:type="spellEnd"/>
      <w:r w:rsidRPr="005076B5">
        <w:rPr>
          <w:lang w:val="pt-BR"/>
        </w:rPr>
        <w:t xml:space="preserve"> propósito de </w:t>
      </w:r>
      <w:proofErr w:type="spellStart"/>
      <w:r w:rsidRPr="005076B5">
        <w:rPr>
          <w:lang w:val="pt-BR"/>
        </w:rPr>
        <w:t>diseñar</w:t>
      </w:r>
      <w:proofErr w:type="spellEnd"/>
      <w:r w:rsidRPr="005076B5">
        <w:rPr>
          <w:lang w:val="pt-BR"/>
        </w:rPr>
        <w:t xml:space="preserve">, validar y fundamentar </w:t>
      </w:r>
      <w:proofErr w:type="spellStart"/>
      <w:r w:rsidRPr="005076B5">
        <w:rPr>
          <w:lang w:val="pt-BR"/>
        </w:rPr>
        <w:t>un</w:t>
      </w:r>
      <w:proofErr w:type="spellEnd"/>
      <w:r w:rsidRPr="005076B5">
        <w:rPr>
          <w:lang w:val="pt-BR"/>
        </w:rPr>
        <w:t xml:space="preserve"> Framework de </w:t>
      </w:r>
      <w:proofErr w:type="spellStart"/>
      <w:r w:rsidRPr="005076B5">
        <w:rPr>
          <w:lang w:val="pt-BR"/>
        </w:rPr>
        <w:t>Evaluación</w:t>
      </w:r>
      <w:proofErr w:type="spellEnd"/>
      <w:r w:rsidRPr="005076B5">
        <w:rPr>
          <w:lang w:val="pt-BR"/>
        </w:rPr>
        <w:t xml:space="preserve"> de </w:t>
      </w:r>
      <w:proofErr w:type="spellStart"/>
      <w:r w:rsidRPr="005076B5">
        <w:rPr>
          <w:lang w:val="pt-BR"/>
        </w:rPr>
        <w:t>Madurez</w:t>
      </w:r>
      <w:proofErr w:type="spellEnd"/>
      <w:r w:rsidRPr="005076B5">
        <w:rPr>
          <w:lang w:val="pt-BR"/>
        </w:rPr>
        <w:t xml:space="preserve"> de </w:t>
      </w:r>
      <w:proofErr w:type="spellStart"/>
      <w:r w:rsidRPr="005076B5">
        <w:rPr>
          <w:lang w:val="pt-BR"/>
        </w:rPr>
        <w:t>Ciberseguridad</w:t>
      </w:r>
      <w:proofErr w:type="spellEnd"/>
      <w:r w:rsidRPr="005076B5">
        <w:rPr>
          <w:lang w:val="pt-BR"/>
        </w:rPr>
        <w:t xml:space="preserve"> para </w:t>
      </w:r>
      <w:proofErr w:type="spellStart"/>
      <w:r w:rsidRPr="005076B5">
        <w:rPr>
          <w:lang w:val="pt-BR"/>
        </w:rPr>
        <w:t>el</w:t>
      </w:r>
      <w:proofErr w:type="spellEnd"/>
      <w:r w:rsidRPr="005076B5">
        <w:rPr>
          <w:lang w:val="pt-BR"/>
        </w:rPr>
        <w:t xml:space="preserve"> Sistema </w:t>
      </w:r>
      <w:proofErr w:type="spellStart"/>
      <w:r w:rsidRPr="005076B5">
        <w:rPr>
          <w:lang w:val="pt-BR"/>
        </w:rPr>
        <w:t>Financiero</w:t>
      </w:r>
      <w:proofErr w:type="spellEnd"/>
      <w:r w:rsidRPr="005076B5">
        <w:rPr>
          <w:lang w:val="pt-BR"/>
        </w:rPr>
        <w:t xml:space="preserve"> </w:t>
      </w:r>
      <w:proofErr w:type="spellStart"/>
      <w:r w:rsidRPr="005076B5">
        <w:rPr>
          <w:lang w:val="pt-BR"/>
        </w:rPr>
        <w:t>Hondureño</w:t>
      </w:r>
      <w:proofErr w:type="spellEnd"/>
      <w:r w:rsidRPr="005076B5">
        <w:rPr>
          <w:lang w:val="pt-BR"/>
        </w:rPr>
        <w:t xml:space="preserve">. La </w:t>
      </w:r>
      <w:proofErr w:type="spellStart"/>
      <w:r w:rsidRPr="005076B5">
        <w:rPr>
          <w:lang w:val="pt-BR"/>
        </w:rPr>
        <w:t>utilización</w:t>
      </w:r>
      <w:proofErr w:type="spellEnd"/>
      <w:r w:rsidRPr="005076B5">
        <w:rPr>
          <w:lang w:val="pt-BR"/>
        </w:rPr>
        <w:t xml:space="preserve"> de diversas </w:t>
      </w:r>
      <w:proofErr w:type="spellStart"/>
      <w:r w:rsidRPr="005076B5">
        <w:rPr>
          <w:lang w:val="pt-BR"/>
        </w:rPr>
        <w:t>fuentes</w:t>
      </w:r>
      <w:proofErr w:type="spellEnd"/>
      <w:r w:rsidRPr="005076B5">
        <w:rPr>
          <w:lang w:val="pt-BR"/>
        </w:rPr>
        <w:t xml:space="preserve"> permite aplicar </w:t>
      </w:r>
      <w:proofErr w:type="spellStart"/>
      <w:r w:rsidRPr="005076B5">
        <w:rPr>
          <w:lang w:val="pt-BR"/>
        </w:rPr>
        <w:t>un</w:t>
      </w:r>
      <w:proofErr w:type="spellEnd"/>
      <w:r w:rsidRPr="005076B5">
        <w:rPr>
          <w:lang w:val="pt-BR"/>
        </w:rPr>
        <w:t xml:space="preserve"> enfoque de </w:t>
      </w:r>
      <w:proofErr w:type="spellStart"/>
      <w:r w:rsidRPr="005076B5">
        <w:rPr>
          <w:lang w:val="pt-BR"/>
        </w:rPr>
        <w:t>triangulación</w:t>
      </w:r>
      <w:proofErr w:type="spellEnd"/>
      <w:r w:rsidRPr="005076B5">
        <w:rPr>
          <w:lang w:val="pt-BR"/>
        </w:rPr>
        <w:t xml:space="preserve"> metodológica, </w:t>
      </w:r>
      <w:proofErr w:type="spellStart"/>
      <w:r w:rsidRPr="005076B5">
        <w:rPr>
          <w:lang w:val="pt-BR"/>
        </w:rPr>
        <w:t>fortaleciendo</w:t>
      </w:r>
      <w:proofErr w:type="spellEnd"/>
      <w:r w:rsidRPr="005076B5">
        <w:rPr>
          <w:lang w:val="pt-BR"/>
        </w:rPr>
        <w:t xml:space="preserve"> </w:t>
      </w:r>
      <w:proofErr w:type="spellStart"/>
      <w:r w:rsidRPr="005076B5">
        <w:rPr>
          <w:lang w:val="pt-BR"/>
        </w:rPr>
        <w:t>la</w:t>
      </w:r>
      <w:proofErr w:type="spellEnd"/>
      <w:r w:rsidRPr="005076B5">
        <w:rPr>
          <w:lang w:val="pt-BR"/>
        </w:rPr>
        <w:t xml:space="preserve"> validez y </w:t>
      </w:r>
      <w:proofErr w:type="spellStart"/>
      <w:r w:rsidRPr="005076B5">
        <w:rPr>
          <w:lang w:val="pt-BR"/>
        </w:rPr>
        <w:t>confiabilidad</w:t>
      </w:r>
      <w:proofErr w:type="spellEnd"/>
      <w:r w:rsidRPr="005076B5">
        <w:rPr>
          <w:lang w:val="pt-BR"/>
        </w:rPr>
        <w:t xml:space="preserve"> de </w:t>
      </w:r>
      <w:proofErr w:type="spellStart"/>
      <w:r w:rsidRPr="005076B5">
        <w:rPr>
          <w:lang w:val="pt-BR"/>
        </w:rPr>
        <w:t>los</w:t>
      </w:r>
      <w:proofErr w:type="spellEnd"/>
      <w:r w:rsidRPr="005076B5">
        <w:rPr>
          <w:lang w:val="pt-BR"/>
        </w:rPr>
        <w:t xml:space="preserve"> resultados </w:t>
      </w:r>
      <w:proofErr w:type="spellStart"/>
      <w:r w:rsidRPr="005076B5">
        <w:rPr>
          <w:lang w:val="pt-BR"/>
        </w:rPr>
        <w:t>obtenidos</w:t>
      </w:r>
      <w:proofErr w:type="spellEnd"/>
      <w:r w:rsidRPr="005076B5">
        <w:rPr>
          <w:lang w:val="pt-BR"/>
        </w:rPr>
        <w:t>.</w:t>
      </w:r>
    </w:p>
    <w:p w14:paraId="01214F18" w14:textId="77777777" w:rsidR="005076B5" w:rsidRPr="005076B5" w:rsidRDefault="005076B5" w:rsidP="005076B5">
      <w:pPr>
        <w:pStyle w:val="TextoPrincipal"/>
        <w:spacing w:line="360" w:lineRule="auto"/>
        <w:rPr>
          <w:lang w:val="pt-BR"/>
        </w:rPr>
      </w:pPr>
    </w:p>
    <w:p w14:paraId="4A141DEC" w14:textId="4CDBFCE4" w:rsidR="007A01EE" w:rsidRDefault="005076B5" w:rsidP="005076B5">
      <w:pPr>
        <w:pStyle w:val="TextoPrincipal"/>
        <w:spacing w:line="360" w:lineRule="auto"/>
        <w:ind w:firstLine="0"/>
      </w:pPr>
      <w:proofErr w:type="spellStart"/>
      <w:r w:rsidRPr="005076B5">
        <w:rPr>
          <w:lang w:val="pt-BR"/>
        </w:rPr>
        <w:t>Las</w:t>
      </w:r>
      <w:proofErr w:type="spellEnd"/>
      <w:r w:rsidRPr="005076B5">
        <w:rPr>
          <w:lang w:val="pt-BR"/>
        </w:rPr>
        <w:t xml:space="preserve"> </w:t>
      </w:r>
      <w:proofErr w:type="spellStart"/>
      <w:r w:rsidRPr="005076B5">
        <w:rPr>
          <w:lang w:val="pt-BR"/>
        </w:rPr>
        <w:t>fuentes</w:t>
      </w:r>
      <w:proofErr w:type="spellEnd"/>
      <w:r w:rsidRPr="005076B5">
        <w:rPr>
          <w:lang w:val="pt-BR"/>
        </w:rPr>
        <w:t xml:space="preserve"> de </w:t>
      </w:r>
      <w:proofErr w:type="spellStart"/>
      <w:r w:rsidRPr="005076B5">
        <w:rPr>
          <w:lang w:val="pt-BR"/>
        </w:rPr>
        <w:t>datos</w:t>
      </w:r>
      <w:proofErr w:type="spellEnd"/>
      <w:r w:rsidRPr="005076B5">
        <w:rPr>
          <w:lang w:val="pt-BR"/>
        </w:rPr>
        <w:t xml:space="preserve"> </w:t>
      </w:r>
      <w:r>
        <w:rPr>
          <w:lang w:val="pt-BR"/>
        </w:rPr>
        <w:t xml:space="preserve">utilizadas </w:t>
      </w:r>
      <w:r w:rsidRPr="005076B5">
        <w:rPr>
          <w:lang w:val="pt-BR"/>
        </w:rPr>
        <w:t xml:space="preserve">se </w:t>
      </w:r>
      <w:proofErr w:type="spellStart"/>
      <w:r w:rsidRPr="005076B5">
        <w:rPr>
          <w:lang w:val="pt-BR"/>
        </w:rPr>
        <w:t>clasifican</w:t>
      </w:r>
      <w:proofErr w:type="spellEnd"/>
      <w:r w:rsidRPr="005076B5">
        <w:rPr>
          <w:lang w:val="pt-BR"/>
        </w:rPr>
        <w:t xml:space="preserve"> </w:t>
      </w:r>
      <w:r>
        <w:rPr>
          <w:lang w:val="pt-BR"/>
        </w:rPr>
        <w:t xml:space="preserve">de </w:t>
      </w:r>
      <w:proofErr w:type="spellStart"/>
      <w:r>
        <w:rPr>
          <w:lang w:val="pt-BR"/>
        </w:rPr>
        <w:t>la</w:t>
      </w:r>
      <w:proofErr w:type="spellEnd"/>
      <w:r>
        <w:rPr>
          <w:lang w:val="pt-BR"/>
        </w:rPr>
        <w:t xml:space="preserve"> </w:t>
      </w:r>
      <w:proofErr w:type="spellStart"/>
      <w:r>
        <w:rPr>
          <w:lang w:val="pt-BR"/>
        </w:rPr>
        <w:t>siguiente</w:t>
      </w:r>
      <w:proofErr w:type="spellEnd"/>
      <w:r>
        <w:rPr>
          <w:lang w:val="pt-BR"/>
        </w:rPr>
        <w:t xml:space="preserve"> </w:t>
      </w:r>
      <w:proofErr w:type="spellStart"/>
      <w:r>
        <w:rPr>
          <w:lang w:val="pt-BR"/>
        </w:rPr>
        <w:t>manera</w:t>
      </w:r>
      <w:proofErr w:type="spellEnd"/>
      <w:r>
        <w:rPr>
          <w:lang w:val="pt-BR"/>
        </w:rPr>
        <w:t>:</w:t>
      </w:r>
    </w:p>
    <w:p w14:paraId="24BF7BAB" w14:textId="6A1E0C7D" w:rsidR="007A01EE" w:rsidRPr="00A871DB" w:rsidRDefault="00E23060" w:rsidP="00A94B2A">
      <w:pPr>
        <w:pStyle w:val="Ttulo2"/>
        <w:numPr>
          <w:ilvl w:val="2"/>
          <w:numId w:val="6"/>
        </w:numPr>
        <w:spacing w:line="360" w:lineRule="auto"/>
        <w:ind w:left="1296"/>
        <w:rPr>
          <w:b w:val="0"/>
          <w:bCs w:val="0"/>
          <w:lang w:val="es-HN"/>
        </w:rPr>
      </w:pPr>
      <w:r>
        <w:rPr>
          <w:b w:val="0"/>
          <w:bCs w:val="0"/>
          <w:lang w:val="es-HN"/>
        </w:rPr>
        <w:lastRenderedPageBreak/>
        <w:t>FUENTES DE DATOS</w:t>
      </w:r>
    </w:p>
    <w:p w14:paraId="7467805D" w14:textId="50E63D3C" w:rsidR="005076B5" w:rsidRDefault="005076B5" w:rsidP="005076B5">
      <w:pPr>
        <w:pStyle w:val="TextoPrincipal"/>
        <w:numPr>
          <w:ilvl w:val="0"/>
          <w:numId w:val="24"/>
        </w:numPr>
        <w:spacing w:line="360" w:lineRule="auto"/>
        <w:rPr>
          <w:lang w:val="pt-BR"/>
        </w:rPr>
      </w:pPr>
      <w:r w:rsidRPr="005076B5">
        <w:rPr>
          <w:lang w:val="pt-BR"/>
        </w:rPr>
        <w:t>DOCUMENTOS INSTITUCIONALES Y REGULATORIOS</w:t>
      </w:r>
      <w:r w:rsidR="00322029">
        <w:rPr>
          <w:lang w:val="pt-BR"/>
        </w:rPr>
        <w:t>:</w:t>
      </w:r>
    </w:p>
    <w:p w14:paraId="3161DE9A" w14:textId="77777777" w:rsidR="005D3761" w:rsidRDefault="00322029" w:rsidP="005D3761">
      <w:pPr>
        <w:pStyle w:val="TextoPrincipal"/>
        <w:spacing w:line="360" w:lineRule="auto"/>
        <w:rPr>
          <w:lang w:val="pt-BR"/>
        </w:rPr>
      </w:pPr>
      <w:r w:rsidRPr="00322029">
        <w:rPr>
          <w:lang w:val="pt-BR"/>
        </w:rPr>
        <w:t xml:space="preserve">Una de </w:t>
      </w:r>
      <w:proofErr w:type="spellStart"/>
      <w:r w:rsidRPr="00322029">
        <w:rPr>
          <w:lang w:val="pt-BR"/>
        </w:rPr>
        <w:t>las</w:t>
      </w:r>
      <w:proofErr w:type="spellEnd"/>
      <w:r w:rsidRPr="00322029">
        <w:rPr>
          <w:lang w:val="pt-BR"/>
        </w:rPr>
        <w:t xml:space="preserve"> </w:t>
      </w:r>
      <w:proofErr w:type="spellStart"/>
      <w:r w:rsidRPr="00322029">
        <w:rPr>
          <w:lang w:val="pt-BR"/>
        </w:rPr>
        <w:t>principales</w:t>
      </w:r>
      <w:proofErr w:type="spellEnd"/>
      <w:r w:rsidRPr="00322029">
        <w:rPr>
          <w:lang w:val="pt-BR"/>
        </w:rPr>
        <w:t xml:space="preserve"> </w:t>
      </w:r>
      <w:proofErr w:type="spellStart"/>
      <w:r w:rsidRPr="00322029">
        <w:rPr>
          <w:lang w:val="pt-BR"/>
        </w:rPr>
        <w:t>fuentes</w:t>
      </w:r>
      <w:proofErr w:type="spellEnd"/>
      <w:r w:rsidRPr="00322029">
        <w:rPr>
          <w:lang w:val="pt-BR"/>
        </w:rPr>
        <w:t xml:space="preserve"> de </w:t>
      </w:r>
      <w:proofErr w:type="spellStart"/>
      <w:r w:rsidRPr="00322029">
        <w:rPr>
          <w:lang w:val="pt-BR"/>
        </w:rPr>
        <w:t>información</w:t>
      </w:r>
      <w:proofErr w:type="spellEnd"/>
      <w:r w:rsidRPr="00322029">
        <w:rPr>
          <w:lang w:val="pt-BR"/>
        </w:rPr>
        <w:t xml:space="preserve"> corresponde a </w:t>
      </w:r>
      <w:proofErr w:type="spellStart"/>
      <w:r w:rsidRPr="00322029">
        <w:rPr>
          <w:lang w:val="pt-BR"/>
        </w:rPr>
        <w:t>los</w:t>
      </w:r>
      <w:proofErr w:type="spellEnd"/>
      <w:r w:rsidRPr="00322029">
        <w:rPr>
          <w:lang w:val="pt-BR"/>
        </w:rPr>
        <w:t xml:space="preserve"> documentos </w:t>
      </w:r>
      <w:proofErr w:type="spellStart"/>
      <w:r w:rsidRPr="00322029">
        <w:rPr>
          <w:lang w:val="pt-BR"/>
        </w:rPr>
        <w:t>regulatorios</w:t>
      </w:r>
      <w:proofErr w:type="spellEnd"/>
      <w:r w:rsidRPr="00322029">
        <w:rPr>
          <w:lang w:val="pt-BR"/>
        </w:rPr>
        <w:t xml:space="preserve"> emitidos por </w:t>
      </w:r>
      <w:proofErr w:type="spellStart"/>
      <w:r w:rsidRPr="00322029">
        <w:rPr>
          <w:lang w:val="pt-BR"/>
        </w:rPr>
        <w:t>la</w:t>
      </w:r>
      <w:proofErr w:type="spellEnd"/>
      <w:r w:rsidRPr="00322029">
        <w:rPr>
          <w:lang w:val="pt-BR"/>
        </w:rPr>
        <w:t xml:space="preserve"> </w:t>
      </w:r>
      <w:proofErr w:type="spellStart"/>
      <w:r w:rsidRPr="00322029">
        <w:rPr>
          <w:lang w:val="pt-BR"/>
        </w:rPr>
        <w:t>Comisión</w:t>
      </w:r>
      <w:proofErr w:type="spellEnd"/>
      <w:r w:rsidRPr="00322029">
        <w:rPr>
          <w:lang w:val="pt-BR"/>
        </w:rPr>
        <w:t xml:space="preserve"> Nacional de Bancos </w:t>
      </w:r>
      <w:r w:rsidRPr="00322029">
        <w:rPr>
          <w:lang w:val="pt-BR"/>
        </w:rPr>
        <w:t>y seguros</w:t>
      </w:r>
      <w:r w:rsidRPr="00322029">
        <w:rPr>
          <w:lang w:val="pt-BR"/>
        </w:rPr>
        <w:t xml:space="preserve"> (CNBS), organismo </w:t>
      </w:r>
      <w:proofErr w:type="spellStart"/>
      <w:r w:rsidRPr="00322029">
        <w:rPr>
          <w:lang w:val="pt-BR"/>
        </w:rPr>
        <w:t>responsable</w:t>
      </w:r>
      <w:proofErr w:type="spellEnd"/>
      <w:r w:rsidRPr="00322029">
        <w:rPr>
          <w:lang w:val="pt-BR"/>
        </w:rPr>
        <w:t xml:space="preserve"> de supervisar y regular </w:t>
      </w:r>
      <w:proofErr w:type="spellStart"/>
      <w:r w:rsidRPr="00322029">
        <w:rPr>
          <w:lang w:val="pt-BR"/>
        </w:rPr>
        <w:t>las</w:t>
      </w:r>
      <w:proofErr w:type="spellEnd"/>
      <w:r w:rsidRPr="00322029">
        <w:rPr>
          <w:lang w:val="pt-BR"/>
        </w:rPr>
        <w:t xml:space="preserve"> </w:t>
      </w:r>
      <w:proofErr w:type="spellStart"/>
      <w:r w:rsidRPr="00322029">
        <w:rPr>
          <w:lang w:val="pt-BR"/>
        </w:rPr>
        <w:t>instituciones</w:t>
      </w:r>
      <w:proofErr w:type="spellEnd"/>
      <w:r w:rsidRPr="00322029">
        <w:rPr>
          <w:lang w:val="pt-BR"/>
        </w:rPr>
        <w:t xml:space="preserve"> que </w:t>
      </w:r>
      <w:proofErr w:type="spellStart"/>
      <w:r w:rsidRPr="00322029">
        <w:rPr>
          <w:lang w:val="pt-BR"/>
        </w:rPr>
        <w:t>conforman</w:t>
      </w:r>
      <w:proofErr w:type="spellEnd"/>
      <w:r w:rsidRPr="00322029">
        <w:rPr>
          <w:lang w:val="pt-BR"/>
        </w:rPr>
        <w:t xml:space="preserve"> </w:t>
      </w:r>
      <w:proofErr w:type="spellStart"/>
      <w:r w:rsidRPr="00322029">
        <w:rPr>
          <w:lang w:val="pt-BR"/>
        </w:rPr>
        <w:t>el</w:t>
      </w:r>
      <w:proofErr w:type="spellEnd"/>
      <w:r w:rsidRPr="00322029">
        <w:rPr>
          <w:lang w:val="pt-BR"/>
        </w:rPr>
        <w:t xml:space="preserve"> Sistema </w:t>
      </w:r>
      <w:proofErr w:type="spellStart"/>
      <w:r w:rsidRPr="00322029">
        <w:rPr>
          <w:lang w:val="pt-BR"/>
        </w:rPr>
        <w:t>Financiero</w:t>
      </w:r>
      <w:proofErr w:type="spellEnd"/>
      <w:r w:rsidRPr="00322029">
        <w:rPr>
          <w:lang w:val="pt-BR"/>
        </w:rPr>
        <w:t xml:space="preserve"> </w:t>
      </w:r>
      <w:proofErr w:type="spellStart"/>
      <w:r w:rsidRPr="00322029">
        <w:rPr>
          <w:lang w:val="pt-BR"/>
        </w:rPr>
        <w:t>Hondureño</w:t>
      </w:r>
      <w:proofErr w:type="spellEnd"/>
      <w:r w:rsidR="005D3761">
        <w:rPr>
          <w:lang w:val="pt-BR"/>
        </w:rPr>
        <w:t xml:space="preserve">. </w:t>
      </w:r>
      <w:proofErr w:type="spellStart"/>
      <w:r w:rsidR="005D3761">
        <w:rPr>
          <w:lang w:val="pt-BR"/>
        </w:rPr>
        <w:t>E</w:t>
      </w:r>
      <w:r w:rsidRPr="005D3761">
        <w:rPr>
          <w:lang w:val="pt-BR"/>
        </w:rPr>
        <w:t>stos</w:t>
      </w:r>
      <w:proofErr w:type="spellEnd"/>
      <w:r w:rsidRPr="005D3761">
        <w:rPr>
          <w:lang w:val="pt-BR"/>
        </w:rPr>
        <w:t xml:space="preserve"> documentos </w:t>
      </w:r>
      <w:proofErr w:type="spellStart"/>
      <w:r w:rsidRPr="005D3761">
        <w:rPr>
          <w:lang w:val="pt-BR"/>
        </w:rPr>
        <w:t>incluyen:</w:t>
      </w:r>
      <w:proofErr w:type="spellEnd"/>
    </w:p>
    <w:p w14:paraId="280F6235" w14:textId="77777777" w:rsidR="005D3761" w:rsidRDefault="00322029" w:rsidP="005D3761">
      <w:pPr>
        <w:pStyle w:val="TextoPrincipal"/>
        <w:numPr>
          <w:ilvl w:val="0"/>
          <w:numId w:val="24"/>
        </w:numPr>
        <w:spacing w:line="360" w:lineRule="auto"/>
        <w:rPr>
          <w:lang w:val="pt-BR"/>
        </w:rPr>
      </w:pPr>
      <w:r w:rsidRPr="00322029">
        <w:rPr>
          <w:lang w:val="pt-BR"/>
        </w:rPr>
        <w:t xml:space="preserve">Normas para </w:t>
      </w:r>
      <w:proofErr w:type="spellStart"/>
      <w:r w:rsidRPr="00322029">
        <w:rPr>
          <w:lang w:val="pt-BR"/>
        </w:rPr>
        <w:t>la</w:t>
      </w:r>
      <w:proofErr w:type="spellEnd"/>
      <w:r w:rsidRPr="00322029">
        <w:rPr>
          <w:lang w:val="pt-BR"/>
        </w:rPr>
        <w:t xml:space="preserve"> </w:t>
      </w:r>
      <w:proofErr w:type="spellStart"/>
      <w:r w:rsidRPr="00322029">
        <w:rPr>
          <w:lang w:val="pt-BR"/>
        </w:rPr>
        <w:t>Gestión</w:t>
      </w:r>
      <w:proofErr w:type="spellEnd"/>
      <w:r w:rsidRPr="00322029">
        <w:rPr>
          <w:lang w:val="pt-BR"/>
        </w:rPr>
        <w:t xml:space="preserve"> </w:t>
      </w:r>
      <w:proofErr w:type="spellStart"/>
      <w:r w:rsidRPr="00322029">
        <w:rPr>
          <w:lang w:val="pt-BR"/>
        </w:rPr>
        <w:t>del</w:t>
      </w:r>
      <w:proofErr w:type="spellEnd"/>
      <w:r w:rsidRPr="00322029">
        <w:rPr>
          <w:lang w:val="pt-BR"/>
        </w:rPr>
        <w:t xml:space="preserve"> </w:t>
      </w:r>
      <w:proofErr w:type="spellStart"/>
      <w:r w:rsidRPr="00322029">
        <w:rPr>
          <w:lang w:val="pt-BR"/>
        </w:rPr>
        <w:t>Riesgo</w:t>
      </w:r>
      <w:proofErr w:type="spellEnd"/>
      <w:r w:rsidRPr="00322029">
        <w:rPr>
          <w:lang w:val="pt-BR"/>
        </w:rPr>
        <w:t xml:space="preserve"> Tecnológico.</w:t>
      </w:r>
    </w:p>
    <w:p w14:paraId="5327816A" w14:textId="77777777" w:rsidR="005D3761" w:rsidRDefault="00322029" w:rsidP="005D3761">
      <w:pPr>
        <w:pStyle w:val="TextoPrincipal"/>
        <w:numPr>
          <w:ilvl w:val="0"/>
          <w:numId w:val="24"/>
        </w:numPr>
        <w:spacing w:line="360" w:lineRule="auto"/>
        <w:rPr>
          <w:lang w:val="pt-BR"/>
        </w:rPr>
      </w:pPr>
      <w:r w:rsidRPr="005D3761">
        <w:rPr>
          <w:lang w:val="pt-BR"/>
        </w:rPr>
        <w:t xml:space="preserve">Normas para </w:t>
      </w:r>
      <w:proofErr w:type="spellStart"/>
      <w:r w:rsidRPr="005D3761">
        <w:rPr>
          <w:lang w:val="pt-BR"/>
        </w:rPr>
        <w:t>la</w:t>
      </w:r>
      <w:proofErr w:type="spellEnd"/>
      <w:r w:rsidRPr="005D3761">
        <w:rPr>
          <w:lang w:val="pt-BR"/>
        </w:rPr>
        <w:t xml:space="preserve"> </w:t>
      </w:r>
      <w:proofErr w:type="spellStart"/>
      <w:r w:rsidRPr="005D3761">
        <w:rPr>
          <w:lang w:val="pt-BR"/>
        </w:rPr>
        <w:t>Gestión</w:t>
      </w:r>
      <w:proofErr w:type="spellEnd"/>
      <w:r w:rsidRPr="005D3761">
        <w:rPr>
          <w:lang w:val="pt-BR"/>
        </w:rPr>
        <w:t xml:space="preserve"> de </w:t>
      </w:r>
      <w:proofErr w:type="spellStart"/>
      <w:r w:rsidRPr="005D3761">
        <w:rPr>
          <w:lang w:val="pt-BR"/>
        </w:rPr>
        <w:t>la</w:t>
      </w:r>
      <w:proofErr w:type="spellEnd"/>
      <w:r w:rsidRPr="005D3761">
        <w:rPr>
          <w:lang w:val="pt-BR"/>
        </w:rPr>
        <w:t xml:space="preserve"> </w:t>
      </w:r>
      <w:proofErr w:type="spellStart"/>
      <w:r w:rsidRPr="005D3761">
        <w:rPr>
          <w:lang w:val="pt-BR"/>
        </w:rPr>
        <w:t>Seguridad</w:t>
      </w:r>
      <w:proofErr w:type="spellEnd"/>
      <w:r w:rsidRPr="005D3761">
        <w:rPr>
          <w:lang w:val="pt-BR"/>
        </w:rPr>
        <w:t xml:space="preserve"> de </w:t>
      </w:r>
      <w:proofErr w:type="spellStart"/>
      <w:r w:rsidRPr="005D3761">
        <w:rPr>
          <w:lang w:val="pt-BR"/>
        </w:rPr>
        <w:t>la</w:t>
      </w:r>
      <w:proofErr w:type="spellEnd"/>
      <w:r w:rsidRPr="005D3761">
        <w:rPr>
          <w:lang w:val="pt-BR"/>
        </w:rPr>
        <w:t xml:space="preserve"> </w:t>
      </w:r>
      <w:proofErr w:type="spellStart"/>
      <w:r w:rsidRPr="005D3761">
        <w:rPr>
          <w:lang w:val="pt-BR"/>
        </w:rPr>
        <w:t>Información</w:t>
      </w:r>
      <w:proofErr w:type="spellEnd"/>
      <w:r w:rsidRPr="005D3761">
        <w:rPr>
          <w:lang w:val="pt-BR"/>
        </w:rPr>
        <w:t xml:space="preserve"> y </w:t>
      </w:r>
      <w:proofErr w:type="spellStart"/>
      <w:r w:rsidRPr="005D3761">
        <w:rPr>
          <w:lang w:val="pt-BR"/>
        </w:rPr>
        <w:t>Ciberseguridad.</w:t>
      </w:r>
      <w:proofErr w:type="spellEnd"/>
    </w:p>
    <w:p w14:paraId="4EF6F6D4" w14:textId="77777777" w:rsidR="005D3761" w:rsidRDefault="00322029" w:rsidP="005D3761">
      <w:pPr>
        <w:pStyle w:val="TextoPrincipal"/>
        <w:numPr>
          <w:ilvl w:val="0"/>
          <w:numId w:val="24"/>
        </w:numPr>
        <w:spacing w:line="360" w:lineRule="auto"/>
        <w:rPr>
          <w:lang w:val="pt-BR"/>
        </w:rPr>
      </w:pPr>
      <w:r w:rsidRPr="005D3761">
        <w:rPr>
          <w:lang w:val="pt-BR"/>
        </w:rPr>
        <w:t xml:space="preserve">Circulares </w:t>
      </w:r>
      <w:proofErr w:type="spellStart"/>
      <w:r w:rsidRPr="005D3761">
        <w:rPr>
          <w:lang w:val="pt-BR"/>
        </w:rPr>
        <w:t>regulatorias</w:t>
      </w:r>
      <w:proofErr w:type="spellEnd"/>
      <w:r w:rsidRPr="005D3761">
        <w:rPr>
          <w:lang w:val="pt-BR"/>
        </w:rPr>
        <w:t>.</w:t>
      </w:r>
    </w:p>
    <w:p w14:paraId="7B2B3EF4" w14:textId="77777777" w:rsidR="005D3761" w:rsidRDefault="00322029" w:rsidP="005D3761">
      <w:pPr>
        <w:pStyle w:val="TextoPrincipal"/>
        <w:numPr>
          <w:ilvl w:val="0"/>
          <w:numId w:val="24"/>
        </w:numPr>
        <w:spacing w:line="360" w:lineRule="auto"/>
        <w:rPr>
          <w:lang w:val="pt-BR"/>
        </w:rPr>
      </w:pPr>
      <w:proofErr w:type="spellStart"/>
      <w:r w:rsidRPr="005D3761">
        <w:rPr>
          <w:lang w:val="pt-BR"/>
        </w:rPr>
        <w:t>Resoluciones</w:t>
      </w:r>
      <w:proofErr w:type="spellEnd"/>
      <w:r w:rsidRPr="005D3761">
        <w:rPr>
          <w:lang w:val="pt-BR"/>
        </w:rPr>
        <w:t xml:space="preserve"> relacionadas </w:t>
      </w:r>
      <w:proofErr w:type="spellStart"/>
      <w:r w:rsidRPr="005D3761">
        <w:rPr>
          <w:lang w:val="pt-BR"/>
        </w:rPr>
        <w:t>con</w:t>
      </w:r>
      <w:proofErr w:type="spellEnd"/>
      <w:r w:rsidRPr="005D3761">
        <w:rPr>
          <w:lang w:val="pt-BR"/>
        </w:rPr>
        <w:t xml:space="preserve"> </w:t>
      </w:r>
      <w:proofErr w:type="spellStart"/>
      <w:r w:rsidRPr="005D3761">
        <w:rPr>
          <w:lang w:val="pt-BR"/>
        </w:rPr>
        <w:t>gestión</w:t>
      </w:r>
      <w:proofErr w:type="spellEnd"/>
      <w:r w:rsidRPr="005D3761">
        <w:rPr>
          <w:lang w:val="pt-BR"/>
        </w:rPr>
        <w:t xml:space="preserve"> tecnológica.</w:t>
      </w:r>
    </w:p>
    <w:p w14:paraId="4EEAEDE5" w14:textId="16F95026" w:rsidR="00322029" w:rsidRPr="005D3761" w:rsidRDefault="00322029" w:rsidP="005D3761">
      <w:pPr>
        <w:pStyle w:val="TextoPrincipal"/>
        <w:numPr>
          <w:ilvl w:val="0"/>
          <w:numId w:val="24"/>
        </w:numPr>
        <w:spacing w:line="360" w:lineRule="auto"/>
        <w:rPr>
          <w:lang w:val="pt-BR"/>
        </w:rPr>
      </w:pPr>
      <w:proofErr w:type="spellStart"/>
      <w:r w:rsidRPr="005D3761">
        <w:rPr>
          <w:lang w:val="pt-BR"/>
        </w:rPr>
        <w:t>Lineamientos</w:t>
      </w:r>
      <w:proofErr w:type="spellEnd"/>
      <w:r w:rsidRPr="005D3761">
        <w:rPr>
          <w:lang w:val="pt-BR"/>
        </w:rPr>
        <w:t xml:space="preserve"> de </w:t>
      </w:r>
      <w:proofErr w:type="spellStart"/>
      <w:r w:rsidRPr="005D3761">
        <w:rPr>
          <w:lang w:val="pt-BR"/>
        </w:rPr>
        <w:t>continuidad</w:t>
      </w:r>
      <w:proofErr w:type="spellEnd"/>
      <w:r w:rsidRPr="005D3761">
        <w:rPr>
          <w:lang w:val="pt-BR"/>
        </w:rPr>
        <w:t xml:space="preserve"> </w:t>
      </w:r>
      <w:proofErr w:type="spellStart"/>
      <w:r w:rsidRPr="005D3761">
        <w:rPr>
          <w:lang w:val="pt-BR"/>
        </w:rPr>
        <w:t>del</w:t>
      </w:r>
      <w:proofErr w:type="spellEnd"/>
      <w:r w:rsidRPr="005D3761">
        <w:rPr>
          <w:lang w:val="pt-BR"/>
        </w:rPr>
        <w:t xml:space="preserve"> </w:t>
      </w:r>
      <w:r w:rsidR="005D3761" w:rsidRPr="005D3761">
        <w:rPr>
          <w:lang w:val="pt-BR"/>
        </w:rPr>
        <w:t>negócio</w:t>
      </w:r>
      <w:r w:rsidRPr="005D3761">
        <w:rPr>
          <w:lang w:val="pt-BR"/>
        </w:rPr>
        <w:t xml:space="preserve"> y </w:t>
      </w:r>
      <w:proofErr w:type="spellStart"/>
      <w:r w:rsidRPr="005D3761">
        <w:rPr>
          <w:lang w:val="pt-BR"/>
        </w:rPr>
        <w:t>resiliencia</w:t>
      </w:r>
      <w:proofErr w:type="spellEnd"/>
      <w:r w:rsidRPr="005D3761">
        <w:rPr>
          <w:lang w:val="pt-BR"/>
        </w:rPr>
        <w:t xml:space="preserve"> operativa.</w:t>
      </w:r>
    </w:p>
    <w:p w14:paraId="1AFB43A8" w14:textId="2043F43D" w:rsidR="005076B5" w:rsidRDefault="00322029" w:rsidP="005D3761">
      <w:pPr>
        <w:pStyle w:val="TextoPrincipal"/>
        <w:spacing w:line="360" w:lineRule="auto"/>
        <w:rPr>
          <w:lang w:val="pt-BR"/>
        </w:rPr>
      </w:pPr>
      <w:r w:rsidRPr="00322029">
        <w:rPr>
          <w:lang w:val="pt-BR"/>
        </w:rPr>
        <w:t xml:space="preserve">El </w:t>
      </w:r>
      <w:proofErr w:type="spellStart"/>
      <w:r w:rsidRPr="00322029">
        <w:rPr>
          <w:lang w:val="pt-BR"/>
        </w:rPr>
        <w:t>análisis</w:t>
      </w:r>
      <w:proofErr w:type="spellEnd"/>
      <w:r w:rsidRPr="00322029">
        <w:rPr>
          <w:lang w:val="pt-BR"/>
        </w:rPr>
        <w:t xml:space="preserve"> de </w:t>
      </w:r>
      <w:proofErr w:type="spellStart"/>
      <w:r w:rsidRPr="00322029">
        <w:rPr>
          <w:lang w:val="pt-BR"/>
        </w:rPr>
        <w:t>estos</w:t>
      </w:r>
      <w:proofErr w:type="spellEnd"/>
      <w:r w:rsidRPr="00322029">
        <w:rPr>
          <w:lang w:val="pt-BR"/>
        </w:rPr>
        <w:t xml:space="preserve"> documentos permitirá identificar </w:t>
      </w:r>
      <w:proofErr w:type="spellStart"/>
      <w:r w:rsidRPr="00322029">
        <w:rPr>
          <w:lang w:val="pt-BR"/>
        </w:rPr>
        <w:t>los</w:t>
      </w:r>
      <w:proofErr w:type="spellEnd"/>
      <w:r w:rsidRPr="00322029">
        <w:rPr>
          <w:lang w:val="pt-BR"/>
        </w:rPr>
        <w:t xml:space="preserve"> requisitos mínimos que </w:t>
      </w:r>
      <w:proofErr w:type="spellStart"/>
      <w:r w:rsidRPr="00322029">
        <w:rPr>
          <w:lang w:val="pt-BR"/>
        </w:rPr>
        <w:t>las</w:t>
      </w:r>
      <w:proofErr w:type="spellEnd"/>
      <w:r w:rsidRPr="00322029">
        <w:rPr>
          <w:lang w:val="pt-BR"/>
        </w:rPr>
        <w:t xml:space="preserve"> </w:t>
      </w:r>
      <w:proofErr w:type="spellStart"/>
      <w:r w:rsidRPr="00322029">
        <w:rPr>
          <w:lang w:val="pt-BR"/>
        </w:rPr>
        <w:t>instituciones</w:t>
      </w:r>
      <w:proofErr w:type="spellEnd"/>
      <w:r w:rsidRPr="00322029">
        <w:rPr>
          <w:lang w:val="pt-BR"/>
        </w:rPr>
        <w:t xml:space="preserve"> </w:t>
      </w:r>
      <w:proofErr w:type="spellStart"/>
      <w:r w:rsidRPr="00322029">
        <w:rPr>
          <w:lang w:val="pt-BR"/>
        </w:rPr>
        <w:t>financieras</w:t>
      </w:r>
      <w:proofErr w:type="spellEnd"/>
      <w:r w:rsidRPr="00322029">
        <w:rPr>
          <w:lang w:val="pt-BR"/>
        </w:rPr>
        <w:t xml:space="preserve"> </w:t>
      </w:r>
      <w:proofErr w:type="spellStart"/>
      <w:r w:rsidRPr="00322029">
        <w:rPr>
          <w:lang w:val="pt-BR"/>
        </w:rPr>
        <w:t>deben</w:t>
      </w:r>
      <w:proofErr w:type="spellEnd"/>
      <w:r w:rsidRPr="00322029">
        <w:rPr>
          <w:lang w:val="pt-BR"/>
        </w:rPr>
        <w:t xml:space="preserve"> </w:t>
      </w:r>
      <w:proofErr w:type="spellStart"/>
      <w:r w:rsidRPr="00322029">
        <w:rPr>
          <w:lang w:val="pt-BR"/>
        </w:rPr>
        <w:t>cumplir</w:t>
      </w:r>
      <w:proofErr w:type="spellEnd"/>
      <w:r w:rsidRPr="00322029">
        <w:rPr>
          <w:lang w:val="pt-BR"/>
        </w:rPr>
        <w:t xml:space="preserve"> </w:t>
      </w:r>
      <w:proofErr w:type="spellStart"/>
      <w:r w:rsidRPr="00322029">
        <w:rPr>
          <w:lang w:val="pt-BR"/>
        </w:rPr>
        <w:t>en</w:t>
      </w:r>
      <w:proofErr w:type="spellEnd"/>
      <w:r w:rsidRPr="00322029">
        <w:rPr>
          <w:lang w:val="pt-BR"/>
        </w:rPr>
        <w:t xml:space="preserve"> </w:t>
      </w:r>
      <w:proofErr w:type="spellStart"/>
      <w:r w:rsidRPr="00322029">
        <w:rPr>
          <w:lang w:val="pt-BR"/>
        </w:rPr>
        <w:t>materia</w:t>
      </w:r>
      <w:proofErr w:type="spellEnd"/>
      <w:r w:rsidRPr="00322029">
        <w:rPr>
          <w:lang w:val="pt-BR"/>
        </w:rPr>
        <w:t xml:space="preserve"> de </w:t>
      </w:r>
      <w:proofErr w:type="spellStart"/>
      <w:r w:rsidRPr="00322029">
        <w:rPr>
          <w:lang w:val="pt-BR"/>
        </w:rPr>
        <w:t>ciberseguridad</w:t>
      </w:r>
      <w:proofErr w:type="spellEnd"/>
      <w:r w:rsidRPr="00322029">
        <w:rPr>
          <w:lang w:val="pt-BR"/>
        </w:rPr>
        <w:t xml:space="preserve">, </w:t>
      </w:r>
      <w:proofErr w:type="spellStart"/>
      <w:r w:rsidRPr="00322029">
        <w:rPr>
          <w:lang w:val="pt-BR"/>
        </w:rPr>
        <w:t>gestión</w:t>
      </w:r>
      <w:proofErr w:type="spellEnd"/>
      <w:r w:rsidRPr="00322029">
        <w:rPr>
          <w:lang w:val="pt-BR"/>
        </w:rPr>
        <w:t xml:space="preserve"> de </w:t>
      </w:r>
      <w:proofErr w:type="spellStart"/>
      <w:r w:rsidRPr="00322029">
        <w:rPr>
          <w:lang w:val="pt-BR"/>
        </w:rPr>
        <w:t>riesgos</w:t>
      </w:r>
      <w:proofErr w:type="spellEnd"/>
      <w:r w:rsidRPr="00322029">
        <w:rPr>
          <w:lang w:val="pt-BR"/>
        </w:rPr>
        <w:t xml:space="preserve"> tecnológicos y </w:t>
      </w:r>
      <w:proofErr w:type="spellStart"/>
      <w:r w:rsidRPr="00322029">
        <w:rPr>
          <w:lang w:val="pt-BR"/>
        </w:rPr>
        <w:t>protección</w:t>
      </w:r>
      <w:proofErr w:type="spellEnd"/>
      <w:r w:rsidRPr="00322029">
        <w:rPr>
          <w:lang w:val="pt-BR"/>
        </w:rPr>
        <w:t xml:space="preserve"> de </w:t>
      </w:r>
      <w:proofErr w:type="spellStart"/>
      <w:r w:rsidRPr="00322029">
        <w:rPr>
          <w:lang w:val="pt-BR"/>
        </w:rPr>
        <w:t>información</w:t>
      </w:r>
      <w:proofErr w:type="spellEnd"/>
      <w:r w:rsidRPr="00322029">
        <w:rPr>
          <w:lang w:val="pt-BR"/>
        </w:rPr>
        <w:t xml:space="preserve">. </w:t>
      </w:r>
      <w:proofErr w:type="spellStart"/>
      <w:r w:rsidRPr="00322029">
        <w:rPr>
          <w:lang w:val="pt-BR"/>
        </w:rPr>
        <w:t>Asimismo</w:t>
      </w:r>
      <w:proofErr w:type="spellEnd"/>
      <w:r w:rsidRPr="00322029">
        <w:rPr>
          <w:lang w:val="pt-BR"/>
        </w:rPr>
        <w:t xml:space="preserve">, </w:t>
      </w:r>
      <w:proofErr w:type="spellStart"/>
      <w:r w:rsidRPr="00322029">
        <w:rPr>
          <w:lang w:val="pt-BR"/>
        </w:rPr>
        <w:t>servirán</w:t>
      </w:r>
      <w:proofErr w:type="spellEnd"/>
      <w:r w:rsidRPr="00322029">
        <w:rPr>
          <w:lang w:val="pt-BR"/>
        </w:rPr>
        <w:t xml:space="preserve"> como base para determinar </w:t>
      </w:r>
      <w:proofErr w:type="spellStart"/>
      <w:r w:rsidRPr="00322029">
        <w:rPr>
          <w:lang w:val="pt-BR"/>
        </w:rPr>
        <w:t>los</w:t>
      </w:r>
      <w:proofErr w:type="spellEnd"/>
      <w:r w:rsidRPr="00322029">
        <w:rPr>
          <w:lang w:val="pt-BR"/>
        </w:rPr>
        <w:t xml:space="preserve"> </w:t>
      </w:r>
      <w:proofErr w:type="spellStart"/>
      <w:r w:rsidRPr="00322029">
        <w:rPr>
          <w:lang w:val="pt-BR"/>
        </w:rPr>
        <w:t>criterios</w:t>
      </w:r>
      <w:proofErr w:type="spellEnd"/>
      <w:r w:rsidRPr="00322029">
        <w:rPr>
          <w:lang w:val="pt-BR"/>
        </w:rPr>
        <w:t xml:space="preserve"> </w:t>
      </w:r>
      <w:proofErr w:type="spellStart"/>
      <w:r w:rsidRPr="00322029">
        <w:rPr>
          <w:lang w:val="pt-BR"/>
        </w:rPr>
        <w:t>regulatorios</w:t>
      </w:r>
      <w:proofErr w:type="spellEnd"/>
      <w:r w:rsidRPr="00322029">
        <w:rPr>
          <w:lang w:val="pt-BR"/>
        </w:rPr>
        <w:t xml:space="preserve"> que </w:t>
      </w:r>
      <w:proofErr w:type="spellStart"/>
      <w:r w:rsidRPr="00322029">
        <w:rPr>
          <w:lang w:val="pt-BR"/>
        </w:rPr>
        <w:t>deberán</w:t>
      </w:r>
      <w:proofErr w:type="spellEnd"/>
      <w:r w:rsidRPr="00322029">
        <w:rPr>
          <w:lang w:val="pt-BR"/>
        </w:rPr>
        <w:t xml:space="preserve"> </w:t>
      </w:r>
      <w:proofErr w:type="spellStart"/>
      <w:r w:rsidRPr="00322029">
        <w:rPr>
          <w:lang w:val="pt-BR"/>
        </w:rPr>
        <w:t>incorporarse</w:t>
      </w:r>
      <w:proofErr w:type="spellEnd"/>
      <w:r w:rsidRPr="00322029">
        <w:rPr>
          <w:lang w:val="pt-BR"/>
        </w:rPr>
        <w:t xml:space="preserve"> dentro </w:t>
      </w:r>
      <w:proofErr w:type="spellStart"/>
      <w:r w:rsidRPr="00322029">
        <w:rPr>
          <w:lang w:val="pt-BR"/>
        </w:rPr>
        <w:t>del</w:t>
      </w:r>
      <w:proofErr w:type="spellEnd"/>
      <w:r w:rsidRPr="00322029">
        <w:rPr>
          <w:lang w:val="pt-BR"/>
        </w:rPr>
        <w:t xml:space="preserve"> framework </w:t>
      </w:r>
      <w:proofErr w:type="spellStart"/>
      <w:r w:rsidRPr="00322029">
        <w:rPr>
          <w:lang w:val="pt-BR"/>
        </w:rPr>
        <w:t>propuesto</w:t>
      </w:r>
      <w:proofErr w:type="spellEnd"/>
      <w:r w:rsidRPr="00322029">
        <w:rPr>
          <w:lang w:val="pt-BR"/>
        </w:rPr>
        <w:t>.</w:t>
      </w:r>
    </w:p>
    <w:p w14:paraId="7885C060" w14:textId="0F126CD7" w:rsidR="00322029" w:rsidRDefault="00322029" w:rsidP="00322029">
      <w:pPr>
        <w:pStyle w:val="TextoPrincipal"/>
        <w:numPr>
          <w:ilvl w:val="0"/>
          <w:numId w:val="24"/>
        </w:numPr>
        <w:spacing w:line="360" w:lineRule="auto"/>
        <w:rPr>
          <w:lang w:val="pt-BR"/>
        </w:rPr>
      </w:pPr>
      <w:r w:rsidRPr="005076B5">
        <w:rPr>
          <w:lang w:val="pt-BR"/>
        </w:rPr>
        <w:t>MARCOS INTERNACIONALES Y ESTÂNDARES DE REFERENCIA</w:t>
      </w:r>
      <w:r>
        <w:rPr>
          <w:lang w:val="pt-BR"/>
        </w:rPr>
        <w:t>:</w:t>
      </w:r>
    </w:p>
    <w:p w14:paraId="02140788" w14:textId="69E3087F" w:rsidR="005D3761" w:rsidRPr="005D3761" w:rsidRDefault="005D3761" w:rsidP="005D3761">
      <w:pPr>
        <w:pStyle w:val="TextoPrincipal"/>
        <w:spacing w:line="360" w:lineRule="auto"/>
        <w:rPr>
          <w:lang w:val="pt-BR"/>
        </w:rPr>
      </w:pPr>
      <w:r w:rsidRPr="005D3761">
        <w:rPr>
          <w:lang w:val="pt-BR"/>
        </w:rPr>
        <w:t xml:space="preserve">La segunda </w:t>
      </w:r>
      <w:proofErr w:type="spellStart"/>
      <w:r w:rsidRPr="005D3761">
        <w:rPr>
          <w:lang w:val="pt-BR"/>
        </w:rPr>
        <w:t>fuente</w:t>
      </w:r>
      <w:proofErr w:type="spellEnd"/>
      <w:r w:rsidRPr="005D3761">
        <w:rPr>
          <w:lang w:val="pt-BR"/>
        </w:rPr>
        <w:t xml:space="preserve"> de </w:t>
      </w:r>
      <w:proofErr w:type="spellStart"/>
      <w:r w:rsidRPr="005D3761">
        <w:rPr>
          <w:lang w:val="pt-BR"/>
        </w:rPr>
        <w:t>información</w:t>
      </w:r>
      <w:proofErr w:type="spellEnd"/>
      <w:r w:rsidRPr="005D3761">
        <w:rPr>
          <w:lang w:val="pt-BR"/>
        </w:rPr>
        <w:t xml:space="preserve"> corresponde a </w:t>
      </w:r>
      <w:proofErr w:type="spellStart"/>
      <w:r w:rsidRPr="005D3761">
        <w:rPr>
          <w:lang w:val="pt-BR"/>
        </w:rPr>
        <w:t>los</w:t>
      </w:r>
      <w:proofErr w:type="spellEnd"/>
      <w:r w:rsidRPr="005D3761">
        <w:rPr>
          <w:lang w:val="pt-BR"/>
        </w:rPr>
        <w:t xml:space="preserve"> </w:t>
      </w:r>
      <w:proofErr w:type="spellStart"/>
      <w:r w:rsidRPr="005D3761">
        <w:rPr>
          <w:lang w:val="pt-BR"/>
        </w:rPr>
        <w:t>principales</w:t>
      </w:r>
      <w:proofErr w:type="spellEnd"/>
      <w:r w:rsidRPr="005D3761">
        <w:rPr>
          <w:lang w:val="pt-BR"/>
        </w:rPr>
        <w:t xml:space="preserve"> marcos y </w:t>
      </w:r>
      <w:proofErr w:type="spellStart"/>
      <w:r w:rsidRPr="005D3761">
        <w:rPr>
          <w:lang w:val="pt-BR"/>
        </w:rPr>
        <w:t>estándares</w:t>
      </w:r>
      <w:proofErr w:type="spellEnd"/>
      <w:r w:rsidRPr="005D3761">
        <w:rPr>
          <w:lang w:val="pt-BR"/>
        </w:rPr>
        <w:t xml:space="preserve"> </w:t>
      </w:r>
      <w:proofErr w:type="spellStart"/>
      <w:r w:rsidRPr="005D3761">
        <w:rPr>
          <w:lang w:val="pt-BR"/>
        </w:rPr>
        <w:t>internacionales</w:t>
      </w:r>
      <w:proofErr w:type="spellEnd"/>
      <w:r w:rsidRPr="005D3761">
        <w:rPr>
          <w:lang w:val="pt-BR"/>
        </w:rPr>
        <w:t xml:space="preserve"> relacionados </w:t>
      </w:r>
      <w:proofErr w:type="spellStart"/>
      <w:r w:rsidRPr="005D3761">
        <w:rPr>
          <w:lang w:val="pt-BR"/>
        </w:rPr>
        <w:t>con</w:t>
      </w:r>
      <w:proofErr w:type="spellEnd"/>
      <w:r w:rsidRPr="005D3761">
        <w:rPr>
          <w:lang w:val="pt-BR"/>
        </w:rPr>
        <w:t xml:space="preserve"> </w:t>
      </w:r>
      <w:proofErr w:type="spellStart"/>
      <w:r w:rsidRPr="005D3761">
        <w:rPr>
          <w:lang w:val="pt-BR"/>
        </w:rPr>
        <w:t>la</w:t>
      </w:r>
      <w:proofErr w:type="spellEnd"/>
      <w:r w:rsidRPr="005D3761">
        <w:rPr>
          <w:lang w:val="pt-BR"/>
        </w:rPr>
        <w:t xml:space="preserve"> </w:t>
      </w:r>
      <w:proofErr w:type="spellStart"/>
      <w:r w:rsidRPr="005D3761">
        <w:rPr>
          <w:lang w:val="pt-BR"/>
        </w:rPr>
        <w:t>gestión</w:t>
      </w:r>
      <w:proofErr w:type="spellEnd"/>
      <w:r w:rsidRPr="005D3761">
        <w:rPr>
          <w:lang w:val="pt-BR"/>
        </w:rPr>
        <w:t xml:space="preserve"> de </w:t>
      </w:r>
      <w:proofErr w:type="spellStart"/>
      <w:r w:rsidRPr="005D3761">
        <w:rPr>
          <w:lang w:val="pt-BR"/>
        </w:rPr>
        <w:t>riesgos</w:t>
      </w:r>
      <w:proofErr w:type="spellEnd"/>
      <w:r w:rsidRPr="005D3761">
        <w:rPr>
          <w:lang w:val="pt-BR"/>
        </w:rPr>
        <w:t xml:space="preserve"> tecnológicos, </w:t>
      </w:r>
      <w:proofErr w:type="spellStart"/>
      <w:r w:rsidRPr="005D3761">
        <w:rPr>
          <w:lang w:val="pt-BR"/>
        </w:rPr>
        <w:t>gobierno</w:t>
      </w:r>
      <w:proofErr w:type="spellEnd"/>
      <w:r w:rsidRPr="005D3761">
        <w:rPr>
          <w:lang w:val="pt-BR"/>
        </w:rPr>
        <w:t xml:space="preserve"> de TI, </w:t>
      </w:r>
      <w:proofErr w:type="spellStart"/>
      <w:r w:rsidRPr="005D3761">
        <w:rPr>
          <w:lang w:val="pt-BR"/>
        </w:rPr>
        <w:t>resiliencia</w:t>
      </w:r>
      <w:proofErr w:type="spellEnd"/>
      <w:r w:rsidRPr="005D3761">
        <w:rPr>
          <w:lang w:val="pt-BR"/>
        </w:rPr>
        <w:t xml:space="preserve"> operativa digital y </w:t>
      </w:r>
      <w:proofErr w:type="spellStart"/>
      <w:r w:rsidRPr="005D3761">
        <w:rPr>
          <w:lang w:val="pt-BR"/>
        </w:rPr>
        <w:t>ciberseguridad</w:t>
      </w:r>
      <w:proofErr w:type="spellEnd"/>
      <w:r>
        <w:rPr>
          <w:lang w:val="pt-BR"/>
        </w:rPr>
        <w:t>:</w:t>
      </w:r>
    </w:p>
    <w:p w14:paraId="79605603" w14:textId="77777777" w:rsidR="005D3761" w:rsidRDefault="005D3761" w:rsidP="005D3761">
      <w:pPr>
        <w:pStyle w:val="TextoPrincipal"/>
        <w:numPr>
          <w:ilvl w:val="0"/>
          <w:numId w:val="24"/>
        </w:numPr>
        <w:spacing w:line="360" w:lineRule="auto"/>
        <w:rPr>
          <w:lang w:val="pt-BR"/>
        </w:rPr>
      </w:pPr>
      <w:r w:rsidRPr="005D3761">
        <w:rPr>
          <w:lang w:val="pt-BR"/>
        </w:rPr>
        <w:t xml:space="preserve">NIST </w:t>
      </w:r>
      <w:proofErr w:type="spellStart"/>
      <w:r w:rsidRPr="005D3761">
        <w:rPr>
          <w:lang w:val="pt-BR"/>
        </w:rPr>
        <w:t>Cybersecurity</w:t>
      </w:r>
      <w:proofErr w:type="spellEnd"/>
      <w:r w:rsidRPr="005D3761">
        <w:rPr>
          <w:lang w:val="pt-BR"/>
        </w:rPr>
        <w:t xml:space="preserve"> Framework 2.0.</w:t>
      </w:r>
    </w:p>
    <w:p w14:paraId="41B3F68F" w14:textId="77777777" w:rsidR="005D3761" w:rsidRDefault="005D3761" w:rsidP="005D3761">
      <w:pPr>
        <w:pStyle w:val="TextoPrincipal"/>
        <w:numPr>
          <w:ilvl w:val="0"/>
          <w:numId w:val="24"/>
        </w:numPr>
        <w:spacing w:line="360" w:lineRule="auto"/>
        <w:rPr>
          <w:lang w:val="pt-BR"/>
        </w:rPr>
      </w:pPr>
      <w:r w:rsidRPr="005D3761">
        <w:rPr>
          <w:lang w:val="pt-BR"/>
        </w:rPr>
        <w:t>ISO/IEC 27001:2022.</w:t>
      </w:r>
    </w:p>
    <w:p w14:paraId="6CBA2D97" w14:textId="77777777" w:rsidR="005D3761" w:rsidRDefault="005D3761" w:rsidP="005D3761">
      <w:pPr>
        <w:pStyle w:val="TextoPrincipal"/>
        <w:numPr>
          <w:ilvl w:val="0"/>
          <w:numId w:val="24"/>
        </w:numPr>
        <w:spacing w:line="360" w:lineRule="auto"/>
        <w:rPr>
          <w:lang w:val="pt-BR"/>
        </w:rPr>
      </w:pPr>
      <w:r w:rsidRPr="005D3761">
        <w:rPr>
          <w:lang w:val="pt-BR"/>
        </w:rPr>
        <w:t>COBIT 2019.</w:t>
      </w:r>
    </w:p>
    <w:p w14:paraId="1AFF1AFA" w14:textId="55D1D919" w:rsidR="005D3761" w:rsidRPr="005D3761" w:rsidRDefault="005D3761" w:rsidP="005D3761">
      <w:pPr>
        <w:pStyle w:val="TextoPrincipal"/>
        <w:numPr>
          <w:ilvl w:val="0"/>
          <w:numId w:val="24"/>
        </w:numPr>
        <w:spacing w:line="360" w:lineRule="auto"/>
        <w:rPr>
          <w:lang w:val="pt-BR"/>
        </w:rPr>
      </w:pPr>
      <w:r w:rsidRPr="005D3761">
        <w:rPr>
          <w:lang w:val="pt-BR"/>
        </w:rPr>
        <w:t xml:space="preserve">Digital </w:t>
      </w:r>
      <w:proofErr w:type="spellStart"/>
      <w:r w:rsidRPr="005D3761">
        <w:rPr>
          <w:lang w:val="pt-BR"/>
        </w:rPr>
        <w:t>Operational</w:t>
      </w:r>
      <w:proofErr w:type="spellEnd"/>
      <w:r w:rsidRPr="005D3761">
        <w:rPr>
          <w:lang w:val="pt-BR"/>
        </w:rPr>
        <w:t xml:space="preserve"> </w:t>
      </w:r>
      <w:proofErr w:type="spellStart"/>
      <w:r w:rsidRPr="005D3761">
        <w:rPr>
          <w:lang w:val="pt-BR"/>
        </w:rPr>
        <w:t>Resilience</w:t>
      </w:r>
      <w:proofErr w:type="spellEnd"/>
      <w:r w:rsidRPr="005D3761">
        <w:rPr>
          <w:lang w:val="pt-BR"/>
        </w:rPr>
        <w:t xml:space="preserve"> </w:t>
      </w:r>
      <w:proofErr w:type="spellStart"/>
      <w:r w:rsidRPr="005D3761">
        <w:rPr>
          <w:lang w:val="pt-BR"/>
        </w:rPr>
        <w:t>Act</w:t>
      </w:r>
      <w:proofErr w:type="spellEnd"/>
      <w:r w:rsidRPr="005D3761">
        <w:rPr>
          <w:lang w:val="pt-BR"/>
        </w:rPr>
        <w:t xml:space="preserve"> (DORA).</w:t>
      </w:r>
    </w:p>
    <w:p w14:paraId="47BAB732" w14:textId="77777777" w:rsidR="005D3761" w:rsidRPr="005D3761" w:rsidRDefault="005D3761" w:rsidP="005D3761">
      <w:pPr>
        <w:pStyle w:val="TextoPrincipal"/>
        <w:spacing w:line="360" w:lineRule="auto"/>
        <w:rPr>
          <w:lang w:val="pt-BR"/>
        </w:rPr>
      </w:pPr>
      <w:proofErr w:type="spellStart"/>
      <w:r w:rsidRPr="005D3761">
        <w:rPr>
          <w:lang w:val="pt-BR"/>
        </w:rPr>
        <w:t>Estos</w:t>
      </w:r>
      <w:proofErr w:type="spellEnd"/>
      <w:r w:rsidRPr="005D3761">
        <w:rPr>
          <w:lang w:val="pt-BR"/>
        </w:rPr>
        <w:t xml:space="preserve"> marcos </w:t>
      </w:r>
      <w:proofErr w:type="spellStart"/>
      <w:r w:rsidRPr="005D3761">
        <w:rPr>
          <w:lang w:val="pt-BR"/>
        </w:rPr>
        <w:t>proporcionan</w:t>
      </w:r>
      <w:proofErr w:type="spellEnd"/>
      <w:r w:rsidRPr="005D3761">
        <w:rPr>
          <w:lang w:val="pt-BR"/>
        </w:rPr>
        <w:t xml:space="preserve"> </w:t>
      </w:r>
      <w:proofErr w:type="spellStart"/>
      <w:r w:rsidRPr="005D3761">
        <w:rPr>
          <w:lang w:val="pt-BR"/>
        </w:rPr>
        <w:t>estructuras</w:t>
      </w:r>
      <w:proofErr w:type="spellEnd"/>
      <w:r w:rsidRPr="005D3761">
        <w:rPr>
          <w:lang w:val="pt-BR"/>
        </w:rPr>
        <w:t xml:space="preserve"> consolidadas para </w:t>
      </w:r>
      <w:proofErr w:type="spellStart"/>
      <w:r w:rsidRPr="005D3761">
        <w:rPr>
          <w:lang w:val="pt-BR"/>
        </w:rPr>
        <w:t>la</w:t>
      </w:r>
      <w:proofErr w:type="spellEnd"/>
      <w:r w:rsidRPr="005D3761">
        <w:rPr>
          <w:lang w:val="pt-BR"/>
        </w:rPr>
        <w:t xml:space="preserve"> </w:t>
      </w:r>
      <w:proofErr w:type="spellStart"/>
      <w:r w:rsidRPr="005D3761">
        <w:rPr>
          <w:lang w:val="pt-BR"/>
        </w:rPr>
        <w:t>gestión</w:t>
      </w:r>
      <w:proofErr w:type="spellEnd"/>
      <w:r w:rsidRPr="005D3761">
        <w:rPr>
          <w:lang w:val="pt-BR"/>
        </w:rPr>
        <w:t xml:space="preserve"> y </w:t>
      </w:r>
      <w:proofErr w:type="spellStart"/>
      <w:r w:rsidRPr="005D3761">
        <w:rPr>
          <w:lang w:val="pt-BR"/>
        </w:rPr>
        <w:t>evaluación</w:t>
      </w:r>
      <w:proofErr w:type="spellEnd"/>
      <w:r w:rsidRPr="005D3761">
        <w:rPr>
          <w:lang w:val="pt-BR"/>
        </w:rPr>
        <w:t xml:space="preserve"> de capacidades de </w:t>
      </w:r>
      <w:proofErr w:type="spellStart"/>
      <w:r w:rsidRPr="005D3761">
        <w:rPr>
          <w:lang w:val="pt-BR"/>
        </w:rPr>
        <w:t>ciberseguridad</w:t>
      </w:r>
      <w:proofErr w:type="spellEnd"/>
      <w:r w:rsidRPr="005D3761">
        <w:rPr>
          <w:lang w:val="pt-BR"/>
        </w:rPr>
        <w:t xml:space="preserve">, </w:t>
      </w:r>
      <w:proofErr w:type="spellStart"/>
      <w:r w:rsidRPr="005D3761">
        <w:rPr>
          <w:lang w:val="pt-BR"/>
        </w:rPr>
        <w:t>permitiendo</w:t>
      </w:r>
      <w:proofErr w:type="spellEnd"/>
      <w:r w:rsidRPr="005D3761">
        <w:rPr>
          <w:lang w:val="pt-BR"/>
        </w:rPr>
        <w:t xml:space="preserve"> identificar </w:t>
      </w:r>
      <w:proofErr w:type="spellStart"/>
      <w:r w:rsidRPr="005D3761">
        <w:rPr>
          <w:lang w:val="pt-BR"/>
        </w:rPr>
        <w:t>dominios</w:t>
      </w:r>
      <w:proofErr w:type="spellEnd"/>
      <w:r w:rsidRPr="005D3761">
        <w:rPr>
          <w:lang w:val="pt-BR"/>
        </w:rPr>
        <w:t xml:space="preserve">, controles, </w:t>
      </w:r>
      <w:proofErr w:type="spellStart"/>
      <w:r w:rsidRPr="005D3761">
        <w:rPr>
          <w:lang w:val="pt-BR"/>
        </w:rPr>
        <w:t>procesos</w:t>
      </w:r>
      <w:proofErr w:type="spellEnd"/>
      <w:r w:rsidRPr="005D3761">
        <w:rPr>
          <w:lang w:val="pt-BR"/>
        </w:rPr>
        <w:t xml:space="preserve"> y </w:t>
      </w:r>
      <w:proofErr w:type="spellStart"/>
      <w:r w:rsidRPr="005D3761">
        <w:rPr>
          <w:lang w:val="pt-BR"/>
        </w:rPr>
        <w:t>prácticas</w:t>
      </w:r>
      <w:proofErr w:type="spellEnd"/>
      <w:r w:rsidRPr="005D3761">
        <w:rPr>
          <w:lang w:val="pt-BR"/>
        </w:rPr>
        <w:t xml:space="preserve"> que posteriormente </w:t>
      </w:r>
      <w:proofErr w:type="spellStart"/>
      <w:r w:rsidRPr="005D3761">
        <w:rPr>
          <w:lang w:val="pt-BR"/>
        </w:rPr>
        <w:t>serán</w:t>
      </w:r>
      <w:proofErr w:type="spellEnd"/>
      <w:r w:rsidRPr="005D3761">
        <w:rPr>
          <w:lang w:val="pt-BR"/>
        </w:rPr>
        <w:t xml:space="preserve"> incorporados al framework de </w:t>
      </w:r>
      <w:proofErr w:type="spellStart"/>
      <w:r w:rsidRPr="005D3761">
        <w:rPr>
          <w:lang w:val="pt-BR"/>
        </w:rPr>
        <w:t>evaluación</w:t>
      </w:r>
      <w:proofErr w:type="spellEnd"/>
      <w:r w:rsidRPr="005D3761">
        <w:rPr>
          <w:lang w:val="pt-BR"/>
        </w:rPr>
        <w:t>.</w:t>
      </w:r>
    </w:p>
    <w:p w14:paraId="6112D2DA" w14:textId="77777777" w:rsidR="005D3761" w:rsidRPr="005D3761" w:rsidRDefault="005D3761" w:rsidP="005D3761">
      <w:pPr>
        <w:pStyle w:val="TextoPrincipal"/>
        <w:spacing w:line="360" w:lineRule="auto"/>
        <w:rPr>
          <w:lang w:val="pt-BR"/>
        </w:rPr>
      </w:pPr>
    </w:p>
    <w:p w14:paraId="60F80272" w14:textId="2FE7D5F4" w:rsidR="007A01EE" w:rsidRDefault="005D3761" w:rsidP="005D3761">
      <w:pPr>
        <w:pStyle w:val="TextoPrincipal"/>
        <w:spacing w:line="360" w:lineRule="auto"/>
      </w:pPr>
      <w:r w:rsidRPr="005D3761">
        <w:rPr>
          <w:lang w:val="pt-BR"/>
        </w:rPr>
        <w:t xml:space="preserve">La </w:t>
      </w:r>
      <w:proofErr w:type="spellStart"/>
      <w:r w:rsidRPr="005D3761">
        <w:rPr>
          <w:lang w:val="pt-BR"/>
        </w:rPr>
        <w:t>utilización</w:t>
      </w:r>
      <w:proofErr w:type="spellEnd"/>
      <w:r w:rsidRPr="005D3761">
        <w:rPr>
          <w:lang w:val="pt-BR"/>
        </w:rPr>
        <w:t xml:space="preserve"> </w:t>
      </w:r>
      <w:proofErr w:type="spellStart"/>
      <w:r w:rsidRPr="005D3761">
        <w:rPr>
          <w:lang w:val="pt-BR"/>
        </w:rPr>
        <w:t>simultánea</w:t>
      </w:r>
      <w:proofErr w:type="spellEnd"/>
      <w:r w:rsidRPr="005D3761">
        <w:rPr>
          <w:lang w:val="pt-BR"/>
        </w:rPr>
        <w:t xml:space="preserve"> de </w:t>
      </w:r>
      <w:proofErr w:type="spellStart"/>
      <w:r w:rsidRPr="005D3761">
        <w:rPr>
          <w:lang w:val="pt-BR"/>
        </w:rPr>
        <w:t>estos</w:t>
      </w:r>
      <w:proofErr w:type="spellEnd"/>
      <w:r w:rsidRPr="005D3761">
        <w:rPr>
          <w:lang w:val="pt-BR"/>
        </w:rPr>
        <w:t xml:space="preserve"> </w:t>
      </w:r>
      <w:proofErr w:type="spellStart"/>
      <w:r w:rsidRPr="005D3761">
        <w:rPr>
          <w:lang w:val="pt-BR"/>
        </w:rPr>
        <w:t>estándares</w:t>
      </w:r>
      <w:proofErr w:type="spellEnd"/>
      <w:r w:rsidRPr="005D3761">
        <w:rPr>
          <w:lang w:val="pt-BR"/>
        </w:rPr>
        <w:t xml:space="preserve"> busca </w:t>
      </w:r>
      <w:proofErr w:type="spellStart"/>
      <w:r w:rsidRPr="005D3761">
        <w:rPr>
          <w:lang w:val="pt-BR"/>
        </w:rPr>
        <w:t>garantizar</w:t>
      </w:r>
      <w:proofErr w:type="spellEnd"/>
      <w:r w:rsidRPr="005D3761">
        <w:rPr>
          <w:lang w:val="pt-BR"/>
        </w:rPr>
        <w:t xml:space="preserve"> que </w:t>
      </w:r>
      <w:proofErr w:type="spellStart"/>
      <w:r w:rsidRPr="005D3761">
        <w:rPr>
          <w:lang w:val="pt-BR"/>
        </w:rPr>
        <w:t>el</w:t>
      </w:r>
      <w:proofErr w:type="spellEnd"/>
      <w:r w:rsidRPr="005D3761">
        <w:rPr>
          <w:lang w:val="pt-BR"/>
        </w:rPr>
        <w:t xml:space="preserve"> modelo </w:t>
      </w:r>
      <w:proofErr w:type="spellStart"/>
      <w:r w:rsidRPr="005D3761">
        <w:rPr>
          <w:lang w:val="pt-BR"/>
        </w:rPr>
        <w:t>propuesto</w:t>
      </w:r>
      <w:proofErr w:type="spellEnd"/>
      <w:r w:rsidRPr="005D3761">
        <w:rPr>
          <w:lang w:val="pt-BR"/>
        </w:rPr>
        <w:t xml:space="preserve"> se </w:t>
      </w:r>
      <w:proofErr w:type="spellStart"/>
      <w:r w:rsidRPr="005D3761">
        <w:rPr>
          <w:lang w:val="pt-BR"/>
        </w:rPr>
        <w:t>encuentre</w:t>
      </w:r>
      <w:proofErr w:type="spellEnd"/>
      <w:r w:rsidRPr="005D3761">
        <w:rPr>
          <w:lang w:val="pt-BR"/>
        </w:rPr>
        <w:t xml:space="preserve"> alineado </w:t>
      </w:r>
      <w:proofErr w:type="spellStart"/>
      <w:r w:rsidRPr="005D3761">
        <w:rPr>
          <w:lang w:val="pt-BR"/>
        </w:rPr>
        <w:t>con</w:t>
      </w:r>
      <w:proofErr w:type="spellEnd"/>
      <w:r w:rsidRPr="005D3761">
        <w:rPr>
          <w:lang w:val="pt-BR"/>
        </w:rPr>
        <w:t xml:space="preserve"> </w:t>
      </w:r>
      <w:proofErr w:type="spellStart"/>
      <w:r w:rsidRPr="005D3761">
        <w:rPr>
          <w:lang w:val="pt-BR"/>
        </w:rPr>
        <w:t>las</w:t>
      </w:r>
      <w:proofErr w:type="spellEnd"/>
      <w:r w:rsidRPr="005D3761">
        <w:rPr>
          <w:lang w:val="pt-BR"/>
        </w:rPr>
        <w:t xml:space="preserve"> </w:t>
      </w:r>
      <w:proofErr w:type="spellStart"/>
      <w:r w:rsidRPr="005D3761">
        <w:rPr>
          <w:lang w:val="pt-BR"/>
        </w:rPr>
        <w:t>mejores</w:t>
      </w:r>
      <w:proofErr w:type="spellEnd"/>
      <w:r w:rsidRPr="005D3761">
        <w:rPr>
          <w:lang w:val="pt-BR"/>
        </w:rPr>
        <w:t xml:space="preserve"> </w:t>
      </w:r>
      <w:proofErr w:type="spellStart"/>
      <w:r w:rsidRPr="005D3761">
        <w:rPr>
          <w:lang w:val="pt-BR"/>
        </w:rPr>
        <w:t>prácticas</w:t>
      </w:r>
      <w:proofErr w:type="spellEnd"/>
      <w:r w:rsidRPr="005D3761">
        <w:rPr>
          <w:lang w:val="pt-BR"/>
        </w:rPr>
        <w:t xml:space="preserve"> </w:t>
      </w:r>
      <w:proofErr w:type="spellStart"/>
      <w:r w:rsidRPr="005D3761">
        <w:rPr>
          <w:lang w:val="pt-BR"/>
        </w:rPr>
        <w:t>internacionales</w:t>
      </w:r>
      <w:proofErr w:type="spellEnd"/>
      <w:r w:rsidRPr="005D3761">
        <w:rPr>
          <w:lang w:val="pt-BR"/>
        </w:rPr>
        <w:t xml:space="preserve"> y </w:t>
      </w:r>
      <w:proofErr w:type="spellStart"/>
      <w:r w:rsidRPr="005D3761">
        <w:rPr>
          <w:lang w:val="pt-BR"/>
        </w:rPr>
        <w:t>pueda</w:t>
      </w:r>
      <w:proofErr w:type="spellEnd"/>
      <w:r w:rsidRPr="005D3761">
        <w:rPr>
          <w:lang w:val="pt-BR"/>
        </w:rPr>
        <w:t xml:space="preserve"> servir como </w:t>
      </w:r>
      <w:proofErr w:type="spellStart"/>
      <w:r w:rsidRPr="005D3761">
        <w:rPr>
          <w:lang w:val="pt-BR"/>
        </w:rPr>
        <w:t>referencia</w:t>
      </w:r>
      <w:proofErr w:type="spellEnd"/>
      <w:r w:rsidRPr="005D3761">
        <w:rPr>
          <w:lang w:val="pt-BR"/>
        </w:rPr>
        <w:t xml:space="preserve"> para futuras iniciativas de </w:t>
      </w:r>
      <w:proofErr w:type="spellStart"/>
      <w:r w:rsidRPr="005D3761">
        <w:rPr>
          <w:lang w:val="pt-BR"/>
        </w:rPr>
        <w:t>fortalecimiento</w:t>
      </w:r>
      <w:proofErr w:type="spellEnd"/>
      <w:r w:rsidRPr="005D3761">
        <w:rPr>
          <w:lang w:val="pt-BR"/>
        </w:rPr>
        <w:t xml:space="preserve"> de </w:t>
      </w:r>
      <w:proofErr w:type="spellStart"/>
      <w:r w:rsidRPr="005D3761">
        <w:rPr>
          <w:lang w:val="pt-BR"/>
        </w:rPr>
        <w:t>la</w:t>
      </w:r>
      <w:proofErr w:type="spellEnd"/>
      <w:r w:rsidRPr="005D3761">
        <w:rPr>
          <w:lang w:val="pt-BR"/>
        </w:rPr>
        <w:t xml:space="preserve"> </w:t>
      </w:r>
      <w:proofErr w:type="spellStart"/>
      <w:r w:rsidRPr="005D3761">
        <w:rPr>
          <w:lang w:val="pt-BR"/>
        </w:rPr>
        <w:t>resiliencia</w:t>
      </w:r>
      <w:proofErr w:type="spellEnd"/>
      <w:r w:rsidRPr="005D3761">
        <w:rPr>
          <w:lang w:val="pt-BR"/>
        </w:rPr>
        <w:t xml:space="preserve"> operativa digital dentro </w:t>
      </w:r>
      <w:proofErr w:type="spellStart"/>
      <w:r w:rsidRPr="005D3761">
        <w:rPr>
          <w:lang w:val="pt-BR"/>
        </w:rPr>
        <w:t>del</w:t>
      </w:r>
      <w:proofErr w:type="spellEnd"/>
      <w:r w:rsidRPr="005D3761">
        <w:rPr>
          <w:lang w:val="pt-BR"/>
        </w:rPr>
        <w:t xml:space="preserve"> sector </w:t>
      </w:r>
      <w:proofErr w:type="spellStart"/>
      <w:r w:rsidRPr="005D3761">
        <w:rPr>
          <w:lang w:val="pt-BR"/>
        </w:rPr>
        <w:t>financiero</w:t>
      </w:r>
      <w:proofErr w:type="spellEnd"/>
      <w:r w:rsidRPr="005D3761">
        <w:rPr>
          <w:lang w:val="pt-BR"/>
        </w:rPr>
        <w:t xml:space="preserve"> </w:t>
      </w:r>
      <w:proofErr w:type="spellStart"/>
      <w:r w:rsidRPr="005D3761">
        <w:rPr>
          <w:lang w:val="pt-BR"/>
        </w:rPr>
        <w:t>hondureño</w:t>
      </w:r>
      <w:proofErr w:type="spellEnd"/>
      <w:r w:rsidRPr="005D3761">
        <w:rPr>
          <w:lang w:val="pt-BR"/>
        </w:rPr>
        <w:t>.</w:t>
      </w:r>
    </w:p>
    <w:p w14:paraId="514BE282" w14:textId="1532D4B3" w:rsidR="00322029" w:rsidRDefault="00322029" w:rsidP="00322029">
      <w:pPr>
        <w:pStyle w:val="TextoPrincipal"/>
        <w:numPr>
          <w:ilvl w:val="0"/>
          <w:numId w:val="24"/>
        </w:numPr>
        <w:spacing w:line="360" w:lineRule="auto"/>
        <w:rPr>
          <w:lang w:val="pt-BR"/>
        </w:rPr>
      </w:pPr>
      <w:r>
        <w:rPr>
          <w:lang w:val="pt-BR"/>
        </w:rPr>
        <w:t>LITERATURA CIENTIFICA</w:t>
      </w:r>
      <w:r>
        <w:rPr>
          <w:lang w:val="pt-BR"/>
        </w:rPr>
        <w:t>:</w:t>
      </w:r>
    </w:p>
    <w:p w14:paraId="79707D0E" w14:textId="59A96373" w:rsidR="005D3761" w:rsidRPr="005D3761" w:rsidRDefault="005D3761" w:rsidP="005D3761">
      <w:pPr>
        <w:pStyle w:val="TextoPrincipal"/>
        <w:spacing w:line="360" w:lineRule="auto"/>
        <w:rPr>
          <w:lang w:val="pt-BR"/>
        </w:rPr>
      </w:pPr>
      <w:r w:rsidRPr="005D3761">
        <w:rPr>
          <w:lang w:val="pt-BR"/>
        </w:rPr>
        <w:t xml:space="preserve">La literatura científica </w:t>
      </w:r>
      <w:proofErr w:type="spellStart"/>
      <w:r w:rsidRPr="005D3761">
        <w:rPr>
          <w:lang w:val="pt-BR"/>
        </w:rPr>
        <w:t>constituye</w:t>
      </w:r>
      <w:proofErr w:type="spellEnd"/>
      <w:r w:rsidRPr="005D3761">
        <w:rPr>
          <w:lang w:val="pt-BR"/>
        </w:rPr>
        <w:t xml:space="preserve"> una </w:t>
      </w:r>
      <w:proofErr w:type="spellStart"/>
      <w:r w:rsidRPr="005D3761">
        <w:rPr>
          <w:lang w:val="pt-BR"/>
        </w:rPr>
        <w:t>fuente</w:t>
      </w:r>
      <w:proofErr w:type="spellEnd"/>
      <w:r w:rsidRPr="005D3761">
        <w:rPr>
          <w:lang w:val="pt-BR"/>
        </w:rPr>
        <w:t xml:space="preserve"> fundamental para </w:t>
      </w:r>
      <w:proofErr w:type="spellStart"/>
      <w:r w:rsidRPr="005D3761">
        <w:rPr>
          <w:lang w:val="pt-BR"/>
        </w:rPr>
        <w:t>el</w:t>
      </w:r>
      <w:proofErr w:type="spellEnd"/>
      <w:r w:rsidRPr="005D3761">
        <w:rPr>
          <w:lang w:val="pt-BR"/>
        </w:rPr>
        <w:t xml:space="preserve"> </w:t>
      </w:r>
      <w:proofErr w:type="spellStart"/>
      <w:r w:rsidRPr="005D3761">
        <w:rPr>
          <w:lang w:val="pt-BR"/>
        </w:rPr>
        <w:t>diseño</w:t>
      </w:r>
      <w:proofErr w:type="spellEnd"/>
      <w:r w:rsidRPr="005D3761">
        <w:rPr>
          <w:lang w:val="pt-BR"/>
        </w:rPr>
        <w:t xml:space="preserve"> metodológico de </w:t>
      </w:r>
      <w:proofErr w:type="spellStart"/>
      <w:r w:rsidRPr="005D3761">
        <w:rPr>
          <w:lang w:val="pt-BR"/>
        </w:rPr>
        <w:t>la</w:t>
      </w:r>
      <w:proofErr w:type="spellEnd"/>
      <w:r w:rsidRPr="005D3761">
        <w:rPr>
          <w:lang w:val="pt-BR"/>
        </w:rPr>
        <w:t xml:space="preserve"> </w:t>
      </w:r>
      <w:proofErr w:type="spellStart"/>
      <w:r w:rsidRPr="005D3761">
        <w:rPr>
          <w:lang w:val="pt-BR"/>
        </w:rPr>
        <w:t>investigación</w:t>
      </w:r>
      <w:proofErr w:type="spellEnd"/>
      <w:r w:rsidRPr="005D3761">
        <w:rPr>
          <w:lang w:val="pt-BR"/>
        </w:rPr>
        <w:t xml:space="preserve">. Se realizará una </w:t>
      </w:r>
      <w:proofErr w:type="spellStart"/>
      <w:r w:rsidRPr="005D3761">
        <w:rPr>
          <w:lang w:val="pt-BR"/>
        </w:rPr>
        <w:t>revisión</w:t>
      </w:r>
      <w:proofErr w:type="spellEnd"/>
      <w:r w:rsidRPr="005D3761">
        <w:rPr>
          <w:lang w:val="pt-BR"/>
        </w:rPr>
        <w:t xml:space="preserve"> sistemática de artículos científicos indexados </w:t>
      </w:r>
      <w:proofErr w:type="spellStart"/>
      <w:r w:rsidRPr="005D3761">
        <w:rPr>
          <w:lang w:val="pt-BR"/>
        </w:rPr>
        <w:t>en</w:t>
      </w:r>
      <w:proofErr w:type="spellEnd"/>
      <w:r w:rsidRPr="005D3761">
        <w:rPr>
          <w:lang w:val="pt-BR"/>
        </w:rPr>
        <w:t xml:space="preserve"> bases de </w:t>
      </w:r>
      <w:proofErr w:type="spellStart"/>
      <w:r w:rsidRPr="005D3761">
        <w:rPr>
          <w:lang w:val="pt-BR"/>
        </w:rPr>
        <w:t>datos</w:t>
      </w:r>
      <w:proofErr w:type="spellEnd"/>
      <w:r w:rsidRPr="005D3761">
        <w:rPr>
          <w:lang w:val="pt-BR"/>
        </w:rPr>
        <w:t xml:space="preserve"> académicas </w:t>
      </w:r>
      <w:proofErr w:type="spellStart"/>
      <w:r w:rsidRPr="005D3761">
        <w:rPr>
          <w:lang w:val="pt-BR"/>
        </w:rPr>
        <w:t>reconocidas</w:t>
      </w:r>
      <w:proofErr w:type="spellEnd"/>
      <w:r w:rsidRPr="005D3761">
        <w:rPr>
          <w:lang w:val="pt-BR"/>
        </w:rPr>
        <w:t xml:space="preserve"> internacionalmente, tales como:</w:t>
      </w:r>
      <w:r>
        <w:rPr>
          <w:lang w:val="pt-BR"/>
        </w:rPr>
        <w:t xml:space="preserve"> </w:t>
      </w:r>
      <w:r w:rsidRPr="005D3761">
        <w:rPr>
          <w:lang w:val="pt-BR"/>
        </w:rPr>
        <w:t xml:space="preserve">IEEE </w:t>
      </w:r>
      <w:proofErr w:type="spellStart"/>
      <w:proofErr w:type="gramStart"/>
      <w:r w:rsidRPr="005D3761">
        <w:rPr>
          <w:lang w:val="pt-BR"/>
        </w:rPr>
        <w:t>Xplore</w:t>
      </w:r>
      <w:r>
        <w:rPr>
          <w:lang w:val="pt-BR"/>
        </w:rPr>
        <w:t>,</w:t>
      </w:r>
      <w:r w:rsidRPr="005D3761">
        <w:rPr>
          <w:lang w:val="pt-BR"/>
        </w:rPr>
        <w:t>ACM</w:t>
      </w:r>
      <w:proofErr w:type="spellEnd"/>
      <w:proofErr w:type="gramEnd"/>
      <w:r w:rsidRPr="005D3761">
        <w:rPr>
          <w:lang w:val="pt-BR"/>
        </w:rPr>
        <w:t xml:space="preserve"> Digital </w:t>
      </w:r>
      <w:r>
        <w:rPr>
          <w:lang w:val="pt-BR"/>
        </w:rPr>
        <w:t xml:space="preserve"> </w:t>
      </w:r>
      <w:r w:rsidRPr="005D3761">
        <w:rPr>
          <w:lang w:val="pt-BR"/>
        </w:rPr>
        <w:t>Library.</w:t>
      </w:r>
      <w:r>
        <w:rPr>
          <w:lang w:val="pt-BR"/>
        </w:rPr>
        <w:t xml:space="preserve"> </w:t>
      </w:r>
      <w:proofErr w:type="spellStart"/>
      <w:r w:rsidRPr="005D3761">
        <w:rPr>
          <w:lang w:val="pt-BR"/>
        </w:rPr>
        <w:t>SpringerLink</w:t>
      </w:r>
      <w:proofErr w:type="spellEnd"/>
      <w:r>
        <w:rPr>
          <w:lang w:val="pt-BR"/>
        </w:rPr>
        <w:t xml:space="preserve">, </w:t>
      </w:r>
      <w:proofErr w:type="spellStart"/>
      <w:proofErr w:type="gramStart"/>
      <w:r w:rsidRPr="005D3761">
        <w:rPr>
          <w:lang w:val="pt-BR"/>
        </w:rPr>
        <w:t>ScienceDirect.Scopus.Google</w:t>
      </w:r>
      <w:proofErr w:type="spellEnd"/>
      <w:proofErr w:type="gramEnd"/>
      <w:r w:rsidRPr="005D3761">
        <w:rPr>
          <w:lang w:val="pt-BR"/>
        </w:rPr>
        <w:t xml:space="preserve"> Scholar.</w:t>
      </w:r>
    </w:p>
    <w:p w14:paraId="531F2E09" w14:textId="77777777" w:rsidR="005D3761" w:rsidRPr="005D3761" w:rsidRDefault="005D3761" w:rsidP="005D3761">
      <w:pPr>
        <w:pStyle w:val="TextoPrincipal"/>
        <w:spacing w:line="360" w:lineRule="auto"/>
        <w:ind w:firstLine="0"/>
        <w:rPr>
          <w:lang w:val="pt-BR"/>
        </w:rPr>
      </w:pPr>
      <w:r w:rsidRPr="005D3761">
        <w:rPr>
          <w:lang w:val="pt-BR"/>
        </w:rPr>
        <w:t xml:space="preserve">Los </w:t>
      </w:r>
      <w:proofErr w:type="spellStart"/>
      <w:r w:rsidRPr="005D3761">
        <w:rPr>
          <w:lang w:val="pt-BR"/>
        </w:rPr>
        <w:t>estudios</w:t>
      </w:r>
      <w:proofErr w:type="spellEnd"/>
      <w:r w:rsidRPr="005D3761">
        <w:rPr>
          <w:lang w:val="pt-BR"/>
        </w:rPr>
        <w:t xml:space="preserve"> </w:t>
      </w:r>
      <w:proofErr w:type="spellStart"/>
      <w:r w:rsidRPr="005D3761">
        <w:rPr>
          <w:lang w:val="pt-BR"/>
        </w:rPr>
        <w:t>seleccionados</w:t>
      </w:r>
      <w:proofErr w:type="spellEnd"/>
      <w:r w:rsidRPr="005D3761">
        <w:rPr>
          <w:lang w:val="pt-BR"/>
        </w:rPr>
        <w:t xml:space="preserve"> </w:t>
      </w:r>
      <w:proofErr w:type="spellStart"/>
      <w:r w:rsidRPr="005D3761">
        <w:rPr>
          <w:lang w:val="pt-BR"/>
        </w:rPr>
        <w:t>estarán</w:t>
      </w:r>
      <w:proofErr w:type="spellEnd"/>
      <w:r w:rsidRPr="005D3761">
        <w:rPr>
          <w:lang w:val="pt-BR"/>
        </w:rPr>
        <w:t xml:space="preserve"> relacionados </w:t>
      </w:r>
      <w:proofErr w:type="spellStart"/>
      <w:r w:rsidRPr="005D3761">
        <w:rPr>
          <w:lang w:val="pt-BR"/>
        </w:rPr>
        <w:t>con</w:t>
      </w:r>
      <w:proofErr w:type="spellEnd"/>
      <w:r w:rsidRPr="005D3761">
        <w:rPr>
          <w:lang w:val="pt-BR"/>
        </w:rPr>
        <w:t>:</w:t>
      </w:r>
    </w:p>
    <w:p w14:paraId="1CD0544B" w14:textId="77777777" w:rsidR="005D3761" w:rsidRDefault="005D3761" w:rsidP="005D3761">
      <w:pPr>
        <w:pStyle w:val="TextoPrincipal"/>
        <w:numPr>
          <w:ilvl w:val="0"/>
          <w:numId w:val="24"/>
        </w:numPr>
        <w:spacing w:line="360" w:lineRule="auto"/>
        <w:rPr>
          <w:lang w:val="pt-BR"/>
        </w:rPr>
      </w:pPr>
      <w:proofErr w:type="spellStart"/>
      <w:r w:rsidRPr="005D3761">
        <w:rPr>
          <w:lang w:val="pt-BR"/>
        </w:rPr>
        <w:t>Cybersecurity</w:t>
      </w:r>
      <w:proofErr w:type="spellEnd"/>
      <w:r w:rsidRPr="005D3761">
        <w:rPr>
          <w:lang w:val="pt-BR"/>
        </w:rPr>
        <w:t xml:space="preserve"> </w:t>
      </w:r>
      <w:proofErr w:type="spellStart"/>
      <w:r w:rsidRPr="005D3761">
        <w:rPr>
          <w:lang w:val="pt-BR"/>
        </w:rPr>
        <w:t>Maturity</w:t>
      </w:r>
      <w:proofErr w:type="spellEnd"/>
      <w:r w:rsidRPr="005D3761">
        <w:rPr>
          <w:lang w:val="pt-BR"/>
        </w:rPr>
        <w:t xml:space="preserve"> Models.</w:t>
      </w:r>
    </w:p>
    <w:p w14:paraId="11F83276" w14:textId="77777777" w:rsidR="005D3761" w:rsidRDefault="005D3761" w:rsidP="005D3761">
      <w:pPr>
        <w:pStyle w:val="TextoPrincipal"/>
        <w:numPr>
          <w:ilvl w:val="0"/>
          <w:numId w:val="24"/>
        </w:numPr>
        <w:spacing w:line="360" w:lineRule="auto"/>
        <w:rPr>
          <w:lang w:val="pt-BR"/>
        </w:rPr>
      </w:pPr>
      <w:proofErr w:type="spellStart"/>
      <w:r w:rsidRPr="005D3761">
        <w:rPr>
          <w:lang w:val="pt-BR"/>
        </w:rPr>
        <w:t>Cybersecurity</w:t>
      </w:r>
      <w:proofErr w:type="spellEnd"/>
      <w:r w:rsidRPr="005D3761">
        <w:rPr>
          <w:lang w:val="pt-BR"/>
        </w:rPr>
        <w:t xml:space="preserve"> </w:t>
      </w:r>
      <w:proofErr w:type="spellStart"/>
      <w:r w:rsidRPr="005D3761">
        <w:rPr>
          <w:lang w:val="pt-BR"/>
        </w:rPr>
        <w:t>Capability</w:t>
      </w:r>
      <w:proofErr w:type="spellEnd"/>
      <w:r w:rsidRPr="005D3761">
        <w:rPr>
          <w:lang w:val="pt-BR"/>
        </w:rPr>
        <w:t xml:space="preserve"> </w:t>
      </w:r>
      <w:proofErr w:type="spellStart"/>
      <w:r w:rsidRPr="005D3761">
        <w:rPr>
          <w:lang w:val="pt-BR"/>
        </w:rPr>
        <w:t>Maturity</w:t>
      </w:r>
      <w:proofErr w:type="spellEnd"/>
      <w:r w:rsidRPr="005D3761">
        <w:rPr>
          <w:lang w:val="pt-BR"/>
        </w:rPr>
        <w:t xml:space="preserve"> Models (CCMM).</w:t>
      </w:r>
    </w:p>
    <w:p w14:paraId="422F3BFB" w14:textId="77777777" w:rsidR="005D3761" w:rsidRDefault="005D3761" w:rsidP="005D3761">
      <w:pPr>
        <w:pStyle w:val="TextoPrincipal"/>
        <w:numPr>
          <w:ilvl w:val="0"/>
          <w:numId w:val="24"/>
        </w:numPr>
        <w:spacing w:line="360" w:lineRule="auto"/>
        <w:rPr>
          <w:lang w:val="pt-BR"/>
        </w:rPr>
      </w:pPr>
      <w:r w:rsidRPr="005D3761">
        <w:rPr>
          <w:lang w:val="pt-BR"/>
        </w:rPr>
        <w:t xml:space="preserve">Frameworks de </w:t>
      </w:r>
      <w:proofErr w:type="spellStart"/>
      <w:r w:rsidRPr="005D3761">
        <w:rPr>
          <w:lang w:val="pt-BR"/>
        </w:rPr>
        <w:t>evaluación</w:t>
      </w:r>
      <w:proofErr w:type="spellEnd"/>
      <w:r w:rsidRPr="005D3761">
        <w:rPr>
          <w:lang w:val="pt-BR"/>
        </w:rPr>
        <w:t xml:space="preserve"> de </w:t>
      </w:r>
      <w:proofErr w:type="spellStart"/>
      <w:r w:rsidRPr="005D3761">
        <w:rPr>
          <w:lang w:val="pt-BR"/>
        </w:rPr>
        <w:t>ciberseguridad</w:t>
      </w:r>
      <w:proofErr w:type="spellEnd"/>
      <w:r w:rsidRPr="005D3761">
        <w:rPr>
          <w:lang w:val="pt-BR"/>
        </w:rPr>
        <w:t>.</w:t>
      </w:r>
    </w:p>
    <w:p w14:paraId="19DA337B" w14:textId="77777777" w:rsidR="005D3761" w:rsidRDefault="005D3761" w:rsidP="005D3761">
      <w:pPr>
        <w:pStyle w:val="TextoPrincipal"/>
        <w:numPr>
          <w:ilvl w:val="0"/>
          <w:numId w:val="24"/>
        </w:numPr>
        <w:spacing w:line="360" w:lineRule="auto"/>
        <w:rPr>
          <w:lang w:val="pt-BR"/>
        </w:rPr>
      </w:pPr>
      <w:proofErr w:type="spellStart"/>
      <w:r w:rsidRPr="005D3761">
        <w:rPr>
          <w:lang w:val="pt-BR"/>
        </w:rPr>
        <w:t>Resiliencia</w:t>
      </w:r>
      <w:proofErr w:type="spellEnd"/>
      <w:r w:rsidRPr="005D3761">
        <w:rPr>
          <w:lang w:val="pt-BR"/>
        </w:rPr>
        <w:t xml:space="preserve"> operativa digital.</w:t>
      </w:r>
    </w:p>
    <w:p w14:paraId="18FD4936" w14:textId="77777777" w:rsidR="005D3761" w:rsidRDefault="005D3761" w:rsidP="005D3761">
      <w:pPr>
        <w:pStyle w:val="TextoPrincipal"/>
        <w:numPr>
          <w:ilvl w:val="0"/>
          <w:numId w:val="24"/>
        </w:numPr>
        <w:spacing w:line="360" w:lineRule="auto"/>
        <w:rPr>
          <w:lang w:val="pt-BR"/>
        </w:rPr>
      </w:pPr>
      <w:proofErr w:type="spellStart"/>
      <w:r w:rsidRPr="005D3761">
        <w:rPr>
          <w:lang w:val="pt-BR"/>
        </w:rPr>
        <w:t>Gestión</w:t>
      </w:r>
      <w:proofErr w:type="spellEnd"/>
      <w:r w:rsidRPr="005D3761">
        <w:rPr>
          <w:lang w:val="pt-BR"/>
        </w:rPr>
        <w:t xml:space="preserve"> de </w:t>
      </w:r>
      <w:proofErr w:type="spellStart"/>
      <w:r w:rsidRPr="005D3761">
        <w:rPr>
          <w:lang w:val="pt-BR"/>
        </w:rPr>
        <w:t>riesgos</w:t>
      </w:r>
      <w:proofErr w:type="spellEnd"/>
      <w:r w:rsidRPr="005D3761">
        <w:rPr>
          <w:lang w:val="pt-BR"/>
        </w:rPr>
        <w:t xml:space="preserve"> tecnológicos.</w:t>
      </w:r>
    </w:p>
    <w:p w14:paraId="7CAC2B10" w14:textId="77777777" w:rsidR="005D3761" w:rsidRDefault="005D3761" w:rsidP="005D3761">
      <w:pPr>
        <w:pStyle w:val="TextoPrincipal"/>
        <w:numPr>
          <w:ilvl w:val="0"/>
          <w:numId w:val="24"/>
        </w:numPr>
        <w:spacing w:line="360" w:lineRule="auto"/>
        <w:rPr>
          <w:lang w:val="pt-BR"/>
        </w:rPr>
      </w:pPr>
      <w:r w:rsidRPr="005D3761">
        <w:rPr>
          <w:lang w:val="pt-BR"/>
        </w:rPr>
        <w:t>Gobierno corporativo de TI.</w:t>
      </w:r>
    </w:p>
    <w:p w14:paraId="0AD9832D" w14:textId="7BA4CF28" w:rsidR="005D3761" w:rsidRPr="005D3761" w:rsidRDefault="005D3761" w:rsidP="005D3761">
      <w:pPr>
        <w:pStyle w:val="TextoPrincipal"/>
        <w:numPr>
          <w:ilvl w:val="0"/>
          <w:numId w:val="24"/>
        </w:numPr>
        <w:spacing w:line="360" w:lineRule="auto"/>
        <w:rPr>
          <w:lang w:val="pt-BR"/>
        </w:rPr>
      </w:pPr>
      <w:proofErr w:type="spellStart"/>
      <w:r w:rsidRPr="005D3761">
        <w:rPr>
          <w:lang w:val="pt-BR"/>
        </w:rPr>
        <w:t>Ciberseguridad</w:t>
      </w:r>
      <w:proofErr w:type="spellEnd"/>
      <w:r w:rsidRPr="005D3761">
        <w:rPr>
          <w:lang w:val="pt-BR"/>
        </w:rPr>
        <w:t xml:space="preserve"> </w:t>
      </w:r>
      <w:proofErr w:type="spellStart"/>
      <w:r w:rsidRPr="005D3761">
        <w:rPr>
          <w:lang w:val="pt-BR"/>
        </w:rPr>
        <w:t>en</w:t>
      </w:r>
      <w:proofErr w:type="spellEnd"/>
      <w:r w:rsidRPr="005D3761">
        <w:rPr>
          <w:lang w:val="pt-BR"/>
        </w:rPr>
        <w:t xml:space="preserve"> </w:t>
      </w:r>
      <w:proofErr w:type="spellStart"/>
      <w:r w:rsidRPr="005D3761">
        <w:rPr>
          <w:lang w:val="pt-BR"/>
        </w:rPr>
        <w:t>el</w:t>
      </w:r>
      <w:proofErr w:type="spellEnd"/>
      <w:r w:rsidRPr="005D3761">
        <w:rPr>
          <w:lang w:val="pt-BR"/>
        </w:rPr>
        <w:t xml:space="preserve"> sector </w:t>
      </w:r>
      <w:proofErr w:type="spellStart"/>
      <w:r w:rsidRPr="005D3761">
        <w:rPr>
          <w:lang w:val="pt-BR"/>
        </w:rPr>
        <w:t>financiero</w:t>
      </w:r>
      <w:proofErr w:type="spellEnd"/>
      <w:r w:rsidRPr="005D3761">
        <w:rPr>
          <w:lang w:val="pt-BR"/>
        </w:rPr>
        <w:t>.</w:t>
      </w:r>
    </w:p>
    <w:p w14:paraId="5589FFAE" w14:textId="77777777" w:rsidR="005D3761" w:rsidRPr="005D3761" w:rsidRDefault="005D3761" w:rsidP="005D3761">
      <w:pPr>
        <w:pStyle w:val="TextoPrincipal"/>
        <w:spacing w:line="360" w:lineRule="auto"/>
        <w:rPr>
          <w:lang w:val="pt-BR"/>
        </w:rPr>
      </w:pPr>
    </w:p>
    <w:p w14:paraId="673D7E46" w14:textId="5E26C241" w:rsidR="00322029" w:rsidRDefault="005D3761" w:rsidP="005D3761">
      <w:pPr>
        <w:pStyle w:val="TextoPrincipal"/>
        <w:spacing w:line="360" w:lineRule="auto"/>
      </w:pPr>
      <w:r w:rsidRPr="005D3761">
        <w:rPr>
          <w:lang w:val="pt-BR"/>
        </w:rPr>
        <w:t xml:space="preserve">La </w:t>
      </w:r>
      <w:proofErr w:type="spellStart"/>
      <w:r w:rsidRPr="005D3761">
        <w:rPr>
          <w:lang w:val="pt-BR"/>
        </w:rPr>
        <w:t>revisión</w:t>
      </w:r>
      <w:proofErr w:type="spellEnd"/>
      <w:r w:rsidRPr="005D3761">
        <w:rPr>
          <w:lang w:val="pt-BR"/>
        </w:rPr>
        <w:t xml:space="preserve"> de literatura permit</w:t>
      </w:r>
      <w:r>
        <w:rPr>
          <w:lang w:val="pt-BR"/>
        </w:rPr>
        <w:t>e</w:t>
      </w:r>
      <w:r w:rsidRPr="005D3761">
        <w:rPr>
          <w:lang w:val="pt-BR"/>
        </w:rPr>
        <w:t xml:space="preserve"> identificar dimensiones </w:t>
      </w:r>
      <w:proofErr w:type="spellStart"/>
      <w:r w:rsidRPr="005D3761">
        <w:rPr>
          <w:lang w:val="pt-BR"/>
        </w:rPr>
        <w:t>comunes</w:t>
      </w:r>
      <w:proofErr w:type="spellEnd"/>
      <w:r w:rsidRPr="005D3761">
        <w:rPr>
          <w:lang w:val="pt-BR"/>
        </w:rPr>
        <w:t xml:space="preserve"> de </w:t>
      </w:r>
      <w:proofErr w:type="spellStart"/>
      <w:r w:rsidRPr="005D3761">
        <w:rPr>
          <w:lang w:val="pt-BR"/>
        </w:rPr>
        <w:t>evaluación</w:t>
      </w:r>
      <w:proofErr w:type="spellEnd"/>
      <w:r w:rsidRPr="005D3761">
        <w:rPr>
          <w:lang w:val="pt-BR"/>
        </w:rPr>
        <w:t xml:space="preserve">, </w:t>
      </w:r>
      <w:proofErr w:type="spellStart"/>
      <w:r w:rsidRPr="005D3761">
        <w:rPr>
          <w:lang w:val="pt-BR"/>
        </w:rPr>
        <w:t>metodologías</w:t>
      </w:r>
      <w:proofErr w:type="spellEnd"/>
      <w:r w:rsidRPr="005D3761">
        <w:rPr>
          <w:lang w:val="pt-BR"/>
        </w:rPr>
        <w:t xml:space="preserve"> utilizadas por </w:t>
      </w:r>
      <w:proofErr w:type="spellStart"/>
      <w:r w:rsidRPr="005D3761">
        <w:rPr>
          <w:lang w:val="pt-BR"/>
        </w:rPr>
        <w:t>otros</w:t>
      </w:r>
      <w:proofErr w:type="spellEnd"/>
      <w:r w:rsidRPr="005D3761">
        <w:rPr>
          <w:lang w:val="pt-BR"/>
        </w:rPr>
        <w:t xml:space="preserve"> investigadores, modelos de </w:t>
      </w:r>
      <w:proofErr w:type="spellStart"/>
      <w:r w:rsidRPr="005D3761">
        <w:rPr>
          <w:lang w:val="pt-BR"/>
        </w:rPr>
        <w:t>validación</w:t>
      </w:r>
      <w:proofErr w:type="spellEnd"/>
      <w:r w:rsidRPr="005D3761">
        <w:rPr>
          <w:lang w:val="pt-BR"/>
        </w:rPr>
        <w:t xml:space="preserve"> y métricas de </w:t>
      </w:r>
      <w:proofErr w:type="spellStart"/>
      <w:r w:rsidRPr="005D3761">
        <w:rPr>
          <w:lang w:val="pt-BR"/>
        </w:rPr>
        <w:t>madurez</w:t>
      </w:r>
      <w:proofErr w:type="spellEnd"/>
      <w:r w:rsidRPr="005D3761">
        <w:rPr>
          <w:lang w:val="pt-BR"/>
        </w:rPr>
        <w:t xml:space="preserve"> </w:t>
      </w:r>
      <w:proofErr w:type="spellStart"/>
      <w:r w:rsidRPr="005D3761">
        <w:rPr>
          <w:lang w:val="pt-BR"/>
        </w:rPr>
        <w:t>empleadas</w:t>
      </w:r>
      <w:proofErr w:type="spellEnd"/>
      <w:r w:rsidRPr="005D3761">
        <w:rPr>
          <w:lang w:val="pt-BR"/>
        </w:rPr>
        <w:t xml:space="preserve"> internacionalmente.</w:t>
      </w:r>
    </w:p>
    <w:p w14:paraId="46344B7D" w14:textId="40FFBF7B" w:rsidR="00322029" w:rsidRDefault="00322029" w:rsidP="00322029">
      <w:pPr>
        <w:pStyle w:val="TextoPrincipal"/>
        <w:numPr>
          <w:ilvl w:val="0"/>
          <w:numId w:val="24"/>
        </w:numPr>
        <w:spacing w:line="360" w:lineRule="auto"/>
        <w:rPr>
          <w:lang w:val="pt-BR"/>
        </w:rPr>
      </w:pPr>
      <w:r>
        <w:t>ENCUESTAS A EXPERTOS</w:t>
      </w:r>
      <w:r>
        <w:rPr>
          <w:lang w:val="pt-BR"/>
        </w:rPr>
        <w:t>:</w:t>
      </w:r>
    </w:p>
    <w:p w14:paraId="556A7290" w14:textId="63FEE363" w:rsidR="005D3761" w:rsidRPr="005D3761" w:rsidRDefault="005D3761" w:rsidP="005D3761">
      <w:pPr>
        <w:pStyle w:val="TextoPrincipal"/>
        <w:spacing w:line="360" w:lineRule="auto"/>
        <w:rPr>
          <w:lang w:val="pt-BR"/>
        </w:rPr>
      </w:pPr>
      <w:r w:rsidRPr="005D3761">
        <w:rPr>
          <w:lang w:val="pt-BR"/>
        </w:rPr>
        <w:t xml:space="preserve">Como parte de </w:t>
      </w:r>
      <w:proofErr w:type="spellStart"/>
      <w:r w:rsidRPr="005D3761">
        <w:rPr>
          <w:lang w:val="pt-BR"/>
        </w:rPr>
        <w:t>la</w:t>
      </w:r>
      <w:proofErr w:type="spellEnd"/>
      <w:r w:rsidRPr="005D3761">
        <w:rPr>
          <w:lang w:val="pt-BR"/>
        </w:rPr>
        <w:t xml:space="preserve"> fase de </w:t>
      </w:r>
      <w:proofErr w:type="spellStart"/>
      <w:r w:rsidRPr="005D3761">
        <w:rPr>
          <w:lang w:val="pt-BR"/>
        </w:rPr>
        <w:t>validación</w:t>
      </w:r>
      <w:proofErr w:type="spellEnd"/>
      <w:r w:rsidRPr="005D3761">
        <w:rPr>
          <w:lang w:val="pt-BR"/>
        </w:rPr>
        <w:t xml:space="preserve"> </w:t>
      </w:r>
      <w:proofErr w:type="spellStart"/>
      <w:r w:rsidRPr="005D3761">
        <w:rPr>
          <w:lang w:val="pt-BR"/>
        </w:rPr>
        <w:t>del</w:t>
      </w:r>
      <w:proofErr w:type="spellEnd"/>
      <w:r w:rsidRPr="005D3761">
        <w:rPr>
          <w:lang w:val="pt-BR"/>
        </w:rPr>
        <w:t xml:space="preserve"> framework, se aplicará </w:t>
      </w:r>
      <w:proofErr w:type="spellStart"/>
      <w:r w:rsidRPr="005D3761">
        <w:rPr>
          <w:lang w:val="pt-BR"/>
        </w:rPr>
        <w:t>un</w:t>
      </w:r>
      <w:proofErr w:type="spellEnd"/>
      <w:r w:rsidRPr="005D3761">
        <w:rPr>
          <w:lang w:val="pt-BR"/>
        </w:rPr>
        <w:t xml:space="preserve"> </w:t>
      </w:r>
      <w:proofErr w:type="spellStart"/>
      <w:r w:rsidRPr="005D3761">
        <w:rPr>
          <w:lang w:val="pt-BR"/>
        </w:rPr>
        <w:t>cuestionario</w:t>
      </w:r>
      <w:proofErr w:type="spellEnd"/>
      <w:r w:rsidRPr="005D3761">
        <w:rPr>
          <w:lang w:val="pt-BR"/>
        </w:rPr>
        <w:t xml:space="preserve"> </w:t>
      </w:r>
      <w:proofErr w:type="spellStart"/>
      <w:r w:rsidRPr="005D3761">
        <w:rPr>
          <w:lang w:val="pt-BR"/>
        </w:rPr>
        <w:t>estructurado</w:t>
      </w:r>
      <w:proofErr w:type="spellEnd"/>
      <w:r w:rsidRPr="005D3761">
        <w:rPr>
          <w:lang w:val="pt-BR"/>
        </w:rPr>
        <w:t xml:space="preserve"> a </w:t>
      </w:r>
      <w:proofErr w:type="spellStart"/>
      <w:r w:rsidRPr="005D3761">
        <w:rPr>
          <w:lang w:val="pt-BR"/>
        </w:rPr>
        <w:t>un</w:t>
      </w:r>
      <w:proofErr w:type="spellEnd"/>
      <w:r w:rsidRPr="005D3761">
        <w:rPr>
          <w:lang w:val="pt-BR"/>
        </w:rPr>
        <w:t xml:space="preserve"> </w:t>
      </w:r>
      <w:proofErr w:type="spellStart"/>
      <w:r w:rsidRPr="005D3761">
        <w:rPr>
          <w:lang w:val="pt-BR"/>
        </w:rPr>
        <w:t>panel</w:t>
      </w:r>
      <w:proofErr w:type="spellEnd"/>
      <w:r w:rsidRPr="005D3761">
        <w:rPr>
          <w:lang w:val="pt-BR"/>
        </w:rPr>
        <w:t xml:space="preserve"> de </w:t>
      </w:r>
      <w:proofErr w:type="spellStart"/>
      <w:r w:rsidRPr="005D3761">
        <w:rPr>
          <w:lang w:val="pt-BR"/>
        </w:rPr>
        <w:t>profesionales</w:t>
      </w:r>
      <w:proofErr w:type="spellEnd"/>
      <w:r w:rsidRPr="005D3761">
        <w:rPr>
          <w:lang w:val="pt-BR"/>
        </w:rPr>
        <w:t xml:space="preserve"> </w:t>
      </w:r>
      <w:proofErr w:type="spellStart"/>
      <w:r w:rsidRPr="005D3761">
        <w:rPr>
          <w:lang w:val="pt-BR"/>
        </w:rPr>
        <w:t>con</w:t>
      </w:r>
      <w:proofErr w:type="spellEnd"/>
      <w:r w:rsidRPr="005D3761">
        <w:rPr>
          <w:lang w:val="pt-BR"/>
        </w:rPr>
        <w:t xml:space="preserve"> experiencia </w:t>
      </w:r>
      <w:proofErr w:type="spellStart"/>
      <w:r w:rsidRPr="005D3761">
        <w:rPr>
          <w:lang w:val="pt-BR"/>
        </w:rPr>
        <w:t>en</w:t>
      </w:r>
      <w:proofErr w:type="spellEnd"/>
      <w:r w:rsidRPr="005D3761">
        <w:rPr>
          <w:lang w:val="pt-BR"/>
        </w:rPr>
        <w:t xml:space="preserve"> </w:t>
      </w:r>
      <w:proofErr w:type="spellStart"/>
      <w:r w:rsidRPr="005D3761">
        <w:rPr>
          <w:lang w:val="pt-BR"/>
        </w:rPr>
        <w:t>ciberseguridad</w:t>
      </w:r>
      <w:proofErr w:type="spellEnd"/>
      <w:r w:rsidRPr="005D3761">
        <w:rPr>
          <w:lang w:val="pt-BR"/>
        </w:rPr>
        <w:t xml:space="preserve">, </w:t>
      </w:r>
      <w:proofErr w:type="spellStart"/>
      <w:r w:rsidRPr="005D3761">
        <w:rPr>
          <w:lang w:val="pt-BR"/>
        </w:rPr>
        <w:t>gestión</w:t>
      </w:r>
      <w:proofErr w:type="spellEnd"/>
      <w:r w:rsidRPr="005D3761">
        <w:rPr>
          <w:lang w:val="pt-BR"/>
        </w:rPr>
        <w:t xml:space="preserve"> de </w:t>
      </w:r>
      <w:proofErr w:type="spellStart"/>
      <w:r w:rsidRPr="005D3761">
        <w:rPr>
          <w:lang w:val="pt-BR"/>
        </w:rPr>
        <w:t>riesgos</w:t>
      </w:r>
      <w:proofErr w:type="spellEnd"/>
      <w:r w:rsidRPr="005D3761">
        <w:rPr>
          <w:lang w:val="pt-BR"/>
        </w:rPr>
        <w:t xml:space="preserve"> tecnológicos, </w:t>
      </w:r>
      <w:proofErr w:type="spellStart"/>
      <w:r w:rsidRPr="005D3761">
        <w:rPr>
          <w:lang w:val="pt-BR"/>
        </w:rPr>
        <w:t>auditoría</w:t>
      </w:r>
      <w:proofErr w:type="spellEnd"/>
      <w:r w:rsidRPr="005D3761">
        <w:rPr>
          <w:lang w:val="pt-BR"/>
        </w:rPr>
        <w:t xml:space="preserve"> de sistemas, </w:t>
      </w:r>
      <w:proofErr w:type="spellStart"/>
      <w:r w:rsidRPr="005D3761">
        <w:rPr>
          <w:lang w:val="pt-BR"/>
        </w:rPr>
        <w:t>gobierno</w:t>
      </w:r>
      <w:proofErr w:type="spellEnd"/>
      <w:r w:rsidRPr="005D3761">
        <w:rPr>
          <w:lang w:val="pt-BR"/>
        </w:rPr>
        <w:t xml:space="preserve"> de TI y </w:t>
      </w:r>
      <w:proofErr w:type="spellStart"/>
      <w:r w:rsidRPr="005D3761">
        <w:rPr>
          <w:lang w:val="pt-BR"/>
        </w:rPr>
        <w:t>regulación</w:t>
      </w:r>
      <w:proofErr w:type="spellEnd"/>
      <w:r w:rsidRPr="005D3761">
        <w:rPr>
          <w:lang w:val="pt-BR"/>
        </w:rPr>
        <w:t xml:space="preserve"> </w:t>
      </w:r>
      <w:proofErr w:type="spellStart"/>
      <w:r w:rsidRPr="005D3761">
        <w:rPr>
          <w:lang w:val="pt-BR"/>
        </w:rPr>
        <w:t>financiera</w:t>
      </w:r>
      <w:proofErr w:type="spellEnd"/>
      <w:r w:rsidRPr="005D3761">
        <w:rPr>
          <w:lang w:val="pt-BR"/>
        </w:rPr>
        <w:t>.</w:t>
      </w:r>
    </w:p>
    <w:p w14:paraId="6FB9F047" w14:textId="77777777" w:rsidR="005D3761" w:rsidRPr="005D3761" w:rsidRDefault="005D3761" w:rsidP="005D3761">
      <w:pPr>
        <w:pStyle w:val="TextoPrincipal"/>
        <w:spacing w:line="360" w:lineRule="auto"/>
        <w:rPr>
          <w:lang w:val="pt-BR"/>
        </w:rPr>
      </w:pPr>
    </w:p>
    <w:p w14:paraId="38F335D4" w14:textId="77777777" w:rsidR="0081430C" w:rsidRDefault="005D3761" w:rsidP="0081430C">
      <w:pPr>
        <w:pStyle w:val="TextoPrincipal"/>
        <w:spacing w:line="360" w:lineRule="auto"/>
        <w:rPr>
          <w:lang w:val="pt-BR"/>
        </w:rPr>
      </w:pPr>
      <w:r w:rsidRPr="005D3761">
        <w:rPr>
          <w:lang w:val="pt-BR"/>
        </w:rPr>
        <w:t xml:space="preserve">Se estima </w:t>
      </w:r>
      <w:proofErr w:type="spellStart"/>
      <w:r w:rsidRPr="005D3761">
        <w:rPr>
          <w:lang w:val="pt-BR"/>
        </w:rPr>
        <w:t>la</w:t>
      </w:r>
      <w:proofErr w:type="spellEnd"/>
      <w:r w:rsidRPr="005D3761">
        <w:rPr>
          <w:lang w:val="pt-BR"/>
        </w:rPr>
        <w:t xml:space="preserve"> </w:t>
      </w:r>
      <w:proofErr w:type="spellStart"/>
      <w:r w:rsidRPr="005D3761">
        <w:rPr>
          <w:lang w:val="pt-BR"/>
        </w:rPr>
        <w:t>participación</w:t>
      </w:r>
      <w:proofErr w:type="spellEnd"/>
      <w:r w:rsidRPr="005D3761">
        <w:rPr>
          <w:lang w:val="pt-BR"/>
        </w:rPr>
        <w:t xml:space="preserve"> de entre cinco y </w:t>
      </w:r>
      <w:proofErr w:type="spellStart"/>
      <w:r w:rsidRPr="005D3761">
        <w:rPr>
          <w:lang w:val="pt-BR"/>
        </w:rPr>
        <w:t>diez</w:t>
      </w:r>
      <w:proofErr w:type="spellEnd"/>
      <w:r w:rsidRPr="005D3761">
        <w:rPr>
          <w:lang w:val="pt-BR"/>
        </w:rPr>
        <w:t xml:space="preserve"> expertos, </w:t>
      </w:r>
      <w:proofErr w:type="spellStart"/>
      <w:r w:rsidRPr="005D3761">
        <w:rPr>
          <w:lang w:val="pt-BR"/>
        </w:rPr>
        <w:t>siguiendo</w:t>
      </w:r>
      <w:proofErr w:type="spellEnd"/>
      <w:r w:rsidRPr="005D3761">
        <w:rPr>
          <w:lang w:val="pt-BR"/>
        </w:rPr>
        <w:t xml:space="preserve"> </w:t>
      </w:r>
      <w:proofErr w:type="spellStart"/>
      <w:r w:rsidRPr="005D3761">
        <w:rPr>
          <w:lang w:val="pt-BR"/>
        </w:rPr>
        <w:t>recomendaciones</w:t>
      </w:r>
      <w:proofErr w:type="spellEnd"/>
      <w:r w:rsidRPr="005D3761">
        <w:rPr>
          <w:lang w:val="pt-BR"/>
        </w:rPr>
        <w:t xml:space="preserve"> metodológicas </w:t>
      </w:r>
      <w:proofErr w:type="spellStart"/>
      <w:r w:rsidRPr="005D3761">
        <w:rPr>
          <w:lang w:val="pt-BR"/>
        </w:rPr>
        <w:t>ampliamente</w:t>
      </w:r>
      <w:proofErr w:type="spellEnd"/>
      <w:r w:rsidRPr="005D3761">
        <w:rPr>
          <w:lang w:val="pt-BR"/>
        </w:rPr>
        <w:t xml:space="preserve"> </w:t>
      </w:r>
      <w:proofErr w:type="spellStart"/>
      <w:r w:rsidRPr="005D3761">
        <w:rPr>
          <w:lang w:val="pt-BR"/>
        </w:rPr>
        <w:t>aceptadas</w:t>
      </w:r>
      <w:proofErr w:type="spellEnd"/>
      <w:r w:rsidRPr="005D3761">
        <w:rPr>
          <w:lang w:val="pt-BR"/>
        </w:rPr>
        <w:t xml:space="preserve"> para </w:t>
      </w:r>
      <w:proofErr w:type="spellStart"/>
      <w:r w:rsidRPr="005D3761">
        <w:rPr>
          <w:lang w:val="pt-BR"/>
        </w:rPr>
        <w:t>procesos</w:t>
      </w:r>
      <w:proofErr w:type="spellEnd"/>
      <w:r w:rsidRPr="005D3761">
        <w:rPr>
          <w:lang w:val="pt-BR"/>
        </w:rPr>
        <w:t xml:space="preserve"> de </w:t>
      </w:r>
      <w:proofErr w:type="spellStart"/>
      <w:r w:rsidRPr="005D3761">
        <w:rPr>
          <w:lang w:val="pt-BR"/>
        </w:rPr>
        <w:t>validación</w:t>
      </w:r>
      <w:proofErr w:type="spellEnd"/>
      <w:r w:rsidRPr="005D3761">
        <w:rPr>
          <w:lang w:val="pt-BR"/>
        </w:rPr>
        <w:t xml:space="preserve"> de </w:t>
      </w:r>
      <w:proofErr w:type="spellStart"/>
      <w:r w:rsidRPr="005D3761">
        <w:rPr>
          <w:lang w:val="pt-BR"/>
        </w:rPr>
        <w:t>contenido</w:t>
      </w:r>
      <w:proofErr w:type="spellEnd"/>
      <w:r w:rsidRPr="005D3761">
        <w:rPr>
          <w:lang w:val="pt-BR"/>
        </w:rPr>
        <w:t xml:space="preserve"> mediante </w:t>
      </w:r>
      <w:proofErr w:type="spellStart"/>
      <w:r w:rsidRPr="005D3761">
        <w:rPr>
          <w:lang w:val="pt-BR"/>
        </w:rPr>
        <w:t>juicio</w:t>
      </w:r>
      <w:proofErr w:type="spellEnd"/>
      <w:r w:rsidRPr="005D3761">
        <w:rPr>
          <w:lang w:val="pt-BR"/>
        </w:rPr>
        <w:t xml:space="preserve"> </w:t>
      </w:r>
      <w:proofErr w:type="spellStart"/>
      <w:proofErr w:type="gramStart"/>
      <w:r w:rsidRPr="005D3761">
        <w:rPr>
          <w:lang w:val="pt-BR"/>
        </w:rPr>
        <w:t>experto.La</w:t>
      </w:r>
      <w:proofErr w:type="spellEnd"/>
      <w:proofErr w:type="gramEnd"/>
      <w:r w:rsidRPr="005D3761">
        <w:rPr>
          <w:lang w:val="pt-BR"/>
        </w:rPr>
        <w:t xml:space="preserve"> </w:t>
      </w:r>
      <w:proofErr w:type="spellStart"/>
      <w:r w:rsidRPr="005D3761">
        <w:rPr>
          <w:lang w:val="pt-BR"/>
        </w:rPr>
        <w:t>encuesta</w:t>
      </w:r>
      <w:proofErr w:type="spellEnd"/>
      <w:r w:rsidRPr="005D3761">
        <w:rPr>
          <w:lang w:val="pt-BR"/>
        </w:rPr>
        <w:t xml:space="preserve"> </w:t>
      </w:r>
      <w:proofErr w:type="spellStart"/>
      <w:r w:rsidRPr="005D3761">
        <w:rPr>
          <w:lang w:val="pt-BR"/>
        </w:rPr>
        <w:t>tendrá</w:t>
      </w:r>
      <w:proofErr w:type="spellEnd"/>
      <w:r w:rsidRPr="005D3761">
        <w:rPr>
          <w:lang w:val="pt-BR"/>
        </w:rPr>
        <w:t xml:space="preserve"> como objetivo </w:t>
      </w:r>
      <w:proofErr w:type="spellStart"/>
      <w:r w:rsidRPr="005D3761">
        <w:rPr>
          <w:lang w:val="pt-BR"/>
        </w:rPr>
        <w:t>evaluar</w:t>
      </w:r>
      <w:proofErr w:type="spellEnd"/>
      <w:r w:rsidRPr="005D3761">
        <w:rPr>
          <w:lang w:val="pt-BR"/>
        </w:rPr>
        <w:t>:</w:t>
      </w:r>
    </w:p>
    <w:p w14:paraId="017F0E8F" w14:textId="77777777" w:rsidR="0081430C" w:rsidRDefault="005D3761" w:rsidP="0081430C">
      <w:pPr>
        <w:pStyle w:val="TextoPrincipal"/>
        <w:numPr>
          <w:ilvl w:val="0"/>
          <w:numId w:val="24"/>
        </w:numPr>
        <w:spacing w:line="360" w:lineRule="auto"/>
        <w:rPr>
          <w:lang w:val="pt-BR"/>
        </w:rPr>
      </w:pPr>
      <w:proofErr w:type="spellStart"/>
      <w:r w:rsidRPr="005D3761">
        <w:rPr>
          <w:lang w:val="pt-BR"/>
        </w:rPr>
        <w:t>Relevancia</w:t>
      </w:r>
      <w:proofErr w:type="spellEnd"/>
      <w:r w:rsidRPr="005D3761">
        <w:rPr>
          <w:lang w:val="pt-BR"/>
        </w:rPr>
        <w:t xml:space="preserve"> de </w:t>
      </w:r>
      <w:proofErr w:type="spellStart"/>
      <w:r w:rsidRPr="005D3761">
        <w:rPr>
          <w:lang w:val="pt-BR"/>
        </w:rPr>
        <w:t>los</w:t>
      </w:r>
      <w:proofErr w:type="spellEnd"/>
      <w:r w:rsidRPr="005D3761">
        <w:rPr>
          <w:lang w:val="pt-BR"/>
        </w:rPr>
        <w:t xml:space="preserve"> </w:t>
      </w:r>
      <w:proofErr w:type="spellStart"/>
      <w:r w:rsidRPr="005D3761">
        <w:rPr>
          <w:lang w:val="pt-BR"/>
        </w:rPr>
        <w:t>dominios</w:t>
      </w:r>
      <w:proofErr w:type="spellEnd"/>
      <w:r w:rsidRPr="005D3761">
        <w:rPr>
          <w:lang w:val="pt-BR"/>
        </w:rPr>
        <w:t xml:space="preserve"> </w:t>
      </w:r>
      <w:proofErr w:type="spellStart"/>
      <w:r w:rsidRPr="005D3761">
        <w:rPr>
          <w:lang w:val="pt-BR"/>
        </w:rPr>
        <w:t>propuestos</w:t>
      </w:r>
      <w:proofErr w:type="spellEnd"/>
      <w:r w:rsidRPr="005D3761">
        <w:rPr>
          <w:lang w:val="pt-BR"/>
        </w:rPr>
        <w:t>.</w:t>
      </w:r>
    </w:p>
    <w:p w14:paraId="28E91B40" w14:textId="77777777" w:rsidR="0081430C" w:rsidRDefault="005D3761" w:rsidP="0081430C">
      <w:pPr>
        <w:pStyle w:val="TextoPrincipal"/>
        <w:numPr>
          <w:ilvl w:val="0"/>
          <w:numId w:val="24"/>
        </w:numPr>
        <w:spacing w:line="360" w:lineRule="auto"/>
        <w:rPr>
          <w:lang w:val="pt-BR"/>
        </w:rPr>
      </w:pPr>
      <w:proofErr w:type="spellStart"/>
      <w:r w:rsidRPr="0081430C">
        <w:rPr>
          <w:lang w:val="pt-BR"/>
        </w:rPr>
        <w:t>Claridad</w:t>
      </w:r>
      <w:proofErr w:type="spellEnd"/>
      <w:r w:rsidRPr="0081430C">
        <w:rPr>
          <w:lang w:val="pt-BR"/>
        </w:rPr>
        <w:t xml:space="preserve"> de </w:t>
      </w:r>
      <w:proofErr w:type="spellStart"/>
      <w:r w:rsidRPr="0081430C">
        <w:rPr>
          <w:lang w:val="pt-BR"/>
        </w:rPr>
        <w:t>los</w:t>
      </w:r>
      <w:proofErr w:type="spellEnd"/>
      <w:r w:rsidRPr="0081430C">
        <w:rPr>
          <w:lang w:val="pt-BR"/>
        </w:rPr>
        <w:t xml:space="preserve"> indicadores.</w:t>
      </w:r>
    </w:p>
    <w:p w14:paraId="1550F795" w14:textId="77777777" w:rsidR="0081430C" w:rsidRDefault="005D3761" w:rsidP="0081430C">
      <w:pPr>
        <w:pStyle w:val="TextoPrincipal"/>
        <w:numPr>
          <w:ilvl w:val="0"/>
          <w:numId w:val="24"/>
        </w:numPr>
        <w:spacing w:line="360" w:lineRule="auto"/>
        <w:rPr>
          <w:lang w:val="pt-BR"/>
        </w:rPr>
      </w:pPr>
      <w:proofErr w:type="spellStart"/>
      <w:r w:rsidRPr="0081430C">
        <w:rPr>
          <w:lang w:val="pt-BR"/>
        </w:rPr>
        <w:t>Completitud</w:t>
      </w:r>
      <w:proofErr w:type="spellEnd"/>
      <w:r w:rsidRPr="0081430C">
        <w:rPr>
          <w:lang w:val="pt-BR"/>
        </w:rPr>
        <w:t xml:space="preserve"> </w:t>
      </w:r>
      <w:proofErr w:type="spellStart"/>
      <w:r w:rsidRPr="0081430C">
        <w:rPr>
          <w:lang w:val="pt-BR"/>
        </w:rPr>
        <w:t>del</w:t>
      </w:r>
      <w:proofErr w:type="spellEnd"/>
      <w:r w:rsidRPr="0081430C">
        <w:rPr>
          <w:lang w:val="pt-BR"/>
        </w:rPr>
        <w:t xml:space="preserve"> framework.</w:t>
      </w:r>
    </w:p>
    <w:p w14:paraId="70E55E79" w14:textId="77777777" w:rsidR="0081430C" w:rsidRDefault="005D3761" w:rsidP="0081430C">
      <w:pPr>
        <w:pStyle w:val="TextoPrincipal"/>
        <w:numPr>
          <w:ilvl w:val="0"/>
          <w:numId w:val="24"/>
        </w:numPr>
        <w:spacing w:line="360" w:lineRule="auto"/>
        <w:rPr>
          <w:lang w:val="pt-BR"/>
        </w:rPr>
      </w:pPr>
      <w:proofErr w:type="spellStart"/>
      <w:r w:rsidRPr="0081430C">
        <w:rPr>
          <w:lang w:val="pt-BR"/>
        </w:rPr>
        <w:t>Factibilidad</w:t>
      </w:r>
      <w:proofErr w:type="spellEnd"/>
      <w:r w:rsidRPr="0081430C">
        <w:rPr>
          <w:lang w:val="pt-BR"/>
        </w:rPr>
        <w:t xml:space="preserve"> de </w:t>
      </w:r>
      <w:proofErr w:type="spellStart"/>
      <w:r w:rsidRPr="0081430C">
        <w:rPr>
          <w:lang w:val="pt-BR"/>
        </w:rPr>
        <w:t>aplicación</w:t>
      </w:r>
      <w:proofErr w:type="spellEnd"/>
      <w:r w:rsidRPr="0081430C">
        <w:rPr>
          <w:lang w:val="pt-BR"/>
        </w:rPr>
        <w:t xml:space="preserve"> </w:t>
      </w:r>
      <w:proofErr w:type="spellStart"/>
      <w:r w:rsidRPr="0081430C">
        <w:rPr>
          <w:lang w:val="pt-BR"/>
        </w:rPr>
        <w:t>en</w:t>
      </w:r>
      <w:proofErr w:type="spellEnd"/>
      <w:r w:rsidRPr="0081430C">
        <w:rPr>
          <w:lang w:val="pt-BR"/>
        </w:rPr>
        <w:t xml:space="preserve"> </w:t>
      </w:r>
      <w:proofErr w:type="spellStart"/>
      <w:r w:rsidRPr="0081430C">
        <w:rPr>
          <w:lang w:val="pt-BR"/>
        </w:rPr>
        <w:t>instituciones</w:t>
      </w:r>
      <w:proofErr w:type="spellEnd"/>
      <w:r w:rsidRPr="0081430C">
        <w:rPr>
          <w:lang w:val="pt-BR"/>
        </w:rPr>
        <w:t xml:space="preserve"> </w:t>
      </w:r>
      <w:proofErr w:type="spellStart"/>
      <w:r w:rsidRPr="0081430C">
        <w:rPr>
          <w:lang w:val="pt-BR"/>
        </w:rPr>
        <w:t>financieras</w:t>
      </w:r>
      <w:proofErr w:type="spellEnd"/>
      <w:r w:rsidRPr="0081430C">
        <w:rPr>
          <w:lang w:val="pt-BR"/>
        </w:rPr>
        <w:t xml:space="preserve"> hondureñas.</w:t>
      </w:r>
    </w:p>
    <w:p w14:paraId="5564BE9D" w14:textId="1E6C8769" w:rsidR="005D3761" w:rsidRPr="0081430C" w:rsidRDefault="005D3761" w:rsidP="0081430C">
      <w:pPr>
        <w:pStyle w:val="TextoPrincipal"/>
        <w:numPr>
          <w:ilvl w:val="0"/>
          <w:numId w:val="24"/>
        </w:numPr>
        <w:spacing w:line="360" w:lineRule="auto"/>
        <w:rPr>
          <w:lang w:val="pt-BR"/>
        </w:rPr>
      </w:pPr>
      <w:proofErr w:type="spellStart"/>
      <w:r w:rsidRPr="0081430C">
        <w:rPr>
          <w:lang w:val="pt-BR"/>
        </w:rPr>
        <w:t>Coherencia</w:t>
      </w:r>
      <w:proofErr w:type="spellEnd"/>
      <w:r w:rsidRPr="0081430C">
        <w:rPr>
          <w:lang w:val="pt-BR"/>
        </w:rPr>
        <w:t xml:space="preserve"> entre </w:t>
      </w:r>
      <w:proofErr w:type="spellStart"/>
      <w:r w:rsidRPr="0081430C">
        <w:rPr>
          <w:lang w:val="pt-BR"/>
        </w:rPr>
        <w:t>los</w:t>
      </w:r>
      <w:proofErr w:type="spellEnd"/>
      <w:r w:rsidRPr="0081430C">
        <w:rPr>
          <w:lang w:val="pt-BR"/>
        </w:rPr>
        <w:t xml:space="preserve"> </w:t>
      </w:r>
      <w:proofErr w:type="spellStart"/>
      <w:r w:rsidRPr="0081430C">
        <w:rPr>
          <w:lang w:val="pt-BR"/>
        </w:rPr>
        <w:t>dominios</w:t>
      </w:r>
      <w:proofErr w:type="spellEnd"/>
      <w:r w:rsidRPr="0081430C">
        <w:rPr>
          <w:lang w:val="pt-BR"/>
        </w:rPr>
        <w:t xml:space="preserve"> y </w:t>
      </w:r>
      <w:proofErr w:type="spellStart"/>
      <w:r w:rsidRPr="0081430C">
        <w:rPr>
          <w:lang w:val="pt-BR"/>
        </w:rPr>
        <w:t>los</w:t>
      </w:r>
      <w:proofErr w:type="spellEnd"/>
      <w:r w:rsidRPr="0081430C">
        <w:rPr>
          <w:lang w:val="pt-BR"/>
        </w:rPr>
        <w:t xml:space="preserve"> </w:t>
      </w:r>
      <w:proofErr w:type="spellStart"/>
      <w:r w:rsidRPr="0081430C">
        <w:rPr>
          <w:lang w:val="pt-BR"/>
        </w:rPr>
        <w:t>estándares</w:t>
      </w:r>
      <w:proofErr w:type="spellEnd"/>
      <w:r w:rsidRPr="0081430C">
        <w:rPr>
          <w:lang w:val="pt-BR"/>
        </w:rPr>
        <w:t xml:space="preserve"> de </w:t>
      </w:r>
      <w:proofErr w:type="spellStart"/>
      <w:r w:rsidR="0081430C" w:rsidRPr="0081430C">
        <w:rPr>
          <w:lang w:val="pt-BR"/>
        </w:rPr>
        <w:t>refer</w:t>
      </w:r>
      <w:r w:rsidR="0081430C">
        <w:rPr>
          <w:lang w:val="pt-BR"/>
        </w:rPr>
        <w:t>encia</w:t>
      </w:r>
      <w:proofErr w:type="spellEnd"/>
      <w:r w:rsidRPr="0081430C">
        <w:rPr>
          <w:lang w:val="pt-BR"/>
        </w:rPr>
        <w:t>.</w:t>
      </w:r>
    </w:p>
    <w:p w14:paraId="14F16C1F" w14:textId="77777777" w:rsidR="005D3761" w:rsidRPr="005D3761" w:rsidRDefault="005D3761" w:rsidP="005D3761">
      <w:pPr>
        <w:pStyle w:val="TextoPrincipal"/>
        <w:spacing w:line="360" w:lineRule="auto"/>
        <w:rPr>
          <w:lang w:val="pt-BR"/>
        </w:rPr>
      </w:pPr>
    </w:p>
    <w:p w14:paraId="510BDE61" w14:textId="12B52117" w:rsidR="00322029" w:rsidRDefault="00322029" w:rsidP="00322029">
      <w:pPr>
        <w:pStyle w:val="TextoPrincipal"/>
        <w:numPr>
          <w:ilvl w:val="0"/>
          <w:numId w:val="24"/>
        </w:numPr>
        <w:spacing w:line="360" w:lineRule="auto"/>
        <w:rPr>
          <w:lang w:val="pt-BR"/>
        </w:rPr>
      </w:pPr>
      <w:r w:rsidRPr="00322029">
        <w:t>ENTREVISTAS SEMIESTRUCTURADAS</w:t>
      </w:r>
      <w:r>
        <w:rPr>
          <w:lang w:val="pt-BR"/>
        </w:rPr>
        <w:t>:</w:t>
      </w:r>
    </w:p>
    <w:p w14:paraId="640BAE06" w14:textId="1831B6B3" w:rsidR="0081430C" w:rsidRPr="0081430C" w:rsidRDefault="0081430C" w:rsidP="0081430C">
      <w:pPr>
        <w:pStyle w:val="TextoPrincipal"/>
        <w:spacing w:line="360" w:lineRule="auto"/>
        <w:rPr>
          <w:lang w:val="pt-BR"/>
        </w:rPr>
      </w:pPr>
      <w:proofErr w:type="spellStart"/>
      <w:r w:rsidRPr="0081430C">
        <w:rPr>
          <w:lang w:val="pt-BR"/>
        </w:rPr>
        <w:t>Complementariamente</w:t>
      </w:r>
      <w:proofErr w:type="spellEnd"/>
      <w:r w:rsidRPr="0081430C">
        <w:rPr>
          <w:lang w:val="pt-BR"/>
        </w:rPr>
        <w:t xml:space="preserve">, se </w:t>
      </w:r>
      <w:proofErr w:type="spellStart"/>
      <w:r w:rsidRPr="0081430C">
        <w:rPr>
          <w:lang w:val="pt-BR"/>
        </w:rPr>
        <w:t>realizarán</w:t>
      </w:r>
      <w:proofErr w:type="spellEnd"/>
      <w:r w:rsidRPr="0081430C">
        <w:rPr>
          <w:lang w:val="pt-BR"/>
        </w:rPr>
        <w:t xml:space="preserve"> entrevistas </w:t>
      </w:r>
      <w:proofErr w:type="spellStart"/>
      <w:r w:rsidRPr="0081430C">
        <w:rPr>
          <w:lang w:val="pt-BR"/>
        </w:rPr>
        <w:t>semiestructuradas</w:t>
      </w:r>
      <w:proofErr w:type="spellEnd"/>
      <w:r w:rsidRPr="0081430C">
        <w:rPr>
          <w:lang w:val="pt-BR"/>
        </w:rPr>
        <w:t xml:space="preserve"> a expertos </w:t>
      </w:r>
      <w:proofErr w:type="spellStart"/>
      <w:r w:rsidRPr="0081430C">
        <w:rPr>
          <w:lang w:val="pt-BR"/>
        </w:rPr>
        <w:t>con</w:t>
      </w:r>
      <w:proofErr w:type="spellEnd"/>
      <w:r w:rsidRPr="0081430C">
        <w:rPr>
          <w:lang w:val="pt-BR"/>
        </w:rPr>
        <w:t xml:space="preserve"> </w:t>
      </w:r>
      <w:proofErr w:type="spellStart"/>
      <w:r w:rsidRPr="0081430C">
        <w:rPr>
          <w:lang w:val="pt-BR"/>
        </w:rPr>
        <w:t>el</w:t>
      </w:r>
      <w:proofErr w:type="spellEnd"/>
      <w:r w:rsidRPr="0081430C">
        <w:rPr>
          <w:lang w:val="pt-BR"/>
        </w:rPr>
        <w:t xml:space="preserve"> propósito de </w:t>
      </w:r>
      <w:proofErr w:type="spellStart"/>
      <w:r w:rsidRPr="0081430C">
        <w:rPr>
          <w:lang w:val="pt-BR"/>
        </w:rPr>
        <w:t>profundizar</w:t>
      </w:r>
      <w:proofErr w:type="spellEnd"/>
      <w:r w:rsidRPr="0081430C">
        <w:rPr>
          <w:lang w:val="pt-BR"/>
        </w:rPr>
        <w:t xml:space="preserve"> </w:t>
      </w:r>
      <w:proofErr w:type="spellStart"/>
      <w:r w:rsidRPr="0081430C">
        <w:rPr>
          <w:lang w:val="pt-BR"/>
        </w:rPr>
        <w:t>en</w:t>
      </w:r>
      <w:proofErr w:type="spellEnd"/>
      <w:r w:rsidRPr="0081430C">
        <w:rPr>
          <w:lang w:val="pt-BR"/>
        </w:rPr>
        <w:t xml:space="preserve"> aspectos </w:t>
      </w:r>
      <w:proofErr w:type="spellStart"/>
      <w:r w:rsidRPr="0081430C">
        <w:rPr>
          <w:lang w:val="pt-BR"/>
        </w:rPr>
        <w:t>cualitativos</w:t>
      </w:r>
      <w:proofErr w:type="spellEnd"/>
      <w:r w:rsidRPr="0081430C">
        <w:rPr>
          <w:lang w:val="pt-BR"/>
        </w:rPr>
        <w:t xml:space="preserve"> que no </w:t>
      </w:r>
      <w:proofErr w:type="spellStart"/>
      <w:r w:rsidRPr="0081430C">
        <w:rPr>
          <w:lang w:val="pt-BR"/>
        </w:rPr>
        <w:t>pueden</w:t>
      </w:r>
      <w:proofErr w:type="spellEnd"/>
      <w:r w:rsidRPr="0081430C">
        <w:rPr>
          <w:lang w:val="pt-BR"/>
        </w:rPr>
        <w:t xml:space="preserve"> ser capturados mediante instrumentos </w:t>
      </w:r>
      <w:proofErr w:type="spellStart"/>
      <w:proofErr w:type="gramStart"/>
      <w:r w:rsidRPr="0081430C">
        <w:rPr>
          <w:lang w:val="pt-BR"/>
        </w:rPr>
        <w:t>cerrados.Las</w:t>
      </w:r>
      <w:proofErr w:type="spellEnd"/>
      <w:proofErr w:type="gramEnd"/>
      <w:r w:rsidRPr="0081430C">
        <w:rPr>
          <w:lang w:val="pt-BR"/>
        </w:rPr>
        <w:t xml:space="preserve"> entrevistas </w:t>
      </w:r>
      <w:proofErr w:type="spellStart"/>
      <w:r w:rsidRPr="0081430C">
        <w:rPr>
          <w:lang w:val="pt-BR"/>
        </w:rPr>
        <w:t>permitirán</w:t>
      </w:r>
      <w:proofErr w:type="spellEnd"/>
      <w:r w:rsidRPr="0081430C">
        <w:rPr>
          <w:lang w:val="pt-BR"/>
        </w:rPr>
        <w:t>:</w:t>
      </w:r>
    </w:p>
    <w:p w14:paraId="2F1FF6EB" w14:textId="77777777" w:rsidR="0081430C" w:rsidRPr="0081430C" w:rsidRDefault="0081430C" w:rsidP="0081430C">
      <w:pPr>
        <w:pStyle w:val="TextoPrincipal"/>
        <w:numPr>
          <w:ilvl w:val="0"/>
          <w:numId w:val="25"/>
        </w:numPr>
        <w:spacing w:line="360" w:lineRule="auto"/>
        <w:rPr>
          <w:lang w:val="pt-BR"/>
        </w:rPr>
      </w:pPr>
      <w:r w:rsidRPr="0081430C">
        <w:rPr>
          <w:lang w:val="pt-BR"/>
        </w:rPr>
        <w:t xml:space="preserve">Identificar </w:t>
      </w:r>
      <w:proofErr w:type="spellStart"/>
      <w:r w:rsidRPr="0081430C">
        <w:rPr>
          <w:lang w:val="pt-BR"/>
        </w:rPr>
        <w:t>factores</w:t>
      </w:r>
      <w:proofErr w:type="spellEnd"/>
      <w:r w:rsidRPr="0081430C">
        <w:rPr>
          <w:lang w:val="pt-BR"/>
        </w:rPr>
        <w:t xml:space="preserve"> críticos de </w:t>
      </w:r>
      <w:proofErr w:type="spellStart"/>
      <w:r w:rsidRPr="0081430C">
        <w:rPr>
          <w:lang w:val="pt-BR"/>
        </w:rPr>
        <w:t>éxito</w:t>
      </w:r>
      <w:proofErr w:type="spellEnd"/>
      <w:r w:rsidRPr="0081430C">
        <w:rPr>
          <w:lang w:val="pt-BR"/>
        </w:rPr>
        <w:t>.</w:t>
      </w:r>
    </w:p>
    <w:p w14:paraId="78506DEF" w14:textId="77777777" w:rsidR="0081430C" w:rsidRPr="0081430C" w:rsidRDefault="0081430C" w:rsidP="0081430C">
      <w:pPr>
        <w:pStyle w:val="TextoPrincipal"/>
        <w:numPr>
          <w:ilvl w:val="0"/>
          <w:numId w:val="25"/>
        </w:numPr>
        <w:spacing w:line="360" w:lineRule="auto"/>
        <w:rPr>
          <w:lang w:val="pt-BR"/>
        </w:rPr>
      </w:pPr>
      <w:proofErr w:type="spellStart"/>
      <w:r w:rsidRPr="0081430C">
        <w:rPr>
          <w:lang w:val="pt-BR"/>
        </w:rPr>
        <w:t>Comprender</w:t>
      </w:r>
      <w:proofErr w:type="spellEnd"/>
      <w:r w:rsidRPr="0081430C">
        <w:rPr>
          <w:lang w:val="pt-BR"/>
        </w:rPr>
        <w:t xml:space="preserve"> particularidades </w:t>
      </w:r>
      <w:proofErr w:type="spellStart"/>
      <w:r w:rsidRPr="0081430C">
        <w:rPr>
          <w:lang w:val="pt-BR"/>
        </w:rPr>
        <w:t>del</w:t>
      </w:r>
      <w:proofErr w:type="spellEnd"/>
      <w:r w:rsidRPr="0081430C">
        <w:rPr>
          <w:lang w:val="pt-BR"/>
        </w:rPr>
        <w:t xml:space="preserve"> contexto </w:t>
      </w:r>
      <w:proofErr w:type="spellStart"/>
      <w:r w:rsidRPr="0081430C">
        <w:rPr>
          <w:lang w:val="pt-BR"/>
        </w:rPr>
        <w:t>regulatorio</w:t>
      </w:r>
      <w:proofErr w:type="spellEnd"/>
      <w:r w:rsidRPr="0081430C">
        <w:rPr>
          <w:lang w:val="pt-BR"/>
        </w:rPr>
        <w:t xml:space="preserve"> </w:t>
      </w:r>
      <w:proofErr w:type="spellStart"/>
      <w:r w:rsidRPr="0081430C">
        <w:rPr>
          <w:lang w:val="pt-BR"/>
        </w:rPr>
        <w:t>hondureño</w:t>
      </w:r>
      <w:proofErr w:type="spellEnd"/>
      <w:r w:rsidRPr="0081430C">
        <w:rPr>
          <w:lang w:val="pt-BR"/>
        </w:rPr>
        <w:t>.</w:t>
      </w:r>
    </w:p>
    <w:p w14:paraId="40965E7D" w14:textId="77777777" w:rsidR="0081430C" w:rsidRPr="0081430C" w:rsidRDefault="0081430C" w:rsidP="0081430C">
      <w:pPr>
        <w:pStyle w:val="TextoPrincipal"/>
        <w:numPr>
          <w:ilvl w:val="0"/>
          <w:numId w:val="25"/>
        </w:numPr>
        <w:spacing w:line="360" w:lineRule="auto"/>
        <w:rPr>
          <w:lang w:val="pt-BR"/>
        </w:rPr>
      </w:pPr>
      <w:r w:rsidRPr="0081430C">
        <w:rPr>
          <w:lang w:val="pt-BR"/>
        </w:rPr>
        <w:t xml:space="preserve">Detectar </w:t>
      </w:r>
      <w:proofErr w:type="spellStart"/>
      <w:r w:rsidRPr="0081430C">
        <w:rPr>
          <w:lang w:val="pt-BR"/>
        </w:rPr>
        <w:t>posibles</w:t>
      </w:r>
      <w:proofErr w:type="spellEnd"/>
      <w:r w:rsidRPr="0081430C">
        <w:rPr>
          <w:lang w:val="pt-BR"/>
        </w:rPr>
        <w:t xml:space="preserve"> </w:t>
      </w:r>
      <w:proofErr w:type="spellStart"/>
      <w:r w:rsidRPr="0081430C">
        <w:rPr>
          <w:lang w:val="pt-BR"/>
        </w:rPr>
        <w:t>limitaciones</w:t>
      </w:r>
      <w:proofErr w:type="spellEnd"/>
      <w:r w:rsidRPr="0081430C">
        <w:rPr>
          <w:lang w:val="pt-BR"/>
        </w:rPr>
        <w:t xml:space="preserve"> </w:t>
      </w:r>
      <w:proofErr w:type="spellStart"/>
      <w:r w:rsidRPr="0081430C">
        <w:rPr>
          <w:lang w:val="pt-BR"/>
        </w:rPr>
        <w:t>del</w:t>
      </w:r>
      <w:proofErr w:type="spellEnd"/>
      <w:r w:rsidRPr="0081430C">
        <w:rPr>
          <w:lang w:val="pt-BR"/>
        </w:rPr>
        <w:t xml:space="preserve"> framework.</w:t>
      </w:r>
    </w:p>
    <w:p w14:paraId="63B3B434" w14:textId="77777777" w:rsidR="0081430C" w:rsidRPr="0081430C" w:rsidRDefault="0081430C" w:rsidP="0081430C">
      <w:pPr>
        <w:pStyle w:val="TextoPrincipal"/>
        <w:numPr>
          <w:ilvl w:val="0"/>
          <w:numId w:val="25"/>
        </w:numPr>
        <w:spacing w:line="360" w:lineRule="auto"/>
        <w:rPr>
          <w:lang w:val="pt-BR"/>
        </w:rPr>
      </w:pPr>
      <w:proofErr w:type="spellStart"/>
      <w:r w:rsidRPr="0081430C">
        <w:rPr>
          <w:lang w:val="pt-BR"/>
        </w:rPr>
        <w:t>Obtener</w:t>
      </w:r>
      <w:proofErr w:type="spellEnd"/>
      <w:r w:rsidRPr="0081430C">
        <w:rPr>
          <w:lang w:val="pt-BR"/>
        </w:rPr>
        <w:t xml:space="preserve"> </w:t>
      </w:r>
      <w:proofErr w:type="spellStart"/>
      <w:r w:rsidRPr="0081430C">
        <w:rPr>
          <w:lang w:val="pt-BR"/>
        </w:rPr>
        <w:t>recomendaciones</w:t>
      </w:r>
      <w:proofErr w:type="spellEnd"/>
      <w:r w:rsidRPr="0081430C">
        <w:rPr>
          <w:lang w:val="pt-BR"/>
        </w:rPr>
        <w:t xml:space="preserve"> para </w:t>
      </w:r>
      <w:proofErr w:type="spellStart"/>
      <w:r w:rsidRPr="0081430C">
        <w:rPr>
          <w:lang w:val="pt-BR"/>
        </w:rPr>
        <w:t>su</w:t>
      </w:r>
      <w:proofErr w:type="spellEnd"/>
      <w:r w:rsidRPr="0081430C">
        <w:rPr>
          <w:lang w:val="pt-BR"/>
        </w:rPr>
        <w:t xml:space="preserve"> </w:t>
      </w:r>
      <w:proofErr w:type="spellStart"/>
      <w:r w:rsidRPr="0081430C">
        <w:rPr>
          <w:lang w:val="pt-BR"/>
        </w:rPr>
        <w:t>implementación</w:t>
      </w:r>
      <w:proofErr w:type="spellEnd"/>
      <w:r w:rsidRPr="0081430C">
        <w:rPr>
          <w:lang w:val="pt-BR"/>
        </w:rPr>
        <w:t>.</w:t>
      </w:r>
    </w:p>
    <w:p w14:paraId="00152415" w14:textId="77777777" w:rsidR="0081430C" w:rsidRPr="0081430C" w:rsidRDefault="0081430C" w:rsidP="0081430C">
      <w:pPr>
        <w:pStyle w:val="TextoPrincipal"/>
        <w:spacing w:line="360" w:lineRule="auto"/>
        <w:rPr>
          <w:lang w:val="pt-BR"/>
        </w:rPr>
      </w:pPr>
    </w:p>
    <w:p w14:paraId="25A8C8D3" w14:textId="26B8CAC6" w:rsidR="00322029" w:rsidRDefault="00322029" w:rsidP="00322029">
      <w:pPr>
        <w:pStyle w:val="TextoPrincipal"/>
        <w:numPr>
          <w:ilvl w:val="0"/>
          <w:numId w:val="24"/>
        </w:numPr>
        <w:spacing w:line="360" w:lineRule="auto"/>
        <w:rPr>
          <w:lang w:val="pt-BR"/>
        </w:rPr>
      </w:pPr>
      <w:r>
        <w:t>DATASETS E INFORMES DE REFERENCIA</w:t>
      </w:r>
      <w:r>
        <w:rPr>
          <w:lang w:val="pt-BR"/>
        </w:rPr>
        <w:t>:</w:t>
      </w:r>
    </w:p>
    <w:p w14:paraId="62863320" w14:textId="0C3DEB03" w:rsidR="0081430C" w:rsidRPr="0081430C" w:rsidRDefault="0081430C" w:rsidP="0081430C">
      <w:pPr>
        <w:pStyle w:val="TextoPrincipal"/>
        <w:spacing w:line="360" w:lineRule="auto"/>
        <w:rPr>
          <w:lang w:val="pt-BR"/>
        </w:rPr>
      </w:pPr>
      <w:r w:rsidRPr="0081430C">
        <w:rPr>
          <w:lang w:val="pt-BR"/>
        </w:rPr>
        <w:t xml:space="preserve">La </w:t>
      </w:r>
      <w:proofErr w:type="spellStart"/>
      <w:r w:rsidRPr="0081430C">
        <w:rPr>
          <w:lang w:val="pt-BR"/>
        </w:rPr>
        <w:t>investigación</w:t>
      </w:r>
      <w:proofErr w:type="spellEnd"/>
      <w:r w:rsidRPr="0081430C">
        <w:rPr>
          <w:lang w:val="pt-BR"/>
        </w:rPr>
        <w:t xml:space="preserve"> utiliza adicionalmente </w:t>
      </w:r>
      <w:proofErr w:type="spellStart"/>
      <w:r w:rsidRPr="0081430C">
        <w:rPr>
          <w:lang w:val="pt-BR"/>
        </w:rPr>
        <w:t>información</w:t>
      </w:r>
      <w:proofErr w:type="spellEnd"/>
      <w:r w:rsidRPr="0081430C">
        <w:rPr>
          <w:lang w:val="pt-BR"/>
        </w:rPr>
        <w:t xml:space="preserve"> proveniente de organismos </w:t>
      </w:r>
      <w:proofErr w:type="spellStart"/>
      <w:r w:rsidRPr="0081430C">
        <w:rPr>
          <w:lang w:val="pt-BR"/>
        </w:rPr>
        <w:t>internacionales</w:t>
      </w:r>
      <w:proofErr w:type="spellEnd"/>
      <w:r w:rsidRPr="0081430C">
        <w:rPr>
          <w:lang w:val="pt-BR"/>
        </w:rPr>
        <w:t xml:space="preserve"> especializados </w:t>
      </w:r>
      <w:proofErr w:type="spellStart"/>
      <w:r w:rsidRPr="0081430C">
        <w:rPr>
          <w:lang w:val="pt-BR"/>
        </w:rPr>
        <w:t>en</w:t>
      </w:r>
      <w:proofErr w:type="spellEnd"/>
      <w:r w:rsidRPr="0081430C">
        <w:rPr>
          <w:lang w:val="pt-BR"/>
        </w:rPr>
        <w:t xml:space="preserve"> </w:t>
      </w:r>
      <w:proofErr w:type="spellStart"/>
      <w:r w:rsidRPr="0081430C">
        <w:rPr>
          <w:lang w:val="pt-BR"/>
        </w:rPr>
        <w:t>ciberseguridad</w:t>
      </w:r>
      <w:proofErr w:type="spellEnd"/>
      <w:r w:rsidRPr="0081430C">
        <w:rPr>
          <w:lang w:val="pt-BR"/>
        </w:rPr>
        <w:t xml:space="preserve"> y </w:t>
      </w:r>
      <w:proofErr w:type="spellStart"/>
      <w:r w:rsidRPr="0081430C">
        <w:rPr>
          <w:lang w:val="pt-BR"/>
        </w:rPr>
        <w:t>resiliencia</w:t>
      </w:r>
      <w:proofErr w:type="spellEnd"/>
      <w:r w:rsidRPr="0081430C">
        <w:rPr>
          <w:lang w:val="pt-BR"/>
        </w:rPr>
        <w:t xml:space="preserve"> </w:t>
      </w:r>
      <w:proofErr w:type="spellStart"/>
      <w:proofErr w:type="gramStart"/>
      <w:r w:rsidRPr="0081430C">
        <w:rPr>
          <w:lang w:val="pt-BR"/>
        </w:rPr>
        <w:t>digital.Entre</w:t>
      </w:r>
      <w:proofErr w:type="spellEnd"/>
      <w:proofErr w:type="gramEnd"/>
      <w:r w:rsidRPr="0081430C">
        <w:rPr>
          <w:lang w:val="pt-BR"/>
        </w:rPr>
        <w:t xml:space="preserve"> </w:t>
      </w:r>
      <w:proofErr w:type="spellStart"/>
      <w:r w:rsidRPr="0081430C">
        <w:rPr>
          <w:lang w:val="pt-BR"/>
        </w:rPr>
        <w:t>las</w:t>
      </w:r>
      <w:proofErr w:type="spellEnd"/>
      <w:r w:rsidRPr="0081430C">
        <w:rPr>
          <w:lang w:val="pt-BR"/>
        </w:rPr>
        <w:t xml:space="preserve"> </w:t>
      </w:r>
      <w:proofErr w:type="spellStart"/>
      <w:r w:rsidRPr="0081430C">
        <w:rPr>
          <w:lang w:val="pt-BR"/>
        </w:rPr>
        <w:t>fuentes</w:t>
      </w:r>
      <w:proofErr w:type="spellEnd"/>
      <w:r w:rsidRPr="0081430C">
        <w:rPr>
          <w:lang w:val="pt-BR"/>
        </w:rPr>
        <w:t xml:space="preserve"> consideradas </w:t>
      </w:r>
      <w:proofErr w:type="spellStart"/>
      <w:r w:rsidRPr="0081430C">
        <w:rPr>
          <w:lang w:val="pt-BR"/>
        </w:rPr>
        <w:t>destacan</w:t>
      </w:r>
      <w:proofErr w:type="spellEnd"/>
      <w:r w:rsidRPr="0081430C">
        <w:rPr>
          <w:lang w:val="pt-BR"/>
        </w:rPr>
        <w:t>:</w:t>
      </w:r>
    </w:p>
    <w:p w14:paraId="51642EB6" w14:textId="77777777" w:rsidR="0081430C" w:rsidRPr="0081430C" w:rsidRDefault="0081430C" w:rsidP="0081430C">
      <w:pPr>
        <w:pStyle w:val="TextoPrincipal"/>
        <w:numPr>
          <w:ilvl w:val="0"/>
          <w:numId w:val="24"/>
        </w:numPr>
        <w:spacing w:line="360" w:lineRule="auto"/>
        <w:rPr>
          <w:lang w:val="pt-BR"/>
        </w:rPr>
      </w:pPr>
      <w:r w:rsidRPr="0081430C">
        <w:rPr>
          <w:lang w:val="pt-BR"/>
        </w:rPr>
        <w:t xml:space="preserve">Banco Interamericano de </w:t>
      </w:r>
      <w:proofErr w:type="spellStart"/>
      <w:r w:rsidRPr="0081430C">
        <w:rPr>
          <w:lang w:val="pt-BR"/>
        </w:rPr>
        <w:t>Desarrollo</w:t>
      </w:r>
      <w:proofErr w:type="spellEnd"/>
      <w:r w:rsidRPr="0081430C">
        <w:rPr>
          <w:lang w:val="pt-BR"/>
        </w:rPr>
        <w:t xml:space="preserve"> (BID).</w:t>
      </w:r>
    </w:p>
    <w:p w14:paraId="0B60DF07" w14:textId="77777777" w:rsidR="0081430C" w:rsidRPr="0081430C" w:rsidRDefault="0081430C" w:rsidP="0081430C">
      <w:pPr>
        <w:pStyle w:val="TextoPrincipal"/>
        <w:numPr>
          <w:ilvl w:val="0"/>
          <w:numId w:val="24"/>
        </w:numPr>
        <w:spacing w:line="360" w:lineRule="auto"/>
        <w:rPr>
          <w:lang w:val="pt-BR"/>
        </w:rPr>
      </w:pPr>
      <w:proofErr w:type="spellStart"/>
      <w:r w:rsidRPr="0081430C">
        <w:rPr>
          <w:lang w:val="pt-BR"/>
        </w:rPr>
        <w:t>Organización</w:t>
      </w:r>
      <w:proofErr w:type="spellEnd"/>
      <w:r w:rsidRPr="0081430C">
        <w:rPr>
          <w:lang w:val="pt-BR"/>
        </w:rPr>
        <w:t xml:space="preserve"> de Estados Americanos (OEA).</w:t>
      </w:r>
    </w:p>
    <w:p w14:paraId="1E58BA08" w14:textId="77777777" w:rsidR="0081430C" w:rsidRPr="0081430C" w:rsidRDefault="0081430C" w:rsidP="0081430C">
      <w:pPr>
        <w:pStyle w:val="TextoPrincipal"/>
        <w:numPr>
          <w:ilvl w:val="0"/>
          <w:numId w:val="24"/>
        </w:numPr>
        <w:spacing w:line="360" w:lineRule="auto"/>
        <w:rPr>
          <w:lang w:val="pt-BR"/>
        </w:rPr>
      </w:pPr>
      <w:r w:rsidRPr="0081430C">
        <w:rPr>
          <w:lang w:val="pt-BR"/>
        </w:rPr>
        <w:lastRenderedPageBreak/>
        <w:t xml:space="preserve">Reportes </w:t>
      </w:r>
      <w:proofErr w:type="spellStart"/>
      <w:r w:rsidRPr="0081430C">
        <w:rPr>
          <w:lang w:val="pt-BR"/>
        </w:rPr>
        <w:t>regionales</w:t>
      </w:r>
      <w:proofErr w:type="spellEnd"/>
      <w:r w:rsidRPr="0081430C">
        <w:rPr>
          <w:lang w:val="pt-BR"/>
        </w:rPr>
        <w:t xml:space="preserve"> de </w:t>
      </w:r>
      <w:proofErr w:type="spellStart"/>
      <w:r w:rsidRPr="0081430C">
        <w:rPr>
          <w:lang w:val="pt-BR"/>
        </w:rPr>
        <w:t>madurez</w:t>
      </w:r>
      <w:proofErr w:type="spellEnd"/>
      <w:r w:rsidRPr="0081430C">
        <w:rPr>
          <w:lang w:val="pt-BR"/>
        </w:rPr>
        <w:t xml:space="preserve"> de </w:t>
      </w:r>
      <w:proofErr w:type="spellStart"/>
      <w:r w:rsidRPr="0081430C">
        <w:rPr>
          <w:lang w:val="pt-BR"/>
        </w:rPr>
        <w:t>ciberseguridad</w:t>
      </w:r>
      <w:proofErr w:type="spellEnd"/>
      <w:r w:rsidRPr="0081430C">
        <w:rPr>
          <w:lang w:val="pt-BR"/>
        </w:rPr>
        <w:t>.</w:t>
      </w:r>
    </w:p>
    <w:p w14:paraId="1A39B9EC" w14:textId="29865BE4" w:rsidR="0081430C" w:rsidRPr="0081430C" w:rsidRDefault="0081430C" w:rsidP="0081430C">
      <w:pPr>
        <w:pStyle w:val="TextoPrincipal"/>
        <w:numPr>
          <w:ilvl w:val="0"/>
          <w:numId w:val="24"/>
        </w:numPr>
        <w:spacing w:line="360" w:lineRule="auto"/>
        <w:rPr>
          <w:lang w:val="pt-BR"/>
        </w:rPr>
      </w:pPr>
      <w:proofErr w:type="spellStart"/>
      <w:r w:rsidRPr="0081430C">
        <w:rPr>
          <w:lang w:val="pt-BR"/>
        </w:rPr>
        <w:t>Estudios</w:t>
      </w:r>
      <w:proofErr w:type="spellEnd"/>
      <w:r w:rsidRPr="0081430C">
        <w:rPr>
          <w:lang w:val="pt-BR"/>
        </w:rPr>
        <w:t xml:space="preserve"> comparativos de capacidades </w:t>
      </w:r>
      <w:proofErr w:type="spellStart"/>
      <w:r w:rsidRPr="0081430C">
        <w:rPr>
          <w:lang w:val="pt-BR"/>
        </w:rPr>
        <w:t>nacionales</w:t>
      </w:r>
      <w:proofErr w:type="spellEnd"/>
      <w:r w:rsidRPr="0081430C">
        <w:rPr>
          <w:lang w:val="pt-BR"/>
        </w:rPr>
        <w:t>.</w:t>
      </w:r>
    </w:p>
    <w:p w14:paraId="3F378DE8" w14:textId="3371430C" w:rsidR="00322029" w:rsidRDefault="0081430C" w:rsidP="0081430C">
      <w:pPr>
        <w:pStyle w:val="TextoPrincipal"/>
        <w:spacing w:line="360" w:lineRule="auto"/>
      </w:pPr>
      <w:proofErr w:type="spellStart"/>
      <w:r w:rsidRPr="0081430C">
        <w:rPr>
          <w:lang w:val="pt-BR"/>
        </w:rPr>
        <w:t>Estos</w:t>
      </w:r>
      <w:proofErr w:type="spellEnd"/>
      <w:r w:rsidRPr="0081430C">
        <w:rPr>
          <w:lang w:val="pt-BR"/>
        </w:rPr>
        <w:t xml:space="preserve"> documentos </w:t>
      </w:r>
      <w:proofErr w:type="spellStart"/>
      <w:r w:rsidRPr="0081430C">
        <w:rPr>
          <w:lang w:val="pt-BR"/>
        </w:rPr>
        <w:t>proporciona</w:t>
      </w:r>
      <w:r>
        <w:rPr>
          <w:lang w:val="pt-BR"/>
        </w:rPr>
        <w:t>n</w:t>
      </w:r>
      <w:proofErr w:type="spellEnd"/>
      <w:r w:rsidRPr="0081430C">
        <w:rPr>
          <w:lang w:val="pt-BR"/>
        </w:rPr>
        <w:t xml:space="preserve"> i</w:t>
      </w:r>
      <w:proofErr w:type="spellStart"/>
      <w:r w:rsidRPr="0081430C">
        <w:rPr>
          <w:lang w:val="pt-BR"/>
        </w:rPr>
        <w:t>nformación</w:t>
      </w:r>
      <w:proofErr w:type="spellEnd"/>
      <w:r w:rsidRPr="0081430C">
        <w:rPr>
          <w:lang w:val="pt-BR"/>
        </w:rPr>
        <w:t xml:space="preserve"> contextual sobre </w:t>
      </w:r>
      <w:proofErr w:type="spellStart"/>
      <w:r w:rsidRPr="0081430C">
        <w:rPr>
          <w:lang w:val="pt-BR"/>
        </w:rPr>
        <w:t>el</w:t>
      </w:r>
      <w:proofErr w:type="spellEnd"/>
      <w:r w:rsidRPr="0081430C">
        <w:rPr>
          <w:lang w:val="pt-BR"/>
        </w:rPr>
        <w:t xml:space="preserve"> estado de </w:t>
      </w:r>
      <w:proofErr w:type="spellStart"/>
      <w:r w:rsidRPr="0081430C">
        <w:rPr>
          <w:lang w:val="pt-BR"/>
        </w:rPr>
        <w:t>la</w:t>
      </w:r>
      <w:proofErr w:type="spellEnd"/>
      <w:r w:rsidRPr="0081430C">
        <w:rPr>
          <w:lang w:val="pt-BR"/>
        </w:rPr>
        <w:t xml:space="preserve"> </w:t>
      </w:r>
      <w:proofErr w:type="spellStart"/>
      <w:r w:rsidRPr="0081430C">
        <w:rPr>
          <w:lang w:val="pt-BR"/>
        </w:rPr>
        <w:t>ciberseguridad</w:t>
      </w:r>
      <w:proofErr w:type="spellEnd"/>
      <w:r w:rsidRPr="0081430C">
        <w:rPr>
          <w:lang w:val="pt-BR"/>
        </w:rPr>
        <w:t xml:space="preserve"> </w:t>
      </w:r>
      <w:proofErr w:type="spellStart"/>
      <w:r w:rsidRPr="0081430C">
        <w:rPr>
          <w:lang w:val="pt-BR"/>
        </w:rPr>
        <w:t>en</w:t>
      </w:r>
      <w:proofErr w:type="spellEnd"/>
      <w:r w:rsidRPr="0081430C">
        <w:rPr>
          <w:lang w:val="pt-BR"/>
        </w:rPr>
        <w:t xml:space="preserve"> América Latina y </w:t>
      </w:r>
      <w:proofErr w:type="spellStart"/>
      <w:r w:rsidRPr="0081430C">
        <w:rPr>
          <w:lang w:val="pt-BR"/>
        </w:rPr>
        <w:t>permitirán</w:t>
      </w:r>
      <w:proofErr w:type="spellEnd"/>
      <w:r w:rsidRPr="0081430C">
        <w:rPr>
          <w:lang w:val="pt-BR"/>
        </w:rPr>
        <w:t xml:space="preserve"> contrastar </w:t>
      </w:r>
      <w:proofErr w:type="spellStart"/>
      <w:r w:rsidRPr="0081430C">
        <w:rPr>
          <w:lang w:val="pt-BR"/>
        </w:rPr>
        <w:t>los</w:t>
      </w:r>
      <w:proofErr w:type="spellEnd"/>
      <w:r w:rsidRPr="0081430C">
        <w:rPr>
          <w:lang w:val="pt-BR"/>
        </w:rPr>
        <w:t xml:space="preserve"> resultados </w:t>
      </w:r>
      <w:proofErr w:type="spellStart"/>
      <w:r w:rsidRPr="0081430C">
        <w:rPr>
          <w:lang w:val="pt-BR"/>
        </w:rPr>
        <w:t>obtenidos</w:t>
      </w:r>
      <w:proofErr w:type="spellEnd"/>
      <w:r w:rsidRPr="0081430C">
        <w:rPr>
          <w:lang w:val="pt-BR"/>
        </w:rPr>
        <w:t xml:space="preserve"> </w:t>
      </w:r>
      <w:proofErr w:type="spellStart"/>
      <w:r w:rsidRPr="0081430C">
        <w:rPr>
          <w:lang w:val="pt-BR"/>
        </w:rPr>
        <w:t>con</w:t>
      </w:r>
      <w:proofErr w:type="spellEnd"/>
      <w:r w:rsidRPr="0081430C">
        <w:rPr>
          <w:lang w:val="pt-BR"/>
        </w:rPr>
        <w:t xml:space="preserve"> tendencias </w:t>
      </w:r>
      <w:proofErr w:type="spellStart"/>
      <w:r w:rsidRPr="0081430C">
        <w:rPr>
          <w:lang w:val="pt-BR"/>
        </w:rPr>
        <w:t>regionales</w:t>
      </w:r>
      <w:proofErr w:type="spellEnd"/>
      <w:r w:rsidRPr="0081430C">
        <w:rPr>
          <w:lang w:val="pt-BR"/>
        </w:rPr>
        <w:t xml:space="preserve"> e </w:t>
      </w:r>
      <w:proofErr w:type="spellStart"/>
      <w:r w:rsidRPr="0081430C">
        <w:rPr>
          <w:lang w:val="pt-BR"/>
        </w:rPr>
        <w:t>internacionales</w:t>
      </w:r>
      <w:proofErr w:type="spellEnd"/>
      <w:r w:rsidRPr="0081430C">
        <w:rPr>
          <w:lang w:val="pt-BR"/>
        </w:rPr>
        <w:t>.</w:t>
      </w:r>
    </w:p>
    <w:p w14:paraId="6A015835" w14:textId="7CE75827" w:rsidR="007A01EE" w:rsidRPr="00A871DB" w:rsidRDefault="00E23060" w:rsidP="00A94B2A">
      <w:pPr>
        <w:pStyle w:val="Ttulo2"/>
        <w:numPr>
          <w:ilvl w:val="2"/>
          <w:numId w:val="6"/>
        </w:numPr>
        <w:spacing w:line="360" w:lineRule="auto"/>
        <w:ind w:left="1296"/>
        <w:rPr>
          <w:b w:val="0"/>
          <w:bCs w:val="0"/>
          <w:lang w:val="es-HN"/>
        </w:rPr>
      </w:pPr>
      <w:r>
        <w:rPr>
          <w:b w:val="0"/>
          <w:bCs w:val="0"/>
          <w:lang w:val="es-HN"/>
        </w:rPr>
        <w:t>DATA MODEL CANVAS</w:t>
      </w:r>
    </w:p>
    <w:p w14:paraId="13813062" w14:textId="5E29ED4D" w:rsidR="00E21699" w:rsidRDefault="0081430C" w:rsidP="0081430C">
      <w:pPr>
        <w:pStyle w:val="TextoPrincipal"/>
        <w:spacing w:line="360" w:lineRule="auto"/>
        <w:rPr>
          <w:lang w:val="pt-BR"/>
        </w:rPr>
      </w:pPr>
      <w:r>
        <w:rPr>
          <w:lang w:val="pt-BR"/>
        </w:rPr>
        <w:t xml:space="preserve">Representa </w:t>
      </w:r>
      <w:proofErr w:type="spellStart"/>
      <w:r w:rsidRPr="0081430C">
        <w:rPr>
          <w:lang w:val="pt-BR"/>
        </w:rPr>
        <w:t>la</w:t>
      </w:r>
      <w:proofErr w:type="spellEnd"/>
      <w:r w:rsidRPr="0081430C">
        <w:rPr>
          <w:lang w:val="pt-BR"/>
        </w:rPr>
        <w:t xml:space="preserve"> </w:t>
      </w:r>
      <w:proofErr w:type="spellStart"/>
      <w:r w:rsidRPr="0081430C">
        <w:rPr>
          <w:lang w:val="pt-BR"/>
        </w:rPr>
        <w:t>estructura</w:t>
      </w:r>
      <w:proofErr w:type="spellEnd"/>
      <w:r w:rsidRPr="0081430C">
        <w:rPr>
          <w:lang w:val="pt-BR"/>
        </w:rPr>
        <w:t xml:space="preserve"> conceptual de </w:t>
      </w:r>
      <w:proofErr w:type="spellStart"/>
      <w:r w:rsidRPr="0081430C">
        <w:rPr>
          <w:lang w:val="pt-BR"/>
        </w:rPr>
        <w:t>los</w:t>
      </w:r>
      <w:proofErr w:type="spellEnd"/>
      <w:r w:rsidRPr="0081430C">
        <w:rPr>
          <w:lang w:val="pt-BR"/>
        </w:rPr>
        <w:t xml:space="preserve"> </w:t>
      </w:r>
      <w:proofErr w:type="spellStart"/>
      <w:r w:rsidRPr="0081430C">
        <w:rPr>
          <w:lang w:val="pt-BR"/>
        </w:rPr>
        <w:t>datos</w:t>
      </w:r>
      <w:proofErr w:type="spellEnd"/>
      <w:r w:rsidRPr="0081430C">
        <w:rPr>
          <w:lang w:val="pt-BR"/>
        </w:rPr>
        <w:t xml:space="preserve"> utilizados para construir, validar y aplicar </w:t>
      </w:r>
      <w:proofErr w:type="spellStart"/>
      <w:r w:rsidRPr="0081430C">
        <w:rPr>
          <w:lang w:val="pt-BR"/>
        </w:rPr>
        <w:t>el</w:t>
      </w:r>
      <w:proofErr w:type="spellEnd"/>
      <w:r w:rsidRPr="0081430C">
        <w:rPr>
          <w:lang w:val="pt-BR"/>
        </w:rPr>
        <w:t xml:space="preserve"> framework de </w:t>
      </w:r>
      <w:proofErr w:type="spellStart"/>
      <w:r w:rsidRPr="0081430C">
        <w:rPr>
          <w:lang w:val="pt-BR"/>
        </w:rPr>
        <w:t>evaluación</w:t>
      </w:r>
      <w:proofErr w:type="spellEnd"/>
      <w:r w:rsidRPr="0081430C">
        <w:rPr>
          <w:lang w:val="pt-BR"/>
        </w:rPr>
        <w:t xml:space="preserve"> de </w:t>
      </w:r>
      <w:proofErr w:type="spellStart"/>
      <w:r w:rsidRPr="0081430C">
        <w:rPr>
          <w:lang w:val="pt-BR"/>
        </w:rPr>
        <w:t>madurez</w:t>
      </w:r>
      <w:proofErr w:type="spellEnd"/>
      <w:r w:rsidRPr="0081430C">
        <w:rPr>
          <w:lang w:val="pt-BR"/>
        </w:rPr>
        <w:t xml:space="preserve"> de </w:t>
      </w:r>
      <w:proofErr w:type="spellStart"/>
      <w:proofErr w:type="gramStart"/>
      <w:r w:rsidRPr="0081430C">
        <w:rPr>
          <w:lang w:val="pt-BR"/>
        </w:rPr>
        <w:t>ciberseguridad.La</w:t>
      </w:r>
      <w:proofErr w:type="spellEnd"/>
      <w:proofErr w:type="gramEnd"/>
      <w:r w:rsidRPr="0081430C">
        <w:rPr>
          <w:lang w:val="pt-BR"/>
        </w:rPr>
        <w:t xml:space="preserve"> </w:t>
      </w:r>
      <w:proofErr w:type="spellStart"/>
      <w:r w:rsidRPr="0081430C">
        <w:rPr>
          <w:lang w:val="pt-BR"/>
        </w:rPr>
        <w:t>entidad</w:t>
      </w:r>
      <w:proofErr w:type="spellEnd"/>
      <w:r w:rsidRPr="0081430C">
        <w:rPr>
          <w:lang w:val="pt-BR"/>
        </w:rPr>
        <w:t xml:space="preserve"> principal de </w:t>
      </w:r>
      <w:proofErr w:type="spellStart"/>
      <w:r w:rsidRPr="0081430C">
        <w:rPr>
          <w:lang w:val="pt-BR"/>
        </w:rPr>
        <w:t>análisis</w:t>
      </w:r>
      <w:proofErr w:type="spellEnd"/>
      <w:r w:rsidRPr="0081430C">
        <w:rPr>
          <w:lang w:val="pt-BR"/>
        </w:rPr>
        <w:t xml:space="preserve"> corresponde al Framework de </w:t>
      </w:r>
      <w:proofErr w:type="spellStart"/>
      <w:r w:rsidRPr="0081430C">
        <w:rPr>
          <w:lang w:val="pt-BR"/>
        </w:rPr>
        <w:t>Evaluación</w:t>
      </w:r>
      <w:proofErr w:type="spellEnd"/>
      <w:r w:rsidRPr="0081430C">
        <w:rPr>
          <w:lang w:val="pt-BR"/>
        </w:rPr>
        <w:t xml:space="preserve"> de </w:t>
      </w:r>
      <w:proofErr w:type="spellStart"/>
      <w:r w:rsidRPr="0081430C">
        <w:rPr>
          <w:lang w:val="pt-BR"/>
        </w:rPr>
        <w:t>Madurez</w:t>
      </w:r>
      <w:proofErr w:type="spellEnd"/>
      <w:r w:rsidRPr="0081430C">
        <w:rPr>
          <w:lang w:val="pt-BR"/>
        </w:rPr>
        <w:t xml:space="preserve"> de </w:t>
      </w:r>
      <w:proofErr w:type="spellStart"/>
      <w:r w:rsidRPr="0081430C">
        <w:rPr>
          <w:lang w:val="pt-BR"/>
        </w:rPr>
        <w:t>Ciberseguridad</w:t>
      </w:r>
      <w:proofErr w:type="spellEnd"/>
      <w:r w:rsidRPr="0081430C">
        <w:rPr>
          <w:lang w:val="pt-BR"/>
        </w:rPr>
        <w:t xml:space="preserve">, </w:t>
      </w:r>
      <w:proofErr w:type="spellStart"/>
      <w:r w:rsidRPr="0081430C">
        <w:rPr>
          <w:lang w:val="pt-BR"/>
        </w:rPr>
        <w:t>el</w:t>
      </w:r>
      <w:proofErr w:type="spellEnd"/>
      <w:r w:rsidRPr="0081430C">
        <w:rPr>
          <w:lang w:val="pt-BR"/>
        </w:rPr>
        <w:t xml:space="preserve"> </w:t>
      </w:r>
      <w:proofErr w:type="spellStart"/>
      <w:r w:rsidRPr="0081430C">
        <w:rPr>
          <w:lang w:val="pt-BR"/>
        </w:rPr>
        <w:t>cual</w:t>
      </w:r>
      <w:proofErr w:type="spellEnd"/>
      <w:r w:rsidRPr="0081430C">
        <w:rPr>
          <w:lang w:val="pt-BR"/>
        </w:rPr>
        <w:t xml:space="preserve"> est</w:t>
      </w:r>
      <w:r w:rsidR="00E21699">
        <w:rPr>
          <w:lang w:val="pt-BR"/>
        </w:rPr>
        <w:t>á</w:t>
      </w:r>
      <w:r w:rsidRPr="0081430C">
        <w:rPr>
          <w:lang w:val="pt-BR"/>
        </w:rPr>
        <w:t xml:space="preserve"> </w:t>
      </w:r>
      <w:proofErr w:type="spellStart"/>
      <w:r w:rsidRPr="0081430C">
        <w:rPr>
          <w:lang w:val="pt-BR"/>
        </w:rPr>
        <w:t>compuesto</w:t>
      </w:r>
      <w:proofErr w:type="spellEnd"/>
      <w:r w:rsidRPr="0081430C">
        <w:rPr>
          <w:lang w:val="pt-BR"/>
        </w:rPr>
        <w:t xml:space="preserve"> por </w:t>
      </w:r>
      <w:proofErr w:type="spellStart"/>
      <w:r w:rsidRPr="0081430C">
        <w:rPr>
          <w:lang w:val="pt-BR"/>
        </w:rPr>
        <w:t>dominios</w:t>
      </w:r>
      <w:proofErr w:type="spellEnd"/>
      <w:r w:rsidRPr="0081430C">
        <w:rPr>
          <w:lang w:val="pt-BR"/>
        </w:rPr>
        <w:t xml:space="preserve">, </w:t>
      </w:r>
      <w:proofErr w:type="spellStart"/>
      <w:r w:rsidRPr="0081430C">
        <w:rPr>
          <w:lang w:val="pt-BR"/>
        </w:rPr>
        <w:t>subdominios</w:t>
      </w:r>
      <w:proofErr w:type="spellEnd"/>
      <w:r w:rsidRPr="0081430C">
        <w:rPr>
          <w:lang w:val="pt-BR"/>
        </w:rPr>
        <w:t xml:space="preserve">, indicadores, niveles de </w:t>
      </w:r>
      <w:proofErr w:type="spellStart"/>
      <w:r w:rsidRPr="0081430C">
        <w:rPr>
          <w:lang w:val="pt-BR"/>
        </w:rPr>
        <w:t>madurez</w:t>
      </w:r>
      <w:proofErr w:type="spellEnd"/>
      <w:r w:rsidRPr="0081430C">
        <w:rPr>
          <w:lang w:val="pt-BR"/>
        </w:rPr>
        <w:t xml:space="preserve"> y referencias normativas.</w:t>
      </w:r>
      <w:r w:rsidR="007A01EE" w:rsidRPr="00747FC8">
        <w:rPr>
          <w:lang w:val="pt-BR"/>
        </w:rPr>
        <w:t xml:space="preserve"> </w:t>
      </w:r>
    </w:p>
    <w:p w14:paraId="34877175" w14:textId="0A4AAE3C" w:rsidR="00E21699" w:rsidRDefault="00E21699" w:rsidP="00E21699">
      <w:pPr>
        <w:pStyle w:val="TextoPrincipal"/>
        <w:numPr>
          <w:ilvl w:val="0"/>
          <w:numId w:val="26"/>
        </w:numPr>
        <w:spacing w:line="360" w:lineRule="auto"/>
        <w:rPr>
          <w:lang w:val="pt-BR"/>
        </w:rPr>
      </w:pPr>
      <w:r>
        <w:t>Framework de Evaluación de Madurez</w:t>
      </w:r>
      <w:r w:rsidR="007A01EE" w:rsidRPr="00747FC8">
        <w:rPr>
          <w:lang w:val="pt-BR"/>
        </w:rPr>
        <w:t xml:space="preserve"> </w:t>
      </w:r>
    </w:p>
    <w:tbl>
      <w:tblPr>
        <w:tblStyle w:val="Tablaconcuadrculaclara"/>
        <w:tblW w:w="9351" w:type="dxa"/>
        <w:tblLook w:val="04A0" w:firstRow="1" w:lastRow="0" w:firstColumn="1" w:lastColumn="0" w:noHBand="0" w:noVBand="1"/>
      </w:tblPr>
      <w:tblGrid>
        <w:gridCol w:w="1736"/>
        <w:gridCol w:w="2512"/>
        <w:gridCol w:w="5103"/>
      </w:tblGrid>
      <w:tr w:rsidR="00E21699" w:rsidRPr="00E21699" w14:paraId="2B4C9A0B" w14:textId="77777777" w:rsidTr="00E21699">
        <w:trPr>
          <w:trHeight w:val="300"/>
        </w:trPr>
        <w:tc>
          <w:tcPr>
            <w:tcW w:w="1736" w:type="dxa"/>
            <w:noWrap/>
            <w:hideMark/>
          </w:tcPr>
          <w:p w14:paraId="05BB1100" w14:textId="77777777" w:rsidR="00E21699" w:rsidRPr="00E21699" w:rsidRDefault="00E21699" w:rsidP="00E21699">
            <w:pPr>
              <w:widowControl/>
              <w:jc w:val="center"/>
              <w:rPr>
                <w:rFonts w:ascii="Times New Roman" w:eastAsia="Times New Roman" w:hAnsi="Times New Roman" w:cs="Times New Roman"/>
                <w:b/>
                <w:bCs/>
                <w:color w:val="000000"/>
                <w:sz w:val="24"/>
                <w:szCs w:val="24"/>
              </w:rPr>
            </w:pPr>
            <w:r w:rsidRPr="00E21699">
              <w:rPr>
                <w:rFonts w:ascii="Times New Roman" w:eastAsia="Times New Roman" w:hAnsi="Times New Roman" w:cs="Times New Roman"/>
                <w:b/>
                <w:bCs/>
                <w:color w:val="000000"/>
                <w:sz w:val="24"/>
                <w:szCs w:val="24"/>
                <w:lang w:val="es-HN"/>
              </w:rPr>
              <w:t>Atributo</w:t>
            </w:r>
          </w:p>
        </w:tc>
        <w:tc>
          <w:tcPr>
            <w:tcW w:w="2512" w:type="dxa"/>
            <w:noWrap/>
            <w:hideMark/>
          </w:tcPr>
          <w:p w14:paraId="7487ED49" w14:textId="77777777" w:rsidR="00E21699" w:rsidRPr="00E21699" w:rsidRDefault="00E21699" w:rsidP="00E21699">
            <w:pPr>
              <w:widowControl/>
              <w:jc w:val="center"/>
              <w:rPr>
                <w:rFonts w:ascii="Times New Roman" w:eastAsia="Times New Roman" w:hAnsi="Times New Roman" w:cs="Times New Roman"/>
                <w:b/>
                <w:bCs/>
                <w:color w:val="000000"/>
                <w:sz w:val="24"/>
                <w:szCs w:val="24"/>
              </w:rPr>
            </w:pPr>
            <w:r w:rsidRPr="00E21699">
              <w:rPr>
                <w:rFonts w:ascii="Times New Roman" w:eastAsia="Times New Roman" w:hAnsi="Times New Roman" w:cs="Times New Roman"/>
                <w:b/>
                <w:bCs/>
                <w:color w:val="000000"/>
                <w:sz w:val="24"/>
                <w:szCs w:val="24"/>
              </w:rPr>
              <w:t>Tipo</w:t>
            </w:r>
          </w:p>
        </w:tc>
        <w:tc>
          <w:tcPr>
            <w:tcW w:w="5103" w:type="dxa"/>
            <w:noWrap/>
            <w:hideMark/>
          </w:tcPr>
          <w:p w14:paraId="1DA703E1" w14:textId="77777777" w:rsidR="00E21699" w:rsidRPr="00E21699" w:rsidRDefault="00E21699" w:rsidP="00E21699">
            <w:pPr>
              <w:widowControl/>
              <w:jc w:val="center"/>
              <w:rPr>
                <w:rFonts w:ascii="Times New Roman" w:eastAsia="Times New Roman" w:hAnsi="Times New Roman" w:cs="Times New Roman"/>
                <w:b/>
                <w:bCs/>
                <w:color w:val="000000"/>
                <w:sz w:val="24"/>
                <w:szCs w:val="24"/>
              </w:rPr>
            </w:pPr>
            <w:proofErr w:type="spellStart"/>
            <w:r w:rsidRPr="00E21699">
              <w:rPr>
                <w:rFonts w:ascii="Times New Roman" w:eastAsia="Times New Roman" w:hAnsi="Times New Roman" w:cs="Times New Roman"/>
                <w:b/>
                <w:bCs/>
                <w:color w:val="000000"/>
                <w:sz w:val="24"/>
                <w:szCs w:val="24"/>
              </w:rPr>
              <w:t>Descripción</w:t>
            </w:r>
            <w:proofErr w:type="spellEnd"/>
          </w:p>
        </w:tc>
      </w:tr>
      <w:tr w:rsidR="00E21699" w:rsidRPr="00E21699" w14:paraId="085A45F2" w14:textId="77777777" w:rsidTr="00E21699">
        <w:trPr>
          <w:trHeight w:val="620"/>
        </w:trPr>
        <w:tc>
          <w:tcPr>
            <w:tcW w:w="1736" w:type="dxa"/>
            <w:noWrap/>
            <w:hideMark/>
          </w:tcPr>
          <w:p w14:paraId="34BE6087"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lang w:val="es-HN"/>
              </w:rPr>
              <w:t>Dominio</w:t>
            </w:r>
          </w:p>
        </w:tc>
        <w:tc>
          <w:tcPr>
            <w:tcW w:w="2512" w:type="dxa"/>
            <w:noWrap/>
            <w:hideMark/>
          </w:tcPr>
          <w:p w14:paraId="0689EE4B" w14:textId="77777777" w:rsidR="00E21699" w:rsidRPr="00E21699" w:rsidRDefault="00E21699" w:rsidP="00E21699">
            <w:pPr>
              <w:widowControl/>
              <w:jc w:val="both"/>
              <w:rPr>
                <w:rFonts w:ascii="Times New Roman" w:eastAsia="Times New Roman" w:hAnsi="Times New Roman" w:cs="Times New Roman"/>
                <w:color w:val="000000"/>
                <w:sz w:val="24"/>
                <w:szCs w:val="24"/>
              </w:rPr>
            </w:pPr>
            <w:proofErr w:type="spellStart"/>
            <w:r w:rsidRPr="00E21699">
              <w:rPr>
                <w:rFonts w:ascii="Times New Roman" w:eastAsia="Times New Roman" w:hAnsi="Times New Roman" w:cs="Times New Roman"/>
                <w:color w:val="000000"/>
                <w:sz w:val="24"/>
                <w:szCs w:val="24"/>
              </w:rPr>
              <w:t>Categoría</w:t>
            </w:r>
            <w:proofErr w:type="spellEnd"/>
            <w:r w:rsidRPr="00E21699">
              <w:rPr>
                <w:rFonts w:ascii="Times New Roman" w:eastAsia="Times New Roman" w:hAnsi="Times New Roman" w:cs="Times New Roman"/>
                <w:color w:val="000000"/>
                <w:sz w:val="24"/>
                <w:szCs w:val="24"/>
              </w:rPr>
              <w:t xml:space="preserve"> nominal</w:t>
            </w:r>
          </w:p>
        </w:tc>
        <w:tc>
          <w:tcPr>
            <w:tcW w:w="5103" w:type="dxa"/>
            <w:noWrap/>
            <w:hideMark/>
          </w:tcPr>
          <w:p w14:paraId="74875F27" w14:textId="77777777" w:rsidR="00E21699" w:rsidRPr="00E21699" w:rsidRDefault="00E21699" w:rsidP="00E21699">
            <w:pPr>
              <w:widowControl/>
              <w:jc w:val="both"/>
              <w:rPr>
                <w:rFonts w:ascii="Times New Roman" w:eastAsia="Times New Roman" w:hAnsi="Times New Roman" w:cs="Times New Roman"/>
                <w:color w:val="000000"/>
                <w:sz w:val="24"/>
                <w:szCs w:val="24"/>
                <w:lang w:val="es-HN"/>
              </w:rPr>
            </w:pPr>
            <w:r w:rsidRPr="00E21699">
              <w:rPr>
                <w:rFonts w:ascii="Times New Roman" w:eastAsia="Times New Roman" w:hAnsi="Times New Roman" w:cs="Times New Roman"/>
                <w:color w:val="000000"/>
                <w:sz w:val="24"/>
                <w:szCs w:val="24"/>
                <w:lang w:val="es-HN"/>
              </w:rPr>
              <w:t>Área principal de evaluación de ciberseguridad.</w:t>
            </w:r>
          </w:p>
        </w:tc>
      </w:tr>
      <w:tr w:rsidR="00E21699" w:rsidRPr="00E21699" w14:paraId="6BD7D500" w14:textId="77777777" w:rsidTr="00E21699">
        <w:trPr>
          <w:trHeight w:val="620"/>
        </w:trPr>
        <w:tc>
          <w:tcPr>
            <w:tcW w:w="1736" w:type="dxa"/>
            <w:noWrap/>
            <w:hideMark/>
          </w:tcPr>
          <w:p w14:paraId="0A3A0240"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lang w:val="es-HN"/>
              </w:rPr>
              <w:t>Subdominio</w:t>
            </w:r>
          </w:p>
        </w:tc>
        <w:tc>
          <w:tcPr>
            <w:tcW w:w="2512" w:type="dxa"/>
            <w:noWrap/>
            <w:hideMark/>
          </w:tcPr>
          <w:p w14:paraId="6E75009A" w14:textId="77777777" w:rsidR="00E21699" w:rsidRPr="00E21699" w:rsidRDefault="00E21699" w:rsidP="00E21699">
            <w:pPr>
              <w:widowControl/>
              <w:jc w:val="both"/>
              <w:rPr>
                <w:rFonts w:ascii="Times New Roman" w:eastAsia="Times New Roman" w:hAnsi="Times New Roman" w:cs="Times New Roman"/>
                <w:color w:val="000000"/>
                <w:sz w:val="24"/>
                <w:szCs w:val="24"/>
              </w:rPr>
            </w:pPr>
            <w:proofErr w:type="spellStart"/>
            <w:r w:rsidRPr="00E21699">
              <w:rPr>
                <w:rFonts w:ascii="Times New Roman" w:eastAsia="Times New Roman" w:hAnsi="Times New Roman" w:cs="Times New Roman"/>
                <w:color w:val="000000"/>
                <w:sz w:val="24"/>
                <w:szCs w:val="24"/>
              </w:rPr>
              <w:t>Categoría</w:t>
            </w:r>
            <w:proofErr w:type="spellEnd"/>
            <w:r w:rsidRPr="00E21699">
              <w:rPr>
                <w:rFonts w:ascii="Times New Roman" w:eastAsia="Times New Roman" w:hAnsi="Times New Roman" w:cs="Times New Roman"/>
                <w:color w:val="000000"/>
                <w:sz w:val="24"/>
                <w:szCs w:val="24"/>
              </w:rPr>
              <w:t xml:space="preserve"> nominal</w:t>
            </w:r>
          </w:p>
        </w:tc>
        <w:tc>
          <w:tcPr>
            <w:tcW w:w="5103" w:type="dxa"/>
            <w:noWrap/>
            <w:hideMark/>
          </w:tcPr>
          <w:p w14:paraId="19A50C5C" w14:textId="77777777" w:rsidR="00E21699" w:rsidRPr="00E21699" w:rsidRDefault="00E21699" w:rsidP="00E21699">
            <w:pPr>
              <w:widowControl/>
              <w:jc w:val="both"/>
              <w:rPr>
                <w:rFonts w:ascii="Times New Roman" w:eastAsia="Times New Roman" w:hAnsi="Times New Roman" w:cs="Times New Roman"/>
                <w:color w:val="000000"/>
                <w:sz w:val="24"/>
                <w:szCs w:val="24"/>
                <w:lang w:val="es-HN"/>
              </w:rPr>
            </w:pPr>
            <w:r w:rsidRPr="00E21699">
              <w:rPr>
                <w:rFonts w:ascii="Times New Roman" w:eastAsia="Times New Roman" w:hAnsi="Times New Roman" w:cs="Times New Roman"/>
                <w:color w:val="000000"/>
                <w:sz w:val="24"/>
                <w:szCs w:val="24"/>
                <w:lang w:val="es-HN"/>
              </w:rPr>
              <w:t>Categoría específica dentro de cada dominio.</w:t>
            </w:r>
          </w:p>
        </w:tc>
      </w:tr>
      <w:tr w:rsidR="00E21699" w:rsidRPr="00E21699" w14:paraId="27720111" w14:textId="77777777" w:rsidTr="00E21699">
        <w:trPr>
          <w:trHeight w:val="310"/>
        </w:trPr>
        <w:tc>
          <w:tcPr>
            <w:tcW w:w="1736" w:type="dxa"/>
            <w:noWrap/>
            <w:hideMark/>
          </w:tcPr>
          <w:p w14:paraId="521347F3"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lang w:val="es-HN"/>
              </w:rPr>
              <w:t>Indicador</w:t>
            </w:r>
          </w:p>
        </w:tc>
        <w:tc>
          <w:tcPr>
            <w:tcW w:w="2512" w:type="dxa"/>
            <w:noWrap/>
            <w:hideMark/>
          </w:tcPr>
          <w:p w14:paraId="48BC254C" w14:textId="77777777" w:rsidR="00E21699" w:rsidRPr="00E21699" w:rsidRDefault="00E21699" w:rsidP="00E21699">
            <w:pPr>
              <w:widowControl/>
              <w:jc w:val="both"/>
              <w:rPr>
                <w:rFonts w:ascii="Times New Roman" w:eastAsia="Times New Roman" w:hAnsi="Times New Roman" w:cs="Times New Roman"/>
                <w:color w:val="000000"/>
                <w:sz w:val="24"/>
                <w:szCs w:val="24"/>
              </w:rPr>
            </w:pPr>
            <w:proofErr w:type="spellStart"/>
            <w:r w:rsidRPr="00E21699">
              <w:rPr>
                <w:rFonts w:ascii="Times New Roman" w:eastAsia="Times New Roman" w:hAnsi="Times New Roman" w:cs="Times New Roman"/>
                <w:color w:val="000000"/>
                <w:sz w:val="24"/>
                <w:szCs w:val="24"/>
              </w:rPr>
              <w:t>Texto</w:t>
            </w:r>
            <w:proofErr w:type="spellEnd"/>
          </w:p>
        </w:tc>
        <w:tc>
          <w:tcPr>
            <w:tcW w:w="5103" w:type="dxa"/>
            <w:noWrap/>
            <w:hideMark/>
          </w:tcPr>
          <w:p w14:paraId="74EF9D49" w14:textId="77777777" w:rsidR="00E21699" w:rsidRPr="00E21699" w:rsidRDefault="00E21699" w:rsidP="00E21699">
            <w:pPr>
              <w:widowControl/>
              <w:jc w:val="both"/>
              <w:rPr>
                <w:rFonts w:ascii="Times New Roman" w:eastAsia="Times New Roman" w:hAnsi="Times New Roman" w:cs="Times New Roman"/>
                <w:color w:val="000000"/>
                <w:sz w:val="24"/>
                <w:szCs w:val="24"/>
                <w:lang w:val="es-HN"/>
              </w:rPr>
            </w:pPr>
            <w:r w:rsidRPr="00E21699">
              <w:rPr>
                <w:rFonts w:ascii="Times New Roman" w:eastAsia="Times New Roman" w:hAnsi="Times New Roman" w:cs="Times New Roman"/>
                <w:color w:val="000000"/>
                <w:sz w:val="24"/>
                <w:szCs w:val="24"/>
                <w:lang w:val="es-HN"/>
              </w:rPr>
              <w:t>Capacidad, práctica o control a evaluar.</w:t>
            </w:r>
          </w:p>
        </w:tc>
      </w:tr>
      <w:tr w:rsidR="00E21699" w:rsidRPr="00E21699" w14:paraId="28596019" w14:textId="77777777" w:rsidTr="00E21699">
        <w:trPr>
          <w:trHeight w:val="620"/>
        </w:trPr>
        <w:tc>
          <w:tcPr>
            <w:tcW w:w="1736" w:type="dxa"/>
            <w:noWrap/>
            <w:hideMark/>
          </w:tcPr>
          <w:p w14:paraId="5B9FB347"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lang w:val="es-HN"/>
              </w:rPr>
              <w:t>Nivel de madurez</w:t>
            </w:r>
          </w:p>
        </w:tc>
        <w:tc>
          <w:tcPr>
            <w:tcW w:w="2512" w:type="dxa"/>
            <w:noWrap/>
            <w:hideMark/>
          </w:tcPr>
          <w:p w14:paraId="18AD9D49" w14:textId="77777777" w:rsidR="00E21699" w:rsidRPr="00E21699" w:rsidRDefault="00E21699" w:rsidP="00E21699">
            <w:pPr>
              <w:widowControl/>
              <w:jc w:val="both"/>
              <w:rPr>
                <w:rFonts w:ascii="Times New Roman" w:eastAsia="Times New Roman" w:hAnsi="Times New Roman" w:cs="Times New Roman"/>
                <w:color w:val="000000"/>
                <w:sz w:val="24"/>
                <w:szCs w:val="24"/>
              </w:rPr>
            </w:pPr>
            <w:proofErr w:type="spellStart"/>
            <w:r w:rsidRPr="00E21699">
              <w:rPr>
                <w:rFonts w:ascii="Times New Roman" w:eastAsia="Times New Roman" w:hAnsi="Times New Roman" w:cs="Times New Roman"/>
                <w:color w:val="000000"/>
                <w:sz w:val="24"/>
                <w:szCs w:val="24"/>
              </w:rPr>
              <w:t>Escala</w:t>
            </w:r>
            <w:proofErr w:type="spellEnd"/>
            <w:r w:rsidRPr="00E21699">
              <w:rPr>
                <w:rFonts w:ascii="Times New Roman" w:eastAsia="Times New Roman" w:hAnsi="Times New Roman" w:cs="Times New Roman"/>
                <w:color w:val="000000"/>
                <w:sz w:val="24"/>
                <w:szCs w:val="24"/>
              </w:rPr>
              <w:t xml:space="preserve"> ordinal (1-5)</w:t>
            </w:r>
          </w:p>
        </w:tc>
        <w:tc>
          <w:tcPr>
            <w:tcW w:w="5103" w:type="dxa"/>
            <w:noWrap/>
            <w:hideMark/>
          </w:tcPr>
          <w:p w14:paraId="5777C1F9"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rPr>
              <w:t xml:space="preserve">Nivel de </w:t>
            </w:r>
            <w:proofErr w:type="spellStart"/>
            <w:r w:rsidRPr="00E21699">
              <w:rPr>
                <w:rFonts w:ascii="Times New Roman" w:eastAsia="Times New Roman" w:hAnsi="Times New Roman" w:cs="Times New Roman"/>
                <w:color w:val="000000"/>
                <w:sz w:val="24"/>
                <w:szCs w:val="24"/>
              </w:rPr>
              <w:t>implementación</w:t>
            </w:r>
            <w:proofErr w:type="spellEnd"/>
            <w:r w:rsidRPr="00E21699">
              <w:rPr>
                <w:rFonts w:ascii="Times New Roman" w:eastAsia="Times New Roman" w:hAnsi="Times New Roman" w:cs="Times New Roman"/>
                <w:color w:val="000000"/>
                <w:sz w:val="24"/>
                <w:szCs w:val="24"/>
              </w:rPr>
              <w:t xml:space="preserve"> </w:t>
            </w:r>
            <w:proofErr w:type="spellStart"/>
            <w:r w:rsidRPr="00E21699">
              <w:rPr>
                <w:rFonts w:ascii="Times New Roman" w:eastAsia="Times New Roman" w:hAnsi="Times New Roman" w:cs="Times New Roman"/>
                <w:color w:val="000000"/>
                <w:sz w:val="24"/>
                <w:szCs w:val="24"/>
              </w:rPr>
              <w:t>alcanzado</w:t>
            </w:r>
            <w:proofErr w:type="spellEnd"/>
            <w:r w:rsidRPr="00E21699">
              <w:rPr>
                <w:rFonts w:ascii="Times New Roman" w:eastAsia="Times New Roman" w:hAnsi="Times New Roman" w:cs="Times New Roman"/>
                <w:color w:val="000000"/>
                <w:sz w:val="24"/>
                <w:szCs w:val="24"/>
              </w:rPr>
              <w:t>.</w:t>
            </w:r>
          </w:p>
        </w:tc>
      </w:tr>
      <w:tr w:rsidR="00E21699" w:rsidRPr="00E21699" w14:paraId="3E5D8EE2" w14:textId="77777777" w:rsidTr="00E21699">
        <w:trPr>
          <w:trHeight w:val="620"/>
        </w:trPr>
        <w:tc>
          <w:tcPr>
            <w:tcW w:w="1736" w:type="dxa"/>
            <w:noWrap/>
            <w:hideMark/>
          </w:tcPr>
          <w:p w14:paraId="07C8757A" w14:textId="77777777" w:rsidR="00E21699" w:rsidRPr="00E21699" w:rsidRDefault="00E21699" w:rsidP="00E21699">
            <w:pPr>
              <w:widowControl/>
              <w:jc w:val="both"/>
              <w:rPr>
                <w:rFonts w:ascii="Times New Roman" w:eastAsia="Times New Roman" w:hAnsi="Times New Roman" w:cs="Times New Roman"/>
                <w:color w:val="000000"/>
                <w:sz w:val="24"/>
                <w:szCs w:val="24"/>
              </w:rPr>
            </w:pPr>
            <w:r w:rsidRPr="00E21699">
              <w:rPr>
                <w:rFonts w:ascii="Times New Roman" w:eastAsia="Times New Roman" w:hAnsi="Times New Roman" w:cs="Times New Roman"/>
                <w:color w:val="000000"/>
                <w:sz w:val="24"/>
                <w:szCs w:val="24"/>
                <w:lang w:val="es-HN"/>
              </w:rPr>
              <w:t>Fuente normativa</w:t>
            </w:r>
          </w:p>
        </w:tc>
        <w:tc>
          <w:tcPr>
            <w:tcW w:w="2512" w:type="dxa"/>
            <w:noWrap/>
            <w:hideMark/>
          </w:tcPr>
          <w:p w14:paraId="304F8D5B" w14:textId="77777777" w:rsidR="00E21699" w:rsidRPr="00E21699" w:rsidRDefault="00E21699" w:rsidP="00E21699">
            <w:pPr>
              <w:widowControl/>
              <w:jc w:val="both"/>
              <w:rPr>
                <w:rFonts w:ascii="Times New Roman" w:eastAsia="Times New Roman" w:hAnsi="Times New Roman" w:cs="Times New Roman"/>
                <w:color w:val="000000"/>
                <w:sz w:val="24"/>
                <w:szCs w:val="24"/>
              </w:rPr>
            </w:pPr>
            <w:proofErr w:type="spellStart"/>
            <w:r w:rsidRPr="00E21699">
              <w:rPr>
                <w:rFonts w:ascii="Times New Roman" w:eastAsia="Times New Roman" w:hAnsi="Times New Roman" w:cs="Times New Roman"/>
                <w:color w:val="000000"/>
                <w:sz w:val="24"/>
                <w:szCs w:val="24"/>
              </w:rPr>
              <w:t>Categoría</w:t>
            </w:r>
            <w:proofErr w:type="spellEnd"/>
            <w:r w:rsidRPr="00E21699">
              <w:rPr>
                <w:rFonts w:ascii="Times New Roman" w:eastAsia="Times New Roman" w:hAnsi="Times New Roman" w:cs="Times New Roman"/>
                <w:color w:val="000000"/>
                <w:sz w:val="24"/>
                <w:szCs w:val="24"/>
              </w:rPr>
              <w:t xml:space="preserve"> nominal</w:t>
            </w:r>
          </w:p>
        </w:tc>
        <w:tc>
          <w:tcPr>
            <w:tcW w:w="5103" w:type="dxa"/>
            <w:noWrap/>
            <w:hideMark/>
          </w:tcPr>
          <w:p w14:paraId="76EEB332" w14:textId="77777777" w:rsidR="00E21699" w:rsidRPr="00E21699" w:rsidRDefault="00E21699" w:rsidP="00E21699">
            <w:pPr>
              <w:widowControl/>
              <w:jc w:val="both"/>
              <w:rPr>
                <w:rFonts w:ascii="Times New Roman" w:eastAsia="Times New Roman" w:hAnsi="Times New Roman" w:cs="Times New Roman"/>
                <w:color w:val="000000"/>
                <w:sz w:val="24"/>
                <w:szCs w:val="24"/>
                <w:lang w:val="es-HN"/>
              </w:rPr>
            </w:pPr>
            <w:r w:rsidRPr="00E21699">
              <w:rPr>
                <w:rFonts w:ascii="Times New Roman" w:eastAsia="Times New Roman" w:hAnsi="Times New Roman" w:cs="Times New Roman"/>
                <w:color w:val="000000"/>
                <w:sz w:val="24"/>
                <w:szCs w:val="24"/>
                <w:lang w:val="es-HN"/>
              </w:rPr>
              <w:t>Estándar o regulación de referencia.</w:t>
            </w:r>
          </w:p>
        </w:tc>
      </w:tr>
    </w:tbl>
    <w:p w14:paraId="6E0AEEB0" w14:textId="77777777" w:rsidR="00E21699" w:rsidRPr="00E21699" w:rsidRDefault="00E21699" w:rsidP="00E21699">
      <w:pPr>
        <w:pStyle w:val="TextoPrincipal"/>
        <w:spacing w:line="360" w:lineRule="auto"/>
        <w:ind w:left="1440" w:firstLine="0"/>
      </w:pPr>
    </w:p>
    <w:p w14:paraId="3085B1BE" w14:textId="2330305A" w:rsidR="007A01EE" w:rsidRPr="007A01EE" w:rsidRDefault="00E23060" w:rsidP="00A94B2A">
      <w:pPr>
        <w:pStyle w:val="Ttulo2"/>
        <w:numPr>
          <w:ilvl w:val="1"/>
          <w:numId w:val="6"/>
        </w:numPr>
        <w:spacing w:line="360" w:lineRule="auto"/>
        <w:rPr>
          <w:lang w:val="es-HN"/>
        </w:rPr>
      </w:pPr>
      <w:r>
        <w:rPr>
          <w:lang w:val="es-HN"/>
        </w:rPr>
        <w:t>VARIABLES O CATEGORIAS DE ANALISIS</w:t>
      </w:r>
    </w:p>
    <w:p w14:paraId="64512FC1" w14:textId="629FC442" w:rsidR="009B413D" w:rsidRPr="009B413D" w:rsidRDefault="009B413D" w:rsidP="009B413D">
      <w:pPr>
        <w:pStyle w:val="TextoPrincipal"/>
        <w:spacing w:line="360" w:lineRule="auto"/>
        <w:rPr>
          <w:lang w:val="pt-BR"/>
        </w:rPr>
      </w:pPr>
      <w:r w:rsidRPr="009B413D">
        <w:rPr>
          <w:lang w:val="pt-BR"/>
        </w:rPr>
        <w:t xml:space="preserve">La presente </w:t>
      </w:r>
      <w:proofErr w:type="spellStart"/>
      <w:r w:rsidRPr="009B413D">
        <w:rPr>
          <w:lang w:val="pt-BR"/>
        </w:rPr>
        <w:t>investigación</w:t>
      </w:r>
      <w:proofErr w:type="spellEnd"/>
      <w:r w:rsidRPr="009B413D">
        <w:rPr>
          <w:lang w:val="pt-BR"/>
        </w:rPr>
        <w:t xml:space="preserve"> se </w:t>
      </w:r>
      <w:proofErr w:type="spellStart"/>
      <w:r w:rsidRPr="009B413D">
        <w:rPr>
          <w:lang w:val="pt-BR"/>
        </w:rPr>
        <w:t>desarrolla</w:t>
      </w:r>
      <w:proofErr w:type="spellEnd"/>
      <w:r w:rsidRPr="009B413D">
        <w:rPr>
          <w:lang w:val="pt-BR"/>
        </w:rPr>
        <w:t xml:space="preserve"> bajo </w:t>
      </w:r>
      <w:proofErr w:type="spellStart"/>
      <w:r w:rsidRPr="009B413D">
        <w:rPr>
          <w:lang w:val="pt-BR"/>
        </w:rPr>
        <w:t>un</w:t>
      </w:r>
      <w:proofErr w:type="spellEnd"/>
      <w:r w:rsidRPr="009B413D">
        <w:rPr>
          <w:lang w:val="pt-BR"/>
        </w:rPr>
        <w:t xml:space="preserve"> enfoque de Design Science </w:t>
      </w:r>
      <w:proofErr w:type="spellStart"/>
      <w:r w:rsidRPr="009B413D">
        <w:rPr>
          <w:lang w:val="pt-BR"/>
        </w:rPr>
        <w:t>Research</w:t>
      </w:r>
      <w:proofErr w:type="spellEnd"/>
      <w:r w:rsidRPr="009B413D">
        <w:rPr>
          <w:lang w:val="pt-BR"/>
        </w:rPr>
        <w:t xml:space="preserve"> (DSR), </w:t>
      </w:r>
      <w:proofErr w:type="spellStart"/>
      <w:r w:rsidRPr="009B413D">
        <w:rPr>
          <w:lang w:val="pt-BR"/>
        </w:rPr>
        <w:t>cuyo</w:t>
      </w:r>
      <w:proofErr w:type="spellEnd"/>
      <w:r w:rsidRPr="009B413D">
        <w:rPr>
          <w:lang w:val="pt-BR"/>
        </w:rPr>
        <w:t xml:space="preserve"> propósito principal es </w:t>
      </w:r>
      <w:proofErr w:type="spellStart"/>
      <w:r w:rsidRPr="009B413D">
        <w:rPr>
          <w:lang w:val="pt-BR"/>
        </w:rPr>
        <w:t>diseñar</w:t>
      </w:r>
      <w:proofErr w:type="spellEnd"/>
      <w:r w:rsidRPr="009B413D">
        <w:rPr>
          <w:lang w:val="pt-BR"/>
        </w:rPr>
        <w:t xml:space="preserve"> </w:t>
      </w:r>
      <w:proofErr w:type="spellStart"/>
      <w:r w:rsidRPr="009B413D">
        <w:rPr>
          <w:lang w:val="pt-BR"/>
        </w:rPr>
        <w:t>un</w:t>
      </w:r>
      <w:proofErr w:type="spellEnd"/>
      <w:r w:rsidRPr="009B413D">
        <w:rPr>
          <w:lang w:val="pt-BR"/>
        </w:rPr>
        <w:t xml:space="preserve"> framework de </w:t>
      </w:r>
      <w:proofErr w:type="spellStart"/>
      <w:r w:rsidRPr="009B413D">
        <w:rPr>
          <w:lang w:val="pt-BR"/>
        </w:rPr>
        <w:t>evaluación</w:t>
      </w:r>
      <w:proofErr w:type="spellEnd"/>
      <w:r w:rsidRPr="009B413D">
        <w:rPr>
          <w:lang w:val="pt-BR"/>
        </w:rPr>
        <w:t xml:space="preserve"> de </w:t>
      </w:r>
      <w:proofErr w:type="spellStart"/>
      <w:r w:rsidRPr="009B413D">
        <w:rPr>
          <w:lang w:val="pt-BR"/>
        </w:rPr>
        <w:t>madurez</w:t>
      </w:r>
      <w:proofErr w:type="spellEnd"/>
      <w:r w:rsidRPr="009B413D">
        <w:rPr>
          <w:lang w:val="pt-BR"/>
        </w:rPr>
        <w:t xml:space="preserve"> de </w:t>
      </w:r>
      <w:proofErr w:type="spellStart"/>
      <w:r w:rsidRPr="009B413D">
        <w:rPr>
          <w:lang w:val="pt-BR"/>
        </w:rPr>
        <w:t>ciberseguridad</w:t>
      </w:r>
      <w:proofErr w:type="spellEnd"/>
      <w:r w:rsidRPr="009B413D">
        <w:rPr>
          <w:lang w:val="pt-BR"/>
        </w:rPr>
        <w:t xml:space="preserve"> para </w:t>
      </w:r>
      <w:proofErr w:type="spellStart"/>
      <w:r w:rsidRPr="009B413D">
        <w:rPr>
          <w:lang w:val="pt-BR"/>
        </w:rPr>
        <w:t>las</w:t>
      </w:r>
      <w:proofErr w:type="spellEnd"/>
      <w:r w:rsidRPr="009B413D">
        <w:rPr>
          <w:lang w:val="pt-BR"/>
        </w:rPr>
        <w:t xml:space="preserve"> </w:t>
      </w:r>
      <w:proofErr w:type="spellStart"/>
      <w:r w:rsidRPr="009B413D">
        <w:rPr>
          <w:lang w:val="pt-BR"/>
        </w:rPr>
        <w:t>instituciones</w:t>
      </w:r>
      <w:proofErr w:type="spellEnd"/>
      <w:r w:rsidRPr="009B413D">
        <w:rPr>
          <w:lang w:val="pt-BR"/>
        </w:rPr>
        <w:t xml:space="preserve"> </w:t>
      </w:r>
      <w:proofErr w:type="spellStart"/>
      <w:r w:rsidRPr="009B413D">
        <w:rPr>
          <w:lang w:val="pt-BR"/>
        </w:rPr>
        <w:t>del</w:t>
      </w:r>
      <w:proofErr w:type="spellEnd"/>
      <w:r w:rsidRPr="009B413D">
        <w:rPr>
          <w:lang w:val="pt-BR"/>
        </w:rPr>
        <w:t xml:space="preserve"> Sistema </w:t>
      </w:r>
      <w:proofErr w:type="spellStart"/>
      <w:r w:rsidRPr="009B413D">
        <w:rPr>
          <w:lang w:val="pt-BR"/>
        </w:rPr>
        <w:t>Financiero</w:t>
      </w:r>
      <w:proofErr w:type="spellEnd"/>
      <w:r w:rsidRPr="009B413D">
        <w:rPr>
          <w:lang w:val="pt-BR"/>
        </w:rPr>
        <w:t xml:space="preserve"> </w:t>
      </w:r>
      <w:proofErr w:type="spellStart"/>
      <w:r w:rsidRPr="009B413D">
        <w:rPr>
          <w:lang w:val="pt-BR"/>
        </w:rPr>
        <w:t>Hondureño</w:t>
      </w:r>
      <w:proofErr w:type="spellEnd"/>
      <w:r w:rsidRPr="009B413D">
        <w:rPr>
          <w:lang w:val="pt-BR"/>
        </w:rPr>
        <w:t xml:space="preserve">. </w:t>
      </w:r>
      <w:proofErr w:type="spellStart"/>
      <w:r w:rsidRPr="009B413D">
        <w:rPr>
          <w:lang w:val="pt-BR"/>
        </w:rPr>
        <w:t>En</w:t>
      </w:r>
      <w:proofErr w:type="spellEnd"/>
      <w:r w:rsidRPr="009B413D">
        <w:rPr>
          <w:lang w:val="pt-BR"/>
        </w:rPr>
        <w:t xml:space="preserve"> este contexto, </w:t>
      </w:r>
      <w:proofErr w:type="spellStart"/>
      <w:r w:rsidRPr="009B413D">
        <w:rPr>
          <w:lang w:val="pt-BR"/>
        </w:rPr>
        <w:t>la</w:t>
      </w:r>
      <w:proofErr w:type="spellEnd"/>
      <w:r w:rsidRPr="009B413D">
        <w:rPr>
          <w:lang w:val="pt-BR"/>
        </w:rPr>
        <w:t xml:space="preserve"> </w:t>
      </w:r>
      <w:proofErr w:type="spellStart"/>
      <w:r w:rsidRPr="009B413D">
        <w:rPr>
          <w:lang w:val="pt-BR"/>
        </w:rPr>
        <w:t>investigación</w:t>
      </w:r>
      <w:proofErr w:type="spellEnd"/>
      <w:r w:rsidRPr="009B413D">
        <w:rPr>
          <w:lang w:val="pt-BR"/>
        </w:rPr>
        <w:t xml:space="preserve"> </w:t>
      </w:r>
      <w:r w:rsidRPr="009B413D">
        <w:rPr>
          <w:lang w:val="pt-BR"/>
        </w:rPr>
        <w:t>n</w:t>
      </w:r>
      <w:r>
        <w:rPr>
          <w:lang w:val="pt-BR"/>
        </w:rPr>
        <w:t>a busca</w:t>
      </w:r>
      <w:r w:rsidRPr="009B413D">
        <w:rPr>
          <w:lang w:val="pt-BR"/>
        </w:rPr>
        <w:t xml:space="preserve"> </w:t>
      </w:r>
      <w:proofErr w:type="spellStart"/>
      <w:r w:rsidRPr="009B413D">
        <w:rPr>
          <w:lang w:val="pt-BR"/>
        </w:rPr>
        <w:t>establecer</w:t>
      </w:r>
      <w:proofErr w:type="spellEnd"/>
      <w:r w:rsidRPr="009B413D">
        <w:rPr>
          <w:lang w:val="pt-BR"/>
        </w:rPr>
        <w:t xml:space="preserve"> relaciones </w:t>
      </w:r>
      <w:proofErr w:type="spellStart"/>
      <w:r w:rsidRPr="009B413D">
        <w:rPr>
          <w:lang w:val="pt-BR"/>
        </w:rPr>
        <w:t>causales</w:t>
      </w:r>
      <w:proofErr w:type="spellEnd"/>
      <w:r w:rsidRPr="009B413D">
        <w:rPr>
          <w:lang w:val="pt-BR"/>
        </w:rPr>
        <w:t xml:space="preserve"> entre </w:t>
      </w:r>
      <w:proofErr w:type="spellStart"/>
      <w:r w:rsidRPr="009B413D">
        <w:rPr>
          <w:lang w:val="pt-BR"/>
        </w:rPr>
        <w:t>variables</w:t>
      </w:r>
      <w:proofErr w:type="spellEnd"/>
      <w:r w:rsidRPr="009B413D">
        <w:rPr>
          <w:lang w:val="pt-BR"/>
        </w:rPr>
        <w:t xml:space="preserve"> mediante </w:t>
      </w:r>
      <w:proofErr w:type="spellStart"/>
      <w:r w:rsidRPr="009B413D">
        <w:rPr>
          <w:lang w:val="pt-BR"/>
        </w:rPr>
        <w:t>la</w:t>
      </w:r>
      <w:proofErr w:type="spellEnd"/>
      <w:r w:rsidRPr="009B413D">
        <w:rPr>
          <w:lang w:val="pt-BR"/>
        </w:rPr>
        <w:t xml:space="preserve"> </w:t>
      </w:r>
      <w:proofErr w:type="spellStart"/>
      <w:r w:rsidRPr="009B413D">
        <w:rPr>
          <w:lang w:val="pt-BR"/>
        </w:rPr>
        <w:t>comprobación</w:t>
      </w:r>
      <w:proofErr w:type="spellEnd"/>
      <w:r w:rsidRPr="009B413D">
        <w:rPr>
          <w:lang w:val="pt-BR"/>
        </w:rPr>
        <w:t xml:space="preserve"> de </w:t>
      </w:r>
      <w:proofErr w:type="spellStart"/>
      <w:r w:rsidRPr="009B413D">
        <w:rPr>
          <w:lang w:val="pt-BR"/>
        </w:rPr>
        <w:t>hipótesis</w:t>
      </w:r>
      <w:proofErr w:type="spellEnd"/>
      <w:r w:rsidRPr="009B413D">
        <w:rPr>
          <w:lang w:val="pt-BR"/>
        </w:rPr>
        <w:t xml:space="preserve">, sino construir </w:t>
      </w:r>
      <w:proofErr w:type="spellStart"/>
      <w:r w:rsidRPr="009B413D">
        <w:rPr>
          <w:lang w:val="pt-BR"/>
        </w:rPr>
        <w:t>un</w:t>
      </w:r>
      <w:proofErr w:type="spellEnd"/>
      <w:r w:rsidRPr="009B413D">
        <w:rPr>
          <w:lang w:val="pt-BR"/>
        </w:rPr>
        <w:t xml:space="preserve"> </w:t>
      </w:r>
      <w:proofErr w:type="spellStart"/>
      <w:r w:rsidRPr="009B413D">
        <w:rPr>
          <w:lang w:val="pt-BR"/>
        </w:rPr>
        <w:t>artefacto</w:t>
      </w:r>
      <w:proofErr w:type="spellEnd"/>
      <w:r w:rsidRPr="009B413D">
        <w:rPr>
          <w:lang w:val="pt-BR"/>
        </w:rPr>
        <w:t xml:space="preserve"> metodológico que permita </w:t>
      </w:r>
      <w:proofErr w:type="spellStart"/>
      <w:r w:rsidRPr="009B413D">
        <w:rPr>
          <w:lang w:val="pt-BR"/>
        </w:rPr>
        <w:t>evaluar</w:t>
      </w:r>
      <w:proofErr w:type="spellEnd"/>
      <w:r w:rsidRPr="009B413D">
        <w:rPr>
          <w:lang w:val="pt-BR"/>
        </w:rPr>
        <w:t xml:space="preserve"> capacidades </w:t>
      </w:r>
      <w:proofErr w:type="spellStart"/>
      <w:r w:rsidRPr="009B413D">
        <w:rPr>
          <w:lang w:val="pt-BR"/>
        </w:rPr>
        <w:t>organizacionales</w:t>
      </w:r>
      <w:proofErr w:type="spellEnd"/>
      <w:r w:rsidRPr="009B413D">
        <w:rPr>
          <w:lang w:val="pt-BR"/>
        </w:rPr>
        <w:t xml:space="preserve"> de </w:t>
      </w:r>
      <w:proofErr w:type="spellStart"/>
      <w:r w:rsidRPr="009B413D">
        <w:rPr>
          <w:lang w:val="pt-BR"/>
        </w:rPr>
        <w:t>ciberseguridad</w:t>
      </w:r>
      <w:proofErr w:type="spellEnd"/>
      <w:r w:rsidRPr="009B413D">
        <w:rPr>
          <w:lang w:val="pt-BR"/>
        </w:rPr>
        <w:t xml:space="preserve"> de </w:t>
      </w:r>
      <w:proofErr w:type="spellStart"/>
      <w:r w:rsidRPr="009B413D">
        <w:rPr>
          <w:lang w:val="pt-BR"/>
        </w:rPr>
        <w:t>manera</w:t>
      </w:r>
      <w:proofErr w:type="spellEnd"/>
      <w:r w:rsidRPr="009B413D">
        <w:rPr>
          <w:lang w:val="pt-BR"/>
        </w:rPr>
        <w:t xml:space="preserve"> </w:t>
      </w:r>
      <w:proofErr w:type="spellStart"/>
      <w:r w:rsidRPr="009B413D">
        <w:rPr>
          <w:lang w:val="pt-BR"/>
        </w:rPr>
        <w:t>estructurada</w:t>
      </w:r>
      <w:proofErr w:type="spellEnd"/>
      <w:r w:rsidRPr="009B413D">
        <w:rPr>
          <w:lang w:val="pt-BR"/>
        </w:rPr>
        <w:t xml:space="preserve"> y objetiva.</w:t>
      </w:r>
    </w:p>
    <w:p w14:paraId="19A1D98E" w14:textId="77777777" w:rsidR="009B413D" w:rsidRPr="009B413D" w:rsidRDefault="009B413D" w:rsidP="009B413D">
      <w:pPr>
        <w:pStyle w:val="TextoPrincipal"/>
        <w:spacing w:line="360" w:lineRule="auto"/>
        <w:rPr>
          <w:lang w:val="pt-BR"/>
        </w:rPr>
      </w:pPr>
    </w:p>
    <w:p w14:paraId="15AC9F7D" w14:textId="77777777" w:rsidR="009B413D" w:rsidRDefault="009B413D" w:rsidP="009B413D">
      <w:pPr>
        <w:pStyle w:val="TextoPrincipal"/>
        <w:spacing w:line="360" w:lineRule="auto"/>
        <w:rPr>
          <w:lang w:val="pt-BR"/>
        </w:rPr>
      </w:pPr>
      <w:r w:rsidRPr="009B413D">
        <w:rPr>
          <w:lang w:val="pt-BR"/>
        </w:rPr>
        <w:lastRenderedPageBreak/>
        <w:t xml:space="preserve">Por esta </w:t>
      </w:r>
      <w:proofErr w:type="spellStart"/>
      <w:r w:rsidRPr="009B413D">
        <w:rPr>
          <w:lang w:val="pt-BR"/>
        </w:rPr>
        <w:t>razón</w:t>
      </w:r>
      <w:proofErr w:type="spellEnd"/>
      <w:r w:rsidRPr="009B413D">
        <w:rPr>
          <w:lang w:val="pt-BR"/>
        </w:rPr>
        <w:t xml:space="preserve">, </w:t>
      </w:r>
      <w:proofErr w:type="spellStart"/>
      <w:r w:rsidRPr="009B413D">
        <w:rPr>
          <w:lang w:val="pt-BR"/>
        </w:rPr>
        <w:t>el</w:t>
      </w:r>
      <w:proofErr w:type="spellEnd"/>
      <w:r w:rsidRPr="009B413D">
        <w:rPr>
          <w:lang w:val="pt-BR"/>
        </w:rPr>
        <w:t xml:space="preserve"> </w:t>
      </w:r>
      <w:proofErr w:type="spellStart"/>
      <w:r w:rsidRPr="009B413D">
        <w:rPr>
          <w:lang w:val="pt-BR"/>
        </w:rPr>
        <w:t>análisis</w:t>
      </w:r>
      <w:proofErr w:type="spellEnd"/>
      <w:r w:rsidRPr="009B413D">
        <w:rPr>
          <w:lang w:val="pt-BR"/>
        </w:rPr>
        <w:t xml:space="preserve"> se fundamenta principalmente </w:t>
      </w:r>
      <w:proofErr w:type="spellStart"/>
      <w:r w:rsidRPr="009B413D">
        <w:rPr>
          <w:lang w:val="pt-BR"/>
        </w:rPr>
        <w:t>en</w:t>
      </w:r>
      <w:proofErr w:type="spellEnd"/>
      <w:r w:rsidRPr="009B413D">
        <w:rPr>
          <w:lang w:val="pt-BR"/>
        </w:rPr>
        <w:t xml:space="preserve"> </w:t>
      </w:r>
      <w:proofErr w:type="spellStart"/>
      <w:r w:rsidRPr="009B413D">
        <w:rPr>
          <w:lang w:val="pt-BR"/>
        </w:rPr>
        <w:t>categorías</w:t>
      </w:r>
      <w:proofErr w:type="spellEnd"/>
      <w:r w:rsidRPr="009B413D">
        <w:rPr>
          <w:lang w:val="pt-BR"/>
        </w:rPr>
        <w:t xml:space="preserve"> o dimensiones de </w:t>
      </w:r>
      <w:proofErr w:type="spellStart"/>
      <w:r w:rsidRPr="009B413D">
        <w:rPr>
          <w:lang w:val="pt-BR"/>
        </w:rPr>
        <w:t>evaluación</w:t>
      </w:r>
      <w:proofErr w:type="spellEnd"/>
      <w:r w:rsidRPr="009B413D">
        <w:rPr>
          <w:lang w:val="pt-BR"/>
        </w:rPr>
        <w:t xml:space="preserve"> derivadas de </w:t>
      </w:r>
      <w:proofErr w:type="spellStart"/>
      <w:r w:rsidRPr="009B413D">
        <w:rPr>
          <w:lang w:val="pt-BR"/>
        </w:rPr>
        <w:t>estándares</w:t>
      </w:r>
      <w:proofErr w:type="spellEnd"/>
      <w:r w:rsidRPr="009B413D">
        <w:rPr>
          <w:lang w:val="pt-BR"/>
        </w:rPr>
        <w:t xml:space="preserve"> </w:t>
      </w:r>
      <w:proofErr w:type="spellStart"/>
      <w:r w:rsidRPr="009B413D">
        <w:rPr>
          <w:lang w:val="pt-BR"/>
        </w:rPr>
        <w:t>internacionales</w:t>
      </w:r>
      <w:proofErr w:type="spellEnd"/>
      <w:r w:rsidRPr="009B413D">
        <w:rPr>
          <w:lang w:val="pt-BR"/>
        </w:rPr>
        <w:t xml:space="preserve"> y requisitos </w:t>
      </w:r>
      <w:proofErr w:type="spellStart"/>
      <w:r w:rsidRPr="009B413D">
        <w:rPr>
          <w:lang w:val="pt-BR"/>
        </w:rPr>
        <w:t>regulatorios</w:t>
      </w:r>
      <w:proofErr w:type="spellEnd"/>
      <w:r w:rsidRPr="009B413D">
        <w:rPr>
          <w:lang w:val="pt-BR"/>
        </w:rPr>
        <w:t xml:space="preserve"> </w:t>
      </w:r>
      <w:proofErr w:type="spellStart"/>
      <w:r w:rsidRPr="009B413D">
        <w:rPr>
          <w:lang w:val="pt-BR"/>
        </w:rPr>
        <w:t>nacionales</w:t>
      </w:r>
      <w:proofErr w:type="spellEnd"/>
      <w:r w:rsidRPr="009B413D">
        <w:rPr>
          <w:lang w:val="pt-BR"/>
        </w:rPr>
        <w:t xml:space="preserve">. Estas </w:t>
      </w:r>
      <w:proofErr w:type="spellStart"/>
      <w:r w:rsidRPr="009B413D">
        <w:rPr>
          <w:lang w:val="pt-BR"/>
        </w:rPr>
        <w:t>categorías</w:t>
      </w:r>
      <w:proofErr w:type="spellEnd"/>
      <w:r w:rsidRPr="009B413D">
        <w:rPr>
          <w:lang w:val="pt-BR"/>
        </w:rPr>
        <w:t xml:space="preserve"> </w:t>
      </w:r>
      <w:proofErr w:type="spellStart"/>
      <w:r w:rsidRPr="009B413D">
        <w:rPr>
          <w:lang w:val="pt-BR"/>
        </w:rPr>
        <w:t>representan</w:t>
      </w:r>
      <w:proofErr w:type="spellEnd"/>
      <w:r w:rsidRPr="009B413D">
        <w:rPr>
          <w:lang w:val="pt-BR"/>
        </w:rPr>
        <w:t xml:space="preserve"> </w:t>
      </w:r>
      <w:proofErr w:type="spellStart"/>
      <w:r w:rsidRPr="009B413D">
        <w:rPr>
          <w:lang w:val="pt-BR"/>
        </w:rPr>
        <w:t>los</w:t>
      </w:r>
      <w:proofErr w:type="spellEnd"/>
      <w:r w:rsidRPr="009B413D">
        <w:rPr>
          <w:lang w:val="pt-BR"/>
        </w:rPr>
        <w:t xml:space="preserve"> componentes que </w:t>
      </w:r>
      <w:proofErr w:type="spellStart"/>
      <w:r w:rsidRPr="009B413D">
        <w:rPr>
          <w:lang w:val="pt-BR"/>
        </w:rPr>
        <w:t>conforman</w:t>
      </w:r>
      <w:proofErr w:type="spellEnd"/>
      <w:r w:rsidRPr="009B413D">
        <w:rPr>
          <w:lang w:val="pt-BR"/>
        </w:rPr>
        <w:t xml:space="preserve"> </w:t>
      </w:r>
      <w:proofErr w:type="spellStart"/>
      <w:r w:rsidRPr="009B413D">
        <w:rPr>
          <w:lang w:val="pt-BR"/>
        </w:rPr>
        <w:t>el</w:t>
      </w:r>
      <w:proofErr w:type="spellEnd"/>
      <w:r w:rsidRPr="009B413D">
        <w:rPr>
          <w:lang w:val="pt-BR"/>
        </w:rPr>
        <w:t xml:space="preserve"> framework </w:t>
      </w:r>
      <w:proofErr w:type="spellStart"/>
      <w:r w:rsidRPr="009B413D">
        <w:rPr>
          <w:lang w:val="pt-BR"/>
        </w:rPr>
        <w:t>propuesto</w:t>
      </w:r>
      <w:proofErr w:type="spellEnd"/>
      <w:r>
        <w:rPr>
          <w:lang w:val="pt-BR"/>
        </w:rPr>
        <w:t>.</w:t>
      </w:r>
    </w:p>
    <w:p w14:paraId="35F0CD9D" w14:textId="177AC9A4" w:rsidR="009B413D" w:rsidRPr="00576F3A" w:rsidRDefault="009B413D" w:rsidP="009B413D">
      <w:pPr>
        <w:pStyle w:val="TextoPrincipal"/>
        <w:numPr>
          <w:ilvl w:val="2"/>
          <w:numId w:val="27"/>
        </w:numPr>
        <w:spacing w:line="360" w:lineRule="auto"/>
        <w:rPr>
          <w:b/>
          <w:bCs/>
          <w:lang w:val="pt-BR"/>
        </w:rPr>
      </w:pPr>
      <w:r w:rsidRPr="00576F3A">
        <w:rPr>
          <w:b/>
          <w:bCs/>
          <w:lang w:val="pt-BR"/>
        </w:rPr>
        <w:t>CATEGORIAS DE ANALISIS DEL FRAMEWORK</w:t>
      </w:r>
      <w:r w:rsidR="007A01EE" w:rsidRPr="00576F3A">
        <w:rPr>
          <w:b/>
          <w:bCs/>
          <w:lang w:val="pt-BR"/>
        </w:rPr>
        <w:t xml:space="preserve">. </w:t>
      </w:r>
    </w:p>
    <w:p w14:paraId="05E0A8D6" w14:textId="70DA70D3" w:rsidR="00C97B36" w:rsidRDefault="00576F3A" w:rsidP="00C97B36">
      <w:pPr>
        <w:pStyle w:val="TextoPrincipal"/>
        <w:spacing w:line="360" w:lineRule="auto"/>
        <w:rPr>
          <w:lang w:val="pt-BR"/>
        </w:rPr>
      </w:pPr>
      <w:proofErr w:type="spellStart"/>
      <w:r w:rsidRPr="00576F3A">
        <w:rPr>
          <w:lang w:val="pt-BR"/>
        </w:rPr>
        <w:t>Las</w:t>
      </w:r>
      <w:proofErr w:type="spellEnd"/>
      <w:r w:rsidRPr="00576F3A">
        <w:rPr>
          <w:lang w:val="pt-BR"/>
        </w:rPr>
        <w:t xml:space="preserve"> </w:t>
      </w:r>
      <w:proofErr w:type="spellStart"/>
      <w:r w:rsidRPr="00576F3A">
        <w:rPr>
          <w:lang w:val="pt-BR"/>
        </w:rPr>
        <w:t>categorías</w:t>
      </w:r>
      <w:proofErr w:type="spellEnd"/>
      <w:r w:rsidRPr="00576F3A">
        <w:rPr>
          <w:lang w:val="pt-BR"/>
        </w:rPr>
        <w:t xml:space="preserve"> de </w:t>
      </w:r>
      <w:proofErr w:type="spellStart"/>
      <w:r w:rsidRPr="00576F3A">
        <w:rPr>
          <w:lang w:val="pt-BR"/>
        </w:rPr>
        <w:t>análisis</w:t>
      </w:r>
      <w:proofErr w:type="spellEnd"/>
      <w:r w:rsidRPr="00576F3A">
        <w:rPr>
          <w:lang w:val="pt-BR"/>
        </w:rPr>
        <w:t xml:space="preserve"> </w:t>
      </w:r>
      <w:proofErr w:type="spellStart"/>
      <w:r w:rsidRPr="00576F3A">
        <w:rPr>
          <w:lang w:val="pt-BR"/>
        </w:rPr>
        <w:t>fueron</w:t>
      </w:r>
      <w:proofErr w:type="spellEnd"/>
      <w:r w:rsidRPr="00576F3A">
        <w:rPr>
          <w:lang w:val="pt-BR"/>
        </w:rPr>
        <w:t xml:space="preserve"> definidas a partir de </w:t>
      </w:r>
      <w:proofErr w:type="spellStart"/>
      <w:r w:rsidRPr="00576F3A">
        <w:rPr>
          <w:lang w:val="pt-BR"/>
        </w:rPr>
        <w:t>la</w:t>
      </w:r>
      <w:proofErr w:type="spellEnd"/>
      <w:r w:rsidRPr="00576F3A">
        <w:rPr>
          <w:lang w:val="pt-BR"/>
        </w:rPr>
        <w:t xml:space="preserve"> </w:t>
      </w:r>
      <w:proofErr w:type="spellStart"/>
      <w:r w:rsidRPr="00576F3A">
        <w:rPr>
          <w:lang w:val="pt-BR"/>
        </w:rPr>
        <w:t>integración</w:t>
      </w:r>
      <w:proofErr w:type="spellEnd"/>
      <w:r w:rsidRPr="00576F3A">
        <w:rPr>
          <w:lang w:val="pt-BR"/>
        </w:rPr>
        <w:t xml:space="preserve"> de </w:t>
      </w:r>
      <w:proofErr w:type="spellStart"/>
      <w:r w:rsidRPr="00576F3A">
        <w:rPr>
          <w:lang w:val="pt-BR"/>
        </w:rPr>
        <w:t>los</w:t>
      </w:r>
      <w:proofErr w:type="spellEnd"/>
      <w:r w:rsidRPr="00576F3A">
        <w:rPr>
          <w:lang w:val="pt-BR"/>
        </w:rPr>
        <w:t xml:space="preserve"> </w:t>
      </w:r>
      <w:proofErr w:type="spellStart"/>
      <w:r w:rsidRPr="00576F3A">
        <w:rPr>
          <w:lang w:val="pt-BR"/>
        </w:rPr>
        <w:t>lineamientos</w:t>
      </w:r>
      <w:proofErr w:type="spellEnd"/>
      <w:r w:rsidRPr="00576F3A">
        <w:rPr>
          <w:lang w:val="pt-BR"/>
        </w:rPr>
        <w:t xml:space="preserve"> </w:t>
      </w:r>
      <w:proofErr w:type="spellStart"/>
      <w:r w:rsidRPr="00576F3A">
        <w:rPr>
          <w:lang w:val="pt-BR"/>
        </w:rPr>
        <w:t>establecidos</w:t>
      </w:r>
      <w:proofErr w:type="spellEnd"/>
      <w:r w:rsidRPr="00576F3A">
        <w:rPr>
          <w:lang w:val="pt-BR"/>
        </w:rPr>
        <w:t xml:space="preserve"> </w:t>
      </w:r>
      <w:proofErr w:type="spellStart"/>
      <w:r w:rsidRPr="00576F3A">
        <w:rPr>
          <w:lang w:val="pt-BR"/>
        </w:rPr>
        <w:t>en</w:t>
      </w:r>
      <w:proofErr w:type="spellEnd"/>
      <w:r w:rsidRPr="00576F3A">
        <w:rPr>
          <w:lang w:val="pt-BR"/>
        </w:rPr>
        <w:t xml:space="preserve"> NIST </w:t>
      </w:r>
      <w:proofErr w:type="spellStart"/>
      <w:r w:rsidRPr="00576F3A">
        <w:rPr>
          <w:lang w:val="pt-BR"/>
        </w:rPr>
        <w:t>Cybersecurity</w:t>
      </w:r>
      <w:proofErr w:type="spellEnd"/>
      <w:r w:rsidRPr="00576F3A">
        <w:rPr>
          <w:lang w:val="pt-BR"/>
        </w:rPr>
        <w:t xml:space="preserve"> Framework 2.0, ISO/IEC 27001:2022, COBIT 2019, DORA y </w:t>
      </w:r>
      <w:proofErr w:type="spellStart"/>
      <w:r w:rsidRPr="00576F3A">
        <w:rPr>
          <w:lang w:val="pt-BR"/>
        </w:rPr>
        <w:t>las</w:t>
      </w:r>
      <w:proofErr w:type="spellEnd"/>
      <w:r w:rsidRPr="00576F3A">
        <w:rPr>
          <w:lang w:val="pt-BR"/>
        </w:rPr>
        <w:t xml:space="preserve"> Normas de </w:t>
      </w:r>
      <w:proofErr w:type="spellStart"/>
      <w:r w:rsidRPr="00576F3A">
        <w:rPr>
          <w:lang w:val="pt-BR"/>
        </w:rPr>
        <w:t>Gestión</w:t>
      </w:r>
      <w:proofErr w:type="spellEnd"/>
      <w:r w:rsidRPr="00576F3A">
        <w:rPr>
          <w:lang w:val="pt-BR"/>
        </w:rPr>
        <w:t xml:space="preserve"> </w:t>
      </w:r>
      <w:proofErr w:type="spellStart"/>
      <w:r w:rsidRPr="00576F3A">
        <w:rPr>
          <w:lang w:val="pt-BR"/>
        </w:rPr>
        <w:t>del</w:t>
      </w:r>
      <w:proofErr w:type="spellEnd"/>
      <w:r w:rsidRPr="00576F3A">
        <w:rPr>
          <w:lang w:val="pt-BR"/>
        </w:rPr>
        <w:t xml:space="preserve"> </w:t>
      </w:r>
      <w:proofErr w:type="spellStart"/>
      <w:r w:rsidRPr="00576F3A">
        <w:rPr>
          <w:lang w:val="pt-BR"/>
        </w:rPr>
        <w:t>Riesgo</w:t>
      </w:r>
      <w:proofErr w:type="spellEnd"/>
      <w:r w:rsidRPr="00576F3A">
        <w:rPr>
          <w:lang w:val="pt-BR"/>
        </w:rPr>
        <w:t xml:space="preserve"> Tecnológico y </w:t>
      </w:r>
      <w:proofErr w:type="spellStart"/>
      <w:r w:rsidRPr="00576F3A">
        <w:rPr>
          <w:lang w:val="pt-BR"/>
        </w:rPr>
        <w:t>Ciberseguridad</w:t>
      </w:r>
      <w:proofErr w:type="spellEnd"/>
      <w:r w:rsidRPr="00576F3A">
        <w:rPr>
          <w:lang w:val="pt-BR"/>
        </w:rPr>
        <w:t xml:space="preserve"> emitidas por </w:t>
      </w:r>
      <w:proofErr w:type="spellStart"/>
      <w:r w:rsidRPr="00576F3A">
        <w:rPr>
          <w:lang w:val="pt-BR"/>
        </w:rPr>
        <w:t>la</w:t>
      </w:r>
      <w:proofErr w:type="spellEnd"/>
      <w:r w:rsidRPr="00576F3A">
        <w:rPr>
          <w:lang w:val="pt-BR"/>
        </w:rPr>
        <w:t xml:space="preserve"> </w:t>
      </w:r>
      <w:proofErr w:type="spellStart"/>
      <w:r w:rsidRPr="00576F3A">
        <w:rPr>
          <w:lang w:val="pt-BR"/>
        </w:rPr>
        <w:t>Comisión</w:t>
      </w:r>
      <w:proofErr w:type="spellEnd"/>
      <w:r w:rsidRPr="00576F3A">
        <w:rPr>
          <w:lang w:val="pt-BR"/>
        </w:rPr>
        <w:t xml:space="preserve"> Nacional de Bancos </w:t>
      </w:r>
      <w:r w:rsidR="00C97B36" w:rsidRPr="00576F3A">
        <w:rPr>
          <w:lang w:val="pt-BR"/>
        </w:rPr>
        <w:t>y seguros</w:t>
      </w:r>
      <w:r w:rsidRPr="00576F3A">
        <w:rPr>
          <w:lang w:val="pt-BR"/>
        </w:rPr>
        <w:t xml:space="preserve"> (CNBS).</w:t>
      </w:r>
    </w:p>
    <w:tbl>
      <w:tblPr>
        <w:tblW w:w="10886" w:type="dxa"/>
        <w:tblInd w:w="-685" w:type="dxa"/>
        <w:tblLook w:val="04A0" w:firstRow="1" w:lastRow="0" w:firstColumn="1" w:lastColumn="0" w:noHBand="0" w:noVBand="1"/>
      </w:tblPr>
      <w:tblGrid>
        <w:gridCol w:w="2098"/>
        <w:gridCol w:w="6379"/>
        <w:gridCol w:w="2409"/>
      </w:tblGrid>
      <w:tr w:rsidR="00C97B36" w:rsidRPr="00C97B36" w14:paraId="5C801449" w14:textId="77777777" w:rsidTr="00C97B36">
        <w:trPr>
          <w:trHeight w:val="290"/>
        </w:trPr>
        <w:tc>
          <w:tcPr>
            <w:tcW w:w="20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A1F00A" w14:textId="77777777" w:rsidR="00C97B36" w:rsidRPr="00C97B36" w:rsidRDefault="00C97B36" w:rsidP="00C97B36">
            <w:pPr>
              <w:widowControl/>
              <w:jc w:val="center"/>
              <w:rPr>
                <w:rFonts w:ascii="Times New Roman" w:eastAsia="Times New Roman" w:hAnsi="Times New Roman" w:cs="Times New Roman"/>
                <w:b/>
                <w:bCs/>
                <w:color w:val="000000"/>
              </w:rPr>
            </w:pPr>
            <w:proofErr w:type="spellStart"/>
            <w:r w:rsidRPr="00C97B36">
              <w:rPr>
                <w:rFonts w:ascii="Times New Roman" w:eastAsia="Times New Roman" w:hAnsi="Times New Roman" w:cs="Times New Roman"/>
                <w:b/>
                <w:bCs/>
                <w:color w:val="000000"/>
              </w:rPr>
              <w:t>Categoría</w:t>
            </w:r>
            <w:proofErr w:type="spellEnd"/>
            <w:r w:rsidRPr="00C97B36">
              <w:rPr>
                <w:rFonts w:ascii="Times New Roman" w:eastAsia="Times New Roman" w:hAnsi="Times New Roman" w:cs="Times New Roman"/>
                <w:b/>
                <w:bCs/>
                <w:color w:val="000000"/>
              </w:rPr>
              <w:t xml:space="preserve"> de </w:t>
            </w:r>
            <w:proofErr w:type="spellStart"/>
            <w:r w:rsidRPr="00C97B36">
              <w:rPr>
                <w:rFonts w:ascii="Times New Roman" w:eastAsia="Times New Roman" w:hAnsi="Times New Roman" w:cs="Times New Roman"/>
                <w:b/>
                <w:bCs/>
                <w:color w:val="000000"/>
              </w:rPr>
              <w:t>análisis</w:t>
            </w:r>
            <w:proofErr w:type="spellEnd"/>
          </w:p>
        </w:tc>
        <w:tc>
          <w:tcPr>
            <w:tcW w:w="6379" w:type="dxa"/>
            <w:tcBorders>
              <w:top w:val="single" w:sz="4" w:space="0" w:color="auto"/>
              <w:left w:val="nil"/>
              <w:bottom w:val="single" w:sz="4" w:space="0" w:color="auto"/>
              <w:right w:val="single" w:sz="4" w:space="0" w:color="auto"/>
            </w:tcBorders>
            <w:shd w:val="clear" w:color="auto" w:fill="auto"/>
            <w:noWrap/>
            <w:vAlign w:val="bottom"/>
            <w:hideMark/>
          </w:tcPr>
          <w:p w14:paraId="24827086" w14:textId="77777777" w:rsidR="00C97B36" w:rsidRPr="00C97B36" w:rsidRDefault="00C97B36" w:rsidP="00C97B36">
            <w:pPr>
              <w:widowControl/>
              <w:jc w:val="center"/>
              <w:rPr>
                <w:rFonts w:ascii="Times New Roman" w:eastAsia="Times New Roman" w:hAnsi="Times New Roman" w:cs="Times New Roman"/>
                <w:b/>
                <w:bCs/>
                <w:color w:val="000000"/>
              </w:rPr>
            </w:pPr>
            <w:proofErr w:type="spellStart"/>
            <w:r w:rsidRPr="00C97B36">
              <w:rPr>
                <w:rFonts w:ascii="Times New Roman" w:eastAsia="Times New Roman" w:hAnsi="Times New Roman" w:cs="Times New Roman"/>
                <w:b/>
                <w:bCs/>
                <w:color w:val="000000"/>
              </w:rPr>
              <w:t>Descripción</w:t>
            </w:r>
            <w:proofErr w:type="spellEnd"/>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14:paraId="3B2383B2" w14:textId="77777777" w:rsidR="00C97B36" w:rsidRPr="00C97B36" w:rsidRDefault="00C97B36" w:rsidP="00C97B36">
            <w:pPr>
              <w:widowControl/>
              <w:jc w:val="center"/>
              <w:rPr>
                <w:rFonts w:ascii="Times New Roman" w:eastAsia="Times New Roman" w:hAnsi="Times New Roman" w:cs="Times New Roman"/>
                <w:b/>
                <w:bCs/>
                <w:color w:val="000000"/>
              </w:rPr>
            </w:pPr>
            <w:proofErr w:type="spellStart"/>
            <w:r w:rsidRPr="00C97B36">
              <w:rPr>
                <w:rFonts w:ascii="Times New Roman" w:eastAsia="Times New Roman" w:hAnsi="Times New Roman" w:cs="Times New Roman"/>
                <w:b/>
                <w:bCs/>
                <w:color w:val="000000"/>
              </w:rPr>
              <w:t>Referencia</w:t>
            </w:r>
            <w:proofErr w:type="spellEnd"/>
            <w:r w:rsidRPr="00C97B36">
              <w:rPr>
                <w:rFonts w:ascii="Times New Roman" w:eastAsia="Times New Roman" w:hAnsi="Times New Roman" w:cs="Times New Roman"/>
                <w:b/>
                <w:bCs/>
                <w:color w:val="000000"/>
              </w:rPr>
              <w:t xml:space="preserve"> principal</w:t>
            </w:r>
          </w:p>
        </w:tc>
      </w:tr>
      <w:tr w:rsidR="00C97B36" w:rsidRPr="00C97B36" w14:paraId="0A23D1A2"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38971F71"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Gobierno</w:t>
            </w:r>
            <w:proofErr w:type="spellEnd"/>
            <w:r w:rsidRPr="00C97B36">
              <w:rPr>
                <w:rFonts w:ascii="Times New Roman" w:eastAsia="Times New Roman" w:hAnsi="Times New Roman" w:cs="Times New Roman"/>
                <w:color w:val="000000"/>
              </w:rPr>
              <w:t xml:space="preserve"> de </w:t>
            </w:r>
            <w:proofErr w:type="spellStart"/>
            <w:r w:rsidRPr="00C97B36">
              <w:rPr>
                <w:rFonts w:ascii="Times New Roman" w:eastAsia="Times New Roman" w:hAnsi="Times New Roman" w:cs="Times New Roman"/>
                <w:color w:val="000000"/>
              </w:rPr>
              <w:t>Ciberseguridad</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189E139C"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 xml:space="preserve">Evalúa la existencia de estructuras de gobierno, liderazgo, </w:t>
            </w:r>
            <w:r w:rsidRPr="00C97B36">
              <w:rPr>
                <w:rFonts w:ascii="Times New Roman" w:eastAsia="Times New Roman" w:hAnsi="Times New Roman" w:cs="Times New Roman"/>
                <w:color w:val="000000"/>
                <w:lang w:val="es-HN"/>
              </w:rPr>
              <w:br/>
              <w:t>estrategia relacionados con la ciberseguridad y la gestión de riesgos tecnológicos.</w:t>
            </w:r>
          </w:p>
        </w:tc>
        <w:tc>
          <w:tcPr>
            <w:tcW w:w="2409" w:type="dxa"/>
            <w:tcBorders>
              <w:top w:val="nil"/>
              <w:left w:val="nil"/>
              <w:bottom w:val="single" w:sz="4" w:space="0" w:color="auto"/>
              <w:right w:val="single" w:sz="4" w:space="0" w:color="auto"/>
            </w:tcBorders>
            <w:shd w:val="clear" w:color="auto" w:fill="auto"/>
            <w:vAlign w:val="bottom"/>
            <w:hideMark/>
          </w:tcPr>
          <w:p w14:paraId="03630E2F"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NIST CSF 2.0 (Govern), </w:t>
            </w:r>
            <w:r w:rsidRPr="00C97B36">
              <w:rPr>
                <w:rFonts w:ascii="Times New Roman" w:eastAsia="Times New Roman" w:hAnsi="Times New Roman" w:cs="Times New Roman"/>
                <w:color w:val="000000"/>
              </w:rPr>
              <w:br/>
              <w:t>COBIT 2019</w:t>
            </w:r>
          </w:p>
        </w:tc>
      </w:tr>
      <w:tr w:rsidR="00C97B36" w:rsidRPr="00C97B36" w14:paraId="5FB8C16B"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1B2DDBF1"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Gestión</w:t>
            </w:r>
            <w:proofErr w:type="spellEnd"/>
            <w:r w:rsidRPr="00C97B36">
              <w:rPr>
                <w:rFonts w:ascii="Times New Roman" w:eastAsia="Times New Roman" w:hAnsi="Times New Roman" w:cs="Times New Roman"/>
                <w:color w:val="000000"/>
              </w:rPr>
              <w:t xml:space="preserve"> de </w:t>
            </w:r>
            <w:proofErr w:type="spellStart"/>
            <w:r w:rsidRPr="00C97B36">
              <w:rPr>
                <w:rFonts w:ascii="Times New Roman" w:eastAsia="Times New Roman" w:hAnsi="Times New Roman" w:cs="Times New Roman"/>
                <w:color w:val="000000"/>
              </w:rPr>
              <w:t>Riesgos</w:t>
            </w:r>
            <w:proofErr w:type="spellEnd"/>
            <w:r w:rsidRPr="00C97B36">
              <w:rPr>
                <w:rFonts w:ascii="Times New Roman" w:eastAsia="Times New Roman" w:hAnsi="Times New Roman" w:cs="Times New Roman"/>
                <w:color w:val="000000"/>
              </w:rPr>
              <w:t xml:space="preserve"> </w:t>
            </w:r>
            <w:proofErr w:type="spellStart"/>
            <w:r w:rsidRPr="00C97B36">
              <w:rPr>
                <w:rFonts w:ascii="Times New Roman" w:eastAsia="Times New Roman" w:hAnsi="Times New Roman" w:cs="Times New Roman"/>
                <w:color w:val="000000"/>
              </w:rPr>
              <w:t>Tecnológicos</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495B66D8"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Analiza los procesos utilizados para identificar, evaluar, trata</w:t>
            </w:r>
            <w:r w:rsidRPr="00C97B36">
              <w:rPr>
                <w:rFonts w:ascii="Times New Roman" w:eastAsia="Times New Roman" w:hAnsi="Times New Roman" w:cs="Times New Roman"/>
                <w:color w:val="000000"/>
                <w:lang w:val="es-HN"/>
              </w:rPr>
              <w:br/>
              <w:t>r riesgos tecnológicos y cibernéticos que puedan</w:t>
            </w:r>
            <w:r w:rsidRPr="00C97B36">
              <w:rPr>
                <w:rFonts w:ascii="Times New Roman" w:eastAsia="Times New Roman" w:hAnsi="Times New Roman" w:cs="Times New Roman"/>
                <w:color w:val="000000"/>
                <w:lang w:val="es-HN"/>
              </w:rPr>
              <w:br/>
              <w:t xml:space="preserve"> afectar la operación institucional.</w:t>
            </w:r>
          </w:p>
        </w:tc>
        <w:tc>
          <w:tcPr>
            <w:tcW w:w="2409" w:type="dxa"/>
            <w:tcBorders>
              <w:top w:val="nil"/>
              <w:left w:val="nil"/>
              <w:bottom w:val="single" w:sz="4" w:space="0" w:color="auto"/>
              <w:right w:val="single" w:sz="4" w:space="0" w:color="auto"/>
            </w:tcBorders>
            <w:shd w:val="clear" w:color="auto" w:fill="auto"/>
            <w:vAlign w:val="bottom"/>
            <w:hideMark/>
          </w:tcPr>
          <w:p w14:paraId="52855272"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CNBS, </w:t>
            </w:r>
            <w:r w:rsidRPr="00C97B36">
              <w:rPr>
                <w:rFonts w:ascii="Times New Roman" w:eastAsia="Times New Roman" w:hAnsi="Times New Roman" w:cs="Times New Roman"/>
                <w:color w:val="000000"/>
              </w:rPr>
              <w:br/>
              <w:t xml:space="preserve">NIST CSF 2.0, </w:t>
            </w:r>
            <w:r w:rsidRPr="00C97B36">
              <w:rPr>
                <w:rFonts w:ascii="Times New Roman" w:eastAsia="Times New Roman" w:hAnsi="Times New Roman" w:cs="Times New Roman"/>
                <w:color w:val="000000"/>
              </w:rPr>
              <w:br/>
              <w:t>ISO 27001</w:t>
            </w:r>
          </w:p>
        </w:tc>
      </w:tr>
      <w:tr w:rsidR="00C97B36" w:rsidRPr="00C97B36" w14:paraId="4BC866FC"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4DE11630"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Protección</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4F1D13FE"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Evalúa la implementación de controles preventivos orientados</w:t>
            </w:r>
            <w:r w:rsidRPr="00C97B36">
              <w:rPr>
                <w:rFonts w:ascii="Times New Roman" w:eastAsia="Times New Roman" w:hAnsi="Times New Roman" w:cs="Times New Roman"/>
                <w:color w:val="000000"/>
                <w:lang w:val="es-HN"/>
              </w:rPr>
              <w:br/>
              <w:t xml:space="preserve"> a proteger activos de información, sistemas, infraestructura </w:t>
            </w:r>
            <w:r w:rsidRPr="00C97B36">
              <w:rPr>
                <w:rFonts w:ascii="Times New Roman" w:eastAsia="Times New Roman" w:hAnsi="Times New Roman" w:cs="Times New Roman"/>
                <w:color w:val="000000"/>
                <w:lang w:val="es-HN"/>
              </w:rPr>
              <w:br/>
              <w:t>tecnológica y datos institucionales.</w:t>
            </w:r>
          </w:p>
        </w:tc>
        <w:tc>
          <w:tcPr>
            <w:tcW w:w="2409" w:type="dxa"/>
            <w:tcBorders>
              <w:top w:val="nil"/>
              <w:left w:val="nil"/>
              <w:bottom w:val="single" w:sz="4" w:space="0" w:color="auto"/>
              <w:right w:val="single" w:sz="4" w:space="0" w:color="auto"/>
            </w:tcBorders>
            <w:shd w:val="clear" w:color="auto" w:fill="auto"/>
            <w:vAlign w:val="bottom"/>
            <w:hideMark/>
          </w:tcPr>
          <w:p w14:paraId="2994C7F9"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ISO/IEC 27001:2022, </w:t>
            </w:r>
            <w:r w:rsidRPr="00C97B36">
              <w:rPr>
                <w:rFonts w:ascii="Times New Roman" w:eastAsia="Times New Roman" w:hAnsi="Times New Roman" w:cs="Times New Roman"/>
                <w:color w:val="000000"/>
              </w:rPr>
              <w:br/>
              <w:t>NIST CSF 2.0 (Protect)</w:t>
            </w:r>
          </w:p>
        </w:tc>
      </w:tr>
      <w:tr w:rsidR="00C97B36" w:rsidRPr="00C97B36" w14:paraId="23ACF645"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6223AEFB"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Detección</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0DFCC06F"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 xml:space="preserve">Examina la capacidad de la organización para monitorear </w:t>
            </w:r>
            <w:r w:rsidRPr="00C97B36">
              <w:rPr>
                <w:rFonts w:ascii="Times New Roman" w:eastAsia="Times New Roman" w:hAnsi="Times New Roman" w:cs="Times New Roman"/>
                <w:color w:val="000000"/>
                <w:lang w:val="es-HN"/>
              </w:rPr>
              <w:br/>
              <w:t xml:space="preserve">eventos de seguridad, identificar anomalías y detectar </w:t>
            </w:r>
            <w:r w:rsidRPr="00C97B36">
              <w:rPr>
                <w:rFonts w:ascii="Times New Roman" w:eastAsia="Times New Roman" w:hAnsi="Times New Roman" w:cs="Times New Roman"/>
                <w:color w:val="000000"/>
                <w:lang w:val="es-HN"/>
              </w:rPr>
              <w:br/>
              <w:t>oportunamente incidentes o vulnerabilidades.</w:t>
            </w:r>
          </w:p>
        </w:tc>
        <w:tc>
          <w:tcPr>
            <w:tcW w:w="2409" w:type="dxa"/>
            <w:tcBorders>
              <w:top w:val="nil"/>
              <w:left w:val="nil"/>
              <w:bottom w:val="single" w:sz="4" w:space="0" w:color="auto"/>
              <w:right w:val="single" w:sz="4" w:space="0" w:color="auto"/>
            </w:tcBorders>
            <w:shd w:val="clear" w:color="auto" w:fill="auto"/>
            <w:noWrap/>
            <w:vAlign w:val="bottom"/>
            <w:hideMark/>
          </w:tcPr>
          <w:p w14:paraId="346F0F5B"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NIST CSF 2.0 (Detect)</w:t>
            </w:r>
          </w:p>
        </w:tc>
      </w:tr>
      <w:tr w:rsidR="00C97B36" w:rsidRPr="00C97B36" w14:paraId="083135D7"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3D70713C" w14:textId="77777777" w:rsidR="00C97B36" w:rsidRPr="00C97B36" w:rsidRDefault="00C97B36" w:rsidP="00C97B36">
            <w:pPr>
              <w:widowControl/>
              <w:jc w:val="center"/>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Respuesta a </w:t>
            </w:r>
            <w:proofErr w:type="spellStart"/>
            <w:r w:rsidRPr="00C97B36">
              <w:rPr>
                <w:rFonts w:ascii="Times New Roman" w:eastAsia="Times New Roman" w:hAnsi="Times New Roman" w:cs="Times New Roman"/>
                <w:color w:val="000000"/>
              </w:rPr>
              <w:t>Incidentes</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1DB4DF2B"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Evalúa la existencia y efectividad de procesos de respuesta,</w:t>
            </w:r>
            <w:r w:rsidRPr="00C97B36">
              <w:rPr>
                <w:rFonts w:ascii="Times New Roman" w:eastAsia="Times New Roman" w:hAnsi="Times New Roman" w:cs="Times New Roman"/>
                <w:color w:val="000000"/>
                <w:lang w:val="es-HN"/>
              </w:rPr>
              <w:br/>
              <w:t xml:space="preserve"> gestión de crisis, comunicación y contención de incidentes </w:t>
            </w:r>
            <w:r w:rsidRPr="00C97B36">
              <w:rPr>
                <w:rFonts w:ascii="Times New Roman" w:eastAsia="Times New Roman" w:hAnsi="Times New Roman" w:cs="Times New Roman"/>
                <w:color w:val="000000"/>
                <w:lang w:val="es-HN"/>
              </w:rPr>
              <w:br/>
              <w:t>de ciberseguridad.</w:t>
            </w:r>
          </w:p>
        </w:tc>
        <w:tc>
          <w:tcPr>
            <w:tcW w:w="2409" w:type="dxa"/>
            <w:tcBorders>
              <w:top w:val="nil"/>
              <w:left w:val="nil"/>
              <w:bottom w:val="single" w:sz="4" w:space="0" w:color="auto"/>
              <w:right w:val="single" w:sz="4" w:space="0" w:color="auto"/>
            </w:tcBorders>
            <w:shd w:val="clear" w:color="auto" w:fill="auto"/>
            <w:vAlign w:val="bottom"/>
            <w:hideMark/>
          </w:tcPr>
          <w:p w14:paraId="3EE23C54"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NIST CSF 2.0 (Respond), </w:t>
            </w:r>
            <w:r w:rsidRPr="00C97B36">
              <w:rPr>
                <w:rFonts w:ascii="Times New Roman" w:eastAsia="Times New Roman" w:hAnsi="Times New Roman" w:cs="Times New Roman"/>
                <w:color w:val="000000"/>
              </w:rPr>
              <w:br/>
              <w:t>DORA</w:t>
            </w:r>
          </w:p>
        </w:tc>
      </w:tr>
      <w:tr w:rsidR="00C97B36" w:rsidRPr="00C97B36" w14:paraId="200600F7"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62EB2BFB"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Recuperación</w:t>
            </w:r>
            <w:proofErr w:type="spellEnd"/>
            <w:r w:rsidRPr="00C97B36">
              <w:rPr>
                <w:rFonts w:ascii="Times New Roman" w:eastAsia="Times New Roman" w:hAnsi="Times New Roman" w:cs="Times New Roman"/>
                <w:color w:val="000000"/>
              </w:rPr>
              <w:t xml:space="preserve"> </w:t>
            </w:r>
            <w:proofErr w:type="spellStart"/>
            <w:r w:rsidRPr="00C97B36">
              <w:rPr>
                <w:rFonts w:ascii="Times New Roman" w:eastAsia="Times New Roman" w:hAnsi="Times New Roman" w:cs="Times New Roman"/>
                <w:color w:val="000000"/>
              </w:rPr>
              <w:t>Operativa</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730322D5"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Analiza las capacidades institucionales para restaurar servicios,</w:t>
            </w:r>
            <w:r w:rsidRPr="00C97B36">
              <w:rPr>
                <w:rFonts w:ascii="Times New Roman" w:eastAsia="Times New Roman" w:hAnsi="Times New Roman" w:cs="Times New Roman"/>
                <w:color w:val="000000"/>
                <w:lang w:val="es-HN"/>
              </w:rPr>
              <w:br/>
              <w:t xml:space="preserve"> recuperar operaciones críticas y garantizar la continuidad del </w:t>
            </w:r>
            <w:r w:rsidRPr="00C97B36">
              <w:rPr>
                <w:rFonts w:ascii="Times New Roman" w:eastAsia="Times New Roman" w:hAnsi="Times New Roman" w:cs="Times New Roman"/>
                <w:color w:val="000000"/>
                <w:lang w:val="es-HN"/>
              </w:rPr>
              <w:br/>
              <w:t>negocio después de un incidente.</w:t>
            </w:r>
          </w:p>
        </w:tc>
        <w:tc>
          <w:tcPr>
            <w:tcW w:w="2409" w:type="dxa"/>
            <w:tcBorders>
              <w:top w:val="nil"/>
              <w:left w:val="nil"/>
              <w:bottom w:val="single" w:sz="4" w:space="0" w:color="auto"/>
              <w:right w:val="single" w:sz="4" w:space="0" w:color="auto"/>
            </w:tcBorders>
            <w:shd w:val="clear" w:color="auto" w:fill="auto"/>
            <w:vAlign w:val="bottom"/>
            <w:hideMark/>
          </w:tcPr>
          <w:p w14:paraId="5A5C3FBC"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 xml:space="preserve">NIST CSF 2.0 (Respond), </w:t>
            </w:r>
            <w:r w:rsidRPr="00C97B36">
              <w:rPr>
                <w:rFonts w:ascii="Times New Roman" w:eastAsia="Times New Roman" w:hAnsi="Times New Roman" w:cs="Times New Roman"/>
                <w:color w:val="000000"/>
              </w:rPr>
              <w:br/>
              <w:t>DORA</w:t>
            </w:r>
          </w:p>
        </w:tc>
      </w:tr>
      <w:tr w:rsidR="00C97B36" w:rsidRPr="00C97B36" w14:paraId="5FA040C3"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215FCC43"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Resiliencia</w:t>
            </w:r>
            <w:proofErr w:type="spellEnd"/>
            <w:r w:rsidRPr="00C97B36">
              <w:rPr>
                <w:rFonts w:ascii="Times New Roman" w:eastAsia="Times New Roman" w:hAnsi="Times New Roman" w:cs="Times New Roman"/>
                <w:color w:val="000000"/>
              </w:rPr>
              <w:t xml:space="preserve"> </w:t>
            </w:r>
            <w:proofErr w:type="spellStart"/>
            <w:r w:rsidRPr="00C97B36">
              <w:rPr>
                <w:rFonts w:ascii="Times New Roman" w:eastAsia="Times New Roman" w:hAnsi="Times New Roman" w:cs="Times New Roman"/>
                <w:color w:val="000000"/>
              </w:rPr>
              <w:t>Operativa</w:t>
            </w:r>
            <w:proofErr w:type="spellEnd"/>
            <w:r w:rsidRPr="00C97B36">
              <w:rPr>
                <w:rFonts w:ascii="Times New Roman" w:eastAsia="Times New Roman" w:hAnsi="Times New Roman" w:cs="Times New Roman"/>
                <w:color w:val="000000"/>
              </w:rPr>
              <w:t xml:space="preserve"> Digital</w:t>
            </w:r>
          </w:p>
        </w:tc>
        <w:tc>
          <w:tcPr>
            <w:tcW w:w="6379" w:type="dxa"/>
            <w:tcBorders>
              <w:top w:val="nil"/>
              <w:left w:val="nil"/>
              <w:bottom w:val="single" w:sz="4" w:space="0" w:color="auto"/>
              <w:right w:val="single" w:sz="4" w:space="0" w:color="auto"/>
            </w:tcBorders>
            <w:shd w:val="clear" w:color="auto" w:fill="auto"/>
            <w:vAlign w:val="bottom"/>
            <w:hideMark/>
          </w:tcPr>
          <w:p w14:paraId="732BF995"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 xml:space="preserve">Evalúa la capacidad integral de la organización para resistir, </w:t>
            </w:r>
            <w:r w:rsidRPr="00C97B36">
              <w:rPr>
                <w:rFonts w:ascii="Times New Roman" w:eastAsia="Times New Roman" w:hAnsi="Times New Roman" w:cs="Times New Roman"/>
                <w:color w:val="000000"/>
                <w:lang w:val="es-HN"/>
              </w:rPr>
              <w:br/>
              <w:t>adaptarse y recuperarse frente a interrupciones causadas</w:t>
            </w:r>
            <w:r w:rsidRPr="00C97B36">
              <w:rPr>
                <w:rFonts w:ascii="Times New Roman" w:eastAsia="Times New Roman" w:hAnsi="Times New Roman" w:cs="Times New Roman"/>
                <w:color w:val="000000"/>
                <w:lang w:val="es-HN"/>
              </w:rPr>
              <w:br/>
              <w:t xml:space="preserve"> por eventos tecnológicos o cibernéticos.</w:t>
            </w:r>
          </w:p>
        </w:tc>
        <w:tc>
          <w:tcPr>
            <w:tcW w:w="2409" w:type="dxa"/>
            <w:tcBorders>
              <w:top w:val="nil"/>
              <w:left w:val="nil"/>
              <w:bottom w:val="single" w:sz="4" w:space="0" w:color="auto"/>
              <w:right w:val="single" w:sz="4" w:space="0" w:color="auto"/>
            </w:tcBorders>
            <w:shd w:val="clear" w:color="auto" w:fill="auto"/>
            <w:noWrap/>
            <w:vAlign w:val="bottom"/>
            <w:hideMark/>
          </w:tcPr>
          <w:p w14:paraId="7912C1C3"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DORA</w:t>
            </w:r>
          </w:p>
        </w:tc>
      </w:tr>
      <w:tr w:rsidR="00C97B36" w:rsidRPr="00C97B36" w14:paraId="2C965E16" w14:textId="77777777" w:rsidTr="00C97B36">
        <w:trPr>
          <w:trHeight w:val="870"/>
        </w:trPr>
        <w:tc>
          <w:tcPr>
            <w:tcW w:w="2098" w:type="dxa"/>
            <w:tcBorders>
              <w:top w:val="nil"/>
              <w:left w:val="single" w:sz="4" w:space="0" w:color="auto"/>
              <w:bottom w:val="single" w:sz="4" w:space="0" w:color="auto"/>
              <w:right w:val="single" w:sz="4" w:space="0" w:color="auto"/>
            </w:tcBorders>
            <w:shd w:val="clear" w:color="auto" w:fill="auto"/>
            <w:noWrap/>
            <w:vAlign w:val="bottom"/>
            <w:hideMark/>
          </w:tcPr>
          <w:p w14:paraId="21E15A79" w14:textId="77777777" w:rsidR="00C97B36" w:rsidRPr="00C97B36" w:rsidRDefault="00C97B36" w:rsidP="00C97B36">
            <w:pPr>
              <w:widowControl/>
              <w:jc w:val="center"/>
              <w:rPr>
                <w:rFonts w:ascii="Times New Roman" w:eastAsia="Times New Roman" w:hAnsi="Times New Roman" w:cs="Times New Roman"/>
                <w:color w:val="000000"/>
              </w:rPr>
            </w:pPr>
            <w:proofErr w:type="spellStart"/>
            <w:r w:rsidRPr="00C97B36">
              <w:rPr>
                <w:rFonts w:ascii="Times New Roman" w:eastAsia="Times New Roman" w:hAnsi="Times New Roman" w:cs="Times New Roman"/>
                <w:color w:val="000000"/>
              </w:rPr>
              <w:t>Cumplimiento</w:t>
            </w:r>
            <w:proofErr w:type="spellEnd"/>
            <w:r w:rsidRPr="00C97B36">
              <w:rPr>
                <w:rFonts w:ascii="Times New Roman" w:eastAsia="Times New Roman" w:hAnsi="Times New Roman" w:cs="Times New Roman"/>
                <w:color w:val="000000"/>
              </w:rPr>
              <w:t xml:space="preserve"> </w:t>
            </w:r>
            <w:proofErr w:type="spellStart"/>
            <w:r w:rsidRPr="00C97B36">
              <w:rPr>
                <w:rFonts w:ascii="Times New Roman" w:eastAsia="Times New Roman" w:hAnsi="Times New Roman" w:cs="Times New Roman"/>
                <w:color w:val="000000"/>
              </w:rPr>
              <w:t>Regulatorio</w:t>
            </w:r>
            <w:proofErr w:type="spellEnd"/>
          </w:p>
        </w:tc>
        <w:tc>
          <w:tcPr>
            <w:tcW w:w="6379" w:type="dxa"/>
            <w:tcBorders>
              <w:top w:val="nil"/>
              <w:left w:val="nil"/>
              <w:bottom w:val="single" w:sz="4" w:space="0" w:color="auto"/>
              <w:right w:val="single" w:sz="4" w:space="0" w:color="auto"/>
            </w:tcBorders>
            <w:shd w:val="clear" w:color="auto" w:fill="auto"/>
            <w:vAlign w:val="bottom"/>
            <w:hideMark/>
          </w:tcPr>
          <w:p w14:paraId="5D58A16E" w14:textId="77777777" w:rsidR="00C97B36" w:rsidRPr="00C97B36" w:rsidRDefault="00C97B36" w:rsidP="00C97B36">
            <w:pPr>
              <w:widowControl/>
              <w:rPr>
                <w:rFonts w:ascii="Times New Roman" w:eastAsia="Times New Roman" w:hAnsi="Times New Roman" w:cs="Times New Roman"/>
                <w:color w:val="000000"/>
                <w:lang w:val="es-HN"/>
              </w:rPr>
            </w:pPr>
            <w:r w:rsidRPr="00C97B36">
              <w:rPr>
                <w:rFonts w:ascii="Times New Roman" w:eastAsia="Times New Roman" w:hAnsi="Times New Roman" w:cs="Times New Roman"/>
                <w:color w:val="000000"/>
                <w:lang w:val="es-HN"/>
              </w:rPr>
              <w:t xml:space="preserve">Determina el grado de alineación de la institución con los </w:t>
            </w:r>
            <w:r w:rsidRPr="00C97B36">
              <w:rPr>
                <w:rFonts w:ascii="Times New Roman" w:eastAsia="Times New Roman" w:hAnsi="Times New Roman" w:cs="Times New Roman"/>
                <w:color w:val="000000"/>
                <w:lang w:val="es-HN"/>
              </w:rPr>
              <w:br/>
              <w:t xml:space="preserve">requisitos establecidos por la CNBS en materia de riesgo </w:t>
            </w:r>
            <w:r w:rsidRPr="00C97B36">
              <w:rPr>
                <w:rFonts w:ascii="Times New Roman" w:eastAsia="Times New Roman" w:hAnsi="Times New Roman" w:cs="Times New Roman"/>
                <w:color w:val="000000"/>
                <w:lang w:val="es-HN"/>
              </w:rPr>
              <w:br/>
              <w:t>tecnológico, seguridad de la información y ciberseguridad.</w:t>
            </w:r>
          </w:p>
        </w:tc>
        <w:tc>
          <w:tcPr>
            <w:tcW w:w="2409" w:type="dxa"/>
            <w:tcBorders>
              <w:top w:val="nil"/>
              <w:left w:val="nil"/>
              <w:bottom w:val="single" w:sz="4" w:space="0" w:color="auto"/>
              <w:right w:val="single" w:sz="4" w:space="0" w:color="auto"/>
            </w:tcBorders>
            <w:shd w:val="clear" w:color="auto" w:fill="auto"/>
            <w:vAlign w:val="bottom"/>
            <w:hideMark/>
          </w:tcPr>
          <w:p w14:paraId="2C35F21F" w14:textId="77777777" w:rsidR="00C97B36" w:rsidRPr="00C97B36" w:rsidRDefault="00C97B36" w:rsidP="00C97B36">
            <w:pPr>
              <w:widowControl/>
              <w:rPr>
                <w:rFonts w:ascii="Times New Roman" w:eastAsia="Times New Roman" w:hAnsi="Times New Roman" w:cs="Times New Roman"/>
                <w:color w:val="000000"/>
              </w:rPr>
            </w:pPr>
            <w:r w:rsidRPr="00C97B36">
              <w:rPr>
                <w:rFonts w:ascii="Times New Roman" w:eastAsia="Times New Roman" w:hAnsi="Times New Roman" w:cs="Times New Roman"/>
                <w:color w:val="000000"/>
              </w:rPr>
              <w:t>CNBS</w:t>
            </w:r>
          </w:p>
        </w:tc>
      </w:tr>
    </w:tbl>
    <w:p w14:paraId="07273B61" w14:textId="77777777" w:rsidR="00C97B36" w:rsidRDefault="00C97B36" w:rsidP="00C97B36">
      <w:pPr>
        <w:pStyle w:val="TextoPrincipal"/>
        <w:spacing w:line="360" w:lineRule="auto"/>
        <w:ind w:firstLine="0"/>
        <w:rPr>
          <w:lang w:val="pt-BR"/>
        </w:rPr>
      </w:pPr>
    </w:p>
    <w:p w14:paraId="57DE19BF" w14:textId="288EE7C2" w:rsidR="00576F3A" w:rsidRDefault="00576F3A" w:rsidP="00C97B36">
      <w:pPr>
        <w:pStyle w:val="TextoPrincipal"/>
        <w:spacing w:line="360" w:lineRule="auto"/>
        <w:jc w:val="center"/>
        <w:rPr>
          <w:lang w:val="pt-BR"/>
        </w:rPr>
      </w:pPr>
    </w:p>
    <w:p w14:paraId="0D5DCF4D" w14:textId="77777777" w:rsidR="00C97B36" w:rsidRDefault="00C97B36" w:rsidP="00C97B36">
      <w:pPr>
        <w:pStyle w:val="TextoPrincipal"/>
        <w:spacing w:line="360" w:lineRule="auto"/>
        <w:jc w:val="center"/>
        <w:rPr>
          <w:lang w:val="pt-BR"/>
        </w:rPr>
      </w:pPr>
    </w:p>
    <w:p w14:paraId="3D2393CE" w14:textId="0994FB88" w:rsidR="00C97B36" w:rsidRPr="00576F3A" w:rsidRDefault="00C97B36" w:rsidP="00C97B36">
      <w:pPr>
        <w:pStyle w:val="TextoPrincipal"/>
        <w:numPr>
          <w:ilvl w:val="2"/>
          <w:numId w:val="27"/>
        </w:numPr>
        <w:spacing w:line="360" w:lineRule="auto"/>
        <w:rPr>
          <w:b/>
          <w:bCs/>
          <w:lang w:val="pt-BR"/>
        </w:rPr>
      </w:pPr>
      <w:r>
        <w:rPr>
          <w:b/>
          <w:bCs/>
          <w:lang w:val="pt-BR"/>
        </w:rPr>
        <w:lastRenderedPageBreak/>
        <w:t>ESCALA DE MEDICIÓN DE LA MADUREZ</w:t>
      </w:r>
    </w:p>
    <w:p w14:paraId="18EA1B55" w14:textId="345F12CD" w:rsidR="00C97B36" w:rsidRDefault="00C97B36" w:rsidP="00C97B36">
      <w:pPr>
        <w:pStyle w:val="TextoPrincipal"/>
        <w:spacing w:line="360" w:lineRule="auto"/>
        <w:rPr>
          <w:lang w:val="pt-BR"/>
        </w:rPr>
      </w:pPr>
      <w:r w:rsidRPr="00C97B36">
        <w:rPr>
          <w:lang w:val="pt-BR"/>
        </w:rPr>
        <w:t xml:space="preserve">La </w:t>
      </w:r>
      <w:proofErr w:type="spellStart"/>
      <w:r w:rsidRPr="00C97B36">
        <w:rPr>
          <w:lang w:val="pt-BR"/>
        </w:rPr>
        <w:t>evaluación</w:t>
      </w:r>
      <w:proofErr w:type="spellEnd"/>
      <w:r w:rsidRPr="00C97B36">
        <w:rPr>
          <w:lang w:val="pt-BR"/>
        </w:rPr>
        <w:t xml:space="preserve"> de cada </w:t>
      </w:r>
      <w:proofErr w:type="spellStart"/>
      <w:r w:rsidRPr="00C97B36">
        <w:rPr>
          <w:lang w:val="pt-BR"/>
        </w:rPr>
        <w:t>dominio</w:t>
      </w:r>
      <w:proofErr w:type="spellEnd"/>
      <w:r w:rsidRPr="00C97B36">
        <w:rPr>
          <w:lang w:val="pt-BR"/>
        </w:rPr>
        <w:t xml:space="preserve"> </w:t>
      </w:r>
      <w:r w:rsidR="005B6EE3" w:rsidRPr="00C97B36">
        <w:rPr>
          <w:lang w:val="pt-BR"/>
        </w:rPr>
        <w:t>se</w:t>
      </w:r>
      <w:r w:rsidR="005B6EE3">
        <w:rPr>
          <w:lang w:val="pt-BR"/>
        </w:rPr>
        <w:t xml:space="preserve"> </w:t>
      </w:r>
      <w:r w:rsidR="005B6EE3" w:rsidRPr="00C97B36">
        <w:rPr>
          <w:lang w:val="pt-BR"/>
        </w:rPr>
        <w:t>mediante</w:t>
      </w:r>
      <w:r w:rsidRPr="00C97B36">
        <w:rPr>
          <w:lang w:val="pt-BR"/>
        </w:rPr>
        <w:t xml:space="preserve"> una escala ordinal de cinco niveles de </w:t>
      </w:r>
      <w:proofErr w:type="spellStart"/>
      <w:r w:rsidRPr="00C97B36">
        <w:rPr>
          <w:lang w:val="pt-BR"/>
        </w:rPr>
        <w:t>madurez</w:t>
      </w:r>
      <w:proofErr w:type="spellEnd"/>
      <w:r w:rsidRPr="00C97B36">
        <w:rPr>
          <w:lang w:val="pt-BR"/>
        </w:rPr>
        <w:t xml:space="preserve">, inspirada </w:t>
      </w:r>
      <w:proofErr w:type="spellStart"/>
      <w:r w:rsidRPr="00C97B36">
        <w:rPr>
          <w:lang w:val="pt-BR"/>
        </w:rPr>
        <w:t>en</w:t>
      </w:r>
      <w:proofErr w:type="spellEnd"/>
      <w:r w:rsidRPr="00C97B36">
        <w:rPr>
          <w:lang w:val="pt-BR"/>
        </w:rPr>
        <w:t xml:space="preserve"> modelos </w:t>
      </w:r>
      <w:proofErr w:type="spellStart"/>
      <w:r w:rsidRPr="00C97B36">
        <w:rPr>
          <w:lang w:val="pt-BR"/>
        </w:rPr>
        <w:t>ampliamente</w:t>
      </w:r>
      <w:proofErr w:type="spellEnd"/>
      <w:r w:rsidRPr="00C97B36">
        <w:rPr>
          <w:lang w:val="pt-BR"/>
        </w:rPr>
        <w:t xml:space="preserve"> </w:t>
      </w:r>
      <w:proofErr w:type="spellStart"/>
      <w:r w:rsidRPr="00C97B36">
        <w:rPr>
          <w:lang w:val="pt-BR"/>
        </w:rPr>
        <w:t>reconocidos</w:t>
      </w:r>
      <w:proofErr w:type="spellEnd"/>
      <w:r w:rsidRPr="00C97B36">
        <w:rPr>
          <w:lang w:val="pt-BR"/>
        </w:rPr>
        <w:t xml:space="preserve"> como CMMI, </w:t>
      </w:r>
      <w:proofErr w:type="spellStart"/>
      <w:r w:rsidRPr="00C97B36">
        <w:rPr>
          <w:lang w:val="pt-BR"/>
        </w:rPr>
        <w:t>Cybersecurity</w:t>
      </w:r>
      <w:proofErr w:type="spellEnd"/>
      <w:r w:rsidRPr="00C97B36">
        <w:rPr>
          <w:lang w:val="pt-BR"/>
        </w:rPr>
        <w:t xml:space="preserve"> </w:t>
      </w:r>
      <w:proofErr w:type="spellStart"/>
      <w:r w:rsidRPr="00C97B36">
        <w:rPr>
          <w:lang w:val="pt-BR"/>
        </w:rPr>
        <w:t>Capability</w:t>
      </w:r>
      <w:proofErr w:type="spellEnd"/>
      <w:r w:rsidRPr="00C97B36">
        <w:rPr>
          <w:lang w:val="pt-BR"/>
        </w:rPr>
        <w:t xml:space="preserve"> </w:t>
      </w:r>
      <w:proofErr w:type="spellStart"/>
      <w:r w:rsidRPr="00C97B36">
        <w:rPr>
          <w:lang w:val="pt-BR"/>
        </w:rPr>
        <w:t>Maturity</w:t>
      </w:r>
      <w:proofErr w:type="spellEnd"/>
      <w:r w:rsidRPr="00C97B36">
        <w:rPr>
          <w:lang w:val="pt-BR"/>
        </w:rPr>
        <w:t xml:space="preserve"> Models (CCMM) y </w:t>
      </w:r>
      <w:proofErr w:type="spellStart"/>
      <w:r w:rsidRPr="00C97B36">
        <w:rPr>
          <w:lang w:val="pt-BR"/>
        </w:rPr>
        <w:t>los</w:t>
      </w:r>
      <w:proofErr w:type="spellEnd"/>
      <w:r w:rsidRPr="00C97B36">
        <w:rPr>
          <w:lang w:val="pt-BR"/>
        </w:rPr>
        <w:t xml:space="preserve"> niveles de </w:t>
      </w:r>
      <w:proofErr w:type="spellStart"/>
      <w:r w:rsidRPr="00C97B36">
        <w:rPr>
          <w:lang w:val="pt-BR"/>
        </w:rPr>
        <w:t>implementación</w:t>
      </w:r>
      <w:proofErr w:type="spellEnd"/>
      <w:r w:rsidRPr="00C97B36">
        <w:rPr>
          <w:lang w:val="pt-BR"/>
        </w:rPr>
        <w:t xml:space="preserve"> </w:t>
      </w:r>
      <w:proofErr w:type="spellStart"/>
      <w:r w:rsidRPr="00C97B36">
        <w:rPr>
          <w:lang w:val="pt-BR"/>
        </w:rPr>
        <w:t>del</w:t>
      </w:r>
      <w:proofErr w:type="spellEnd"/>
      <w:r w:rsidRPr="00C97B36">
        <w:rPr>
          <w:lang w:val="pt-BR"/>
        </w:rPr>
        <w:t xml:space="preserve"> NIST </w:t>
      </w:r>
      <w:proofErr w:type="spellStart"/>
      <w:r w:rsidRPr="00C97B36">
        <w:rPr>
          <w:lang w:val="pt-BR"/>
        </w:rPr>
        <w:t>Cybersecurity</w:t>
      </w:r>
      <w:proofErr w:type="spellEnd"/>
      <w:r w:rsidRPr="00C97B36">
        <w:rPr>
          <w:lang w:val="pt-BR"/>
        </w:rPr>
        <w:t xml:space="preserve"> Framework.</w:t>
      </w:r>
      <w:r w:rsidRPr="00576F3A">
        <w:rPr>
          <w:lang w:val="pt-BR"/>
        </w:rPr>
        <w:t>).</w:t>
      </w:r>
    </w:p>
    <w:tbl>
      <w:tblPr>
        <w:tblpPr w:leftFromText="180" w:rightFromText="180" w:vertAnchor="text" w:horzAnchor="page" w:tblpX="908" w:tblpY="280"/>
        <w:tblW w:w="10444" w:type="dxa"/>
        <w:tblLook w:val="04A0" w:firstRow="1" w:lastRow="0" w:firstColumn="1" w:lastColumn="0" w:noHBand="0" w:noVBand="1"/>
      </w:tblPr>
      <w:tblGrid>
        <w:gridCol w:w="705"/>
        <w:gridCol w:w="1573"/>
        <w:gridCol w:w="8200"/>
      </w:tblGrid>
      <w:tr w:rsidR="005B6EE3" w:rsidRPr="005B6EE3" w14:paraId="5C3FD17D" w14:textId="77777777" w:rsidTr="005B6EE3">
        <w:trPr>
          <w:trHeight w:val="29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73B34" w14:textId="77777777" w:rsidR="005B6EE3" w:rsidRPr="005B6EE3" w:rsidRDefault="005B6EE3" w:rsidP="005B6EE3">
            <w:pPr>
              <w:widowControl/>
              <w:jc w:val="center"/>
              <w:rPr>
                <w:rFonts w:ascii="Times New Roman" w:eastAsia="Times New Roman" w:hAnsi="Times New Roman" w:cs="Times New Roman"/>
                <w:b/>
                <w:bCs/>
                <w:color w:val="000000"/>
              </w:rPr>
            </w:pPr>
            <w:r w:rsidRPr="005B6EE3">
              <w:rPr>
                <w:rFonts w:ascii="Times New Roman" w:eastAsia="Times New Roman" w:hAnsi="Times New Roman" w:cs="Times New Roman"/>
                <w:b/>
                <w:bCs/>
                <w:color w:val="000000"/>
              </w:rPr>
              <w:t>Nivel</w:t>
            </w:r>
          </w:p>
        </w:tc>
        <w:tc>
          <w:tcPr>
            <w:tcW w:w="1544" w:type="dxa"/>
            <w:tcBorders>
              <w:top w:val="single" w:sz="4" w:space="0" w:color="auto"/>
              <w:left w:val="nil"/>
              <w:bottom w:val="single" w:sz="4" w:space="0" w:color="auto"/>
              <w:right w:val="single" w:sz="4" w:space="0" w:color="auto"/>
            </w:tcBorders>
            <w:shd w:val="clear" w:color="auto" w:fill="auto"/>
            <w:noWrap/>
            <w:vAlign w:val="center"/>
            <w:hideMark/>
          </w:tcPr>
          <w:p w14:paraId="46572710" w14:textId="77777777" w:rsidR="005B6EE3" w:rsidRPr="005B6EE3" w:rsidRDefault="005B6EE3" w:rsidP="005B6EE3">
            <w:pPr>
              <w:widowControl/>
              <w:jc w:val="center"/>
              <w:rPr>
                <w:rFonts w:ascii="Times New Roman" w:eastAsia="Times New Roman" w:hAnsi="Times New Roman" w:cs="Times New Roman"/>
                <w:b/>
                <w:bCs/>
                <w:color w:val="000000"/>
              </w:rPr>
            </w:pPr>
            <w:proofErr w:type="spellStart"/>
            <w:r w:rsidRPr="005B6EE3">
              <w:rPr>
                <w:rFonts w:ascii="Times New Roman" w:eastAsia="Times New Roman" w:hAnsi="Times New Roman" w:cs="Times New Roman"/>
                <w:b/>
                <w:bCs/>
                <w:color w:val="000000"/>
              </w:rPr>
              <w:t>Denominación</w:t>
            </w:r>
            <w:proofErr w:type="spellEnd"/>
          </w:p>
        </w:tc>
        <w:tc>
          <w:tcPr>
            <w:tcW w:w="8200" w:type="dxa"/>
            <w:tcBorders>
              <w:top w:val="single" w:sz="4" w:space="0" w:color="auto"/>
              <w:left w:val="nil"/>
              <w:bottom w:val="single" w:sz="4" w:space="0" w:color="auto"/>
              <w:right w:val="single" w:sz="4" w:space="0" w:color="auto"/>
            </w:tcBorders>
            <w:shd w:val="clear" w:color="auto" w:fill="auto"/>
            <w:noWrap/>
            <w:vAlign w:val="center"/>
            <w:hideMark/>
          </w:tcPr>
          <w:p w14:paraId="18825D3E" w14:textId="77777777" w:rsidR="005B6EE3" w:rsidRPr="005B6EE3" w:rsidRDefault="005B6EE3" w:rsidP="005B6EE3">
            <w:pPr>
              <w:widowControl/>
              <w:jc w:val="center"/>
              <w:rPr>
                <w:rFonts w:ascii="Times New Roman" w:eastAsia="Times New Roman" w:hAnsi="Times New Roman" w:cs="Times New Roman"/>
                <w:b/>
                <w:bCs/>
                <w:color w:val="000000"/>
              </w:rPr>
            </w:pPr>
            <w:proofErr w:type="spellStart"/>
            <w:r w:rsidRPr="005B6EE3">
              <w:rPr>
                <w:rFonts w:ascii="Times New Roman" w:eastAsia="Times New Roman" w:hAnsi="Times New Roman" w:cs="Times New Roman"/>
                <w:b/>
                <w:bCs/>
                <w:color w:val="000000"/>
              </w:rPr>
              <w:t>Descripción</w:t>
            </w:r>
            <w:proofErr w:type="spellEnd"/>
          </w:p>
        </w:tc>
      </w:tr>
      <w:tr w:rsidR="005B6EE3" w:rsidRPr="005B6EE3" w14:paraId="196C8D5C" w14:textId="77777777" w:rsidTr="005B6EE3">
        <w:trPr>
          <w:trHeight w:val="87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7548A92"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rPr>
              <w:t>Nivel 1</w:t>
            </w:r>
          </w:p>
        </w:tc>
        <w:tc>
          <w:tcPr>
            <w:tcW w:w="1544" w:type="dxa"/>
            <w:tcBorders>
              <w:top w:val="nil"/>
              <w:left w:val="nil"/>
              <w:bottom w:val="single" w:sz="4" w:space="0" w:color="auto"/>
              <w:right w:val="single" w:sz="4" w:space="0" w:color="auto"/>
            </w:tcBorders>
            <w:shd w:val="clear" w:color="auto" w:fill="auto"/>
            <w:noWrap/>
            <w:vAlign w:val="bottom"/>
            <w:hideMark/>
          </w:tcPr>
          <w:p w14:paraId="2154B492" w14:textId="77777777" w:rsidR="005B6EE3" w:rsidRPr="005B6EE3" w:rsidRDefault="005B6EE3" w:rsidP="005B6EE3">
            <w:pPr>
              <w:widowControl/>
              <w:rPr>
                <w:rFonts w:ascii="Times New Roman" w:eastAsia="Times New Roman" w:hAnsi="Times New Roman" w:cs="Times New Roman"/>
                <w:color w:val="000000"/>
              </w:rPr>
            </w:pPr>
            <w:proofErr w:type="spellStart"/>
            <w:r w:rsidRPr="005B6EE3">
              <w:rPr>
                <w:rFonts w:ascii="Times New Roman" w:eastAsia="Times New Roman" w:hAnsi="Times New Roman" w:cs="Times New Roman"/>
                <w:color w:val="000000"/>
              </w:rPr>
              <w:t>Inicial</w:t>
            </w:r>
            <w:proofErr w:type="spellEnd"/>
          </w:p>
        </w:tc>
        <w:tc>
          <w:tcPr>
            <w:tcW w:w="8200" w:type="dxa"/>
            <w:tcBorders>
              <w:top w:val="nil"/>
              <w:left w:val="nil"/>
              <w:bottom w:val="single" w:sz="4" w:space="0" w:color="auto"/>
              <w:right w:val="single" w:sz="4" w:space="0" w:color="auto"/>
            </w:tcBorders>
            <w:shd w:val="clear" w:color="auto" w:fill="auto"/>
            <w:vAlign w:val="bottom"/>
            <w:hideMark/>
          </w:tcPr>
          <w:p w14:paraId="499FFAFD"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lang w:val="es-HN"/>
              </w:rPr>
              <w:t>Las prácticas son informales, reactivas y dependen principalmente del</w:t>
            </w:r>
            <w:r w:rsidRPr="005B6EE3">
              <w:rPr>
                <w:rFonts w:ascii="Times New Roman" w:eastAsia="Times New Roman" w:hAnsi="Times New Roman" w:cs="Times New Roman"/>
                <w:color w:val="000000"/>
                <w:lang w:val="es-HN"/>
              </w:rPr>
              <w:br/>
              <w:t xml:space="preserve"> conocimiento individual de las personas. </w:t>
            </w:r>
            <w:r w:rsidRPr="005B6EE3">
              <w:rPr>
                <w:rFonts w:ascii="Times New Roman" w:eastAsia="Times New Roman" w:hAnsi="Times New Roman" w:cs="Times New Roman"/>
                <w:color w:val="000000"/>
              </w:rPr>
              <w:t xml:space="preserve">No </w:t>
            </w:r>
            <w:proofErr w:type="spellStart"/>
            <w:r w:rsidRPr="005B6EE3">
              <w:rPr>
                <w:rFonts w:ascii="Times New Roman" w:eastAsia="Times New Roman" w:hAnsi="Times New Roman" w:cs="Times New Roman"/>
                <w:color w:val="000000"/>
              </w:rPr>
              <w:t>existen</w:t>
            </w:r>
            <w:proofErr w:type="spellEnd"/>
            <w:r w:rsidRPr="005B6EE3">
              <w:rPr>
                <w:rFonts w:ascii="Times New Roman" w:eastAsia="Times New Roman" w:hAnsi="Times New Roman" w:cs="Times New Roman"/>
                <w:color w:val="000000"/>
              </w:rPr>
              <w:t xml:space="preserve"> </w:t>
            </w:r>
            <w:proofErr w:type="spellStart"/>
            <w:r w:rsidRPr="005B6EE3">
              <w:rPr>
                <w:rFonts w:ascii="Times New Roman" w:eastAsia="Times New Roman" w:hAnsi="Times New Roman" w:cs="Times New Roman"/>
                <w:color w:val="000000"/>
              </w:rPr>
              <w:t>procesos</w:t>
            </w:r>
            <w:proofErr w:type="spellEnd"/>
            <w:r w:rsidRPr="005B6EE3">
              <w:rPr>
                <w:rFonts w:ascii="Times New Roman" w:eastAsia="Times New Roman" w:hAnsi="Times New Roman" w:cs="Times New Roman"/>
                <w:color w:val="000000"/>
              </w:rPr>
              <w:t xml:space="preserve"> </w:t>
            </w:r>
            <w:r w:rsidRPr="005B6EE3">
              <w:rPr>
                <w:rFonts w:ascii="Times New Roman" w:eastAsia="Times New Roman" w:hAnsi="Times New Roman" w:cs="Times New Roman"/>
                <w:color w:val="000000"/>
              </w:rPr>
              <w:br/>
            </w:r>
            <w:proofErr w:type="spellStart"/>
            <w:r w:rsidRPr="005B6EE3">
              <w:rPr>
                <w:rFonts w:ascii="Times New Roman" w:eastAsia="Times New Roman" w:hAnsi="Times New Roman" w:cs="Times New Roman"/>
                <w:color w:val="000000"/>
              </w:rPr>
              <w:t>documentados</w:t>
            </w:r>
            <w:proofErr w:type="spellEnd"/>
            <w:r w:rsidRPr="005B6EE3">
              <w:rPr>
                <w:rFonts w:ascii="Times New Roman" w:eastAsia="Times New Roman" w:hAnsi="Times New Roman" w:cs="Times New Roman"/>
                <w:color w:val="000000"/>
              </w:rPr>
              <w:t xml:space="preserve"> </w:t>
            </w:r>
            <w:proofErr w:type="spellStart"/>
            <w:r w:rsidRPr="005B6EE3">
              <w:rPr>
                <w:rFonts w:ascii="Times New Roman" w:eastAsia="Times New Roman" w:hAnsi="Times New Roman" w:cs="Times New Roman"/>
                <w:color w:val="000000"/>
              </w:rPr>
              <w:t>ni</w:t>
            </w:r>
            <w:proofErr w:type="spellEnd"/>
            <w:r w:rsidRPr="005B6EE3">
              <w:rPr>
                <w:rFonts w:ascii="Times New Roman" w:eastAsia="Times New Roman" w:hAnsi="Times New Roman" w:cs="Times New Roman"/>
                <w:color w:val="000000"/>
              </w:rPr>
              <w:t xml:space="preserve"> </w:t>
            </w:r>
            <w:proofErr w:type="spellStart"/>
            <w:r w:rsidRPr="005B6EE3">
              <w:rPr>
                <w:rFonts w:ascii="Times New Roman" w:eastAsia="Times New Roman" w:hAnsi="Times New Roman" w:cs="Times New Roman"/>
                <w:color w:val="000000"/>
              </w:rPr>
              <w:t>mecanismos</w:t>
            </w:r>
            <w:proofErr w:type="spellEnd"/>
            <w:r w:rsidRPr="005B6EE3">
              <w:rPr>
                <w:rFonts w:ascii="Times New Roman" w:eastAsia="Times New Roman" w:hAnsi="Times New Roman" w:cs="Times New Roman"/>
                <w:color w:val="000000"/>
              </w:rPr>
              <w:t xml:space="preserve"> </w:t>
            </w:r>
            <w:proofErr w:type="spellStart"/>
            <w:r w:rsidRPr="005B6EE3">
              <w:rPr>
                <w:rFonts w:ascii="Times New Roman" w:eastAsia="Times New Roman" w:hAnsi="Times New Roman" w:cs="Times New Roman"/>
                <w:color w:val="000000"/>
              </w:rPr>
              <w:t>sistemáticos</w:t>
            </w:r>
            <w:proofErr w:type="spellEnd"/>
            <w:r w:rsidRPr="005B6EE3">
              <w:rPr>
                <w:rFonts w:ascii="Times New Roman" w:eastAsia="Times New Roman" w:hAnsi="Times New Roman" w:cs="Times New Roman"/>
                <w:color w:val="000000"/>
              </w:rPr>
              <w:t xml:space="preserve"> de control.</w:t>
            </w:r>
          </w:p>
        </w:tc>
      </w:tr>
      <w:tr w:rsidR="005B6EE3" w:rsidRPr="005B6EE3" w14:paraId="43DF76FE" w14:textId="77777777" w:rsidTr="005B6EE3">
        <w:trPr>
          <w:trHeight w:val="87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77C6E7"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rPr>
              <w:t>Nivel 2</w:t>
            </w:r>
          </w:p>
        </w:tc>
        <w:tc>
          <w:tcPr>
            <w:tcW w:w="1544" w:type="dxa"/>
            <w:tcBorders>
              <w:top w:val="nil"/>
              <w:left w:val="nil"/>
              <w:bottom w:val="single" w:sz="4" w:space="0" w:color="auto"/>
              <w:right w:val="single" w:sz="4" w:space="0" w:color="auto"/>
            </w:tcBorders>
            <w:shd w:val="clear" w:color="auto" w:fill="auto"/>
            <w:noWrap/>
            <w:vAlign w:val="bottom"/>
            <w:hideMark/>
          </w:tcPr>
          <w:p w14:paraId="32168CDF" w14:textId="77777777" w:rsidR="005B6EE3" w:rsidRPr="005B6EE3" w:rsidRDefault="005B6EE3" w:rsidP="005B6EE3">
            <w:pPr>
              <w:widowControl/>
              <w:rPr>
                <w:rFonts w:ascii="Times New Roman" w:eastAsia="Times New Roman" w:hAnsi="Times New Roman" w:cs="Times New Roman"/>
                <w:color w:val="000000"/>
              </w:rPr>
            </w:pPr>
            <w:proofErr w:type="spellStart"/>
            <w:r w:rsidRPr="005B6EE3">
              <w:rPr>
                <w:rFonts w:ascii="Times New Roman" w:eastAsia="Times New Roman" w:hAnsi="Times New Roman" w:cs="Times New Roman"/>
                <w:color w:val="000000"/>
              </w:rPr>
              <w:t>Básico</w:t>
            </w:r>
            <w:proofErr w:type="spellEnd"/>
          </w:p>
        </w:tc>
        <w:tc>
          <w:tcPr>
            <w:tcW w:w="8200" w:type="dxa"/>
            <w:tcBorders>
              <w:top w:val="nil"/>
              <w:left w:val="nil"/>
              <w:bottom w:val="single" w:sz="4" w:space="0" w:color="auto"/>
              <w:right w:val="single" w:sz="4" w:space="0" w:color="auto"/>
            </w:tcBorders>
            <w:shd w:val="clear" w:color="auto" w:fill="auto"/>
            <w:vAlign w:val="bottom"/>
            <w:hideMark/>
          </w:tcPr>
          <w:p w14:paraId="262711B8" w14:textId="77777777" w:rsidR="005B6EE3" w:rsidRPr="005B6EE3" w:rsidRDefault="005B6EE3" w:rsidP="005B6EE3">
            <w:pPr>
              <w:widowControl/>
              <w:rPr>
                <w:rFonts w:ascii="Times New Roman" w:eastAsia="Times New Roman" w:hAnsi="Times New Roman" w:cs="Times New Roman"/>
                <w:color w:val="000000"/>
                <w:lang w:val="es-HN"/>
              </w:rPr>
            </w:pPr>
            <w:r w:rsidRPr="005B6EE3">
              <w:rPr>
                <w:rFonts w:ascii="Times New Roman" w:eastAsia="Times New Roman" w:hAnsi="Times New Roman" w:cs="Times New Roman"/>
                <w:color w:val="000000"/>
                <w:lang w:val="es-HN"/>
              </w:rPr>
              <w:t xml:space="preserve">Existen procedimientos básicos y algunas actividades documentadas; </w:t>
            </w:r>
            <w:r w:rsidRPr="005B6EE3">
              <w:rPr>
                <w:rFonts w:ascii="Times New Roman" w:eastAsia="Times New Roman" w:hAnsi="Times New Roman" w:cs="Times New Roman"/>
                <w:color w:val="000000"/>
                <w:lang w:val="es-HN"/>
              </w:rPr>
              <w:br/>
              <w:t xml:space="preserve">sin embargo, su aplicación es inconsistente y limitada a determinadas </w:t>
            </w:r>
            <w:r w:rsidRPr="005B6EE3">
              <w:rPr>
                <w:rFonts w:ascii="Times New Roman" w:eastAsia="Times New Roman" w:hAnsi="Times New Roman" w:cs="Times New Roman"/>
                <w:color w:val="000000"/>
                <w:lang w:val="es-HN"/>
              </w:rPr>
              <w:br/>
              <w:t>áreas de la organización.</w:t>
            </w:r>
          </w:p>
        </w:tc>
      </w:tr>
      <w:tr w:rsidR="005B6EE3" w:rsidRPr="005B6EE3" w14:paraId="79366B76" w14:textId="77777777" w:rsidTr="005B6EE3">
        <w:trPr>
          <w:trHeight w:val="58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EE4BC1F"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rPr>
              <w:t>Nivel 3</w:t>
            </w:r>
          </w:p>
        </w:tc>
        <w:tc>
          <w:tcPr>
            <w:tcW w:w="1544" w:type="dxa"/>
            <w:tcBorders>
              <w:top w:val="nil"/>
              <w:left w:val="nil"/>
              <w:bottom w:val="single" w:sz="4" w:space="0" w:color="auto"/>
              <w:right w:val="single" w:sz="4" w:space="0" w:color="auto"/>
            </w:tcBorders>
            <w:shd w:val="clear" w:color="auto" w:fill="auto"/>
            <w:noWrap/>
            <w:vAlign w:val="bottom"/>
            <w:hideMark/>
          </w:tcPr>
          <w:p w14:paraId="5811E6E6" w14:textId="77777777" w:rsidR="005B6EE3" w:rsidRPr="005B6EE3" w:rsidRDefault="005B6EE3" w:rsidP="005B6EE3">
            <w:pPr>
              <w:widowControl/>
              <w:rPr>
                <w:rFonts w:ascii="Times New Roman" w:eastAsia="Times New Roman" w:hAnsi="Times New Roman" w:cs="Times New Roman"/>
                <w:color w:val="000000"/>
              </w:rPr>
            </w:pPr>
            <w:proofErr w:type="spellStart"/>
            <w:r w:rsidRPr="005B6EE3">
              <w:rPr>
                <w:rFonts w:ascii="Times New Roman" w:eastAsia="Times New Roman" w:hAnsi="Times New Roman" w:cs="Times New Roman"/>
                <w:color w:val="000000"/>
              </w:rPr>
              <w:t>Desarrollado</w:t>
            </w:r>
            <w:proofErr w:type="spellEnd"/>
          </w:p>
        </w:tc>
        <w:tc>
          <w:tcPr>
            <w:tcW w:w="8200" w:type="dxa"/>
            <w:tcBorders>
              <w:top w:val="nil"/>
              <w:left w:val="nil"/>
              <w:bottom w:val="single" w:sz="4" w:space="0" w:color="auto"/>
              <w:right w:val="single" w:sz="4" w:space="0" w:color="auto"/>
            </w:tcBorders>
            <w:shd w:val="clear" w:color="auto" w:fill="auto"/>
            <w:vAlign w:val="bottom"/>
            <w:hideMark/>
          </w:tcPr>
          <w:p w14:paraId="41D3E64A" w14:textId="77777777" w:rsidR="005B6EE3" w:rsidRPr="005B6EE3" w:rsidRDefault="005B6EE3" w:rsidP="005B6EE3">
            <w:pPr>
              <w:widowControl/>
              <w:rPr>
                <w:rFonts w:ascii="Times New Roman" w:eastAsia="Times New Roman" w:hAnsi="Times New Roman" w:cs="Times New Roman"/>
                <w:color w:val="000000"/>
                <w:lang w:val="es-HN"/>
              </w:rPr>
            </w:pPr>
            <w:r w:rsidRPr="005B6EE3">
              <w:rPr>
                <w:rFonts w:ascii="Times New Roman" w:eastAsia="Times New Roman" w:hAnsi="Times New Roman" w:cs="Times New Roman"/>
                <w:color w:val="000000"/>
                <w:lang w:val="es-HN"/>
              </w:rPr>
              <w:t>Los procesos se encuentran formalmente definidos, documentados e</w:t>
            </w:r>
            <w:r w:rsidRPr="005B6EE3">
              <w:rPr>
                <w:rFonts w:ascii="Times New Roman" w:eastAsia="Times New Roman" w:hAnsi="Times New Roman" w:cs="Times New Roman"/>
                <w:color w:val="000000"/>
                <w:lang w:val="es-HN"/>
              </w:rPr>
              <w:br/>
              <w:t xml:space="preserve"> implementados de manera consistente en la mayoría de las áreas relevantes.</w:t>
            </w:r>
          </w:p>
        </w:tc>
      </w:tr>
      <w:tr w:rsidR="005B6EE3" w:rsidRPr="005B6EE3" w14:paraId="553C66CA" w14:textId="77777777" w:rsidTr="005B6EE3">
        <w:trPr>
          <w:trHeight w:val="58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7C5921E"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rPr>
              <w:t>Nivel 4</w:t>
            </w:r>
          </w:p>
        </w:tc>
        <w:tc>
          <w:tcPr>
            <w:tcW w:w="1544" w:type="dxa"/>
            <w:tcBorders>
              <w:top w:val="nil"/>
              <w:left w:val="nil"/>
              <w:bottom w:val="single" w:sz="4" w:space="0" w:color="auto"/>
              <w:right w:val="single" w:sz="4" w:space="0" w:color="auto"/>
            </w:tcBorders>
            <w:shd w:val="clear" w:color="auto" w:fill="auto"/>
            <w:noWrap/>
            <w:vAlign w:val="bottom"/>
            <w:hideMark/>
          </w:tcPr>
          <w:p w14:paraId="3183534E" w14:textId="77777777" w:rsidR="005B6EE3" w:rsidRPr="005B6EE3" w:rsidRDefault="005B6EE3" w:rsidP="005B6EE3">
            <w:pPr>
              <w:widowControl/>
              <w:rPr>
                <w:rFonts w:ascii="Times New Roman" w:eastAsia="Times New Roman" w:hAnsi="Times New Roman" w:cs="Times New Roman"/>
                <w:color w:val="000000"/>
              </w:rPr>
            </w:pPr>
            <w:proofErr w:type="spellStart"/>
            <w:r w:rsidRPr="005B6EE3">
              <w:rPr>
                <w:rFonts w:ascii="Times New Roman" w:eastAsia="Times New Roman" w:hAnsi="Times New Roman" w:cs="Times New Roman"/>
                <w:color w:val="000000"/>
              </w:rPr>
              <w:t>Administrado</w:t>
            </w:r>
            <w:proofErr w:type="spellEnd"/>
          </w:p>
        </w:tc>
        <w:tc>
          <w:tcPr>
            <w:tcW w:w="8200" w:type="dxa"/>
            <w:tcBorders>
              <w:top w:val="nil"/>
              <w:left w:val="nil"/>
              <w:bottom w:val="single" w:sz="4" w:space="0" w:color="auto"/>
              <w:right w:val="single" w:sz="4" w:space="0" w:color="auto"/>
            </w:tcBorders>
            <w:shd w:val="clear" w:color="auto" w:fill="auto"/>
            <w:vAlign w:val="bottom"/>
            <w:hideMark/>
          </w:tcPr>
          <w:p w14:paraId="161F98FA" w14:textId="77777777" w:rsidR="005B6EE3" w:rsidRPr="005B6EE3" w:rsidRDefault="005B6EE3" w:rsidP="005B6EE3">
            <w:pPr>
              <w:widowControl/>
              <w:rPr>
                <w:rFonts w:ascii="Times New Roman" w:eastAsia="Times New Roman" w:hAnsi="Times New Roman" w:cs="Times New Roman"/>
                <w:color w:val="000000"/>
                <w:lang w:val="es-HN"/>
              </w:rPr>
            </w:pPr>
            <w:r w:rsidRPr="005B6EE3">
              <w:rPr>
                <w:rFonts w:ascii="Times New Roman" w:eastAsia="Times New Roman" w:hAnsi="Times New Roman" w:cs="Times New Roman"/>
                <w:color w:val="000000"/>
                <w:lang w:val="es-HN"/>
              </w:rPr>
              <w:t>Las capacidades de ciberseguridad son monitoreadas mediante indicadores,</w:t>
            </w:r>
            <w:r w:rsidRPr="005B6EE3">
              <w:rPr>
                <w:rFonts w:ascii="Times New Roman" w:eastAsia="Times New Roman" w:hAnsi="Times New Roman" w:cs="Times New Roman"/>
                <w:color w:val="000000"/>
                <w:lang w:val="es-HN"/>
              </w:rPr>
              <w:br/>
              <w:t xml:space="preserve"> métricas y mecanismos de control que permiten gestionar su desempeño y efectividad.</w:t>
            </w:r>
          </w:p>
        </w:tc>
      </w:tr>
      <w:tr w:rsidR="005B6EE3" w:rsidRPr="005B6EE3" w14:paraId="1F5F9CE4" w14:textId="77777777" w:rsidTr="005B6EE3">
        <w:trPr>
          <w:trHeight w:val="87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9404786" w14:textId="77777777" w:rsidR="005B6EE3" w:rsidRPr="005B6EE3" w:rsidRDefault="005B6EE3" w:rsidP="005B6EE3">
            <w:pPr>
              <w:widowControl/>
              <w:rPr>
                <w:rFonts w:ascii="Times New Roman" w:eastAsia="Times New Roman" w:hAnsi="Times New Roman" w:cs="Times New Roman"/>
                <w:color w:val="000000"/>
              </w:rPr>
            </w:pPr>
            <w:r w:rsidRPr="005B6EE3">
              <w:rPr>
                <w:rFonts w:ascii="Times New Roman" w:eastAsia="Times New Roman" w:hAnsi="Times New Roman" w:cs="Times New Roman"/>
                <w:color w:val="000000"/>
              </w:rPr>
              <w:t>Nivel 5</w:t>
            </w:r>
          </w:p>
        </w:tc>
        <w:tc>
          <w:tcPr>
            <w:tcW w:w="1544" w:type="dxa"/>
            <w:tcBorders>
              <w:top w:val="nil"/>
              <w:left w:val="nil"/>
              <w:bottom w:val="single" w:sz="4" w:space="0" w:color="auto"/>
              <w:right w:val="single" w:sz="4" w:space="0" w:color="auto"/>
            </w:tcBorders>
            <w:shd w:val="clear" w:color="auto" w:fill="auto"/>
            <w:noWrap/>
            <w:vAlign w:val="bottom"/>
            <w:hideMark/>
          </w:tcPr>
          <w:p w14:paraId="0204A7FD" w14:textId="77777777" w:rsidR="005B6EE3" w:rsidRPr="005B6EE3" w:rsidRDefault="005B6EE3" w:rsidP="005B6EE3">
            <w:pPr>
              <w:widowControl/>
              <w:rPr>
                <w:rFonts w:ascii="Times New Roman" w:eastAsia="Times New Roman" w:hAnsi="Times New Roman" w:cs="Times New Roman"/>
                <w:color w:val="000000"/>
              </w:rPr>
            </w:pPr>
            <w:proofErr w:type="spellStart"/>
            <w:r w:rsidRPr="005B6EE3">
              <w:rPr>
                <w:rFonts w:ascii="Times New Roman" w:eastAsia="Times New Roman" w:hAnsi="Times New Roman" w:cs="Times New Roman"/>
                <w:color w:val="000000"/>
              </w:rPr>
              <w:t>Optimizado</w:t>
            </w:r>
            <w:proofErr w:type="spellEnd"/>
          </w:p>
        </w:tc>
        <w:tc>
          <w:tcPr>
            <w:tcW w:w="8200" w:type="dxa"/>
            <w:tcBorders>
              <w:top w:val="nil"/>
              <w:left w:val="nil"/>
              <w:bottom w:val="single" w:sz="4" w:space="0" w:color="auto"/>
              <w:right w:val="single" w:sz="4" w:space="0" w:color="auto"/>
            </w:tcBorders>
            <w:shd w:val="clear" w:color="auto" w:fill="auto"/>
            <w:vAlign w:val="bottom"/>
            <w:hideMark/>
          </w:tcPr>
          <w:p w14:paraId="07AD5341" w14:textId="77777777" w:rsidR="005B6EE3" w:rsidRPr="005B6EE3" w:rsidRDefault="005B6EE3" w:rsidP="005B6EE3">
            <w:pPr>
              <w:widowControl/>
              <w:rPr>
                <w:rFonts w:ascii="Times New Roman" w:eastAsia="Times New Roman" w:hAnsi="Times New Roman" w:cs="Times New Roman"/>
                <w:color w:val="000000"/>
                <w:lang w:val="es-HN"/>
              </w:rPr>
            </w:pPr>
            <w:r w:rsidRPr="005B6EE3">
              <w:rPr>
                <w:rFonts w:ascii="Times New Roman" w:eastAsia="Times New Roman" w:hAnsi="Times New Roman" w:cs="Times New Roman"/>
                <w:color w:val="000000"/>
                <w:lang w:val="es-HN"/>
              </w:rPr>
              <w:t xml:space="preserve">La organización implementa procesos de mejora continua, utiliza análisis </w:t>
            </w:r>
            <w:r w:rsidRPr="005B6EE3">
              <w:rPr>
                <w:rFonts w:ascii="Times New Roman" w:eastAsia="Times New Roman" w:hAnsi="Times New Roman" w:cs="Times New Roman"/>
                <w:color w:val="000000"/>
                <w:lang w:val="es-HN"/>
              </w:rPr>
              <w:br/>
              <w:t xml:space="preserve">basado en datos y adopta prácticas innovadoras alineadas con estándares </w:t>
            </w:r>
            <w:r w:rsidRPr="005B6EE3">
              <w:rPr>
                <w:rFonts w:ascii="Times New Roman" w:eastAsia="Times New Roman" w:hAnsi="Times New Roman" w:cs="Times New Roman"/>
                <w:color w:val="000000"/>
                <w:lang w:val="es-HN"/>
              </w:rPr>
              <w:br/>
              <w:t>internacionales y tendencias emergentes.</w:t>
            </w:r>
          </w:p>
        </w:tc>
      </w:tr>
    </w:tbl>
    <w:p w14:paraId="0C80C6B9" w14:textId="43545B82" w:rsidR="005B6EE3" w:rsidRDefault="005B6EE3" w:rsidP="00C97B36">
      <w:pPr>
        <w:pStyle w:val="TextoPrincipal"/>
        <w:spacing w:line="360" w:lineRule="auto"/>
        <w:rPr>
          <w:lang w:val="pt-BR"/>
        </w:rPr>
      </w:pPr>
    </w:p>
    <w:p w14:paraId="16475BD4" w14:textId="77777777" w:rsidR="005B6EE3" w:rsidRPr="005B6EE3" w:rsidRDefault="005B6EE3" w:rsidP="00C97B36">
      <w:pPr>
        <w:pStyle w:val="TextoPrincipal"/>
        <w:spacing w:line="360" w:lineRule="auto"/>
      </w:pPr>
    </w:p>
    <w:p w14:paraId="16ED249D" w14:textId="77777777" w:rsidR="00C97B36" w:rsidRDefault="00C97B36" w:rsidP="00C97B36">
      <w:pPr>
        <w:pStyle w:val="TextoPrincipal"/>
        <w:spacing w:line="360" w:lineRule="auto"/>
        <w:jc w:val="center"/>
        <w:rPr>
          <w:lang w:val="pt-BR"/>
        </w:rPr>
      </w:pPr>
    </w:p>
    <w:p w14:paraId="0EFE2981" w14:textId="382B4073" w:rsidR="005B6EE3" w:rsidRDefault="007A01EE" w:rsidP="005B6EE3">
      <w:pPr>
        <w:pStyle w:val="TextoPrincipal"/>
        <w:spacing w:line="360" w:lineRule="auto"/>
        <w:rPr>
          <w:lang w:val="pt-BR"/>
        </w:rPr>
      </w:pPr>
      <w:r w:rsidRPr="00747FC8">
        <w:rPr>
          <w:lang w:val="pt-BR"/>
        </w:rPr>
        <w:t xml:space="preserve"> </w:t>
      </w:r>
      <w:r w:rsidR="005B6EE3" w:rsidRPr="005B6EE3">
        <w:rPr>
          <w:lang w:val="pt-BR"/>
        </w:rPr>
        <w:t xml:space="preserve">La </w:t>
      </w:r>
      <w:proofErr w:type="spellStart"/>
      <w:r w:rsidR="005B6EE3" w:rsidRPr="005B6EE3">
        <w:rPr>
          <w:lang w:val="pt-BR"/>
        </w:rPr>
        <w:t>aplicación</w:t>
      </w:r>
      <w:proofErr w:type="spellEnd"/>
      <w:r w:rsidR="005B6EE3" w:rsidRPr="005B6EE3">
        <w:rPr>
          <w:lang w:val="pt-BR"/>
        </w:rPr>
        <w:t xml:space="preserve"> de esta escala permit</w:t>
      </w:r>
      <w:r w:rsidR="005B6EE3">
        <w:rPr>
          <w:lang w:val="pt-BR"/>
        </w:rPr>
        <w:t>e</w:t>
      </w:r>
      <w:r w:rsidR="005B6EE3" w:rsidRPr="005B6EE3">
        <w:rPr>
          <w:lang w:val="pt-BR"/>
        </w:rPr>
        <w:t xml:space="preserve"> determinar </w:t>
      </w:r>
      <w:proofErr w:type="spellStart"/>
      <w:r w:rsidR="005B6EE3" w:rsidRPr="005B6EE3">
        <w:rPr>
          <w:lang w:val="pt-BR"/>
        </w:rPr>
        <w:t>el</w:t>
      </w:r>
      <w:proofErr w:type="spellEnd"/>
      <w:r w:rsidR="005B6EE3" w:rsidRPr="005B6EE3">
        <w:rPr>
          <w:lang w:val="pt-BR"/>
        </w:rPr>
        <w:t xml:space="preserve"> </w:t>
      </w:r>
      <w:proofErr w:type="spellStart"/>
      <w:r w:rsidR="005B6EE3" w:rsidRPr="005B6EE3">
        <w:rPr>
          <w:lang w:val="pt-BR"/>
        </w:rPr>
        <w:t>nivel</w:t>
      </w:r>
      <w:proofErr w:type="spellEnd"/>
      <w:r w:rsidR="005B6EE3" w:rsidRPr="005B6EE3">
        <w:rPr>
          <w:lang w:val="pt-BR"/>
        </w:rPr>
        <w:t xml:space="preserve"> de </w:t>
      </w:r>
      <w:proofErr w:type="spellStart"/>
      <w:r w:rsidR="005B6EE3" w:rsidRPr="005B6EE3">
        <w:rPr>
          <w:lang w:val="pt-BR"/>
        </w:rPr>
        <w:t>madurez</w:t>
      </w:r>
      <w:proofErr w:type="spellEnd"/>
      <w:r w:rsidR="005B6EE3" w:rsidRPr="005B6EE3">
        <w:rPr>
          <w:lang w:val="pt-BR"/>
        </w:rPr>
        <w:t xml:space="preserve"> </w:t>
      </w:r>
      <w:proofErr w:type="spellStart"/>
      <w:r w:rsidR="005B6EE3" w:rsidRPr="005B6EE3">
        <w:rPr>
          <w:lang w:val="pt-BR"/>
        </w:rPr>
        <w:t>alcanzado</w:t>
      </w:r>
      <w:proofErr w:type="spellEnd"/>
      <w:r w:rsidR="005B6EE3" w:rsidRPr="005B6EE3">
        <w:rPr>
          <w:lang w:val="pt-BR"/>
        </w:rPr>
        <w:t xml:space="preserve"> </w:t>
      </w:r>
      <w:proofErr w:type="spellStart"/>
      <w:r w:rsidR="005B6EE3" w:rsidRPr="005B6EE3">
        <w:rPr>
          <w:lang w:val="pt-BR"/>
        </w:rPr>
        <w:t>en</w:t>
      </w:r>
      <w:proofErr w:type="spellEnd"/>
      <w:r w:rsidR="005B6EE3" w:rsidRPr="005B6EE3">
        <w:rPr>
          <w:lang w:val="pt-BR"/>
        </w:rPr>
        <w:t xml:space="preserve"> cada </w:t>
      </w:r>
      <w:proofErr w:type="spellStart"/>
      <w:r w:rsidR="005B6EE3" w:rsidRPr="005B6EE3">
        <w:rPr>
          <w:lang w:val="pt-BR"/>
        </w:rPr>
        <w:t>dominio</w:t>
      </w:r>
      <w:proofErr w:type="spellEnd"/>
      <w:r w:rsidR="005B6EE3" w:rsidRPr="005B6EE3">
        <w:rPr>
          <w:lang w:val="pt-BR"/>
        </w:rPr>
        <w:t xml:space="preserve"> </w:t>
      </w:r>
      <w:proofErr w:type="spellStart"/>
      <w:r w:rsidR="005B6EE3" w:rsidRPr="005B6EE3">
        <w:rPr>
          <w:lang w:val="pt-BR"/>
        </w:rPr>
        <w:t>evaluado</w:t>
      </w:r>
      <w:proofErr w:type="spellEnd"/>
      <w:r w:rsidR="005B6EE3" w:rsidRPr="005B6EE3">
        <w:rPr>
          <w:lang w:val="pt-BR"/>
        </w:rPr>
        <w:t xml:space="preserve">, </w:t>
      </w:r>
      <w:proofErr w:type="spellStart"/>
      <w:r w:rsidR="005B6EE3" w:rsidRPr="005B6EE3">
        <w:rPr>
          <w:lang w:val="pt-BR"/>
        </w:rPr>
        <w:t>así</w:t>
      </w:r>
      <w:proofErr w:type="spellEnd"/>
      <w:r w:rsidR="005B6EE3" w:rsidRPr="005B6EE3">
        <w:rPr>
          <w:lang w:val="pt-BR"/>
        </w:rPr>
        <w:t xml:space="preserve"> como calcular </w:t>
      </w:r>
      <w:proofErr w:type="spellStart"/>
      <w:r w:rsidR="005B6EE3" w:rsidRPr="005B6EE3">
        <w:rPr>
          <w:lang w:val="pt-BR"/>
        </w:rPr>
        <w:t>un</w:t>
      </w:r>
      <w:proofErr w:type="spellEnd"/>
      <w:r w:rsidR="005B6EE3" w:rsidRPr="005B6EE3">
        <w:rPr>
          <w:lang w:val="pt-BR"/>
        </w:rPr>
        <w:t xml:space="preserve"> índice global de </w:t>
      </w:r>
      <w:proofErr w:type="spellStart"/>
      <w:r w:rsidR="005B6EE3" w:rsidRPr="005B6EE3">
        <w:rPr>
          <w:lang w:val="pt-BR"/>
        </w:rPr>
        <w:t>madurez</w:t>
      </w:r>
      <w:proofErr w:type="spellEnd"/>
      <w:r w:rsidR="005B6EE3" w:rsidRPr="005B6EE3">
        <w:rPr>
          <w:lang w:val="pt-BR"/>
        </w:rPr>
        <w:t xml:space="preserve"> de </w:t>
      </w:r>
      <w:proofErr w:type="spellStart"/>
      <w:r w:rsidR="005B6EE3" w:rsidRPr="005B6EE3">
        <w:rPr>
          <w:lang w:val="pt-BR"/>
        </w:rPr>
        <w:t>ciberseguridad</w:t>
      </w:r>
      <w:proofErr w:type="spellEnd"/>
      <w:r w:rsidR="005B6EE3">
        <w:rPr>
          <w:lang w:val="pt-BR"/>
        </w:rPr>
        <w:t>.</w:t>
      </w:r>
    </w:p>
    <w:p w14:paraId="6E545910" w14:textId="77777777" w:rsidR="005B6EE3" w:rsidRPr="005B6EE3" w:rsidRDefault="005B6EE3" w:rsidP="005B6EE3">
      <w:pPr>
        <w:pStyle w:val="TextoPrincipal"/>
        <w:spacing w:line="360" w:lineRule="auto"/>
        <w:rPr>
          <w:lang w:val="pt-BR"/>
        </w:rPr>
      </w:pPr>
    </w:p>
    <w:p w14:paraId="67E137FA" w14:textId="7A2DD7BB" w:rsidR="007A01EE" w:rsidRPr="007A01EE" w:rsidRDefault="00E23060" w:rsidP="005B6EE3">
      <w:pPr>
        <w:pStyle w:val="TextoPrincipal"/>
        <w:numPr>
          <w:ilvl w:val="1"/>
          <w:numId w:val="27"/>
        </w:numPr>
        <w:spacing w:line="360" w:lineRule="auto"/>
      </w:pPr>
      <w:r>
        <w:t>INSTRUMENTOS DE INVESTIGACION</w:t>
      </w:r>
    </w:p>
    <w:p w14:paraId="38322204" w14:textId="59BAE5A4" w:rsidR="00350657" w:rsidRPr="00350657" w:rsidRDefault="00350657" w:rsidP="00350657">
      <w:pPr>
        <w:pStyle w:val="TextoPrincipal"/>
        <w:spacing w:line="360" w:lineRule="auto"/>
        <w:rPr>
          <w:lang w:val="pt-BR"/>
        </w:rPr>
      </w:pPr>
      <w:proofErr w:type="spellStart"/>
      <w:r w:rsidRPr="00350657">
        <w:rPr>
          <w:lang w:val="pt-BR"/>
        </w:rPr>
        <w:t>Con</w:t>
      </w:r>
      <w:proofErr w:type="spellEnd"/>
      <w:r w:rsidRPr="00350657">
        <w:rPr>
          <w:lang w:val="pt-BR"/>
        </w:rPr>
        <w:t xml:space="preserve"> </w:t>
      </w:r>
      <w:proofErr w:type="spellStart"/>
      <w:r w:rsidRPr="00350657">
        <w:rPr>
          <w:lang w:val="pt-BR"/>
        </w:rPr>
        <w:t>el</w:t>
      </w:r>
      <w:proofErr w:type="spellEnd"/>
      <w:r w:rsidRPr="00350657">
        <w:rPr>
          <w:lang w:val="pt-BR"/>
        </w:rPr>
        <w:t xml:space="preserve"> propósito de </w:t>
      </w:r>
      <w:proofErr w:type="spellStart"/>
      <w:r w:rsidRPr="00350657">
        <w:rPr>
          <w:lang w:val="pt-BR"/>
        </w:rPr>
        <w:t>diseñar</w:t>
      </w:r>
      <w:proofErr w:type="spellEnd"/>
      <w:r w:rsidRPr="00350657">
        <w:rPr>
          <w:lang w:val="pt-BR"/>
        </w:rPr>
        <w:t xml:space="preserve"> </w:t>
      </w:r>
      <w:proofErr w:type="spellStart"/>
      <w:r w:rsidRPr="00350657">
        <w:rPr>
          <w:lang w:val="pt-BR"/>
        </w:rPr>
        <w:t>el</w:t>
      </w:r>
      <w:proofErr w:type="spellEnd"/>
      <w:r w:rsidRPr="00350657">
        <w:rPr>
          <w:lang w:val="pt-BR"/>
        </w:rPr>
        <w:t xml:space="preserve"> Framework de </w:t>
      </w:r>
      <w:proofErr w:type="spellStart"/>
      <w:r w:rsidRPr="00350657">
        <w:rPr>
          <w:lang w:val="pt-BR"/>
        </w:rPr>
        <w:t>Evaluación</w:t>
      </w:r>
      <w:proofErr w:type="spellEnd"/>
      <w:r w:rsidRPr="00350657">
        <w:rPr>
          <w:lang w:val="pt-BR"/>
        </w:rPr>
        <w:t xml:space="preserve"> de </w:t>
      </w:r>
      <w:proofErr w:type="spellStart"/>
      <w:r w:rsidRPr="00350657">
        <w:rPr>
          <w:lang w:val="pt-BR"/>
        </w:rPr>
        <w:t>Madurez</w:t>
      </w:r>
      <w:proofErr w:type="spellEnd"/>
      <w:r w:rsidRPr="00350657">
        <w:rPr>
          <w:lang w:val="pt-BR"/>
        </w:rPr>
        <w:t xml:space="preserve"> de </w:t>
      </w:r>
      <w:proofErr w:type="spellStart"/>
      <w:r w:rsidRPr="00350657">
        <w:rPr>
          <w:lang w:val="pt-BR"/>
        </w:rPr>
        <w:t>Ciberseguridad</w:t>
      </w:r>
      <w:proofErr w:type="spellEnd"/>
      <w:r w:rsidRPr="00350657">
        <w:rPr>
          <w:lang w:val="pt-BR"/>
        </w:rPr>
        <w:t xml:space="preserve"> para </w:t>
      </w:r>
      <w:proofErr w:type="spellStart"/>
      <w:r w:rsidRPr="00350657">
        <w:rPr>
          <w:lang w:val="pt-BR"/>
        </w:rPr>
        <w:t>el</w:t>
      </w:r>
      <w:proofErr w:type="spellEnd"/>
      <w:r w:rsidRPr="00350657">
        <w:rPr>
          <w:lang w:val="pt-BR"/>
        </w:rPr>
        <w:t xml:space="preserve"> Sistema </w:t>
      </w:r>
      <w:proofErr w:type="spellStart"/>
      <w:r w:rsidRPr="00350657">
        <w:rPr>
          <w:lang w:val="pt-BR"/>
        </w:rPr>
        <w:t>Financiero</w:t>
      </w:r>
      <w:proofErr w:type="spellEnd"/>
      <w:r w:rsidRPr="00350657">
        <w:rPr>
          <w:lang w:val="pt-BR"/>
        </w:rPr>
        <w:t xml:space="preserve"> </w:t>
      </w:r>
      <w:proofErr w:type="spellStart"/>
      <w:r w:rsidRPr="00350657">
        <w:rPr>
          <w:lang w:val="pt-BR"/>
        </w:rPr>
        <w:t>Hondureño</w:t>
      </w:r>
      <w:proofErr w:type="spellEnd"/>
      <w:r w:rsidRPr="00350657">
        <w:rPr>
          <w:lang w:val="pt-BR"/>
        </w:rPr>
        <w:t xml:space="preserve">, </w:t>
      </w:r>
      <w:proofErr w:type="spellStart"/>
      <w:r w:rsidRPr="00350657">
        <w:rPr>
          <w:lang w:val="pt-BR"/>
        </w:rPr>
        <w:t>la</w:t>
      </w:r>
      <w:proofErr w:type="spellEnd"/>
      <w:r w:rsidRPr="00350657">
        <w:rPr>
          <w:lang w:val="pt-BR"/>
        </w:rPr>
        <w:t xml:space="preserve"> </w:t>
      </w:r>
      <w:proofErr w:type="spellStart"/>
      <w:r w:rsidRPr="00350657">
        <w:rPr>
          <w:lang w:val="pt-BR"/>
        </w:rPr>
        <w:t>investigación</w:t>
      </w:r>
      <w:proofErr w:type="spellEnd"/>
      <w:r w:rsidRPr="00350657">
        <w:rPr>
          <w:lang w:val="pt-BR"/>
        </w:rPr>
        <w:t xml:space="preserve"> utilizará </w:t>
      </w:r>
      <w:proofErr w:type="spellStart"/>
      <w:r w:rsidRPr="00350657">
        <w:rPr>
          <w:lang w:val="pt-BR"/>
        </w:rPr>
        <w:t>tres</w:t>
      </w:r>
      <w:proofErr w:type="spellEnd"/>
      <w:r w:rsidRPr="00350657">
        <w:rPr>
          <w:lang w:val="pt-BR"/>
        </w:rPr>
        <w:t xml:space="preserve"> instrumentos </w:t>
      </w:r>
      <w:proofErr w:type="spellStart"/>
      <w:r w:rsidRPr="00350657">
        <w:rPr>
          <w:lang w:val="pt-BR"/>
        </w:rPr>
        <w:t>principales</w:t>
      </w:r>
      <w:proofErr w:type="spellEnd"/>
      <w:r w:rsidRPr="00350657">
        <w:rPr>
          <w:lang w:val="pt-BR"/>
        </w:rPr>
        <w:t xml:space="preserve"> de </w:t>
      </w:r>
      <w:proofErr w:type="spellStart"/>
      <w:r w:rsidRPr="00350657">
        <w:rPr>
          <w:lang w:val="pt-BR"/>
        </w:rPr>
        <w:t>recolección</w:t>
      </w:r>
      <w:proofErr w:type="spellEnd"/>
      <w:r w:rsidRPr="00350657">
        <w:rPr>
          <w:lang w:val="pt-BR"/>
        </w:rPr>
        <w:t xml:space="preserve"> y </w:t>
      </w:r>
      <w:proofErr w:type="spellStart"/>
      <w:r w:rsidRPr="00350657">
        <w:rPr>
          <w:lang w:val="pt-BR"/>
        </w:rPr>
        <w:t>validación</w:t>
      </w:r>
      <w:proofErr w:type="spellEnd"/>
      <w:r w:rsidRPr="00350657">
        <w:rPr>
          <w:lang w:val="pt-BR"/>
        </w:rPr>
        <w:t xml:space="preserve"> de </w:t>
      </w:r>
      <w:proofErr w:type="spellStart"/>
      <w:r w:rsidRPr="00350657">
        <w:rPr>
          <w:lang w:val="pt-BR"/>
        </w:rPr>
        <w:t>información</w:t>
      </w:r>
      <w:proofErr w:type="spellEnd"/>
      <w:r w:rsidRPr="00350657">
        <w:rPr>
          <w:lang w:val="pt-BR"/>
        </w:rPr>
        <w:t xml:space="preserve">: </w:t>
      </w:r>
      <w:proofErr w:type="spellStart"/>
      <w:r w:rsidRPr="00350657">
        <w:rPr>
          <w:lang w:val="pt-BR"/>
        </w:rPr>
        <w:t>un</w:t>
      </w:r>
      <w:proofErr w:type="spellEnd"/>
      <w:r w:rsidRPr="00350657">
        <w:rPr>
          <w:lang w:val="pt-BR"/>
        </w:rPr>
        <w:t xml:space="preserve"> </w:t>
      </w:r>
      <w:proofErr w:type="spellStart"/>
      <w:r w:rsidRPr="00350657">
        <w:rPr>
          <w:lang w:val="pt-BR"/>
        </w:rPr>
        <w:t>cuestionario</w:t>
      </w:r>
      <w:proofErr w:type="spellEnd"/>
      <w:r w:rsidRPr="00350657">
        <w:rPr>
          <w:lang w:val="pt-BR"/>
        </w:rPr>
        <w:t xml:space="preserve"> dirigido a expertos, una </w:t>
      </w:r>
      <w:proofErr w:type="spellStart"/>
      <w:r w:rsidRPr="00350657">
        <w:rPr>
          <w:lang w:val="pt-BR"/>
        </w:rPr>
        <w:t>guía</w:t>
      </w:r>
      <w:proofErr w:type="spellEnd"/>
      <w:r w:rsidRPr="00350657">
        <w:rPr>
          <w:lang w:val="pt-BR"/>
        </w:rPr>
        <w:t xml:space="preserve"> de entrevista </w:t>
      </w:r>
      <w:proofErr w:type="spellStart"/>
      <w:r w:rsidRPr="00350657">
        <w:rPr>
          <w:lang w:val="pt-BR"/>
        </w:rPr>
        <w:t>semiestructurada</w:t>
      </w:r>
      <w:proofErr w:type="spellEnd"/>
      <w:r w:rsidRPr="00350657">
        <w:rPr>
          <w:lang w:val="pt-BR"/>
        </w:rPr>
        <w:t xml:space="preserve"> y una ficha de </w:t>
      </w:r>
      <w:proofErr w:type="spellStart"/>
      <w:r w:rsidRPr="00350657">
        <w:rPr>
          <w:lang w:val="pt-BR"/>
        </w:rPr>
        <w:t>evaluación</w:t>
      </w:r>
      <w:proofErr w:type="spellEnd"/>
      <w:r w:rsidRPr="00350657">
        <w:rPr>
          <w:lang w:val="pt-BR"/>
        </w:rPr>
        <w:t xml:space="preserve"> de </w:t>
      </w:r>
      <w:proofErr w:type="spellStart"/>
      <w:r w:rsidRPr="00350657">
        <w:rPr>
          <w:lang w:val="pt-BR"/>
        </w:rPr>
        <w:t>alineación</w:t>
      </w:r>
      <w:proofErr w:type="spellEnd"/>
      <w:r w:rsidRPr="00350657">
        <w:rPr>
          <w:lang w:val="pt-BR"/>
        </w:rPr>
        <w:t xml:space="preserve"> normativa.</w:t>
      </w:r>
    </w:p>
    <w:p w14:paraId="6C33628F" w14:textId="77777777" w:rsidR="00350657" w:rsidRPr="00350657" w:rsidRDefault="00350657" w:rsidP="00350657">
      <w:pPr>
        <w:pStyle w:val="TextoPrincipal"/>
        <w:spacing w:line="360" w:lineRule="auto"/>
        <w:ind w:firstLine="0"/>
        <w:rPr>
          <w:lang w:val="pt-BR"/>
        </w:rPr>
      </w:pPr>
      <w:r w:rsidRPr="00350657">
        <w:rPr>
          <w:lang w:val="pt-BR"/>
        </w:rPr>
        <w:t xml:space="preserve">La </w:t>
      </w:r>
      <w:proofErr w:type="spellStart"/>
      <w:r w:rsidRPr="00350657">
        <w:rPr>
          <w:lang w:val="pt-BR"/>
        </w:rPr>
        <w:t>combinación</w:t>
      </w:r>
      <w:proofErr w:type="spellEnd"/>
      <w:r w:rsidRPr="00350657">
        <w:rPr>
          <w:lang w:val="pt-BR"/>
        </w:rPr>
        <w:t xml:space="preserve"> de </w:t>
      </w:r>
      <w:proofErr w:type="spellStart"/>
      <w:r w:rsidRPr="00350657">
        <w:rPr>
          <w:lang w:val="pt-BR"/>
        </w:rPr>
        <w:t>estos</w:t>
      </w:r>
      <w:proofErr w:type="spellEnd"/>
      <w:r w:rsidRPr="00350657">
        <w:rPr>
          <w:lang w:val="pt-BR"/>
        </w:rPr>
        <w:t xml:space="preserve"> instrumentos permitirá </w:t>
      </w:r>
      <w:proofErr w:type="spellStart"/>
      <w:r w:rsidRPr="00350657">
        <w:rPr>
          <w:lang w:val="pt-BR"/>
        </w:rPr>
        <w:t>obtener</w:t>
      </w:r>
      <w:proofErr w:type="spellEnd"/>
      <w:r w:rsidRPr="00350657">
        <w:rPr>
          <w:lang w:val="pt-BR"/>
        </w:rPr>
        <w:t xml:space="preserve"> evidencia </w:t>
      </w:r>
      <w:proofErr w:type="spellStart"/>
      <w:r w:rsidRPr="00350657">
        <w:rPr>
          <w:lang w:val="pt-BR"/>
        </w:rPr>
        <w:t>cuantitativa</w:t>
      </w:r>
      <w:proofErr w:type="spellEnd"/>
      <w:r w:rsidRPr="00350657">
        <w:rPr>
          <w:lang w:val="pt-BR"/>
        </w:rPr>
        <w:t xml:space="preserve"> y </w:t>
      </w:r>
      <w:proofErr w:type="spellStart"/>
      <w:r w:rsidRPr="00350657">
        <w:rPr>
          <w:lang w:val="pt-BR"/>
        </w:rPr>
        <w:t>cualitativa</w:t>
      </w:r>
      <w:proofErr w:type="spellEnd"/>
      <w:r w:rsidRPr="00350657">
        <w:rPr>
          <w:lang w:val="pt-BR"/>
        </w:rPr>
        <w:t xml:space="preserve">, fortalecer </w:t>
      </w:r>
      <w:proofErr w:type="spellStart"/>
      <w:r w:rsidRPr="00350657">
        <w:rPr>
          <w:lang w:val="pt-BR"/>
        </w:rPr>
        <w:t>la</w:t>
      </w:r>
      <w:proofErr w:type="spellEnd"/>
      <w:r w:rsidRPr="00350657">
        <w:rPr>
          <w:lang w:val="pt-BR"/>
        </w:rPr>
        <w:t xml:space="preserve"> validez </w:t>
      </w:r>
      <w:proofErr w:type="spellStart"/>
      <w:r w:rsidRPr="00350657">
        <w:rPr>
          <w:lang w:val="pt-BR"/>
        </w:rPr>
        <w:t>del</w:t>
      </w:r>
      <w:proofErr w:type="spellEnd"/>
      <w:r w:rsidRPr="00350657">
        <w:rPr>
          <w:lang w:val="pt-BR"/>
        </w:rPr>
        <w:t xml:space="preserve"> </w:t>
      </w:r>
      <w:proofErr w:type="spellStart"/>
      <w:r w:rsidRPr="00350657">
        <w:rPr>
          <w:lang w:val="pt-BR"/>
        </w:rPr>
        <w:t>artefacto</w:t>
      </w:r>
      <w:proofErr w:type="spellEnd"/>
      <w:r w:rsidRPr="00350657">
        <w:rPr>
          <w:lang w:val="pt-BR"/>
        </w:rPr>
        <w:t xml:space="preserve"> </w:t>
      </w:r>
      <w:proofErr w:type="spellStart"/>
      <w:r w:rsidRPr="00350657">
        <w:rPr>
          <w:lang w:val="pt-BR"/>
        </w:rPr>
        <w:t>propuesto</w:t>
      </w:r>
      <w:proofErr w:type="spellEnd"/>
      <w:r w:rsidRPr="00350657">
        <w:rPr>
          <w:lang w:val="pt-BR"/>
        </w:rPr>
        <w:t xml:space="preserve"> y </w:t>
      </w:r>
      <w:proofErr w:type="spellStart"/>
      <w:r w:rsidRPr="00350657">
        <w:rPr>
          <w:lang w:val="pt-BR"/>
        </w:rPr>
        <w:t>garantizar</w:t>
      </w:r>
      <w:proofErr w:type="spellEnd"/>
      <w:r w:rsidRPr="00350657">
        <w:rPr>
          <w:lang w:val="pt-BR"/>
        </w:rPr>
        <w:t xml:space="preserve"> </w:t>
      </w:r>
      <w:proofErr w:type="spellStart"/>
      <w:r w:rsidRPr="00350657">
        <w:rPr>
          <w:lang w:val="pt-BR"/>
        </w:rPr>
        <w:t>su</w:t>
      </w:r>
      <w:proofErr w:type="spellEnd"/>
      <w:r w:rsidRPr="00350657">
        <w:rPr>
          <w:lang w:val="pt-BR"/>
        </w:rPr>
        <w:t xml:space="preserve"> </w:t>
      </w:r>
      <w:proofErr w:type="spellStart"/>
      <w:r w:rsidRPr="00350657">
        <w:rPr>
          <w:lang w:val="pt-BR"/>
        </w:rPr>
        <w:t>alineación</w:t>
      </w:r>
      <w:proofErr w:type="spellEnd"/>
      <w:r w:rsidRPr="00350657">
        <w:rPr>
          <w:lang w:val="pt-BR"/>
        </w:rPr>
        <w:t xml:space="preserve"> </w:t>
      </w:r>
      <w:proofErr w:type="spellStart"/>
      <w:r w:rsidRPr="00350657">
        <w:rPr>
          <w:lang w:val="pt-BR"/>
        </w:rPr>
        <w:t>con</w:t>
      </w:r>
      <w:proofErr w:type="spellEnd"/>
      <w:r w:rsidRPr="00350657">
        <w:rPr>
          <w:lang w:val="pt-BR"/>
        </w:rPr>
        <w:t xml:space="preserve"> </w:t>
      </w:r>
      <w:proofErr w:type="spellStart"/>
      <w:r w:rsidRPr="00350657">
        <w:rPr>
          <w:lang w:val="pt-BR"/>
        </w:rPr>
        <w:t>los</w:t>
      </w:r>
      <w:proofErr w:type="spellEnd"/>
      <w:r w:rsidRPr="00350657">
        <w:rPr>
          <w:lang w:val="pt-BR"/>
        </w:rPr>
        <w:t xml:space="preserve"> requisitos </w:t>
      </w:r>
      <w:proofErr w:type="spellStart"/>
      <w:r w:rsidRPr="00350657">
        <w:rPr>
          <w:lang w:val="pt-BR"/>
        </w:rPr>
        <w:t>regulatorios</w:t>
      </w:r>
      <w:proofErr w:type="spellEnd"/>
      <w:r w:rsidRPr="00350657">
        <w:rPr>
          <w:lang w:val="pt-BR"/>
        </w:rPr>
        <w:t xml:space="preserve"> </w:t>
      </w:r>
      <w:proofErr w:type="spellStart"/>
      <w:r w:rsidRPr="00350657">
        <w:rPr>
          <w:lang w:val="pt-BR"/>
        </w:rPr>
        <w:t>nacionales</w:t>
      </w:r>
      <w:proofErr w:type="spellEnd"/>
      <w:r w:rsidRPr="00350657">
        <w:rPr>
          <w:lang w:val="pt-BR"/>
        </w:rPr>
        <w:t xml:space="preserve"> y </w:t>
      </w:r>
      <w:proofErr w:type="spellStart"/>
      <w:r w:rsidRPr="00350657">
        <w:rPr>
          <w:lang w:val="pt-BR"/>
        </w:rPr>
        <w:t>las</w:t>
      </w:r>
      <w:proofErr w:type="spellEnd"/>
      <w:r w:rsidRPr="00350657">
        <w:rPr>
          <w:lang w:val="pt-BR"/>
        </w:rPr>
        <w:t xml:space="preserve"> </w:t>
      </w:r>
      <w:proofErr w:type="spellStart"/>
      <w:r w:rsidRPr="00350657">
        <w:rPr>
          <w:lang w:val="pt-BR"/>
        </w:rPr>
        <w:t>mejores</w:t>
      </w:r>
      <w:proofErr w:type="spellEnd"/>
      <w:r w:rsidRPr="00350657">
        <w:rPr>
          <w:lang w:val="pt-BR"/>
        </w:rPr>
        <w:t xml:space="preserve"> </w:t>
      </w:r>
      <w:proofErr w:type="spellStart"/>
      <w:r w:rsidRPr="00350657">
        <w:rPr>
          <w:lang w:val="pt-BR"/>
        </w:rPr>
        <w:t>prácticas</w:t>
      </w:r>
      <w:proofErr w:type="spellEnd"/>
      <w:r w:rsidRPr="00350657">
        <w:rPr>
          <w:lang w:val="pt-BR"/>
        </w:rPr>
        <w:t xml:space="preserve"> </w:t>
      </w:r>
      <w:proofErr w:type="spellStart"/>
      <w:r w:rsidRPr="00350657">
        <w:rPr>
          <w:lang w:val="pt-BR"/>
        </w:rPr>
        <w:t>internacionales</w:t>
      </w:r>
      <w:proofErr w:type="spellEnd"/>
      <w:r w:rsidRPr="00350657">
        <w:rPr>
          <w:lang w:val="pt-BR"/>
        </w:rPr>
        <w:t>.</w:t>
      </w:r>
    </w:p>
    <w:p w14:paraId="0A58E64A" w14:textId="77777777" w:rsidR="00350657" w:rsidRPr="00350657" w:rsidRDefault="00350657" w:rsidP="00350657">
      <w:pPr>
        <w:pStyle w:val="TextoPrincipal"/>
        <w:spacing w:line="360" w:lineRule="auto"/>
        <w:rPr>
          <w:lang w:val="pt-BR"/>
        </w:rPr>
      </w:pPr>
    </w:p>
    <w:p w14:paraId="0F874C60" w14:textId="1D18B7AD" w:rsidR="00350657" w:rsidRPr="00350657" w:rsidRDefault="00350657" w:rsidP="00350657">
      <w:pPr>
        <w:pStyle w:val="TextoPrincipal"/>
        <w:spacing w:line="360" w:lineRule="auto"/>
        <w:rPr>
          <w:lang w:val="pt-BR"/>
        </w:rPr>
      </w:pPr>
      <w:r w:rsidRPr="00350657">
        <w:rPr>
          <w:lang w:val="pt-BR"/>
        </w:rPr>
        <w:lastRenderedPageBreak/>
        <w:t>3</w:t>
      </w:r>
      <w:r>
        <w:rPr>
          <w:lang w:val="pt-BR"/>
        </w:rPr>
        <w:t xml:space="preserve">5.1. </w:t>
      </w:r>
      <w:r w:rsidRPr="00350657">
        <w:rPr>
          <w:lang w:val="pt-BR"/>
        </w:rPr>
        <w:t xml:space="preserve"> CUESTIONARIO PARA PANEL DE EXPERTOS</w:t>
      </w:r>
    </w:p>
    <w:p w14:paraId="74FBB4F4" w14:textId="024962FA" w:rsidR="00350657" w:rsidRPr="00350657" w:rsidRDefault="00350657" w:rsidP="00350657">
      <w:pPr>
        <w:pStyle w:val="TextoPrincipal"/>
        <w:spacing w:line="360" w:lineRule="auto"/>
        <w:rPr>
          <w:lang w:val="pt-BR"/>
        </w:rPr>
      </w:pPr>
      <w:r w:rsidRPr="00350657">
        <w:rPr>
          <w:lang w:val="pt-BR"/>
        </w:rPr>
        <w:t xml:space="preserve">El </w:t>
      </w:r>
      <w:proofErr w:type="spellStart"/>
      <w:r w:rsidRPr="00350657">
        <w:rPr>
          <w:lang w:val="pt-BR"/>
        </w:rPr>
        <w:t>cuestionario</w:t>
      </w:r>
      <w:proofErr w:type="spellEnd"/>
      <w:r w:rsidRPr="00350657">
        <w:rPr>
          <w:lang w:val="pt-BR"/>
        </w:rPr>
        <w:t xml:space="preserve"> </w:t>
      </w:r>
      <w:proofErr w:type="spellStart"/>
      <w:r w:rsidRPr="00350657">
        <w:rPr>
          <w:lang w:val="pt-BR"/>
        </w:rPr>
        <w:t>tiene</w:t>
      </w:r>
      <w:proofErr w:type="spellEnd"/>
      <w:r w:rsidRPr="00350657">
        <w:rPr>
          <w:lang w:val="pt-BR"/>
        </w:rPr>
        <w:t xml:space="preserve"> como </w:t>
      </w:r>
      <w:proofErr w:type="spellStart"/>
      <w:r w:rsidRPr="00350657">
        <w:rPr>
          <w:lang w:val="pt-BR"/>
        </w:rPr>
        <w:t>finalidad</w:t>
      </w:r>
      <w:proofErr w:type="spellEnd"/>
      <w:r w:rsidRPr="00350657">
        <w:rPr>
          <w:lang w:val="pt-BR"/>
        </w:rPr>
        <w:t xml:space="preserve"> validar </w:t>
      </w:r>
      <w:proofErr w:type="spellStart"/>
      <w:r w:rsidRPr="00350657">
        <w:rPr>
          <w:lang w:val="pt-BR"/>
        </w:rPr>
        <w:t>la</w:t>
      </w:r>
      <w:proofErr w:type="spellEnd"/>
      <w:r w:rsidRPr="00350657">
        <w:rPr>
          <w:lang w:val="pt-BR"/>
        </w:rPr>
        <w:t xml:space="preserve"> </w:t>
      </w:r>
      <w:proofErr w:type="spellStart"/>
      <w:r w:rsidRPr="00350657">
        <w:rPr>
          <w:lang w:val="pt-BR"/>
        </w:rPr>
        <w:t>estructura</w:t>
      </w:r>
      <w:proofErr w:type="spellEnd"/>
      <w:r w:rsidRPr="00350657">
        <w:rPr>
          <w:lang w:val="pt-BR"/>
        </w:rPr>
        <w:t xml:space="preserve"> conceptual </w:t>
      </w:r>
      <w:proofErr w:type="spellStart"/>
      <w:r w:rsidRPr="00350657">
        <w:rPr>
          <w:lang w:val="pt-BR"/>
        </w:rPr>
        <w:t>del</w:t>
      </w:r>
      <w:proofErr w:type="spellEnd"/>
      <w:r w:rsidRPr="00350657">
        <w:rPr>
          <w:lang w:val="pt-BR"/>
        </w:rPr>
        <w:t xml:space="preserve"> framework </w:t>
      </w:r>
      <w:proofErr w:type="spellStart"/>
      <w:r w:rsidRPr="00350657">
        <w:rPr>
          <w:lang w:val="pt-BR"/>
        </w:rPr>
        <w:t>propuesto</w:t>
      </w:r>
      <w:proofErr w:type="spellEnd"/>
      <w:r w:rsidRPr="00350657">
        <w:rPr>
          <w:lang w:val="pt-BR"/>
        </w:rPr>
        <w:t xml:space="preserve">, </w:t>
      </w:r>
      <w:proofErr w:type="spellStart"/>
      <w:r w:rsidRPr="00350657">
        <w:rPr>
          <w:lang w:val="pt-BR"/>
        </w:rPr>
        <w:t>evaluando</w:t>
      </w:r>
      <w:proofErr w:type="spellEnd"/>
      <w:r w:rsidRPr="00350657">
        <w:rPr>
          <w:lang w:val="pt-BR"/>
        </w:rPr>
        <w:t xml:space="preserve"> </w:t>
      </w:r>
      <w:proofErr w:type="spellStart"/>
      <w:r w:rsidRPr="00350657">
        <w:rPr>
          <w:lang w:val="pt-BR"/>
        </w:rPr>
        <w:t>la</w:t>
      </w:r>
      <w:proofErr w:type="spellEnd"/>
      <w:r w:rsidRPr="00350657">
        <w:rPr>
          <w:lang w:val="pt-BR"/>
        </w:rPr>
        <w:t xml:space="preserve"> </w:t>
      </w:r>
      <w:proofErr w:type="spellStart"/>
      <w:r w:rsidRPr="00350657">
        <w:rPr>
          <w:lang w:val="pt-BR"/>
        </w:rPr>
        <w:t>pertinencia</w:t>
      </w:r>
      <w:proofErr w:type="spellEnd"/>
      <w:r w:rsidRPr="00350657">
        <w:rPr>
          <w:lang w:val="pt-BR"/>
        </w:rPr>
        <w:t xml:space="preserve">, </w:t>
      </w:r>
      <w:proofErr w:type="spellStart"/>
      <w:r w:rsidRPr="00350657">
        <w:rPr>
          <w:lang w:val="pt-BR"/>
        </w:rPr>
        <w:t>relevancia</w:t>
      </w:r>
      <w:proofErr w:type="spellEnd"/>
      <w:r w:rsidRPr="00350657">
        <w:rPr>
          <w:lang w:val="pt-BR"/>
        </w:rPr>
        <w:t xml:space="preserve">, </w:t>
      </w:r>
      <w:proofErr w:type="spellStart"/>
      <w:r w:rsidRPr="00350657">
        <w:rPr>
          <w:lang w:val="pt-BR"/>
        </w:rPr>
        <w:t>completitud</w:t>
      </w:r>
      <w:proofErr w:type="spellEnd"/>
      <w:r w:rsidRPr="00350657">
        <w:rPr>
          <w:lang w:val="pt-BR"/>
        </w:rPr>
        <w:t xml:space="preserve"> y </w:t>
      </w:r>
      <w:proofErr w:type="spellStart"/>
      <w:r w:rsidRPr="00350657">
        <w:rPr>
          <w:lang w:val="pt-BR"/>
        </w:rPr>
        <w:t>aplicabilidad</w:t>
      </w:r>
      <w:proofErr w:type="spellEnd"/>
      <w:r w:rsidRPr="00350657">
        <w:rPr>
          <w:lang w:val="pt-BR"/>
        </w:rPr>
        <w:t xml:space="preserve"> de </w:t>
      </w:r>
      <w:proofErr w:type="spellStart"/>
      <w:r w:rsidRPr="00350657">
        <w:rPr>
          <w:lang w:val="pt-BR"/>
        </w:rPr>
        <w:t>los</w:t>
      </w:r>
      <w:proofErr w:type="spellEnd"/>
      <w:r w:rsidRPr="00350657">
        <w:rPr>
          <w:lang w:val="pt-BR"/>
        </w:rPr>
        <w:t xml:space="preserve"> </w:t>
      </w:r>
      <w:proofErr w:type="spellStart"/>
      <w:r w:rsidRPr="00350657">
        <w:rPr>
          <w:lang w:val="pt-BR"/>
        </w:rPr>
        <w:t>dominios</w:t>
      </w:r>
      <w:proofErr w:type="spellEnd"/>
      <w:r w:rsidRPr="00350657">
        <w:rPr>
          <w:lang w:val="pt-BR"/>
        </w:rPr>
        <w:t xml:space="preserve">, </w:t>
      </w:r>
      <w:proofErr w:type="spellStart"/>
      <w:r w:rsidRPr="00350657">
        <w:rPr>
          <w:lang w:val="pt-BR"/>
        </w:rPr>
        <w:t>subdominios</w:t>
      </w:r>
      <w:proofErr w:type="spellEnd"/>
      <w:r w:rsidRPr="00350657">
        <w:rPr>
          <w:lang w:val="pt-BR"/>
        </w:rPr>
        <w:t xml:space="preserve"> e indicadores que </w:t>
      </w:r>
      <w:proofErr w:type="spellStart"/>
      <w:r w:rsidRPr="00350657">
        <w:rPr>
          <w:lang w:val="pt-BR"/>
        </w:rPr>
        <w:t>conforman</w:t>
      </w:r>
      <w:proofErr w:type="spellEnd"/>
      <w:r w:rsidRPr="00350657">
        <w:rPr>
          <w:lang w:val="pt-BR"/>
        </w:rPr>
        <w:t xml:space="preserve"> </w:t>
      </w:r>
      <w:proofErr w:type="spellStart"/>
      <w:r w:rsidRPr="00350657">
        <w:rPr>
          <w:lang w:val="pt-BR"/>
        </w:rPr>
        <w:t>el</w:t>
      </w:r>
      <w:proofErr w:type="spellEnd"/>
      <w:r w:rsidRPr="00350657">
        <w:rPr>
          <w:lang w:val="pt-BR"/>
        </w:rPr>
        <w:t xml:space="preserve"> modelo de </w:t>
      </w:r>
      <w:proofErr w:type="spellStart"/>
      <w:r w:rsidRPr="00350657">
        <w:rPr>
          <w:lang w:val="pt-BR"/>
        </w:rPr>
        <w:t>madurez</w:t>
      </w:r>
      <w:proofErr w:type="spellEnd"/>
      <w:r w:rsidRPr="00350657">
        <w:rPr>
          <w:lang w:val="pt-BR"/>
        </w:rPr>
        <w:t>.</w:t>
      </w:r>
    </w:p>
    <w:p w14:paraId="0369901D" w14:textId="05268D8E" w:rsidR="00350657" w:rsidRDefault="00350657" w:rsidP="00350657">
      <w:pPr>
        <w:pStyle w:val="TextoPrincipal"/>
        <w:spacing w:line="360" w:lineRule="auto"/>
        <w:ind w:firstLine="0"/>
        <w:rPr>
          <w:lang w:val="pt-BR"/>
        </w:rPr>
      </w:pPr>
      <w:r w:rsidRPr="00350657">
        <w:rPr>
          <w:lang w:val="pt-BR"/>
        </w:rPr>
        <w:t xml:space="preserve">La </w:t>
      </w:r>
      <w:proofErr w:type="spellStart"/>
      <w:r w:rsidRPr="00350657">
        <w:rPr>
          <w:lang w:val="pt-BR"/>
        </w:rPr>
        <w:t>validación</w:t>
      </w:r>
      <w:proofErr w:type="spellEnd"/>
      <w:r w:rsidRPr="00350657">
        <w:rPr>
          <w:lang w:val="pt-BR"/>
        </w:rPr>
        <w:t xml:space="preserve"> mediante </w:t>
      </w:r>
      <w:proofErr w:type="spellStart"/>
      <w:r w:rsidRPr="00350657">
        <w:rPr>
          <w:lang w:val="pt-BR"/>
        </w:rPr>
        <w:t>juicio</w:t>
      </w:r>
      <w:proofErr w:type="spellEnd"/>
      <w:r w:rsidRPr="00350657">
        <w:rPr>
          <w:lang w:val="pt-BR"/>
        </w:rPr>
        <w:t xml:space="preserve"> experto </w:t>
      </w:r>
      <w:proofErr w:type="spellStart"/>
      <w:r w:rsidRPr="00350657">
        <w:rPr>
          <w:lang w:val="pt-BR"/>
        </w:rPr>
        <w:t>constituye</w:t>
      </w:r>
      <w:proofErr w:type="spellEnd"/>
      <w:r w:rsidRPr="00350657">
        <w:rPr>
          <w:lang w:val="pt-BR"/>
        </w:rPr>
        <w:t xml:space="preserve"> una técnica </w:t>
      </w:r>
      <w:proofErr w:type="spellStart"/>
      <w:r w:rsidRPr="00350657">
        <w:rPr>
          <w:lang w:val="pt-BR"/>
        </w:rPr>
        <w:t>ampliamente</w:t>
      </w:r>
      <w:proofErr w:type="spellEnd"/>
      <w:r w:rsidRPr="00350657">
        <w:rPr>
          <w:lang w:val="pt-BR"/>
        </w:rPr>
        <w:t xml:space="preserve"> utilizada </w:t>
      </w:r>
      <w:proofErr w:type="spellStart"/>
      <w:r w:rsidRPr="00350657">
        <w:rPr>
          <w:lang w:val="pt-BR"/>
        </w:rPr>
        <w:t>en</w:t>
      </w:r>
      <w:proofErr w:type="spellEnd"/>
      <w:r w:rsidRPr="00350657">
        <w:rPr>
          <w:lang w:val="pt-BR"/>
        </w:rPr>
        <w:t xml:space="preserve"> </w:t>
      </w:r>
      <w:proofErr w:type="spellStart"/>
      <w:r w:rsidRPr="00350657">
        <w:rPr>
          <w:lang w:val="pt-BR"/>
        </w:rPr>
        <w:t>investigaciones</w:t>
      </w:r>
      <w:proofErr w:type="spellEnd"/>
      <w:r w:rsidRPr="00350657">
        <w:rPr>
          <w:lang w:val="pt-BR"/>
        </w:rPr>
        <w:t xml:space="preserve"> de Design Science </w:t>
      </w:r>
      <w:proofErr w:type="spellStart"/>
      <w:r w:rsidRPr="00350657">
        <w:rPr>
          <w:lang w:val="pt-BR"/>
        </w:rPr>
        <w:t>Research</w:t>
      </w:r>
      <w:proofErr w:type="spellEnd"/>
      <w:r w:rsidRPr="00350657">
        <w:rPr>
          <w:lang w:val="pt-BR"/>
        </w:rPr>
        <w:t xml:space="preserve"> (DSR), </w:t>
      </w:r>
      <w:proofErr w:type="spellStart"/>
      <w:r w:rsidRPr="00350657">
        <w:rPr>
          <w:lang w:val="pt-BR"/>
        </w:rPr>
        <w:t>ya</w:t>
      </w:r>
      <w:proofErr w:type="spellEnd"/>
      <w:r w:rsidRPr="00350657">
        <w:rPr>
          <w:lang w:val="pt-BR"/>
        </w:rPr>
        <w:t xml:space="preserve"> que permite determinar </w:t>
      </w:r>
      <w:proofErr w:type="gramStart"/>
      <w:r w:rsidRPr="00350657">
        <w:rPr>
          <w:lang w:val="pt-BR"/>
        </w:rPr>
        <w:t>si</w:t>
      </w:r>
      <w:proofErr w:type="gramEnd"/>
      <w:r w:rsidRPr="00350657">
        <w:rPr>
          <w:lang w:val="pt-BR"/>
        </w:rPr>
        <w:t xml:space="preserve"> </w:t>
      </w:r>
      <w:proofErr w:type="spellStart"/>
      <w:r w:rsidRPr="00350657">
        <w:rPr>
          <w:lang w:val="pt-BR"/>
        </w:rPr>
        <w:t>el</w:t>
      </w:r>
      <w:proofErr w:type="spellEnd"/>
      <w:r w:rsidRPr="00350657">
        <w:rPr>
          <w:lang w:val="pt-BR"/>
        </w:rPr>
        <w:t xml:space="preserve"> </w:t>
      </w:r>
      <w:proofErr w:type="spellStart"/>
      <w:r w:rsidRPr="00350657">
        <w:rPr>
          <w:lang w:val="pt-BR"/>
        </w:rPr>
        <w:t>artefacto</w:t>
      </w:r>
      <w:proofErr w:type="spellEnd"/>
      <w:r w:rsidRPr="00350657">
        <w:rPr>
          <w:lang w:val="pt-BR"/>
        </w:rPr>
        <w:t xml:space="preserve"> </w:t>
      </w:r>
      <w:proofErr w:type="spellStart"/>
      <w:r w:rsidRPr="00350657">
        <w:rPr>
          <w:lang w:val="pt-BR"/>
        </w:rPr>
        <w:t>diseñado</w:t>
      </w:r>
      <w:proofErr w:type="spellEnd"/>
      <w:r w:rsidRPr="00350657">
        <w:rPr>
          <w:lang w:val="pt-BR"/>
        </w:rPr>
        <w:t xml:space="preserve"> responde </w:t>
      </w:r>
      <w:proofErr w:type="spellStart"/>
      <w:r w:rsidRPr="00350657">
        <w:rPr>
          <w:lang w:val="pt-BR"/>
        </w:rPr>
        <w:t>adecuadamente</w:t>
      </w:r>
      <w:proofErr w:type="spellEnd"/>
      <w:r w:rsidRPr="00350657">
        <w:rPr>
          <w:lang w:val="pt-BR"/>
        </w:rPr>
        <w:t xml:space="preserve"> al problema identificado y si sus componentes </w:t>
      </w:r>
      <w:proofErr w:type="spellStart"/>
      <w:r w:rsidRPr="00350657">
        <w:rPr>
          <w:lang w:val="pt-BR"/>
        </w:rPr>
        <w:t>representan</w:t>
      </w:r>
      <w:proofErr w:type="spellEnd"/>
      <w:r w:rsidRPr="00350657">
        <w:rPr>
          <w:lang w:val="pt-BR"/>
        </w:rPr>
        <w:t xml:space="preserve"> de forma </w:t>
      </w:r>
      <w:proofErr w:type="spellStart"/>
      <w:r w:rsidRPr="00350657">
        <w:rPr>
          <w:lang w:val="pt-BR"/>
        </w:rPr>
        <w:t>apropiada</w:t>
      </w:r>
      <w:proofErr w:type="spellEnd"/>
      <w:r w:rsidRPr="00350657">
        <w:rPr>
          <w:lang w:val="pt-BR"/>
        </w:rPr>
        <w:t xml:space="preserve"> </w:t>
      </w:r>
      <w:proofErr w:type="spellStart"/>
      <w:r w:rsidRPr="00350657">
        <w:rPr>
          <w:lang w:val="pt-BR"/>
        </w:rPr>
        <w:t>el</w:t>
      </w:r>
      <w:proofErr w:type="spellEnd"/>
      <w:r w:rsidRPr="00350657">
        <w:rPr>
          <w:lang w:val="pt-BR"/>
        </w:rPr>
        <w:t xml:space="preserve"> fenómeno que se </w:t>
      </w:r>
      <w:proofErr w:type="spellStart"/>
      <w:r w:rsidRPr="00350657">
        <w:rPr>
          <w:lang w:val="pt-BR"/>
        </w:rPr>
        <w:t>desea</w:t>
      </w:r>
      <w:proofErr w:type="spellEnd"/>
      <w:r w:rsidRPr="00350657">
        <w:rPr>
          <w:lang w:val="pt-BR"/>
        </w:rPr>
        <w:t xml:space="preserve"> </w:t>
      </w:r>
      <w:proofErr w:type="spellStart"/>
      <w:r w:rsidRPr="00350657">
        <w:rPr>
          <w:lang w:val="pt-BR"/>
        </w:rPr>
        <w:t>evaluar</w:t>
      </w:r>
      <w:proofErr w:type="spellEnd"/>
      <w:r w:rsidRPr="00350657">
        <w:rPr>
          <w:lang w:val="pt-BR"/>
        </w:rPr>
        <w:t>.</w:t>
      </w:r>
    </w:p>
    <w:p w14:paraId="40CC6296" w14:textId="155465EB" w:rsidR="00350657" w:rsidRPr="00350657" w:rsidRDefault="00350657" w:rsidP="00350657">
      <w:pPr>
        <w:pStyle w:val="TextoPrincipal"/>
        <w:spacing w:line="360" w:lineRule="auto"/>
        <w:rPr>
          <w:lang w:val="pt-BR"/>
        </w:rPr>
      </w:pPr>
      <w:r w:rsidRPr="00350657">
        <w:rPr>
          <w:lang w:val="pt-BR"/>
        </w:rPr>
        <w:t>SELECCIÓN DE EXPERTOS</w:t>
      </w:r>
    </w:p>
    <w:p w14:paraId="401FB5A4" w14:textId="61D6B6D2" w:rsidR="00350657" w:rsidRPr="00350657" w:rsidRDefault="00350657" w:rsidP="00350657">
      <w:pPr>
        <w:pStyle w:val="TextoPrincipal"/>
        <w:spacing w:line="360" w:lineRule="auto"/>
        <w:rPr>
          <w:lang w:val="pt-BR"/>
        </w:rPr>
      </w:pPr>
      <w:r w:rsidRPr="00350657">
        <w:rPr>
          <w:lang w:val="pt-BR"/>
        </w:rPr>
        <w:t xml:space="preserve">El </w:t>
      </w:r>
      <w:proofErr w:type="spellStart"/>
      <w:r w:rsidRPr="00350657">
        <w:rPr>
          <w:lang w:val="pt-BR"/>
        </w:rPr>
        <w:t>panel</w:t>
      </w:r>
      <w:proofErr w:type="spellEnd"/>
      <w:r w:rsidRPr="00350657">
        <w:rPr>
          <w:lang w:val="pt-BR"/>
        </w:rPr>
        <w:t xml:space="preserve"> estará conformado por especialistas </w:t>
      </w:r>
      <w:proofErr w:type="spellStart"/>
      <w:r w:rsidRPr="00350657">
        <w:rPr>
          <w:lang w:val="pt-BR"/>
        </w:rPr>
        <w:t>con</w:t>
      </w:r>
      <w:proofErr w:type="spellEnd"/>
      <w:r w:rsidRPr="00350657">
        <w:rPr>
          <w:lang w:val="pt-BR"/>
        </w:rPr>
        <w:t xml:space="preserve"> experiencia </w:t>
      </w:r>
      <w:proofErr w:type="spellStart"/>
      <w:r w:rsidRPr="00350657">
        <w:rPr>
          <w:lang w:val="pt-BR"/>
        </w:rPr>
        <w:t>comprobada</w:t>
      </w:r>
      <w:proofErr w:type="spellEnd"/>
      <w:r w:rsidRPr="00350657">
        <w:rPr>
          <w:lang w:val="pt-BR"/>
        </w:rPr>
        <w:t xml:space="preserve"> </w:t>
      </w:r>
      <w:proofErr w:type="spellStart"/>
      <w:r w:rsidRPr="00350657">
        <w:rPr>
          <w:lang w:val="pt-BR"/>
        </w:rPr>
        <w:t>en</w:t>
      </w:r>
      <w:proofErr w:type="spellEnd"/>
      <w:r w:rsidRPr="00350657">
        <w:rPr>
          <w:lang w:val="pt-BR"/>
        </w:rPr>
        <w:t xml:space="preserve"> al menos una de </w:t>
      </w:r>
      <w:proofErr w:type="spellStart"/>
      <w:r w:rsidRPr="00350657">
        <w:rPr>
          <w:lang w:val="pt-BR"/>
        </w:rPr>
        <w:t>las</w:t>
      </w:r>
      <w:proofErr w:type="spellEnd"/>
      <w:r w:rsidRPr="00350657">
        <w:rPr>
          <w:lang w:val="pt-BR"/>
        </w:rPr>
        <w:t xml:space="preserve"> </w:t>
      </w:r>
      <w:proofErr w:type="spellStart"/>
      <w:r w:rsidRPr="00350657">
        <w:rPr>
          <w:lang w:val="pt-BR"/>
        </w:rPr>
        <w:t>siguientes</w:t>
      </w:r>
      <w:proofErr w:type="spellEnd"/>
      <w:r w:rsidRPr="00350657">
        <w:rPr>
          <w:lang w:val="pt-BR"/>
        </w:rPr>
        <w:t xml:space="preserve"> áreas:</w:t>
      </w:r>
    </w:p>
    <w:p w14:paraId="1B88220E" w14:textId="77777777" w:rsidR="00350657" w:rsidRPr="00350657" w:rsidRDefault="00350657" w:rsidP="00350657">
      <w:pPr>
        <w:pStyle w:val="TextoPrincipal"/>
        <w:numPr>
          <w:ilvl w:val="0"/>
          <w:numId w:val="26"/>
        </w:numPr>
        <w:spacing w:line="360" w:lineRule="auto"/>
        <w:rPr>
          <w:lang w:val="pt-BR"/>
        </w:rPr>
      </w:pPr>
      <w:proofErr w:type="spellStart"/>
      <w:r w:rsidRPr="00350657">
        <w:rPr>
          <w:lang w:val="pt-BR"/>
        </w:rPr>
        <w:t>Ciberseguridad</w:t>
      </w:r>
      <w:proofErr w:type="spellEnd"/>
      <w:r w:rsidRPr="00350657">
        <w:rPr>
          <w:lang w:val="pt-BR"/>
        </w:rPr>
        <w:t>.</w:t>
      </w:r>
    </w:p>
    <w:p w14:paraId="508F45E2" w14:textId="77777777" w:rsidR="00350657" w:rsidRPr="00350657" w:rsidRDefault="00350657" w:rsidP="00350657">
      <w:pPr>
        <w:pStyle w:val="TextoPrincipal"/>
        <w:numPr>
          <w:ilvl w:val="0"/>
          <w:numId w:val="26"/>
        </w:numPr>
        <w:spacing w:line="360" w:lineRule="auto"/>
        <w:rPr>
          <w:lang w:val="pt-BR"/>
        </w:rPr>
      </w:pPr>
      <w:proofErr w:type="spellStart"/>
      <w:r w:rsidRPr="00350657">
        <w:rPr>
          <w:lang w:val="pt-BR"/>
        </w:rPr>
        <w:t>Gestión</w:t>
      </w:r>
      <w:proofErr w:type="spellEnd"/>
      <w:r w:rsidRPr="00350657">
        <w:rPr>
          <w:lang w:val="pt-BR"/>
        </w:rPr>
        <w:t xml:space="preserve"> de </w:t>
      </w:r>
      <w:proofErr w:type="spellStart"/>
      <w:r w:rsidRPr="00350657">
        <w:rPr>
          <w:lang w:val="pt-BR"/>
        </w:rPr>
        <w:t>riesgos</w:t>
      </w:r>
      <w:proofErr w:type="spellEnd"/>
      <w:r w:rsidRPr="00350657">
        <w:rPr>
          <w:lang w:val="pt-BR"/>
        </w:rPr>
        <w:t xml:space="preserve"> tecnológicos.</w:t>
      </w:r>
    </w:p>
    <w:p w14:paraId="2378BDEE" w14:textId="77777777" w:rsidR="00350657" w:rsidRPr="00350657" w:rsidRDefault="00350657" w:rsidP="00350657">
      <w:pPr>
        <w:pStyle w:val="TextoPrincipal"/>
        <w:numPr>
          <w:ilvl w:val="0"/>
          <w:numId w:val="26"/>
        </w:numPr>
        <w:spacing w:line="360" w:lineRule="auto"/>
        <w:rPr>
          <w:lang w:val="pt-BR"/>
        </w:rPr>
      </w:pPr>
      <w:proofErr w:type="spellStart"/>
      <w:r w:rsidRPr="00350657">
        <w:rPr>
          <w:lang w:val="pt-BR"/>
        </w:rPr>
        <w:t>Auditoría</w:t>
      </w:r>
      <w:proofErr w:type="spellEnd"/>
      <w:r w:rsidRPr="00350657">
        <w:rPr>
          <w:lang w:val="pt-BR"/>
        </w:rPr>
        <w:t xml:space="preserve"> de sistemas.</w:t>
      </w:r>
    </w:p>
    <w:p w14:paraId="6A1B0A3B" w14:textId="77777777" w:rsidR="00350657" w:rsidRPr="00350657" w:rsidRDefault="00350657" w:rsidP="00350657">
      <w:pPr>
        <w:pStyle w:val="TextoPrincipal"/>
        <w:numPr>
          <w:ilvl w:val="0"/>
          <w:numId w:val="26"/>
        </w:numPr>
        <w:spacing w:line="360" w:lineRule="auto"/>
        <w:rPr>
          <w:lang w:val="pt-BR"/>
        </w:rPr>
      </w:pPr>
      <w:r w:rsidRPr="00350657">
        <w:rPr>
          <w:lang w:val="pt-BR"/>
        </w:rPr>
        <w:t xml:space="preserve">Gobierno de </w:t>
      </w:r>
      <w:proofErr w:type="spellStart"/>
      <w:r w:rsidRPr="00350657">
        <w:rPr>
          <w:lang w:val="pt-BR"/>
        </w:rPr>
        <w:t>tecnologías</w:t>
      </w:r>
      <w:proofErr w:type="spellEnd"/>
      <w:r w:rsidRPr="00350657">
        <w:rPr>
          <w:lang w:val="pt-BR"/>
        </w:rPr>
        <w:t xml:space="preserve"> de </w:t>
      </w:r>
      <w:proofErr w:type="spellStart"/>
      <w:r w:rsidRPr="00350657">
        <w:rPr>
          <w:lang w:val="pt-BR"/>
        </w:rPr>
        <w:t>información</w:t>
      </w:r>
      <w:proofErr w:type="spellEnd"/>
      <w:r w:rsidRPr="00350657">
        <w:rPr>
          <w:lang w:val="pt-BR"/>
        </w:rPr>
        <w:t>.</w:t>
      </w:r>
    </w:p>
    <w:p w14:paraId="0F0DA736" w14:textId="77777777" w:rsidR="00350657" w:rsidRPr="00350657" w:rsidRDefault="00350657" w:rsidP="00350657">
      <w:pPr>
        <w:pStyle w:val="TextoPrincipal"/>
        <w:numPr>
          <w:ilvl w:val="0"/>
          <w:numId w:val="26"/>
        </w:numPr>
        <w:spacing w:line="360" w:lineRule="auto"/>
        <w:rPr>
          <w:lang w:val="pt-BR"/>
        </w:rPr>
      </w:pPr>
      <w:proofErr w:type="spellStart"/>
      <w:r w:rsidRPr="00350657">
        <w:rPr>
          <w:lang w:val="pt-BR"/>
        </w:rPr>
        <w:t>Continuidad</w:t>
      </w:r>
      <w:proofErr w:type="spellEnd"/>
      <w:r w:rsidRPr="00350657">
        <w:rPr>
          <w:lang w:val="pt-BR"/>
        </w:rPr>
        <w:t xml:space="preserve"> </w:t>
      </w:r>
      <w:proofErr w:type="spellStart"/>
      <w:r w:rsidRPr="00350657">
        <w:rPr>
          <w:lang w:val="pt-BR"/>
        </w:rPr>
        <w:t>del</w:t>
      </w:r>
      <w:proofErr w:type="spellEnd"/>
      <w:r w:rsidRPr="00350657">
        <w:rPr>
          <w:lang w:val="pt-BR"/>
        </w:rPr>
        <w:t xml:space="preserve"> </w:t>
      </w:r>
      <w:proofErr w:type="spellStart"/>
      <w:r w:rsidRPr="00350657">
        <w:rPr>
          <w:lang w:val="pt-BR"/>
        </w:rPr>
        <w:t>negocio</w:t>
      </w:r>
      <w:proofErr w:type="spellEnd"/>
      <w:r w:rsidRPr="00350657">
        <w:rPr>
          <w:lang w:val="pt-BR"/>
        </w:rPr>
        <w:t>.</w:t>
      </w:r>
    </w:p>
    <w:p w14:paraId="25798694" w14:textId="2F3A393A" w:rsidR="00B97621" w:rsidRDefault="00350657" w:rsidP="00B97621">
      <w:pPr>
        <w:pStyle w:val="TextoPrincipal"/>
        <w:numPr>
          <w:ilvl w:val="0"/>
          <w:numId w:val="26"/>
        </w:numPr>
        <w:spacing w:line="360" w:lineRule="auto"/>
        <w:rPr>
          <w:lang w:val="pt-BR"/>
        </w:rPr>
      </w:pPr>
      <w:proofErr w:type="spellStart"/>
      <w:r w:rsidRPr="00350657">
        <w:rPr>
          <w:lang w:val="pt-BR"/>
        </w:rPr>
        <w:t>Resiliencia</w:t>
      </w:r>
      <w:proofErr w:type="spellEnd"/>
      <w:r w:rsidRPr="00350657">
        <w:rPr>
          <w:lang w:val="pt-BR"/>
        </w:rPr>
        <w:t xml:space="preserve"> operativa digital</w:t>
      </w:r>
    </w:p>
    <w:p w14:paraId="5F3BEF74" w14:textId="062747A0" w:rsidR="00B97621" w:rsidRPr="00B97621" w:rsidRDefault="00B97621" w:rsidP="00B97621">
      <w:pPr>
        <w:pStyle w:val="TextoPrincipal"/>
        <w:spacing w:line="360" w:lineRule="auto"/>
        <w:rPr>
          <w:lang w:val="pt-BR"/>
        </w:rPr>
      </w:pPr>
      <w:r w:rsidRPr="00B97621">
        <w:rPr>
          <w:lang w:val="pt-BR"/>
        </w:rPr>
        <w:t>ESTRUCTURA DEL CUESTIONARIO</w:t>
      </w:r>
    </w:p>
    <w:p w14:paraId="195E2131" w14:textId="77777777" w:rsidR="00B97621" w:rsidRPr="00B97621" w:rsidRDefault="00B97621" w:rsidP="00B97621">
      <w:pPr>
        <w:pStyle w:val="TextoPrincipal"/>
        <w:spacing w:line="360" w:lineRule="auto"/>
        <w:rPr>
          <w:b/>
          <w:bCs/>
          <w:lang w:val="pt-BR"/>
        </w:rPr>
      </w:pPr>
      <w:proofErr w:type="spellStart"/>
      <w:r w:rsidRPr="00B97621">
        <w:rPr>
          <w:b/>
          <w:bCs/>
          <w:lang w:val="pt-BR"/>
        </w:rPr>
        <w:t>Sección</w:t>
      </w:r>
      <w:proofErr w:type="spellEnd"/>
      <w:r w:rsidRPr="00B97621">
        <w:rPr>
          <w:b/>
          <w:bCs/>
          <w:lang w:val="pt-BR"/>
        </w:rPr>
        <w:t xml:space="preserve"> A. Perfil </w:t>
      </w:r>
      <w:proofErr w:type="spellStart"/>
      <w:r w:rsidRPr="00B97621">
        <w:rPr>
          <w:b/>
          <w:bCs/>
          <w:lang w:val="pt-BR"/>
        </w:rPr>
        <w:t>del</w:t>
      </w:r>
      <w:proofErr w:type="spellEnd"/>
      <w:r w:rsidRPr="00B97621">
        <w:rPr>
          <w:b/>
          <w:bCs/>
          <w:lang w:val="pt-BR"/>
        </w:rPr>
        <w:t xml:space="preserve"> experto</w:t>
      </w:r>
    </w:p>
    <w:p w14:paraId="4B2C056E" w14:textId="77777777" w:rsidR="00B97621" w:rsidRPr="00B97621" w:rsidRDefault="00B97621" w:rsidP="00B97621">
      <w:pPr>
        <w:pStyle w:val="TextoPrincipal"/>
        <w:spacing w:line="360" w:lineRule="auto"/>
        <w:rPr>
          <w:lang w:val="pt-BR"/>
        </w:rPr>
      </w:pPr>
      <w:r w:rsidRPr="00B97621">
        <w:rPr>
          <w:lang w:val="pt-BR"/>
        </w:rPr>
        <w:t xml:space="preserve">Esta </w:t>
      </w:r>
      <w:proofErr w:type="spellStart"/>
      <w:r w:rsidRPr="00B97621">
        <w:rPr>
          <w:lang w:val="pt-BR"/>
        </w:rPr>
        <w:t>sección</w:t>
      </w:r>
      <w:proofErr w:type="spellEnd"/>
      <w:r w:rsidRPr="00B97621">
        <w:rPr>
          <w:lang w:val="pt-BR"/>
        </w:rPr>
        <w:t xml:space="preserve"> permitirá caracterizar a </w:t>
      </w:r>
      <w:proofErr w:type="spellStart"/>
      <w:r w:rsidRPr="00B97621">
        <w:rPr>
          <w:lang w:val="pt-BR"/>
        </w:rPr>
        <w:t>los</w:t>
      </w:r>
      <w:proofErr w:type="spellEnd"/>
      <w:r w:rsidRPr="00B97621">
        <w:rPr>
          <w:lang w:val="pt-BR"/>
        </w:rPr>
        <w:t xml:space="preserve"> participantes y </w:t>
      </w:r>
      <w:proofErr w:type="spellStart"/>
      <w:r w:rsidRPr="00B97621">
        <w:rPr>
          <w:lang w:val="pt-BR"/>
        </w:rPr>
        <w:t>evaluar</w:t>
      </w:r>
      <w:proofErr w:type="spellEnd"/>
      <w:r w:rsidRPr="00B97621">
        <w:rPr>
          <w:lang w:val="pt-BR"/>
        </w:rPr>
        <w:t xml:space="preserve"> </w:t>
      </w:r>
      <w:proofErr w:type="spellStart"/>
      <w:r w:rsidRPr="00B97621">
        <w:rPr>
          <w:lang w:val="pt-BR"/>
        </w:rPr>
        <w:t>la</w:t>
      </w:r>
      <w:proofErr w:type="spellEnd"/>
      <w:r w:rsidRPr="00B97621">
        <w:rPr>
          <w:lang w:val="pt-BR"/>
        </w:rPr>
        <w:t xml:space="preserve"> </w:t>
      </w:r>
      <w:proofErr w:type="spellStart"/>
      <w:r w:rsidRPr="00B97621">
        <w:rPr>
          <w:lang w:val="pt-BR"/>
        </w:rPr>
        <w:t>diversidad</w:t>
      </w:r>
      <w:proofErr w:type="spellEnd"/>
      <w:r w:rsidRPr="00B97621">
        <w:rPr>
          <w:lang w:val="pt-BR"/>
        </w:rPr>
        <w:t xml:space="preserve"> de </w:t>
      </w:r>
      <w:proofErr w:type="spellStart"/>
      <w:r w:rsidRPr="00B97621">
        <w:rPr>
          <w:lang w:val="pt-BR"/>
        </w:rPr>
        <w:t>conocimientos</w:t>
      </w:r>
      <w:proofErr w:type="spellEnd"/>
      <w:r w:rsidRPr="00B97621">
        <w:rPr>
          <w:lang w:val="pt-BR"/>
        </w:rPr>
        <w:t xml:space="preserve"> representados </w:t>
      </w:r>
      <w:proofErr w:type="spellStart"/>
      <w:r w:rsidRPr="00B97621">
        <w:rPr>
          <w:lang w:val="pt-BR"/>
        </w:rPr>
        <w:t>en</w:t>
      </w:r>
      <w:proofErr w:type="spellEnd"/>
      <w:r w:rsidRPr="00B97621">
        <w:rPr>
          <w:lang w:val="pt-BR"/>
        </w:rPr>
        <w:t xml:space="preserve"> </w:t>
      </w:r>
      <w:proofErr w:type="spellStart"/>
      <w:r w:rsidRPr="00B97621">
        <w:rPr>
          <w:lang w:val="pt-BR"/>
        </w:rPr>
        <w:t>el</w:t>
      </w:r>
      <w:proofErr w:type="spellEnd"/>
      <w:r w:rsidRPr="00B97621">
        <w:rPr>
          <w:lang w:val="pt-BR"/>
        </w:rPr>
        <w:t xml:space="preserve"> </w:t>
      </w:r>
      <w:proofErr w:type="spellStart"/>
      <w:r w:rsidRPr="00B97621">
        <w:rPr>
          <w:lang w:val="pt-BR"/>
        </w:rPr>
        <w:t>panel</w:t>
      </w:r>
      <w:proofErr w:type="spellEnd"/>
      <w:r w:rsidRPr="00B97621">
        <w:rPr>
          <w:lang w:val="pt-BR"/>
        </w:rPr>
        <w:t>.</w:t>
      </w:r>
    </w:p>
    <w:p w14:paraId="72D92260" w14:textId="77777777" w:rsidR="00B97621" w:rsidRPr="00B97621" w:rsidRDefault="00B97621" w:rsidP="00B97621">
      <w:pPr>
        <w:pStyle w:val="TextoPrincipal"/>
        <w:spacing w:line="360" w:lineRule="auto"/>
        <w:rPr>
          <w:lang w:val="pt-BR"/>
        </w:rPr>
      </w:pPr>
      <w:proofErr w:type="spellStart"/>
      <w:r w:rsidRPr="00B97621">
        <w:rPr>
          <w:lang w:val="pt-BR"/>
        </w:rPr>
        <w:t>Variables</w:t>
      </w:r>
      <w:proofErr w:type="spellEnd"/>
      <w:r w:rsidRPr="00B97621">
        <w:rPr>
          <w:lang w:val="pt-BR"/>
        </w:rPr>
        <w:t xml:space="preserve"> consideradas:</w:t>
      </w:r>
    </w:p>
    <w:p w14:paraId="5A26F7B3" w14:textId="77777777" w:rsidR="00B97621" w:rsidRDefault="00B97621" w:rsidP="00B97621">
      <w:pPr>
        <w:pStyle w:val="TextoPrincipal"/>
        <w:numPr>
          <w:ilvl w:val="0"/>
          <w:numId w:val="30"/>
        </w:numPr>
        <w:spacing w:line="360" w:lineRule="auto"/>
        <w:rPr>
          <w:lang w:val="pt-BR"/>
        </w:rPr>
      </w:pPr>
      <w:r w:rsidRPr="00B97621">
        <w:rPr>
          <w:lang w:val="pt-BR"/>
        </w:rPr>
        <w:t xml:space="preserve">Área principal de </w:t>
      </w:r>
      <w:proofErr w:type="spellStart"/>
      <w:r w:rsidRPr="00B97621">
        <w:rPr>
          <w:lang w:val="pt-BR"/>
        </w:rPr>
        <w:t>especialización</w:t>
      </w:r>
      <w:proofErr w:type="spellEnd"/>
      <w:r w:rsidRPr="00B97621">
        <w:rPr>
          <w:lang w:val="pt-BR"/>
        </w:rPr>
        <w:t>.</w:t>
      </w:r>
    </w:p>
    <w:p w14:paraId="6F3F995B" w14:textId="77777777" w:rsidR="00B97621" w:rsidRDefault="00B97621" w:rsidP="00B97621">
      <w:pPr>
        <w:pStyle w:val="TextoPrincipal"/>
        <w:numPr>
          <w:ilvl w:val="0"/>
          <w:numId w:val="30"/>
        </w:numPr>
        <w:spacing w:line="360" w:lineRule="auto"/>
        <w:rPr>
          <w:lang w:val="pt-BR"/>
        </w:rPr>
      </w:pPr>
      <w:proofErr w:type="spellStart"/>
      <w:r w:rsidRPr="00B97621">
        <w:rPr>
          <w:lang w:val="pt-BR"/>
        </w:rPr>
        <w:t>Formación</w:t>
      </w:r>
      <w:proofErr w:type="spellEnd"/>
      <w:r w:rsidRPr="00B97621">
        <w:rPr>
          <w:lang w:val="pt-BR"/>
        </w:rPr>
        <w:t xml:space="preserve"> académica.</w:t>
      </w:r>
    </w:p>
    <w:p w14:paraId="07E64F11" w14:textId="77777777" w:rsidR="00B97621" w:rsidRDefault="00B97621" w:rsidP="00B97621">
      <w:pPr>
        <w:pStyle w:val="TextoPrincipal"/>
        <w:numPr>
          <w:ilvl w:val="0"/>
          <w:numId w:val="30"/>
        </w:numPr>
        <w:spacing w:line="360" w:lineRule="auto"/>
        <w:rPr>
          <w:lang w:val="pt-BR"/>
        </w:rPr>
      </w:pPr>
      <w:proofErr w:type="spellStart"/>
      <w:r w:rsidRPr="00B97621">
        <w:rPr>
          <w:lang w:val="pt-BR"/>
        </w:rPr>
        <w:t>Certificaciones</w:t>
      </w:r>
      <w:proofErr w:type="spellEnd"/>
      <w:r w:rsidRPr="00B97621">
        <w:rPr>
          <w:lang w:val="pt-BR"/>
        </w:rPr>
        <w:t xml:space="preserve"> </w:t>
      </w:r>
      <w:proofErr w:type="spellStart"/>
      <w:r w:rsidRPr="00B97621">
        <w:rPr>
          <w:lang w:val="pt-BR"/>
        </w:rPr>
        <w:t>profesionales</w:t>
      </w:r>
      <w:proofErr w:type="spellEnd"/>
      <w:r w:rsidRPr="00B97621">
        <w:rPr>
          <w:lang w:val="pt-BR"/>
        </w:rPr>
        <w:t>.</w:t>
      </w:r>
    </w:p>
    <w:p w14:paraId="6EE736B2" w14:textId="77777777" w:rsidR="00B97621" w:rsidRDefault="00B97621" w:rsidP="00B97621">
      <w:pPr>
        <w:pStyle w:val="TextoPrincipal"/>
        <w:numPr>
          <w:ilvl w:val="0"/>
          <w:numId w:val="30"/>
        </w:numPr>
        <w:spacing w:line="360" w:lineRule="auto"/>
        <w:rPr>
          <w:lang w:val="pt-BR"/>
        </w:rPr>
      </w:pPr>
      <w:proofErr w:type="spellStart"/>
      <w:r w:rsidRPr="00B97621">
        <w:rPr>
          <w:lang w:val="pt-BR"/>
        </w:rPr>
        <w:t>Años</w:t>
      </w:r>
      <w:proofErr w:type="spellEnd"/>
      <w:r w:rsidRPr="00B97621">
        <w:rPr>
          <w:lang w:val="pt-BR"/>
        </w:rPr>
        <w:t xml:space="preserve"> de experiencia.</w:t>
      </w:r>
    </w:p>
    <w:p w14:paraId="42808953" w14:textId="77777777" w:rsidR="00B97621" w:rsidRDefault="00B97621" w:rsidP="00B97621">
      <w:pPr>
        <w:pStyle w:val="TextoPrincipal"/>
        <w:numPr>
          <w:ilvl w:val="0"/>
          <w:numId w:val="30"/>
        </w:numPr>
        <w:spacing w:line="360" w:lineRule="auto"/>
        <w:rPr>
          <w:lang w:val="pt-BR"/>
        </w:rPr>
      </w:pPr>
      <w:r w:rsidRPr="00B97621">
        <w:rPr>
          <w:lang w:val="pt-BR"/>
        </w:rPr>
        <w:lastRenderedPageBreak/>
        <w:t xml:space="preserve">Sector de </w:t>
      </w:r>
      <w:proofErr w:type="spellStart"/>
      <w:r w:rsidRPr="00B97621">
        <w:rPr>
          <w:lang w:val="pt-BR"/>
        </w:rPr>
        <w:t>desempeño.</w:t>
      </w:r>
      <w:proofErr w:type="spellEnd"/>
    </w:p>
    <w:p w14:paraId="315D0CD1" w14:textId="77777777" w:rsidR="00B97621" w:rsidRDefault="00B97621" w:rsidP="00B97621">
      <w:pPr>
        <w:pStyle w:val="TextoPrincipal"/>
        <w:numPr>
          <w:ilvl w:val="0"/>
          <w:numId w:val="30"/>
        </w:numPr>
        <w:spacing w:line="360" w:lineRule="auto"/>
        <w:rPr>
          <w:lang w:val="pt-BR"/>
        </w:rPr>
      </w:pPr>
      <w:r w:rsidRPr="00B97621">
        <w:rPr>
          <w:lang w:val="pt-BR"/>
        </w:rPr>
        <w:t xml:space="preserve">Tipo de </w:t>
      </w:r>
      <w:proofErr w:type="spellStart"/>
      <w:r w:rsidRPr="00B97621">
        <w:rPr>
          <w:lang w:val="pt-BR"/>
        </w:rPr>
        <w:t>organización.</w:t>
      </w:r>
      <w:proofErr w:type="spellEnd"/>
    </w:p>
    <w:p w14:paraId="67B232B8" w14:textId="0DB8BBE2" w:rsidR="00B97621" w:rsidRDefault="00B97621" w:rsidP="00B97621">
      <w:pPr>
        <w:pStyle w:val="TextoPrincipal"/>
        <w:numPr>
          <w:ilvl w:val="0"/>
          <w:numId w:val="30"/>
        </w:numPr>
        <w:spacing w:line="360" w:lineRule="auto"/>
        <w:rPr>
          <w:lang w:val="pt-BR"/>
        </w:rPr>
      </w:pPr>
      <w:r w:rsidRPr="00B97621">
        <w:rPr>
          <w:lang w:val="pt-BR"/>
        </w:rPr>
        <w:t xml:space="preserve">Experiencia </w:t>
      </w:r>
      <w:proofErr w:type="spellStart"/>
      <w:r w:rsidRPr="00B97621">
        <w:rPr>
          <w:lang w:val="pt-BR"/>
        </w:rPr>
        <w:t>en</w:t>
      </w:r>
      <w:proofErr w:type="spellEnd"/>
      <w:r w:rsidRPr="00B97621">
        <w:rPr>
          <w:lang w:val="pt-BR"/>
        </w:rPr>
        <w:t xml:space="preserve"> marcos </w:t>
      </w:r>
      <w:proofErr w:type="spellStart"/>
      <w:r w:rsidRPr="00B97621">
        <w:rPr>
          <w:lang w:val="pt-BR"/>
        </w:rPr>
        <w:t>regulatorios</w:t>
      </w:r>
      <w:proofErr w:type="spellEnd"/>
      <w:r w:rsidRPr="00B97621">
        <w:rPr>
          <w:lang w:val="pt-BR"/>
        </w:rPr>
        <w:t xml:space="preserve"> y </w:t>
      </w:r>
      <w:proofErr w:type="spellStart"/>
      <w:r w:rsidRPr="00B97621">
        <w:rPr>
          <w:lang w:val="pt-BR"/>
        </w:rPr>
        <w:t>estándares</w:t>
      </w:r>
      <w:proofErr w:type="spellEnd"/>
      <w:r w:rsidRPr="00B97621">
        <w:rPr>
          <w:lang w:val="pt-BR"/>
        </w:rPr>
        <w:t xml:space="preserve"> </w:t>
      </w:r>
      <w:r>
        <w:rPr>
          <w:lang w:val="pt-BR"/>
        </w:rPr>
        <w:t>Internacionales</w:t>
      </w:r>
    </w:p>
    <w:p w14:paraId="2918B87F" w14:textId="7F484105" w:rsidR="00B97621" w:rsidRDefault="00B97621" w:rsidP="00B97621">
      <w:pPr>
        <w:pStyle w:val="TextoPrincipal"/>
        <w:spacing w:line="360" w:lineRule="auto"/>
      </w:pPr>
      <w:r>
        <w:t>SECCIÓN B. EVALUACIÓN DE DOMINIOS</w:t>
      </w:r>
    </w:p>
    <w:p w14:paraId="346AB901" w14:textId="77777777" w:rsidR="00B97621" w:rsidRDefault="00B97621" w:rsidP="00B97621">
      <w:pPr>
        <w:pStyle w:val="TextoPrincipal"/>
        <w:spacing w:line="360" w:lineRule="auto"/>
      </w:pPr>
      <w:r>
        <w:t>Los expertos evaluarán cada uno de los dominios propuestos mediante una escala Likert de cinco puntos:</w:t>
      </w:r>
    </w:p>
    <w:p w14:paraId="7D481F2C" w14:textId="77777777" w:rsidR="00B97621" w:rsidRDefault="00B97621" w:rsidP="00B97621">
      <w:pPr>
        <w:pStyle w:val="TextoPrincipal"/>
        <w:spacing w:line="360" w:lineRule="auto"/>
      </w:pPr>
      <w:r>
        <w:t>Valor</w:t>
      </w:r>
      <w:r>
        <w:tab/>
        <w:t>Interpretación</w:t>
      </w:r>
    </w:p>
    <w:p w14:paraId="138C7B90" w14:textId="77777777" w:rsidR="00A7545A" w:rsidRDefault="00B97621" w:rsidP="00A7545A">
      <w:pPr>
        <w:pStyle w:val="TextoPrincipal"/>
        <w:numPr>
          <w:ilvl w:val="0"/>
          <w:numId w:val="31"/>
        </w:numPr>
        <w:spacing w:line="360" w:lineRule="auto"/>
      </w:pPr>
      <w:r>
        <w:t>No relevante</w:t>
      </w:r>
    </w:p>
    <w:p w14:paraId="4199B98A" w14:textId="77777777" w:rsidR="00A7545A" w:rsidRDefault="00B97621" w:rsidP="00A7545A">
      <w:pPr>
        <w:pStyle w:val="TextoPrincipal"/>
        <w:numPr>
          <w:ilvl w:val="0"/>
          <w:numId w:val="31"/>
        </w:numPr>
        <w:spacing w:line="360" w:lineRule="auto"/>
      </w:pPr>
      <w:r>
        <w:t>Poco relevante</w:t>
      </w:r>
    </w:p>
    <w:p w14:paraId="1EAEEF12" w14:textId="77777777" w:rsidR="00A7545A" w:rsidRDefault="00B97621" w:rsidP="00A7545A">
      <w:pPr>
        <w:pStyle w:val="TextoPrincipal"/>
        <w:numPr>
          <w:ilvl w:val="0"/>
          <w:numId w:val="31"/>
        </w:numPr>
        <w:spacing w:line="360" w:lineRule="auto"/>
      </w:pPr>
      <w:r>
        <w:t>Moderadamente relevante</w:t>
      </w:r>
    </w:p>
    <w:p w14:paraId="4C49B049" w14:textId="77777777" w:rsidR="00A7545A" w:rsidRDefault="00B97621" w:rsidP="00A7545A">
      <w:pPr>
        <w:pStyle w:val="TextoPrincipal"/>
        <w:numPr>
          <w:ilvl w:val="0"/>
          <w:numId w:val="31"/>
        </w:numPr>
        <w:spacing w:line="360" w:lineRule="auto"/>
      </w:pPr>
      <w:r>
        <w:t>Relevante</w:t>
      </w:r>
    </w:p>
    <w:p w14:paraId="182E8FA8" w14:textId="142E38E7" w:rsidR="00B97621" w:rsidRDefault="00B97621" w:rsidP="00A7545A">
      <w:pPr>
        <w:pStyle w:val="TextoPrincipal"/>
        <w:numPr>
          <w:ilvl w:val="0"/>
          <w:numId w:val="31"/>
        </w:numPr>
        <w:spacing w:line="360" w:lineRule="auto"/>
      </w:pPr>
      <w:r>
        <w:t>Muy relevante</w:t>
      </w:r>
    </w:p>
    <w:p w14:paraId="4D49CCEA" w14:textId="77777777" w:rsidR="00B97621" w:rsidRDefault="00B97621" w:rsidP="00B97621">
      <w:pPr>
        <w:pStyle w:val="TextoPrincipal"/>
        <w:spacing w:line="360" w:lineRule="auto"/>
      </w:pPr>
      <w:r>
        <w:t>Dominios evaluados:</w:t>
      </w:r>
    </w:p>
    <w:p w14:paraId="33F7E74E" w14:textId="77777777" w:rsidR="00A7545A" w:rsidRDefault="00B97621" w:rsidP="00A7545A">
      <w:pPr>
        <w:pStyle w:val="TextoPrincipal"/>
        <w:numPr>
          <w:ilvl w:val="0"/>
          <w:numId w:val="34"/>
        </w:numPr>
        <w:spacing w:line="360" w:lineRule="auto"/>
      </w:pPr>
      <w:r>
        <w:t>Gobierno de ciberseguridad.</w:t>
      </w:r>
    </w:p>
    <w:p w14:paraId="1F9C5412" w14:textId="77777777" w:rsidR="00A7545A" w:rsidRDefault="00B97621" w:rsidP="00A7545A">
      <w:pPr>
        <w:pStyle w:val="TextoPrincipal"/>
        <w:numPr>
          <w:ilvl w:val="0"/>
          <w:numId w:val="34"/>
        </w:numPr>
        <w:spacing w:line="360" w:lineRule="auto"/>
      </w:pPr>
      <w:r>
        <w:t>Gestión de riesgos tecnológicos.</w:t>
      </w:r>
    </w:p>
    <w:p w14:paraId="740CE5DB" w14:textId="77777777" w:rsidR="00A7545A" w:rsidRDefault="00B97621" w:rsidP="00A7545A">
      <w:pPr>
        <w:pStyle w:val="TextoPrincipal"/>
        <w:numPr>
          <w:ilvl w:val="0"/>
          <w:numId w:val="34"/>
        </w:numPr>
        <w:spacing w:line="360" w:lineRule="auto"/>
      </w:pPr>
      <w:r>
        <w:t>Protección.</w:t>
      </w:r>
    </w:p>
    <w:p w14:paraId="43E65A60" w14:textId="77777777" w:rsidR="00A7545A" w:rsidRDefault="00B97621" w:rsidP="00A7545A">
      <w:pPr>
        <w:pStyle w:val="TextoPrincipal"/>
        <w:numPr>
          <w:ilvl w:val="0"/>
          <w:numId w:val="34"/>
        </w:numPr>
        <w:spacing w:line="360" w:lineRule="auto"/>
      </w:pPr>
      <w:r>
        <w:t>Detección.</w:t>
      </w:r>
    </w:p>
    <w:p w14:paraId="74DB032A" w14:textId="77777777" w:rsidR="00A7545A" w:rsidRDefault="00B97621" w:rsidP="00A7545A">
      <w:pPr>
        <w:pStyle w:val="TextoPrincipal"/>
        <w:numPr>
          <w:ilvl w:val="0"/>
          <w:numId w:val="34"/>
        </w:numPr>
        <w:spacing w:line="360" w:lineRule="auto"/>
      </w:pPr>
      <w:r>
        <w:t>Respuesta a incidentes.</w:t>
      </w:r>
    </w:p>
    <w:p w14:paraId="4E2561E7" w14:textId="77777777" w:rsidR="00A7545A" w:rsidRDefault="00B97621" w:rsidP="00A7545A">
      <w:pPr>
        <w:pStyle w:val="TextoPrincipal"/>
        <w:numPr>
          <w:ilvl w:val="0"/>
          <w:numId w:val="34"/>
        </w:numPr>
        <w:spacing w:line="360" w:lineRule="auto"/>
      </w:pPr>
      <w:r>
        <w:t>Recuperación operativa.</w:t>
      </w:r>
    </w:p>
    <w:p w14:paraId="3571ADFE" w14:textId="77777777" w:rsidR="00A7545A" w:rsidRDefault="00B97621" w:rsidP="00A7545A">
      <w:pPr>
        <w:pStyle w:val="TextoPrincipal"/>
        <w:numPr>
          <w:ilvl w:val="0"/>
          <w:numId w:val="34"/>
        </w:numPr>
        <w:spacing w:line="360" w:lineRule="auto"/>
      </w:pPr>
      <w:r>
        <w:t>Resiliencia operativa digital.</w:t>
      </w:r>
    </w:p>
    <w:p w14:paraId="4173A2CC" w14:textId="6D71D6C7" w:rsidR="00B97621" w:rsidRDefault="00B97621" w:rsidP="00A7545A">
      <w:pPr>
        <w:pStyle w:val="TextoPrincipal"/>
        <w:numPr>
          <w:ilvl w:val="0"/>
          <w:numId w:val="34"/>
        </w:numPr>
        <w:spacing w:line="360" w:lineRule="auto"/>
      </w:pPr>
      <w:r>
        <w:t>Cumplimiento regulatorio.</w:t>
      </w:r>
    </w:p>
    <w:p w14:paraId="5BA8E158" w14:textId="1C15FC01" w:rsidR="00A7545A" w:rsidRDefault="00A7545A" w:rsidP="00A7545A">
      <w:pPr>
        <w:pStyle w:val="TextoPrincipal"/>
        <w:spacing w:line="360" w:lineRule="auto"/>
      </w:pPr>
      <w:r>
        <w:t>SECCIÓN C. EVALUACIÓN DE SUBDOMINIOS E INDICADORES</w:t>
      </w:r>
    </w:p>
    <w:p w14:paraId="78D9C801" w14:textId="77777777" w:rsidR="00A7545A" w:rsidRDefault="00A7545A" w:rsidP="00A7545A">
      <w:pPr>
        <w:pStyle w:val="TextoPrincipal"/>
        <w:spacing w:line="360" w:lineRule="auto"/>
      </w:pPr>
      <w:r>
        <w:t>Para cada subdominio e indicador se solicitará evaluar:</w:t>
      </w:r>
    </w:p>
    <w:p w14:paraId="3DB2029E" w14:textId="77777777" w:rsidR="00A7545A" w:rsidRDefault="00A7545A" w:rsidP="00A7545A">
      <w:pPr>
        <w:pStyle w:val="TextoPrincipal"/>
        <w:numPr>
          <w:ilvl w:val="0"/>
          <w:numId w:val="35"/>
        </w:numPr>
        <w:spacing w:line="360" w:lineRule="auto"/>
      </w:pPr>
      <w:r>
        <w:t>Relevancia.</w:t>
      </w:r>
    </w:p>
    <w:p w14:paraId="48E08E80" w14:textId="77777777" w:rsidR="00A7545A" w:rsidRDefault="00A7545A" w:rsidP="00A7545A">
      <w:pPr>
        <w:pStyle w:val="TextoPrincipal"/>
        <w:numPr>
          <w:ilvl w:val="0"/>
          <w:numId w:val="35"/>
        </w:numPr>
        <w:spacing w:line="360" w:lineRule="auto"/>
      </w:pPr>
      <w:r>
        <w:lastRenderedPageBreak/>
        <w:t>Claridad.</w:t>
      </w:r>
    </w:p>
    <w:p w14:paraId="0D8516CD" w14:textId="77777777" w:rsidR="00A7545A" w:rsidRDefault="00A7545A" w:rsidP="00A7545A">
      <w:pPr>
        <w:pStyle w:val="TextoPrincipal"/>
        <w:numPr>
          <w:ilvl w:val="0"/>
          <w:numId w:val="35"/>
        </w:numPr>
        <w:spacing w:line="360" w:lineRule="auto"/>
      </w:pPr>
      <w:r>
        <w:t>Completitud.</w:t>
      </w:r>
    </w:p>
    <w:p w14:paraId="6FC4EB72" w14:textId="77777777" w:rsidR="00A7545A" w:rsidRDefault="00A7545A" w:rsidP="00A7545A">
      <w:pPr>
        <w:pStyle w:val="TextoPrincipal"/>
        <w:numPr>
          <w:ilvl w:val="0"/>
          <w:numId w:val="35"/>
        </w:numPr>
        <w:spacing w:line="360" w:lineRule="auto"/>
      </w:pPr>
      <w:r>
        <w:t>Aplicabilidad.</w:t>
      </w:r>
    </w:p>
    <w:p w14:paraId="104B0951" w14:textId="77777777" w:rsidR="00A7545A" w:rsidRDefault="00A7545A" w:rsidP="00A7545A">
      <w:pPr>
        <w:pStyle w:val="TextoPrincipal"/>
        <w:numPr>
          <w:ilvl w:val="0"/>
          <w:numId w:val="35"/>
        </w:numPr>
        <w:spacing w:line="360" w:lineRule="auto"/>
      </w:pPr>
      <w:r>
        <w:t>Prioridad.</w:t>
      </w:r>
    </w:p>
    <w:p w14:paraId="4D83AE6F" w14:textId="0B8AF2F4" w:rsidR="00A7545A" w:rsidRDefault="00A7545A" w:rsidP="00A7545A">
      <w:pPr>
        <w:pStyle w:val="TextoPrincipal"/>
        <w:spacing w:line="360" w:lineRule="auto"/>
      </w:pPr>
      <w:r>
        <w:t>SECCIÓN D. VALIDACIÓN DE LOS NIVELES DE MADUREZ</w:t>
      </w:r>
    </w:p>
    <w:p w14:paraId="4FC7AA4C" w14:textId="77777777" w:rsidR="00A7545A" w:rsidRDefault="00A7545A" w:rsidP="00A7545A">
      <w:pPr>
        <w:pStyle w:val="TextoPrincipal"/>
        <w:spacing w:line="360" w:lineRule="auto"/>
      </w:pPr>
      <w:r>
        <w:t>Esta sección busca determinar si la escala de madurez propuesta representa adecuadamente los distintos niveles de desarrollo organizacional.</w:t>
      </w:r>
    </w:p>
    <w:p w14:paraId="39DCF482" w14:textId="77777777" w:rsidR="00A7545A" w:rsidRDefault="00A7545A" w:rsidP="00A7545A">
      <w:pPr>
        <w:pStyle w:val="TextoPrincipal"/>
        <w:spacing w:line="360" w:lineRule="auto"/>
      </w:pPr>
      <w:r>
        <w:t>Los expertos evaluarán:</w:t>
      </w:r>
    </w:p>
    <w:p w14:paraId="3198B944" w14:textId="77777777" w:rsidR="00A7545A" w:rsidRDefault="00A7545A" w:rsidP="00A7545A">
      <w:pPr>
        <w:pStyle w:val="TextoPrincipal"/>
        <w:numPr>
          <w:ilvl w:val="0"/>
          <w:numId w:val="36"/>
        </w:numPr>
        <w:spacing w:line="360" w:lineRule="auto"/>
      </w:pPr>
      <w:r>
        <w:t>Claridad de las definiciones.</w:t>
      </w:r>
    </w:p>
    <w:p w14:paraId="055EC839" w14:textId="77777777" w:rsidR="00A7545A" w:rsidRDefault="00A7545A" w:rsidP="00A7545A">
      <w:pPr>
        <w:pStyle w:val="TextoPrincipal"/>
        <w:numPr>
          <w:ilvl w:val="0"/>
          <w:numId w:val="36"/>
        </w:numPr>
        <w:spacing w:line="360" w:lineRule="auto"/>
      </w:pPr>
      <w:r>
        <w:t>Consistencia entre niveles.</w:t>
      </w:r>
    </w:p>
    <w:p w14:paraId="0CA9D224" w14:textId="77777777" w:rsidR="00A7545A" w:rsidRDefault="00A7545A" w:rsidP="00A7545A">
      <w:pPr>
        <w:pStyle w:val="TextoPrincipal"/>
        <w:numPr>
          <w:ilvl w:val="0"/>
          <w:numId w:val="36"/>
        </w:numPr>
        <w:spacing w:line="360" w:lineRule="auto"/>
      </w:pPr>
      <w:r>
        <w:t>Capacidad de diferenciación.</w:t>
      </w:r>
    </w:p>
    <w:p w14:paraId="70B02C94" w14:textId="1C3086A3" w:rsidR="00A7545A" w:rsidRDefault="00A7545A" w:rsidP="00A7545A">
      <w:pPr>
        <w:pStyle w:val="TextoPrincipal"/>
        <w:numPr>
          <w:ilvl w:val="0"/>
          <w:numId w:val="36"/>
        </w:numPr>
        <w:spacing w:line="360" w:lineRule="auto"/>
      </w:pPr>
      <w:r>
        <w:t>Aplicabilidad al contexto financiero hondureño.</w:t>
      </w:r>
    </w:p>
    <w:p w14:paraId="31AB2805" w14:textId="207689D2" w:rsidR="00A7545A" w:rsidRDefault="00A7545A" w:rsidP="00A7545A">
      <w:pPr>
        <w:pStyle w:val="TextoPrincipal"/>
        <w:spacing w:line="360" w:lineRule="auto"/>
      </w:pPr>
      <w:r>
        <w:t>SECCIÓN E. VALORACIÓN GENERAL DEL FRAMEWORK</w:t>
      </w:r>
    </w:p>
    <w:p w14:paraId="0E2B2435" w14:textId="77777777" w:rsidR="00A7545A" w:rsidRDefault="00A7545A" w:rsidP="00A7545A">
      <w:pPr>
        <w:pStyle w:val="TextoPrincipal"/>
        <w:spacing w:line="360" w:lineRule="auto"/>
      </w:pPr>
      <w:r>
        <w:t>Se solicitará una valoración global respecto a:</w:t>
      </w:r>
    </w:p>
    <w:p w14:paraId="5131736F" w14:textId="77777777" w:rsidR="00A7545A" w:rsidRDefault="00A7545A" w:rsidP="00A7545A">
      <w:pPr>
        <w:pStyle w:val="TextoPrincipal"/>
        <w:numPr>
          <w:ilvl w:val="0"/>
          <w:numId w:val="37"/>
        </w:numPr>
        <w:spacing w:line="360" w:lineRule="auto"/>
      </w:pPr>
      <w:r>
        <w:t>Utilidad práctica.</w:t>
      </w:r>
    </w:p>
    <w:p w14:paraId="12CCCDAD" w14:textId="77777777" w:rsidR="00A7545A" w:rsidRDefault="00A7545A" w:rsidP="00A7545A">
      <w:pPr>
        <w:pStyle w:val="TextoPrincipal"/>
        <w:numPr>
          <w:ilvl w:val="0"/>
          <w:numId w:val="37"/>
        </w:numPr>
        <w:spacing w:line="360" w:lineRule="auto"/>
      </w:pPr>
      <w:r>
        <w:t>Facilidad de aplicación.</w:t>
      </w:r>
    </w:p>
    <w:p w14:paraId="25555ED9" w14:textId="77777777" w:rsidR="00A7545A" w:rsidRDefault="00A7545A" w:rsidP="00A7545A">
      <w:pPr>
        <w:pStyle w:val="TextoPrincipal"/>
        <w:numPr>
          <w:ilvl w:val="0"/>
          <w:numId w:val="37"/>
        </w:numPr>
        <w:spacing w:line="360" w:lineRule="auto"/>
      </w:pPr>
      <w:r>
        <w:t>Cobertura normativa.</w:t>
      </w:r>
    </w:p>
    <w:p w14:paraId="480684E1" w14:textId="77777777" w:rsidR="00A7545A" w:rsidRDefault="00A7545A" w:rsidP="00A7545A">
      <w:pPr>
        <w:pStyle w:val="TextoPrincipal"/>
        <w:numPr>
          <w:ilvl w:val="0"/>
          <w:numId w:val="37"/>
        </w:numPr>
        <w:spacing w:line="360" w:lineRule="auto"/>
      </w:pPr>
      <w:r>
        <w:t>Capacidad para identificar brechas.</w:t>
      </w:r>
    </w:p>
    <w:p w14:paraId="4DC6605B" w14:textId="5C29BB62" w:rsidR="00A7545A" w:rsidRDefault="00A7545A" w:rsidP="00A7545A">
      <w:pPr>
        <w:pStyle w:val="TextoPrincipal"/>
        <w:numPr>
          <w:ilvl w:val="0"/>
          <w:numId w:val="37"/>
        </w:numPr>
        <w:spacing w:line="360" w:lineRule="auto"/>
      </w:pPr>
      <w:r>
        <w:t>Potencial de adopción por instituciones financieras.</w:t>
      </w:r>
    </w:p>
    <w:p w14:paraId="4E6B56E7" w14:textId="3CCC3472" w:rsidR="00A7545A" w:rsidRDefault="00A7545A" w:rsidP="00A7545A">
      <w:pPr>
        <w:pStyle w:val="TextoPrincipal"/>
        <w:spacing w:line="360" w:lineRule="auto"/>
      </w:pPr>
      <w:r>
        <w:t>SECCIÓN F. COMENTARIOS Y RECOMENDACIONES</w:t>
      </w:r>
    </w:p>
    <w:p w14:paraId="06F1BF94" w14:textId="77777777" w:rsidR="00A7545A" w:rsidRDefault="00A7545A" w:rsidP="00A7545A">
      <w:pPr>
        <w:pStyle w:val="TextoPrincipal"/>
        <w:spacing w:line="360" w:lineRule="auto"/>
      </w:pPr>
      <w:r>
        <w:t>Espacio abierto para que los expertos formulen observaciones adicionales y recomendaciones de mejora.</w:t>
      </w:r>
    </w:p>
    <w:p w14:paraId="034F3436" w14:textId="32FDC135" w:rsidR="00A7545A" w:rsidRDefault="00A7545A" w:rsidP="00A7545A">
      <w:pPr>
        <w:pStyle w:val="TextoPrincipal"/>
        <w:spacing w:line="360" w:lineRule="auto"/>
      </w:pPr>
      <w:r>
        <w:t>MÉTODO DE APLICACIÓN</w:t>
      </w:r>
    </w:p>
    <w:p w14:paraId="1092ABE0" w14:textId="77777777" w:rsidR="00A7545A" w:rsidRDefault="00A7545A" w:rsidP="00A7545A">
      <w:pPr>
        <w:pStyle w:val="TextoPrincipal"/>
        <w:spacing w:line="360" w:lineRule="auto"/>
      </w:pPr>
      <w:r>
        <w:t xml:space="preserve">El cuestionario será distribuido mediante una plataforma digital (Google </w:t>
      </w:r>
      <w:proofErr w:type="spellStart"/>
      <w:r>
        <w:t>Forms</w:t>
      </w:r>
      <w:proofErr w:type="spellEnd"/>
      <w:r>
        <w:t xml:space="preserve"> o Microsoft </w:t>
      </w:r>
      <w:proofErr w:type="spellStart"/>
      <w:r>
        <w:t>Forms</w:t>
      </w:r>
      <w:proofErr w:type="spellEnd"/>
      <w:r>
        <w:t xml:space="preserve">), facilitando la participación remota de los expertos y la consolidación automática </w:t>
      </w:r>
      <w:r>
        <w:lastRenderedPageBreak/>
        <w:t>de los resultados.</w:t>
      </w:r>
    </w:p>
    <w:p w14:paraId="65D862F4" w14:textId="7C18F671" w:rsidR="00A7545A" w:rsidRDefault="00A7545A" w:rsidP="00A7545A">
      <w:pPr>
        <w:pStyle w:val="TextoPrincipal"/>
        <w:spacing w:line="360" w:lineRule="auto"/>
      </w:pPr>
      <w:r>
        <w:t>ANÁLISIS DE RESULTADOS</w:t>
      </w:r>
    </w:p>
    <w:p w14:paraId="39590C6C" w14:textId="77777777" w:rsidR="00A7545A" w:rsidRDefault="00A7545A" w:rsidP="00A7545A">
      <w:pPr>
        <w:pStyle w:val="TextoPrincipal"/>
        <w:spacing w:line="360" w:lineRule="auto"/>
      </w:pPr>
      <w:r>
        <w:t>Los datos obtenidos serán analizados mediante estadística descriptiva utilizando:</w:t>
      </w:r>
    </w:p>
    <w:p w14:paraId="388F896C" w14:textId="77777777" w:rsidR="00A7545A" w:rsidRDefault="00A7545A" w:rsidP="00A7545A">
      <w:pPr>
        <w:pStyle w:val="TextoPrincipal"/>
        <w:numPr>
          <w:ilvl w:val="0"/>
          <w:numId w:val="38"/>
        </w:numPr>
        <w:spacing w:line="360" w:lineRule="auto"/>
      </w:pPr>
      <w:r>
        <w:t>Frecuencias.</w:t>
      </w:r>
    </w:p>
    <w:p w14:paraId="6437BCBE" w14:textId="77777777" w:rsidR="00A7545A" w:rsidRDefault="00A7545A" w:rsidP="00A7545A">
      <w:pPr>
        <w:pStyle w:val="TextoPrincipal"/>
        <w:numPr>
          <w:ilvl w:val="0"/>
          <w:numId w:val="38"/>
        </w:numPr>
        <w:spacing w:line="360" w:lineRule="auto"/>
      </w:pPr>
      <w:r>
        <w:t>Promedios.</w:t>
      </w:r>
    </w:p>
    <w:p w14:paraId="03423329" w14:textId="77777777" w:rsidR="00A7545A" w:rsidRDefault="00A7545A" w:rsidP="00A7545A">
      <w:pPr>
        <w:pStyle w:val="TextoPrincipal"/>
        <w:numPr>
          <w:ilvl w:val="0"/>
          <w:numId w:val="38"/>
        </w:numPr>
        <w:spacing w:line="360" w:lineRule="auto"/>
      </w:pPr>
      <w:r>
        <w:t>Desviación estándar.</w:t>
      </w:r>
    </w:p>
    <w:p w14:paraId="5647A161" w14:textId="3A763C3C" w:rsidR="00A7545A" w:rsidRDefault="00A7545A" w:rsidP="00A7545A">
      <w:pPr>
        <w:pStyle w:val="TextoPrincipal"/>
        <w:numPr>
          <w:ilvl w:val="0"/>
          <w:numId w:val="38"/>
        </w:numPr>
        <w:spacing w:line="360" w:lineRule="auto"/>
      </w:pPr>
      <w:r>
        <w:t>Índice de consenso.</w:t>
      </w:r>
    </w:p>
    <w:p w14:paraId="64F1AAC1" w14:textId="77777777" w:rsidR="00A7545A" w:rsidRDefault="00A7545A" w:rsidP="00A7545A">
      <w:pPr>
        <w:pStyle w:val="TextoPrincipal"/>
        <w:spacing w:line="360" w:lineRule="auto"/>
        <w:ind w:left="1440" w:firstLine="0"/>
      </w:pPr>
    </w:p>
    <w:p w14:paraId="21DB9750" w14:textId="5A066B08" w:rsidR="007A01EE" w:rsidRPr="00A7545A" w:rsidRDefault="00A7545A" w:rsidP="00B97621">
      <w:pPr>
        <w:pStyle w:val="Ttulo2"/>
        <w:numPr>
          <w:ilvl w:val="2"/>
          <w:numId w:val="29"/>
        </w:numPr>
        <w:spacing w:line="360" w:lineRule="auto"/>
        <w:rPr>
          <w:b w:val="0"/>
          <w:bCs w:val="0"/>
          <w:lang w:val="es-HN"/>
        </w:rPr>
      </w:pPr>
      <w:r w:rsidRPr="00A7545A">
        <w:rPr>
          <w:b w:val="0"/>
          <w:bCs w:val="0"/>
        </w:rPr>
        <w:t>ENTREVISTA SEMIESTRUCTURADA</w:t>
      </w:r>
    </w:p>
    <w:p w14:paraId="29180EEE" w14:textId="77777777" w:rsidR="00A7545A" w:rsidRPr="00A7545A" w:rsidRDefault="007A01EE" w:rsidP="00A7545A">
      <w:pPr>
        <w:pStyle w:val="TextoPrincipal"/>
        <w:spacing w:line="360" w:lineRule="auto"/>
        <w:rPr>
          <w:lang w:val="pt-BR"/>
        </w:rPr>
      </w:pPr>
      <w:r w:rsidRPr="00747FC8">
        <w:rPr>
          <w:lang w:val="pt-BR"/>
        </w:rPr>
        <w:t xml:space="preserve">Texto. </w:t>
      </w:r>
      <w:proofErr w:type="spellStart"/>
      <w:r w:rsidR="00A7545A" w:rsidRPr="00A7545A">
        <w:rPr>
          <w:lang w:val="pt-BR"/>
        </w:rPr>
        <w:t>Las</w:t>
      </w:r>
      <w:proofErr w:type="spellEnd"/>
      <w:r w:rsidR="00A7545A" w:rsidRPr="00A7545A">
        <w:rPr>
          <w:lang w:val="pt-BR"/>
        </w:rPr>
        <w:t xml:space="preserve"> entrevistas </w:t>
      </w:r>
      <w:proofErr w:type="spellStart"/>
      <w:r w:rsidR="00A7545A" w:rsidRPr="00A7545A">
        <w:rPr>
          <w:lang w:val="pt-BR"/>
        </w:rPr>
        <w:t>semiestructuradas</w:t>
      </w:r>
      <w:proofErr w:type="spellEnd"/>
      <w:r w:rsidR="00A7545A" w:rsidRPr="00A7545A">
        <w:rPr>
          <w:lang w:val="pt-BR"/>
        </w:rPr>
        <w:t xml:space="preserve"> </w:t>
      </w:r>
      <w:proofErr w:type="spellStart"/>
      <w:r w:rsidR="00A7545A" w:rsidRPr="00A7545A">
        <w:rPr>
          <w:lang w:val="pt-BR"/>
        </w:rPr>
        <w:t>tienen</w:t>
      </w:r>
      <w:proofErr w:type="spellEnd"/>
      <w:r w:rsidR="00A7545A" w:rsidRPr="00A7545A">
        <w:rPr>
          <w:lang w:val="pt-BR"/>
        </w:rPr>
        <w:t xml:space="preserve"> como propósito complementar </w:t>
      </w:r>
      <w:proofErr w:type="spellStart"/>
      <w:r w:rsidR="00A7545A" w:rsidRPr="00A7545A">
        <w:rPr>
          <w:lang w:val="pt-BR"/>
        </w:rPr>
        <w:t>la</w:t>
      </w:r>
      <w:proofErr w:type="spellEnd"/>
      <w:r w:rsidR="00A7545A" w:rsidRPr="00A7545A">
        <w:rPr>
          <w:lang w:val="pt-BR"/>
        </w:rPr>
        <w:t xml:space="preserve"> </w:t>
      </w:r>
      <w:proofErr w:type="spellStart"/>
      <w:r w:rsidR="00A7545A" w:rsidRPr="00A7545A">
        <w:rPr>
          <w:lang w:val="pt-BR"/>
        </w:rPr>
        <w:t>información</w:t>
      </w:r>
      <w:proofErr w:type="spellEnd"/>
      <w:r w:rsidR="00A7545A" w:rsidRPr="00A7545A">
        <w:rPr>
          <w:lang w:val="pt-BR"/>
        </w:rPr>
        <w:t xml:space="preserve"> </w:t>
      </w:r>
      <w:proofErr w:type="spellStart"/>
      <w:r w:rsidR="00A7545A" w:rsidRPr="00A7545A">
        <w:rPr>
          <w:lang w:val="pt-BR"/>
        </w:rPr>
        <w:t>obtenida</w:t>
      </w:r>
      <w:proofErr w:type="spellEnd"/>
      <w:r w:rsidR="00A7545A" w:rsidRPr="00A7545A">
        <w:rPr>
          <w:lang w:val="pt-BR"/>
        </w:rPr>
        <w:t xml:space="preserve"> mediante </w:t>
      </w:r>
      <w:proofErr w:type="spellStart"/>
      <w:r w:rsidR="00A7545A" w:rsidRPr="00A7545A">
        <w:rPr>
          <w:lang w:val="pt-BR"/>
        </w:rPr>
        <w:t>el</w:t>
      </w:r>
      <w:proofErr w:type="spellEnd"/>
      <w:r w:rsidR="00A7545A" w:rsidRPr="00A7545A">
        <w:rPr>
          <w:lang w:val="pt-BR"/>
        </w:rPr>
        <w:t xml:space="preserve"> </w:t>
      </w:r>
      <w:proofErr w:type="spellStart"/>
      <w:r w:rsidR="00A7545A" w:rsidRPr="00A7545A">
        <w:rPr>
          <w:lang w:val="pt-BR"/>
        </w:rPr>
        <w:t>cuestionario</w:t>
      </w:r>
      <w:proofErr w:type="spellEnd"/>
      <w:r w:rsidR="00A7545A" w:rsidRPr="00A7545A">
        <w:rPr>
          <w:lang w:val="pt-BR"/>
        </w:rPr>
        <w:t xml:space="preserve">, </w:t>
      </w:r>
      <w:proofErr w:type="spellStart"/>
      <w:r w:rsidR="00A7545A" w:rsidRPr="00A7545A">
        <w:rPr>
          <w:lang w:val="pt-BR"/>
        </w:rPr>
        <w:t>permitiendo</w:t>
      </w:r>
      <w:proofErr w:type="spellEnd"/>
      <w:r w:rsidR="00A7545A" w:rsidRPr="00A7545A">
        <w:rPr>
          <w:lang w:val="pt-BR"/>
        </w:rPr>
        <w:t xml:space="preserve"> </w:t>
      </w:r>
      <w:proofErr w:type="spellStart"/>
      <w:r w:rsidR="00A7545A" w:rsidRPr="00A7545A">
        <w:rPr>
          <w:lang w:val="pt-BR"/>
        </w:rPr>
        <w:t>profundizar</w:t>
      </w:r>
      <w:proofErr w:type="spellEnd"/>
      <w:r w:rsidR="00A7545A" w:rsidRPr="00A7545A">
        <w:rPr>
          <w:lang w:val="pt-BR"/>
        </w:rPr>
        <w:t xml:space="preserve"> </w:t>
      </w:r>
      <w:proofErr w:type="spellStart"/>
      <w:r w:rsidR="00A7545A" w:rsidRPr="00A7545A">
        <w:rPr>
          <w:lang w:val="pt-BR"/>
        </w:rPr>
        <w:t>en</w:t>
      </w:r>
      <w:proofErr w:type="spellEnd"/>
      <w:r w:rsidR="00A7545A" w:rsidRPr="00A7545A">
        <w:rPr>
          <w:lang w:val="pt-BR"/>
        </w:rPr>
        <w:t xml:space="preserve"> aspectos </w:t>
      </w:r>
      <w:proofErr w:type="spellStart"/>
      <w:r w:rsidR="00A7545A" w:rsidRPr="00A7545A">
        <w:rPr>
          <w:lang w:val="pt-BR"/>
        </w:rPr>
        <w:t>cualitativos</w:t>
      </w:r>
      <w:proofErr w:type="spellEnd"/>
      <w:r w:rsidR="00A7545A" w:rsidRPr="00A7545A">
        <w:rPr>
          <w:lang w:val="pt-BR"/>
        </w:rPr>
        <w:t xml:space="preserve"> relacionados </w:t>
      </w:r>
      <w:proofErr w:type="spellStart"/>
      <w:r w:rsidR="00A7545A" w:rsidRPr="00A7545A">
        <w:rPr>
          <w:lang w:val="pt-BR"/>
        </w:rPr>
        <w:t>con</w:t>
      </w:r>
      <w:proofErr w:type="spellEnd"/>
      <w:r w:rsidR="00A7545A" w:rsidRPr="00A7545A">
        <w:rPr>
          <w:lang w:val="pt-BR"/>
        </w:rPr>
        <w:t xml:space="preserve"> </w:t>
      </w:r>
      <w:proofErr w:type="spellStart"/>
      <w:r w:rsidR="00A7545A" w:rsidRPr="00A7545A">
        <w:rPr>
          <w:lang w:val="pt-BR"/>
        </w:rPr>
        <w:t>la</w:t>
      </w:r>
      <w:proofErr w:type="spellEnd"/>
      <w:r w:rsidR="00A7545A" w:rsidRPr="00A7545A">
        <w:rPr>
          <w:lang w:val="pt-BR"/>
        </w:rPr>
        <w:t xml:space="preserve"> </w:t>
      </w:r>
      <w:proofErr w:type="spellStart"/>
      <w:r w:rsidR="00A7545A" w:rsidRPr="00A7545A">
        <w:rPr>
          <w:lang w:val="pt-BR"/>
        </w:rPr>
        <w:t>pertinencia</w:t>
      </w:r>
      <w:proofErr w:type="spellEnd"/>
      <w:r w:rsidR="00A7545A" w:rsidRPr="00A7545A">
        <w:rPr>
          <w:lang w:val="pt-BR"/>
        </w:rPr>
        <w:t xml:space="preserve">, </w:t>
      </w:r>
      <w:proofErr w:type="spellStart"/>
      <w:r w:rsidR="00A7545A" w:rsidRPr="00A7545A">
        <w:rPr>
          <w:lang w:val="pt-BR"/>
        </w:rPr>
        <w:t>aplicabilidad</w:t>
      </w:r>
      <w:proofErr w:type="spellEnd"/>
      <w:r w:rsidR="00A7545A" w:rsidRPr="00A7545A">
        <w:rPr>
          <w:lang w:val="pt-BR"/>
        </w:rPr>
        <w:t xml:space="preserve"> y </w:t>
      </w:r>
      <w:proofErr w:type="spellStart"/>
      <w:r w:rsidR="00A7545A" w:rsidRPr="00A7545A">
        <w:rPr>
          <w:lang w:val="pt-BR"/>
        </w:rPr>
        <w:t>factibilidad</w:t>
      </w:r>
      <w:proofErr w:type="spellEnd"/>
      <w:r w:rsidR="00A7545A" w:rsidRPr="00A7545A">
        <w:rPr>
          <w:lang w:val="pt-BR"/>
        </w:rPr>
        <w:t xml:space="preserve"> </w:t>
      </w:r>
      <w:proofErr w:type="spellStart"/>
      <w:r w:rsidR="00A7545A" w:rsidRPr="00A7545A">
        <w:rPr>
          <w:lang w:val="pt-BR"/>
        </w:rPr>
        <w:t>del</w:t>
      </w:r>
      <w:proofErr w:type="spellEnd"/>
      <w:r w:rsidR="00A7545A" w:rsidRPr="00A7545A">
        <w:rPr>
          <w:lang w:val="pt-BR"/>
        </w:rPr>
        <w:t xml:space="preserve"> framework.</w:t>
      </w:r>
    </w:p>
    <w:p w14:paraId="485687C1" w14:textId="017E056F" w:rsidR="00A7545A" w:rsidRDefault="00A7545A" w:rsidP="00105C16">
      <w:pPr>
        <w:pStyle w:val="Compact"/>
        <w:rPr>
          <w:lang w:val="pt-BR"/>
        </w:rPr>
      </w:pPr>
      <w:proofErr w:type="spellStart"/>
      <w:r w:rsidRPr="00A7545A">
        <w:rPr>
          <w:lang w:val="pt-BR"/>
        </w:rPr>
        <w:t>Mientras</w:t>
      </w:r>
      <w:proofErr w:type="spellEnd"/>
      <w:r w:rsidRPr="00A7545A">
        <w:rPr>
          <w:lang w:val="pt-BR"/>
        </w:rPr>
        <w:t xml:space="preserve"> </w:t>
      </w:r>
      <w:proofErr w:type="spellStart"/>
      <w:r w:rsidRPr="00A7545A">
        <w:rPr>
          <w:lang w:val="pt-BR"/>
        </w:rPr>
        <w:t>el</w:t>
      </w:r>
      <w:proofErr w:type="spellEnd"/>
      <w:r w:rsidRPr="00A7545A">
        <w:rPr>
          <w:lang w:val="pt-BR"/>
        </w:rPr>
        <w:t xml:space="preserve"> </w:t>
      </w:r>
      <w:proofErr w:type="spellStart"/>
      <w:r w:rsidRPr="00A7545A">
        <w:rPr>
          <w:lang w:val="pt-BR"/>
        </w:rPr>
        <w:t>cuestionario</w:t>
      </w:r>
      <w:proofErr w:type="spellEnd"/>
      <w:r w:rsidRPr="00A7545A">
        <w:rPr>
          <w:lang w:val="pt-BR"/>
        </w:rPr>
        <w:t xml:space="preserve"> permite </w:t>
      </w:r>
      <w:proofErr w:type="spellStart"/>
      <w:r w:rsidRPr="00A7545A">
        <w:rPr>
          <w:lang w:val="pt-BR"/>
        </w:rPr>
        <w:t>cuantificar</w:t>
      </w:r>
      <w:proofErr w:type="spellEnd"/>
      <w:r w:rsidRPr="00A7545A">
        <w:rPr>
          <w:lang w:val="pt-BR"/>
        </w:rPr>
        <w:t xml:space="preserve"> </w:t>
      </w:r>
      <w:proofErr w:type="spellStart"/>
      <w:r w:rsidRPr="00A7545A">
        <w:rPr>
          <w:lang w:val="pt-BR"/>
        </w:rPr>
        <w:t>el</w:t>
      </w:r>
      <w:proofErr w:type="spellEnd"/>
      <w:r w:rsidRPr="00A7545A">
        <w:rPr>
          <w:lang w:val="pt-BR"/>
        </w:rPr>
        <w:t xml:space="preserve"> </w:t>
      </w:r>
      <w:proofErr w:type="spellStart"/>
      <w:r w:rsidRPr="00A7545A">
        <w:rPr>
          <w:lang w:val="pt-BR"/>
        </w:rPr>
        <w:t>nivel</w:t>
      </w:r>
      <w:proofErr w:type="spellEnd"/>
      <w:r w:rsidRPr="00A7545A">
        <w:rPr>
          <w:lang w:val="pt-BR"/>
        </w:rPr>
        <w:t xml:space="preserve"> de </w:t>
      </w:r>
      <w:proofErr w:type="spellStart"/>
      <w:r w:rsidRPr="00A7545A">
        <w:rPr>
          <w:lang w:val="pt-BR"/>
        </w:rPr>
        <w:t>aceptación</w:t>
      </w:r>
      <w:proofErr w:type="spellEnd"/>
      <w:r w:rsidRPr="00A7545A">
        <w:rPr>
          <w:lang w:val="pt-BR"/>
        </w:rPr>
        <w:t xml:space="preserve"> de </w:t>
      </w:r>
      <w:proofErr w:type="spellStart"/>
      <w:r w:rsidRPr="00A7545A">
        <w:rPr>
          <w:lang w:val="pt-BR"/>
        </w:rPr>
        <w:t>los</w:t>
      </w:r>
      <w:proofErr w:type="spellEnd"/>
      <w:r w:rsidRPr="00A7545A">
        <w:rPr>
          <w:lang w:val="pt-BR"/>
        </w:rPr>
        <w:t xml:space="preserve"> componentes </w:t>
      </w:r>
      <w:proofErr w:type="spellStart"/>
      <w:r w:rsidRPr="00A7545A">
        <w:rPr>
          <w:lang w:val="pt-BR"/>
        </w:rPr>
        <w:t>del</w:t>
      </w:r>
      <w:proofErr w:type="spellEnd"/>
      <w:r w:rsidRPr="00A7545A">
        <w:rPr>
          <w:lang w:val="pt-BR"/>
        </w:rPr>
        <w:t xml:space="preserve"> modelo, </w:t>
      </w:r>
      <w:proofErr w:type="spellStart"/>
      <w:r w:rsidRPr="00A7545A">
        <w:rPr>
          <w:lang w:val="pt-BR"/>
        </w:rPr>
        <w:t>las</w:t>
      </w:r>
      <w:proofErr w:type="spellEnd"/>
      <w:r w:rsidRPr="00A7545A">
        <w:rPr>
          <w:lang w:val="pt-BR"/>
        </w:rPr>
        <w:t xml:space="preserve"> entrevistas </w:t>
      </w:r>
      <w:proofErr w:type="spellStart"/>
      <w:r w:rsidRPr="00A7545A">
        <w:rPr>
          <w:lang w:val="pt-BR"/>
        </w:rPr>
        <w:t>proporcionan</w:t>
      </w:r>
      <w:proofErr w:type="spellEnd"/>
      <w:r w:rsidRPr="00A7545A">
        <w:rPr>
          <w:lang w:val="pt-BR"/>
        </w:rPr>
        <w:t xml:space="preserve"> </w:t>
      </w:r>
      <w:proofErr w:type="spellStart"/>
      <w:r w:rsidRPr="00A7545A">
        <w:rPr>
          <w:lang w:val="pt-BR"/>
        </w:rPr>
        <w:t>información</w:t>
      </w:r>
      <w:proofErr w:type="spellEnd"/>
      <w:r w:rsidRPr="00A7545A">
        <w:rPr>
          <w:lang w:val="pt-BR"/>
        </w:rPr>
        <w:t xml:space="preserve"> contextual que facilita </w:t>
      </w:r>
      <w:proofErr w:type="spellStart"/>
      <w:r w:rsidRPr="00A7545A">
        <w:rPr>
          <w:lang w:val="pt-BR"/>
        </w:rPr>
        <w:t>comprender</w:t>
      </w:r>
      <w:proofErr w:type="spellEnd"/>
      <w:r w:rsidRPr="00A7545A">
        <w:rPr>
          <w:lang w:val="pt-BR"/>
        </w:rPr>
        <w:t xml:space="preserve"> </w:t>
      </w:r>
      <w:proofErr w:type="spellStart"/>
      <w:r w:rsidRPr="00A7545A">
        <w:rPr>
          <w:lang w:val="pt-BR"/>
        </w:rPr>
        <w:t>las</w:t>
      </w:r>
      <w:proofErr w:type="spellEnd"/>
      <w:r w:rsidRPr="00A7545A">
        <w:rPr>
          <w:lang w:val="pt-BR"/>
        </w:rPr>
        <w:t xml:space="preserve"> razones detrás de </w:t>
      </w:r>
      <w:proofErr w:type="spellStart"/>
      <w:r w:rsidRPr="00A7545A">
        <w:rPr>
          <w:lang w:val="pt-BR"/>
        </w:rPr>
        <w:t>las</w:t>
      </w:r>
      <w:proofErr w:type="spellEnd"/>
      <w:r w:rsidRPr="00A7545A">
        <w:rPr>
          <w:lang w:val="pt-BR"/>
        </w:rPr>
        <w:t xml:space="preserve"> </w:t>
      </w:r>
      <w:proofErr w:type="spellStart"/>
      <w:r w:rsidRPr="00A7545A">
        <w:rPr>
          <w:lang w:val="pt-BR"/>
        </w:rPr>
        <w:t>valoraciones</w:t>
      </w:r>
      <w:proofErr w:type="spellEnd"/>
      <w:r w:rsidRPr="00A7545A">
        <w:rPr>
          <w:lang w:val="pt-BR"/>
        </w:rPr>
        <w:t xml:space="preserve"> emitidas por </w:t>
      </w:r>
      <w:proofErr w:type="spellStart"/>
      <w:r w:rsidRPr="00A7545A">
        <w:rPr>
          <w:lang w:val="pt-BR"/>
        </w:rPr>
        <w:t>los</w:t>
      </w:r>
      <w:proofErr w:type="spellEnd"/>
      <w:r w:rsidRPr="00A7545A">
        <w:rPr>
          <w:lang w:val="pt-BR"/>
        </w:rPr>
        <w:t xml:space="preserve"> expertos.</w:t>
      </w:r>
    </w:p>
    <w:p w14:paraId="3E93297A" w14:textId="77777777" w:rsidR="00105C16" w:rsidRPr="00105C16" w:rsidRDefault="00105C16" w:rsidP="00105C16">
      <w:pPr>
        <w:pStyle w:val="FirstParagraph"/>
        <w:rPr>
          <w:lang w:val="es-HN"/>
        </w:rPr>
      </w:pPr>
      <w:r w:rsidRPr="00105C16">
        <w:rPr>
          <w:lang w:val="es-HN"/>
        </w:rPr>
        <w:t>La información recopilada será procesada mediante análisis temático, identificando patrones, coincidencias y recomendaciones recurrentes entre los expertos.</w:t>
      </w:r>
    </w:p>
    <w:p w14:paraId="5AA31CC2" w14:textId="77777777" w:rsidR="00105C16" w:rsidRPr="00105C16" w:rsidRDefault="00105C16" w:rsidP="00105C16">
      <w:pPr>
        <w:pStyle w:val="Compact"/>
        <w:rPr>
          <w:lang w:val="es-HN"/>
        </w:rPr>
      </w:pPr>
    </w:p>
    <w:p w14:paraId="0E149C73" w14:textId="4DDDECD1" w:rsidR="007A01EE" w:rsidRPr="00E23060" w:rsidRDefault="00E23060" w:rsidP="00E23060">
      <w:pPr>
        <w:pStyle w:val="TextoPrincipal"/>
        <w:spacing w:line="360" w:lineRule="auto"/>
        <w:ind w:firstLine="0"/>
        <w:rPr>
          <w:b/>
          <w:bCs/>
        </w:rPr>
      </w:pPr>
      <w:r w:rsidRPr="00E23060">
        <w:rPr>
          <w:b/>
          <w:bCs/>
        </w:rPr>
        <w:t>3.6.  PIPELINE METODOLÓGICO Y DISEÑO DE LA ARQUITECTURA</w:t>
      </w:r>
    </w:p>
    <w:p w14:paraId="383BBDE3" w14:textId="2DFF0EC3" w:rsidR="00105C16" w:rsidRPr="00105C16" w:rsidRDefault="00105C16" w:rsidP="00F57C88">
      <w:pPr>
        <w:pStyle w:val="TextoPrincipal"/>
        <w:spacing w:line="360" w:lineRule="auto"/>
        <w:rPr>
          <w:lang w:val="pt-BR"/>
        </w:rPr>
      </w:pPr>
      <w:r w:rsidRPr="00F57C88">
        <w:rPr>
          <w:highlight w:val="yellow"/>
          <w:lang w:val="pt-BR"/>
        </w:rPr>
        <w:t>La Figura 3.X</w:t>
      </w:r>
      <w:r w:rsidRPr="00105C16">
        <w:rPr>
          <w:lang w:val="pt-BR"/>
        </w:rPr>
        <w:t xml:space="preserve"> presenta </w:t>
      </w:r>
      <w:proofErr w:type="spellStart"/>
      <w:r w:rsidRPr="00105C16">
        <w:rPr>
          <w:lang w:val="pt-BR"/>
        </w:rPr>
        <w:t>el</w:t>
      </w:r>
      <w:proofErr w:type="spellEnd"/>
      <w:r w:rsidRPr="00105C16">
        <w:rPr>
          <w:lang w:val="pt-BR"/>
        </w:rPr>
        <w:t xml:space="preserve"> pipeline metodológico de </w:t>
      </w:r>
      <w:proofErr w:type="spellStart"/>
      <w:r w:rsidRPr="00105C16">
        <w:rPr>
          <w:lang w:val="pt-BR"/>
        </w:rPr>
        <w:t>la</w:t>
      </w:r>
      <w:proofErr w:type="spellEnd"/>
      <w:r w:rsidRPr="00105C16">
        <w:rPr>
          <w:lang w:val="pt-BR"/>
        </w:rPr>
        <w:t xml:space="preserve"> </w:t>
      </w:r>
      <w:proofErr w:type="spellStart"/>
      <w:r w:rsidRPr="00105C16">
        <w:rPr>
          <w:lang w:val="pt-BR"/>
        </w:rPr>
        <w:t>investigación</w:t>
      </w:r>
      <w:proofErr w:type="spellEnd"/>
      <w:r w:rsidRPr="00105C16">
        <w:rPr>
          <w:lang w:val="pt-BR"/>
        </w:rPr>
        <w:t xml:space="preserve">, </w:t>
      </w:r>
      <w:proofErr w:type="spellStart"/>
      <w:r w:rsidRPr="00105C16">
        <w:rPr>
          <w:lang w:val="pt-BR"/>
        </w:rPr>
        <w:t>el</w:t>
      </w:r>
      <w:proofErr w:type="spellEnd"/>
      <w:r w:rsidRPr="00105C16">
        <w:rPr>
          <w:lang w:val="pt-BR"/>
        </w:rPr>
        <w:t xml:space="preserve"> </w:t>
      </w:r>
      <w:proofErr w:type="spellStart"/>
      <w:r w:rsidRPr="00105C16">
        <w:rPr>
          <w:lang w:val="pt-BR"/>
        </w:rPr>
        <w:t>cual</w:t>
      </w:r>
      <w:proofErr w:type="spellEnd"/>
      <w:r w:rsidRPr="00105C16">
        <w:rPr>
          <w:lang w:val="pt-BR"/>
        </w:rPr>
        <w:t xml:space="preserve"> </w:t>
      </w:r>
      <w:proofErr w:type="spellStart"/>
      <w:r w:rsidRPr="00105C16">
        <w:rPr>
          <w:lang w:val="pt-BR"/>
        </w:rPr>
        <w:t>describe</w:t>
      </w:r>
      <w:proofErr w:type="spellEnd"/>
      <w:r w:rsidRPr="00105C16">
        <w:rPr>
          <w:lang w:val="pt-BR"/>
        </w:rPr>
        <w:t xml:space="preserve"> de forma </w:t>
      </w:r>
      <w:proofErr w:type="spellStart"/>
      <w:r w:rsidRPr="00105C16">
        <w:rPr>
          <w:lang w:val="pt-BR"/>
        </w:rPr>
        <w:t>secuencial</w:t>
      </w:r>
      <w:proofErr w:type="spellEnd"/>
      <w:r w:rsidRPr="00105C16">
        <w:rPr>
          <w:lang w:val="pt-BR"/>
        </w:rPr>
        <w:t xml:space="preserve"> </w:t>
      </w:r>
      <w:proofErr w:type="spellStart"/>
      <w:r w:rsidRPr="00105C16">
        <w:rPr>
          <w:lang w:val="pt-BR"/>
        </w:rPr>
        <w:t>las</w:t>
      </w:r>
      <w:proofErr w:type="spellEnd"/>
      <w:r w:rsidRPr="00105C16">
        <w:rPr>
          <w:lang w:val="pt-BR"/>
        </w:rPr>
        <w:t xml:space="preserve"> </w:t>
      </w:r>
      <w:proofErr w:type="spellStart"/>
      <w:r w:rsidRPr="00105C16">
        <w:rPr>
          <w:lang w:val="pt-BR"/>
        </w:rPr>
        <w:t>actividades</w:t>
      </w:r>
      <w:proofErr w:type="spellEnd"/>
      <w:r w:rsidRPr="00105C16">
        <w:rPr>
          <w:lang w:val="pt-BR"/>
        </w:rPr>
        <w:t xml:space="preserve"> </w:t>
      </w:r>
      <w:proofErr w:type="spellStart"/>
      <w:r w:rsidRPr="00105C16">
        <w:rPr>
          <w:lang w:val="pt-BR"/>
        </w:rPr>
        <w:t>necesarias</w:t>
      </w:r>
      <w:proofErr w:type="spellEnd"/>
      <w:r w:rsidRPr="00105C16">
        <w:rPr>
          <w:lang w:val="pt-BR"/>
        </w:rPr>
        <w:t xml:space="preserve"> para </w:t>
      </w:r>
      <w:proofErr w:type="spellStart"/>
      <w:r w:rsidRPr="00105C16">
        <w:rPr>
          <w:lang w:val="pt-BR"/>
        </w:rPr>
        <w:t>diseñar</w:t>
      </w:r>
      <w:proofErr w:type="spellEnd"/>
      <w:r w:rsidRPr="00105C16">
        <w:rPr>
          <w:lang w:val="pt-BR"/>
        </w:rPr>
        <w:t xml:space="preserve">, validar y refinar </w:t>
      </w:r>
      <w:proofErr w:type="spellStart"/>
      <w:r w:rsidRPr="00105C16">
        <w:rPr>
          <w:lang w:val="pt-BR"/>
        </w:rPr>
        <w:t>el</w:t>
      </w:r>
      <w:proofErr w:type="spellEnd"/>
      <w:r w:rsidRPr="00105C16">
        <w:rPr>
          <w:lang w:val="pt-BR"/>
        </w:rPr>
        <w:t xml:space="preserve"> Framework de </w:t>
      </w:r>
      <w:proofErr w:type="spellStart"/>
      <w:r w:rsidRPr="00105C16">
        <w:rPr>
          <w:lang w:val="pt-BR"/>
        </w:rPr>
        <w:t>Evaluación</w:t>
      </w:r>
      <w:proofErr w:type="spellEnd"/>
      <w:r w:rsidRPr="00105C16">
        <w:rPr>
          <w:lang w:val="pt-BR"/>
        </w:rPr>
        <w:t xml:space="preserve"> de </w:t>
      </w:r>
      <w:proofErr w:type="spellStart"/>
      <w:r w:rsidRPr="00105C16">
        <w:rPr>
          <w:lang w:val="pt-BR"/>
        </w:rPr>
        <w:t>Madurez</w:t>
      </w:r>
      <w:proofErr w:type="spellEnd"/>
      <w:r w:rsidRPr="00105C16">
        <w:rPr>
          <w:lang w:val="pt-BR"/>
        </w:rPr>
        <w:t xml:space="preserve"> de </w:t>
      </w:r>
      <w:proofErr w:type="spellStart"/>
      <w:r w:rsidRPr="00105C16">
        <w:rPr>
          <w:lang w:val="pt-BR"/>
        </w:rPr>
        <w:t>Ciberseguridad</w:t>
      </w:r>
      <w:proofErr w:type="spellEnd"/>
      <w:r w:rsidRPr="00105C16">
        <w:rPr>
          <w:lang w:val="pt-BR"/>
        </w:rPr>
        <w:t xml:space="preserve"> para </w:t>
      </w:r>
      <w:proofErr w:type="spellStart"/>
      <w:r w:rsidRPr="00105C16">
        <w:rPr>
          <w:lang w:val="pt-BR"/>
        </w:rPr>
        <w:t>el</w:t>
      </w:r>
      <w:proofErr w:type="spellEnd"/>
      <w:r w:rsidRPr="00105C16">
        <w:rPr>
          <w:lang w:val="pt-BR"/>
        </w:rPr>
        <w:t xml:space="preserve"> Sistema </w:t>
      </w:r>
      <w:proofErr w:type="spellStart"/>
      <w:r w:rsidRPr="00105C16">
        <w:rPr>
          <w:lang w:val="pt-BR"/>
        </w:rPr>
        <w:t>Financiero</w:t>
      </w:r>
      <w:proofErr w:type="spellEnd"/>
      <w:r w:rsidRPr="00105C16">
        <w:rPr>
          <w:lang w:val="pt-BR"/>
        </w:rPr>
        <w:t xml:space="preserve"> </w:t>
      </w:r>
      <w:proofErr w:type="spellStart"/>
      <w:r w:rsidRPr="00105C16">
        <w:rPr>
          <w:lang w:val="pt-BR"/>
        </w:rPr>
        <w:t>Hondureño</w:t>
      </w:r>
      <w:proofErr w:type="spellEnd"/>
      <w:r w:rsidRPr="00105C16">
        <w:rPr>
          <w:lang w:val="pt-BR"/>
        </w:rPr>
        <w:t xml:space="preserve">. El </w:t>
      </w:r>
      <w:proofErr w:type="spellStart"/>
      <w:r w:rsidRPr="00105C16">
        <w:rPr>
          <w:lang w:val="pt-BR"/>
        </w:rPr>
        <w:t>flujo</w:t>
      </w:r>
      <w:proofErr w:type="spellEnd"/>
      <w:r w:rsidRPr="00105C16">
        <w:rPr>
          <w:lang w:val="pt-BR"/>
        </w:rPr>
        <w:t xml:space="preserve"> metodológico se fundamenta </w:t>
      </w:r>
      <w:proofErr w:type="spellStart"/>
      <w:r w:rsidRPr="00105C16">
        <w:rPr>
          <w:lang w:val="pt-BR"/>
        </w:rPr>
        <w:t>en</w:t>
      </w:r>
      <w:proofErr w:type="spellEnd"/>
      <w:r w:rsidRPr="00105C16">
        <w:rPr>
          <w:lang w:val="pt-BR"/>
        </w:rPr>
        <w:t xml:space="preserve"> </w:t>
      </w:r>
      <w:proofErr w:type="spellStart"/>
      <w:r w:rsidRPr="00105C16">
        <w:rPr>
          <w:lang w:val="pt-BR"/>
        </w:rPr>
        <w:t>los</w:t>
      </w:r>
      <w:proofErr w:type="spellEnd"/>
      <w:r w:rsidRPr="00105C16">
        <w:rPr>
          <w:lang w:val="pt-BR"/>
        </w:rPr>
        <w:t xml:space="preserve"> </w:t>
      </w:r>
      <w:proofErr w:type="spellStart"/>
      <w:r w:rsidRPr="00105C16">
        <w:rPr>
          <w:lang w:val="pt-BR"/>
        </w:rPr>
        <w:t>principios</w:t>
      </w:r>
      <w:proofErr w:type="spellEnd"/>
      <w:r w:rsidRPr="00105C16">
        <w:rPr>
          <w:lang w:val="pt-BR"/>
        </w:rPr>
        <w:t xml:space="preserve"> de Design Science </w:t>
      </w:r>
      <w:proofErr w:type="spellStart"/>
      <w:r w:rsidRPr="00105C16">
        <w:rPr>
          <w:lang w:val="pt-BR"/>
        </w:rPr>
        <w:t>Research</w:t>
      </w:r>
      <w:proofErr w:type="spellEnd"/>
      <w:r w:rsidRPr="00105C16">
        <w:rPr>
          <w:lang w:val="pt-BR"/>
        </w:rPr>
        <w:t xml:space="preserve"> (DSR), </w:t>
      </w:r>
      <w:proofErr w:type="spellStart"/>
      <w:r w:rsidRPr="00105C16">
        <w:rPr>
          <w:lang w:val="pt-BR"/>
        </w:rPr>
        <w:t>permitiendo</w:t>
      </w:r>
      <w:proofErr w:type="spellEnd"/>
      <w:r w:rsidRPr="00105C16">
        <w:rPr>
          <w:lang w:val="pt-BR"/>
        </w:rPr>
        <w:t xml:space="preserve"> </w:t>
      </w:r>
      <w:proofErr w:type="spellStart"/>
      <w:r w:rsidRPr="00105C16">
        <w:rPr>
          <w:lang w:val="pt-BR"/>
        </w:rPr>
        <w:t>la</w:t>
      </w:r>
      <w:proofErr w:type="spellEnd"/>
      <w:r w:rsidRPr="00105C16">
        <w:rPr>
          <w:lang w:val="pt-BR"/>
        </w:rPr>
        <w:t xml:space="preserve"> </w:t>
      </w:r>
      <w:proofErr w:type="spellStart"/>
      <w:r w:rsidRPr="00105C16">
        <w:rPr>
          <w:lang w:val="pt-BR"/>
        </w:rPr>
        <w:t>construcción</w:t>
      </w:r>
      <w:proofErr w:type="spellEnd"/>
      <w:r w:rsidRPr="00105C16">
        <w:rPr>
          <w:lang w:val="pt-BR"/>
        </w:rPr>
        <w:t xml:space="preserve"> de </w:t>
      </w:r>
      <w:proofErr w:type="spellStart"/>
      <w:r w:rsidRPr="00105C16">
        <w:rPr>
          <w:lang w:val="pt-BR"/>
        </w:rPr>
        <w:t>un</w:t>
      </w:r>
      <w:proofErr w:type="spellEnd"/>
      <w:r w:rsidRPr="00105C16">
        <w:rPr>
          <w:lang w:val="pt-BR"/>
        </w:rPr>
        <w:t xml:space="preserve"> </w:t>
      </w:r>
      <w:proofErr w:type="spellStart"/>
      <w:r w:rsidRPr="00105C16">
        <w:rPr>
          <w:lang w:val="pt-BR"/>
        </w:rPr>
        <w:t>artefacto</w:t>
      </w:r>
      <w:proofErr w:type="spellEnd"/>
      <w:r w:rsidRPr="00105C16">
        <w:rPr>
          <w:lang w:val="pt-BR"/>
        </w:rPr>
        <w:t xml:space="preserve"> </w:t>
      </w:r>
      <w:proofErr w:type="spellStart"/>
      <w:r w:rsidRPr="00105C16">
        <w:rPr>
          <w:lang w:val="pt-BR"/>
        </w:rPr>
        <w:t>basado</w:t>
      </w:r>
      <w:proofErr w:type="spellEnd"/>
      <w:r w:rsidRPr="00105C16">
        <w:rPr>
          <w:lang w:val="pt-BR"/>
        </w:rPr>
        <w:t xml:space="preserve"> </w:t>
      </w:r>
      <w:proofErr w:type="spellStart"/>
      <w:r w:rsidRPr="00105C16">
        <w:rPr>
          <w:lang w:val="pt-BR"/>
        </w:rPr>
        <w:t>en</w:t>
      </w:r>
      <w:proofErr w:type="spellEnd"/>
      <w:r w:rsidRPr="00105C16">
        <w:rPr>
          <w:lang w:val="pt-BR"/>
        </w:rPr>
        <w:t xml:space="preserve"> evidencia científica, requisitos </w:t>
      </w:r>
      <w:proofErr w:type="spellStart"/>
      <w:r w:rsidRPr="00105C16">
        <w:rPr>
          <w:lang w:val="pt-BR"/>
        </w:rPr>
        <w:t>regulatorios</w:t>
      </w:r>
      <w:proofErr w:type="spellEnd"/>
      <w:r w:rsidRPr="00105C16">
        <w:rPr>
          <w:lang w:val="pt-BR"/>
        </w:rPr>
        <w:t xml:space="preserve"> </w:t>
      </w:r>
      <w:proofErr w:type="spellStart"/>
      <w:r w:rsidRPr="00105C16">
        <w:rPr>
          <w:lang w:val="pt-BR"/>
        </w:rPr>
        <w:t>nacionales</w:t>
      </w:r>
      <w:proofErr w:type="spellEnd"/>
      <w:r w:rsidRPr="00105C16">
        <w:rPr>
          <w:lang w:val="pt-BR"/>
        </w:rPr>
        <w:t xml:space="preserve"> y </w:t>
      </w:r>
      <w:proofErr w:type="spellStart"/>
      <w:r w:rsidRPr="00105C16">
        <w:rPr>
          <w:lang w:val="pt-BR"/>
        </w:rPr>
        <w:t>estándares</w:t>
      </w:r>
      <w:proofErr w:type="spellEnd"/>
      <w:r w:rsidRPr="00105C16">
        <w:rPr>
          <w:lang w:val="pt-BR"/>
        </w:rPr>
        <w:t xml:space="preserve"> </w:t>
      </w:r>
      <w:proofErr w:type="spellStart"/>
      <w:r w:rsidRPr="00105C16">
        <w:rPr>
          <w:lang w:val="pt-BR"/>
        </w:rPr>
        <w:t>internacionales</w:t>
      </w:r>
      <w:proofErr w:type="spellEnd"/>
      <w:r w:rsidRPr="00105C16">
        <w:rPr>
          <w:lang w:val="pt-BR"/>
        </w:rPr>
        <w:t>.</w:t>
      </w:r>
    </w:p>
    <w:p w14:paraId="35A02035" w14:textId="2122AA2C" w:rsidR="00105C16" w:rsidRPr="00105C16" w:rsidRDefault="00105C16" w:rsidP="00F57C88">
      <w:pPr>
        <w:pStyle w:val="TextoPrincipal"/>
        <w:spacing w:line="360" w:lineRule="auto"/>
        <w:rPr>
          <w:lang w:val="pt-BR"/>
        </w:rPr>
      </w:pPr>
      <w:r w:rsidRPr="00105C16">
        <w:rPr>
          <w:lang w:val="pt-BR"/>
        </w:rPr>
        <w:t xml:space="preserve">El </w:t>
      </w:r>
      <w:proofErr w:type="spellStart"/>
      <w:r w:rsidRPr="00105C16">
        <w:rPr>
          <w:lang w:val="pt-BR"/>
        </w:rPr>
        <w:t>proceso</w:t>
      </w:r>
      <w:proofErr w:type="spellEnd"/>
      <w:r w:rsidRPr="00105C16">
        <w:rPr>
          <w:lang w:val="pt-BR"/>
        </w:rPr>
        <w:t xml:space="preserve"> inicia </w:t>
      </w:r>
      <w:proofErr w:type="spellStart"/>
      <w:r w:rsidRPr="00105C16">
        <w:rPr>
          <w:lang w:val="pt-BR"/>
        </w:rPr>
        <w:t>con</w:t>
      </w:r>
      <w:proofErr w:type="spellEnd"/>
      <w:r w:rsidRPr="00105C16">
        <w:rPr>
          <w:lang w:val="pt-BR"/>
        </w:rPr>
        <w:t xml:space="preserve"> </w:t>
      </w:r>
      <w:proofErr w:type="spellStart"/>
      <w:r w:rsidRPr="00105C16">
        <w:rPr>
          <w:lang w:val="pt-BR"/>
        </w:rPr>
        <w:t>la</w:t>
      </w:r>
      <w:proofErr w:type="spellEnd"/>
      <w:r w:rsidRPr="00105C16">
        <w:rPr>
          <w:lang w:val="pt-BR"/>
        </w:rPr>
        <w:t xml:space="preserve"> </w:t>
      </w:r>
      <w:proofErr w:type="spellStart"/>
      <w:r w:rsidRPr="00105C16">
        <w:rPr>
          <w:lang w:val="pt-BR"/>
        </w:rPr>
        <w:t>identificación</w:t>
      </w:r>
      <w:proofErr w:type="spellEnd"/>
      <w:r w:rsidRPr="00105C16">
        <w:rPr>
          <w:lang w:val="pt-BR"/>
        </w:rPr>
        <w:t xml:space="preserve"> </w:t>
      </w:r>
      <w:proofErr w:type="spellStart"/>
      <w:r w:rsidRPr="00105C16">
        <w:rPr>
          <w:lang w:val="pt-BR"/>
        </w:rPr>
        <w:t>del</w:t>
      </w:r>
      <w:proofErr w:type="spellEnd"/>
      <w:r w:rsidRPr="00105C16">
        <w:rPr>
          <w:lang w:val="pt-BR"/>
        </w:rPr>
        <w:t xml:space="preserve"> problema de </w:t>
      </w:r>
      <w:proofErr w:type="spellStart"/>
      <w:r w:rsidRPr="00105C16">
        <w:rPr>
          <w:lang w:val="pt-BR"/>
        </w:rPr>
        <w:t>investigación</w:t>
      </w:r>
      <w:proofErr w:type="spellEnd"/>
      <w:r w:rsidRPr="00105C16">
        <w:rPr>
          <w:lang w:val="pt-BR"/>
        </w:rPr>
        <w:t xml:space="preserve">, </w:t>
      </w:r>
      <w:proofErr w:type="spellStart"/>
      <w:r w:rsidRPr="00105C16">
        <w:rPr>
          <w:lang w:val="pt-BR"/>
        </w:rPr>
        <w:t>asociado</w:t>
      </w:r>
      <w:proofErr w:type="spellEnd"/>
      <w:r w:rsidRPr="00105C16">
        <w:rPr>
          <w:lang w:val="pt-BR"/>
        </w:rPr>
        <w:t xml:space="preserve"> a </w:t>
      </w:r>
      <w:proofErr w:type="spellStart"/>
      <w:r w:rsidRPr="00105C16">
        <w:rPr>
          <w:lang w:val="pt-BR"/>
        </w:rPr>
        <w:t>la</w:t>
      </w:r>
      <w:proofErr w:type="spellEnd"/>
      <w:r w:rsidRPr="00105C16">
        <w:rPr>
          <w:lang w:val="pt-BR"/>
        </w:rPr>
        <w:t xml:space="preserve"> </w:t>
      </w:r>
      <w:proofErr w:type="spellStart"/>
      <w:r w:rsidRPr="00105C16">
        <w:rPr>
          <w:lang w:val="pt-BR"/>
        </w:rPr>
        <w:t>inexistencia</w:t>
      </w:r>
      <w:proofErr w:type="spellEnd"/>
      <w:r w:rsidRPr="00105C16">
        <w:rPr>
          <w:lang w:val="pt-BR"/>
        </w:rPr>
        <w:t xml:space="preserve"> de </w:t>
      </w:r>
      <w:proofErr w:type="spellStart"/>
      <w:r w:rsidRPr="00105C16">
        <w:rPr>
          <w:lang w:val="pt-BR"/>
        </w:rPr>
        <w:t>un</w:t>
      </w:r>
      <w:proofErr w:type="spellEnd"/>
      <w:r w:rsidRPr="00105C16">
        <w:rPr>
          <w:lang w:val="pt-BR"/>
        </w:rPr>
        <w:t xml:space="preserve"> framework de </w:t>
      </w:r>
      <w:proofErr w:type="spellStart"/>
      <w:r w:rsidRPr="00105C16">
        <w:rPr>
          <w:lang w:val="pt-BR"/>
        </w:rPr>
        <w:t>evaluación</w:t>
      </w:r>
      <w:proofErr w:type="spellEnd"/>
      <w:r w:rsidRPr="00105C16">
        <w:rPr>
          <w:lang w:val="pt-BR"/>
        </w:rPr>
        <w:t xml:space="preserve"> de </w:t>
      </w:r>
      <w:proofErr w:type="spellStart"/>
      <w:r w:rsidRPr="00105C16">
        <w:rPr>
          <w:lang w:val="pt-BR"/>
        </w:rPr>
        <w:t>madurez</w:t>
      </w:r>
      <w:proofErr w:type="spellEnd"/>
      <w:r w:rsidRPr="00105C16">
        <w:rPr>
          <w:lang w:val="pt-BR"/>
        </w:rPr>
        <w:t xml:space="preserve"> de </w:t>
      </w:r>
      <w:proofErr w:type="spellStart"/>
      <w:r w:rsidRPr="00105C16">
        <w:rPr>
          <w:lang w:val="pt-BR"/>
        </w:rPr>
        <w:t>ciberseguridad</w:t>
      </w:r>
      <w:proofErr w:type="spellEnd"/>
      <w:r w:rsidRPr="00105C16">
        <w:rPr>
          <w:lang w:val="pt-BR"/>
        </w:rPr>
        <w:t xml:space="preserve"> adaptado al contexto </w:t>
      </w:r>
      <w:proofErr w:type="spellStart"/>
      <w:r w:rsidRPr="00105C16">
        <w:rPr>
          <w:lang w:val="pt-BR"/>
        </w:rPr>
        <w:t>del</w:t>
      </w:r>
      <w:proofErr w:type="spellEnd"/>
      <w:r w:rsidRPr="00105C16">
        <w:rPr>
          <w:lang w:val="pt-BR"/>
        </w:rPr>
        <w:t xml:space="preserve"> Sistema </w:t>
      </w:r>
      <w:proofErr w:type="spellStart"/>
      <w:r w:rsidRPr="00105C16">
        <w:rPr>
          <w:lang w:val="pt-BR"/>
        </w:rPr>
        <w:t>Financiero</w:t>
      </w:r>
      <w:proofErr w:type="spellEnd"/>
      <w:r w:rsidRPr="00105C16">
        <w:rPr>
          <w:lang w:val="pt-BR"/>
        </w:rPr>
        <w:t xml:space="preserve"> </w:t>
      </w:r>
      <w:proofErr w:type="spellStart"/>
      <w:r w:rsidRPr="00105C16">
        <w:rPr>
          <w:lang w:val="pt-BR"/>
        </w:rPr>
        <w:t>Hondureño</w:t>
      </w:r>
      <w:proofErr w:type="spellEnd"/>
      <w:r w:rsidRPr="00105C16">
        <w:rPr>
          <w:lang w:val="pt-BR"/>
        </w:rPr>
        <w:t xml:space="preserve"> y alineado </w:t>
      </w:r>
      <w:proofErr w:type="spellStart"/>
      <w:r w:rsidRPr="00105C16">
        <w:rPr>
          <w:lang w:val="pt-BR"/>
        </w:rPr>
        <w:t>simultáneamente</w:t>
      </w:r>
      <w:proofErr w:type="spellEnd"/>
      <w:r w:rsidRPr="00105C16">
        <w:rPr>
          <w:lang w:val="pt-BR"/>
        </w:rPr>
        <w:t xml:space="preserve"> </w:t>
      </w:r>
      <w:proofErr w:type="spellStart"/>
      <w:r w:rsidRPr="00105C16">
        <w:rPr>
          <w:lang w:val="pt-BR"/>
        </w:rPr>
        <w:t>con</w:t>
      </w:r>
      <w:proofErr w:type="spellEnd"/>
      <w:r w:rsidRPr="00105C16">
        <w:rPr>
          <w:lang w:val="pt-BR"/>
        </w:rPr>
        <w:t xml:space="preserve"> </w:t>
      </w:r>
      <w:proofErr w:type="spellStart"/>
      <w:r w:rsidRPr="00105C16">
        <w:rPr>
          <w:lang w:val="pt-BR"/>
        </w:rPr>
        <w:t>la</w:t>
      </w:r>
      <w:proofErr w:type="spellEnd"/>
      <w:r w:rsidRPr="00105C16">
        <w:rPr>
          <w:lang w:val="pt-BR"/>
        </w:rPr>
        <w:t xml:space="preserve"> normativa de </w:t>
      </w:r>
      <w:proofErr w:type="spellStart"/>
      <w:r w:rsidRPr="00105C16">
        <w:rPr>
          <w:lang w:val="pt-BR"/>
        </w:rPr>
        <w:t>la</w:t>
      </w:r>
      <w:proofErr w:type="spellEnd"/>
      <w:r w:rsidRPr="00105C16">
        <w:rPr>
          <w:lang w:val="pt-BR"/>
        </w:rPr>
        <w:t xml:space="preserve"> </w:t>
      </w:r>
      <w:proofErr w:type="spellStart"/>
      <w:r w:rsidRPr="00105C16">
        <w:rPr>
          <w:lang w:val="pt-BR"/>
        </w:rPr>
        <w:t>Comisión</w:t>
      </w:r>
      <w:proofErr w:type="spellEnd"/>
      <w:r w:rsidRPr="00105C16">
        <w:rPr>
          <w:lang w:val="pt-BR"/>
        </w:rPr>
        <w:t xml:space="preserve"> </w:t>
      </w:r>
      <w:r w:rsidRPr="00105C16">
        <w:rPr>
          <w:lang w:val="pt-BR"/>
        </w:rPr>
        <w:lastRenderedPageBreak/>
        <w:t xml:space="preserve">Nacional de Bancos </w:t>
      </w:r>
      <w:r w:rsidR="00F57C88" w:rsidRPr="00105C16">
        <w:rPr>
          <w:lang w:val="pt-BR"/>
        </w:rPr>
        <w:t>y seguros</w:t>
      </w:r>
      <w:r w:rsidRPr="00105C16">
        <w:rPr>
          <w:lang w:val="pt-BR"/>
        </w:rPr>
        <w:t xml:space="preserve"> (CNBS) y </w:t>
      </w:r>
      <w:proofErr w:type="spellStart"/>
      <w:r w:rsidRPr="00105C16">
        <w:rPr>
          <w:lang w:val="pt-BR"/>
        </w:rPr>
        <w:t>los</w:t>
      </w:r>
      <w:proofErr w:type="spellEnd"/>
      <w:r w:rsidRPr="00105C16">
        <w:rPr>
          <w:lang w:val="pt-BR"/>
        </w:rPr>
        <w:t xml:space="preserve"> </w:t>
      </w:r>
      <w:proofErr w:type="spellStart"/>
      <w:r w:rsidRPr="00105C16">
        <w:rPr>
          <w:lang w:val="pt-BR"/>
        </w:rPr>
        <w:t>principales</w:t>
      </w:r>
      <w:proofErr w:type="spellEnd"/>
      <w:r w:rsidRPr="00105C16">
        <w:rPr>
          <w:lang w:val="pt-BR"/>
        </w:rPr>
        <w:t xml:space="preserve"> </w:t>
      </w:r>
      <w:proofErr w:type="spellStart"/>
      <w:r w:rsidRPr="00105C16">
        <w:rPr>
          <w:lang w:val="pt-BR"/>
        </w:rPr>
        <w:t>estándares</w:t>
      </w:r>
      <w:proofErr w:type="spellEnd"/>
      <w:r w:rsidRPr="00105C16">
        <w:rPr>
          <w:lang w:val="pt-BR"/>
        </w:rPr>
        <w:t xml:space="preserve"> </w:t>
      </w:r>
      <w:proofErr w:type="spellStart"/>
      <w:r w:rsidRPr="00105C16">
        <w:rPr>
          <w:lang w:val="pt-BR"/>
        </w:rPr>
        <w:t>internacionales</w:t>
      </w:r>
      <w:proofErr w:type="spellEnd"/>
      <w:r w:rsidRPr="00105C16">
        <w:rPr>
          <w:lang w:val="pt-BR"/>
        </w:rPr>
        <w:t xml:space="preserve"> de </w:t>
      </w:r>
      <w:proofErr w:type="spellStart"/>
      <w:r w:rsidRPr="00105C16">
        <w:rPr>
          <w:lang w:val="pt-BR"/>
        </w:rPr>
        <w:t>referencia</w:t>
      </w:r>
      <w:proofErr w:type="spellEnd"/>
      <w:r w:rsidRPr="00105C16">
        <w:rPr>
          <w:lang w:val="pt-BR"/>
        </w:rPr>
        <w:t>.</w:t>
      </w:r>
    </w:p>
    <w:p w14:paraId="3661D433" w14:textId="11F8EC50" w:rsidR="00105C16" w:rsidRPr="00105C16" w:rsidRDefault="00105C16" w:rsidP="00F57C88">
      <w:pPr>
        <w:pStyle w:val="TextoPrincipal"/>
        <w:spacing w:line="360" w:lineRule="auto"/>
        <w:rPr>
          <w:lang w:val="pt-BR"/>
        </w:rPr>
      </w:pPr>
      <w:r w:rsidRPr="00105C16">
        <w:rPr>
          <w:lang w:val="pt-BR"/>
        </w:rPr>
        <w:t xml:space="preserve">Posteriormente, se realiza </w:t>
      </w:r>
      <w:proofErr w:type="spellStart"/>
      <w:r w:rsidRPr="00105C16">
        <w:rPr>
          <w:lang w:val="pt-BR"/>
        </w:rPr>
        <w:t>la</w:t>
      </w:r>
      <w:proofErr w:type="spellEnd"/>
      <w:r w:rsidRPr="00105C16">
        <w:rPr>
          <w:lang w:val="pt-BR"/>
        </w:rPr>
        <w:t xml:space="preserve"> </w:t>
      </w:r>
      <w:proofErr w:type="spellStart"/>
      <w:r w:rsidRPr="00105C16">
        <w:rPr>
          <w:lang w:val="pt-BR"/>
        </w:rPr>
        <w:t>recopilación</w:t>
      </w:r>
      <w:proofErr w:type="spellEnd"/>
      <w:r w:rsidRPr="00105C16">
        <w:rPr>
          <w:lang w:val="pt-BR"/>
        </w:rPr>
        <w:t xml:space="preserve"> de </w:t>
      </w:r>
      <w:proofErr w:type="spellStart"/>
      <w:r w:rsidRPr="00105C16">
        <w:rPr>
          <w:lang w:val="pt-BR"/>
        </w:rPr>
        <w:t>fuentes</w:t>
      </w:r>
      <w:proofErr w:type="spellEnd"/>
      <w:r w:rsidRPr="00105C16">
        <w:rPr>
          <w:lang w:val="pt-BR"/>
        </w:rPr>
        <w:t xml:space="preserve"> de </w:t>
      </w:r>
      <w:proofErr w:type="spellStart"/>
      <w:r w:rsidRPr="00105C16">
        <w:rPr>
          <w:lang w:val="pt-BR"/>
        </w:rPr>
        <w:t>información</w:t>
      </w:r>
      <w:proofErr w:type="spellEnd"/>
      <w:r w:rsidRPr="00105C16">
        <w:rPr>
          <w:lang w:val="pt-BR"/>
        </w:rPr>
        <w:t xml:space="preserve"> relevantes, </w:t>
      </w:r>
      <w:proofErr w:type="spellStart"/>
      <w:r w:rsidRPr="00105C16">
        <w:rPr>
          <w:lang w:val="pt-BR"/>
        </w:rPr>
        <w:t>incluyendo</w:t>
      </w:r>
      <w:proofErr w:type="spellEnd"/>
      <w:r w:rsidRPr="00105C16">
        <w:rPr>
          <w:lang w:val="pt-BR"/>
        </w:rPr>
        <w:t xml:space="preserve"> marcos </w:t>
      </w:r>
      <w:proofErr w:type="spellStart"/>
      <w:r w:rsidRPr="00105C16">
        <w:rPr>
          <w:lang w:val="pt-BR"/>
        </w:rPr>
        <w:t>regulatorios</w:t>
      </w:r>
      <w:proofErr w:type="spellEnd"/>
      <w:r w:rsidRPr="00105C16">
        <w:rPr>
          <w:lang w:val="pt-BR"/>
        </w:rPr>
        <w:t xml:space="preserve"> </w:t>
      </w:r>
      <w:proofErr w:type="spellStart"/>
      <w:r w:rsidRPr="00105C16">
        <w:rPr>
          <w:lang w:val="pt-BR"/>
        </w:rPr>
        <w:t>nacionales</w:t>
      </w:r>
      <w:proofErr w:type="spellEnd"/>
      <w:r w:rsidRPr="00105C16">
        <w:rPr>
          <w:lang w:val="pt-BR"/>
        </w:rPr>
        <w:t xml:space="preserve">, </w:t>
      </w:r>
      <w:proofErr w:type="spellStart"/>
      <w:r w:rsidRPr="00105C16">
        <w:rPr>
          <w:lang w:val="pt-BR"/>
        </w:rPr>
        <w:t>estándares</w:t>
      </w:r>
      <w:proofErr w:type="spellEnd"/>
      <w:r w:rsidRPr="00105C16">
        <w:rPr>
          <w:lang w:val="pt-BR"/>
        </w:rPr>
        <w:t xml:space="preserve"> </w:t>
      </w:r>
      <w:proofErr w:type="spellStart"/>
      <w:r w:rsidRPr="00105C16">
        <w:rPr>
          <w:lang w:val="pt-BR"/>
        </w:rPr>
        <w:t>internacionales</w:t>
      </w:r>
      <w:proofErr w:type="spellEnd"/>
      <w:r w:rsidRPr="00105C16">
        <w:rPr>
          <w:lang w:val="pt-BR"/>
        </w:rPr>
        <w:t xml:space="preserve">, literatura científica especializada y reportes </w:t>
      </w:r>
      <w:proofErr w:type="spellStart"/>
      <w:r w:rsidRPr="00105C16">
        <w:rPr>
          <w:lang w:val="pt-BR"/>
        </w:rPr>
        <w:t>institucionales</w:t>
      </w:r>
      <w:proofErr w:type="spellEnd"/>
      <w:r w:rsidRPr="00105C16">
        <w:rPr>
          <w:lang w:val="pt-BR"/>
        </w:rPr>
        <w:t xml:space="preserve">. Estas </w:t>
      </w:r>
      <w:proofErr w:type="spellStart"/>
      <w:r w:rsidRPr="00105C16">
        <w:rPr>
          <w:lang w:val="pt-BR"/>
        </w:rPr>
        <w:t>fuentes</w:t>
      </w:r>
      <w:proofErr w:type="spellEnd"/>
      <w:r w:rsidRPr="00105C16">
        <w:rPr>
          <w:lang w:val="pt-BR"/>
        </w:rPr>
        <w:t xml:space="preserve"> </w:t>
      </w:r>
      <w:proofErr w:type="spellStart"/>
      <w:r w:rsidRPr="00105C16">
        <w:rPr>
          <w:lang w:val="pt-BR"/>
        </w:rPr>
        <w:t>constituyen</w:t>
      </w:r>
      <w:proofErr w:type="spellEnd"/>
      <w:r w:rsidRPr="00105C16">
        <w:rPr>
          <w:lang w:val="pt-BR"/>
        </w:rPr>
        <w:t xml:space="preserve"> </w:t>
      </w:r>
      <w:proofErr w:type="spellStart"/>
      <w:r w:rsidRPr="00105C16">
        <w:rPr>
          <w:lang w:val="pt-BR"/>
        </w:rPr>
        <w:t>la</w:t>
      </w:r>
      <w:proofErr w:type="spellEnd"/>
      <w:r w:rsidRPr="00105C16">
        <w:rPr>
          <w:lang w:val="pt-BR"/>
        </w:rPr>
        <w:t xml:space="preserve"> base documental para identificar </w:t>
      </w:r>
      <w:proofErr w:type="spellStart"/>
      <w:r w:rsidRPr="00105C16">
        <w:rPr>
          <w:lang w:val="pt-BR"/>
        </w:rPr>
        <w:t>dominios</w:t>
      </w:r>
      <w:proofErr w:type="spellEnd"/>
      <w:r w:rsidRPr="00105C16">
        <w:rPr>
          <w:lang w:val="pt-BR"/>
        </w:rPr>
        <w:t xml:space="preserve">, capacidades, indicadores y </w:t>
      </w:r>
      <w:proofErr w:type="spellStart"/>
      <w:r w:rsidRPr="00105C16">
        <w:rPr>
          <w:lang w:val="pt-BR"/>
        </w:rPr>
        <w:t>criterios</w:t>
      </w:r>
      <w:proofErr w:type="spellEnd"/>
      <w:r w:rsidRPr="00105C16">
        <w:rPr>
          <w:lang w:val="pt-BR"/>
        </w:rPr>
        <w:t xml:space="preserve"> de </w:t>
      </w:r>
      <w:proofErr w:type="spellStart"/>
      <w:r w:rsidRPr="00105C16">
        <w:rPr>
          <w:lang w:val="pt-BR"/>
        </w:rPr>
        <w:t>evaluación</w:t>
      </w:r>
      <w:proofErr w:type="spellEnd"/>
      <w:r w:rsidRPr="00105C16">
        <w:rPr>
          <w:lang w:val="pt-BR"/>
        </w:rPr>
        <w:t xml:space="preserve"> </w:t>
      </w:r>
      <w:proofErr w:type="spellStart"/>
      <w:r w:rsidRPr="00105C16">
        <w:rPr>
          <w:lang w:val="pt-BR"/>
        </w:rPr>
        <w:t>comúnmente</w:t>
      </w:r>
      <w:proofErr w:type="spellEnd"/>
      <w:r w:rsidRPr="00105C16">
        <w:rPr>
          <w:lang w:val="pt-BR"/>
        </w:rPr>
        <w:t xml:space="preserve"> utilizados </w:t>
      </w:r>
      <w:proofErr w:type="spellStart"/>
      <w:r w:rsidRPr="00105C16">
        <w:rPr>
          <w:lang w:val="pt-BR"/>
        </w:rPr>
        <w:t>en</w:t>
      </w:r>
      <w:proofErr w:type="spellEnd"/>
      <w:r w:rsidRPr="00105C16">
        <w:rPr>
          <w:lang w:val="pt-BR"/>
        </w:rPr>
        <w:t xml:space="preserve"> modelos de </w:t>
      </w:r>
      <w:proofErr w:type="spellStart"/>
      <w:r w:rsidRPr="00105C16">
        <w:rPr>
          <w:lang w:val="pt-BR"/>
        </w:rPr>
        <w:t>madurez</w:t>
      </w:r>
      <w:proofErr w:type="spellEnd"/>
      <w:r w:rsidRPr="00105C16">
        <w:rPr>
          <w:lang w:val="pt-BR"/>
        </w:rPr>
        <w:t xml:space="preserve"> de </w:t>
      </w:r>
      <w:proofErr w:type="spellStart"/>
      <w:r w:rsidRPr="00105C16">
        <w:rPr>
          <w:lang w:val="pt-BR"/>
        </w:rPr>
        <w:t>ciberseguridad</w:t>
      </w:r>
      <w:proofErr w:type="spellEnd"/>
      <w:r w:rsidRPr="00105C16">
        <w:rPr>
          <w:lang w:val="pt-BR"/>
        </w:rPr>
        <w:t>.</w:t>
      </w:r>
    </w:p>
    <w:p w14:paraId="11F65FF5" w14:textId="146DD5BB" w:rsidR="00105C16" w:rsidRPr="00105C16" w:rsidRDefault="00105C16" w:rsidP="00F57C88">
      <w:pPr>
        <w:pStyle w:val="TextoPrincipal"/>
        <w:spacing w:line="360" w:lineRule="auto"/>
        <w:rPr>
          <w:lang w:val="pt-BR"/>
        </w:rPr>
      </w:pPr>
      <w:r w:rsidRPr="00105C16">
        <w:rPr>
          <w:lang w:val="pt-BR"/>
        </w:rPr>
        <w:t xml:space="preserve">La </w:t>
      </w:r>
      <w:proofErr w:type="spellStart"/>
      <w:r w:rsidRPr="00105C16">
        <w:rPr>
          <w:lang w:val="pt-BR"/>
        </w:rPr>
        <w:t>siguiente</w:t>
      </w:r>
      <w:proofErr w:type="spellEnd"/>
      <w:r w:rsidRPr="00105C16">
        <w:rPr>
          <w:lang w:val="pt-BR"/>
        </w:rPr>
        <w:t xml:space="preserve"> fase corresponde al </w:t>
      </w:r>
      <w:proofErr w:type="spellStart"/>
      <w:r w:rsidRPr="00105C16">
        <w:rPr>
          <w:lang w:val="pt-BR"/>
        </w:rPr>
        <w:t>análisis</w:t>
      </w:r>
      <w:proofErr w:type="spellEnd"/>
      <w:r w:rsidRPr="00105C16">
        <w:rPr>
          <w:lang w:val="pt-BR"/>
        </w:rPr>
        <w:t xml:space="preserve"> documental y </w:t>
      </w:r>
      <w:proofErr w:type="spellStart"/>
      <w:r w:rsidRPr="00105C16">
        <w:rPr>
          <w:lang w:val="pt-BR"/>
        </w:rPr>
        <w:t>extracción</w:t>
      </w:r>
      <w:proofErr w:type="spellEnd"/>
      <w:r w:rsidRPr="00105C16">
        <w:rPr>
          <w:lang w:val="pt-BR"/>
        </w:rPr>
        <w:t xml:space="preserve"> de requisitos, donde se realiza </w:t>
      </w:r>
      <w:proofErr w:type="spellStart"/>
      <w:r w:rsidRPr="00105C16">
        <w:rPr>
          <w:lang w:val="pt-BR"/>
        </w:rPr>
        <w:t>el</w:t>
      </w:r>
      <w:proofErr w:type="spellEnd"/>
      <w:r w:rsidRPr="00105C16">
        <w:rPr>
          <w:lang w:val="pt-BR"/>
        </w:rPr>
        <w:t xml:space="preserve"> </w:t>
      </w:r>
      <w:proofErr w:type="spellStart"/>
      <w:r w:rsidRPr="00105C16">
        <w:rPr>
          <w:lang w:val="pt-BR"/>
        </w:rPr>
        <w:t>mapeo</w:t>
      </w:r>
      <w:proofErr w:type="spellEnd"/>
      <w:r w:rsidRPr="00105C16">
        <w:rPr>
          <w:lang w:val="pt-BR"/>
        </w:rPr>
        <w:t xml:space="preserve"> de requisitos </w:t>
      </w:r>
      <w:proofErr w:type="spellStart"/>
      <w:r w:rsidRPr="00105C16">
        <w:rPr>
          <w:lang w:val="pt-BR"/>
        </w:rPr>
        <w:t>regulatorios</w:t>
      </w:r>
      <w:proofErr w:type="spellEnd"/>
      <w:r w:rsidRPr="00105C16">
        <w:rPr>
          <w:lang w:val="pt-BR"/>
        </w:rPr>
        <w:t xml:space="preserve"> de </w:t>
      </w:r>
      <w:proofErr w:type="spellStart"/>
      <w:r w:rsidRPr="00105C16">
        <w:rPr>
          <w:lang w:val="pt-BR"/>
        </w:rPr>
        <w:t>la</w:t>
      </w:r>
      <w:proofErr w:type="spellEnd"/>
      <w:r w:rsidRPr="00105C16">
        <w:rPr>
          <w:lang w:val="pt-BR"/>
        </w:rPr>
        <w:t xml:space="preserve"> CNBS y </w:t>
      </w:r>
      <w:proofErr w:type="spellStart"/>
      <w:r w:rsidRPr="00105C16">
        <w:rPr>
          <w:lang w:val="pt-BR"/>
        </w:rPr>
        <w:t>su</w:t>
      </w:r>
      <w:proofErr w:type="spellEnd"/>
      <w:r w:rsidRPr="00105C16">
        <w:rPr>
          <w:lang w:val="pt-BR"/>
        </w:rPr>
        <w:t xml:space="preserve"> </w:t>
      </w:r>
      <w:proofErr w:type="spellStart"/>
      <w:r w:rsidRPr="00105C16">
        <w:rPr>
          <w:lang w:val="pt-BR"/>
        </w:rPr>
        <w:t>comparación</w:t>
      </w:r>
      <w:proofErr w:type="spellEnd"/>
      <w:r w:rsidRPr="00105C16">
        <w:rPr>
          <w:lang w:val="pt-BR"/>
        </w:rPr>
        <w:t xml:space="preserve"> </w:t>
      </w:r>
      <w:proofErr w:type="spellStart"/>
      <w:r w:rsidRPr="00105C16">
        <w:rPr>
          <w:lang w:val="pt-BR"/>
        </w:rPr>
        <w:t>con</w:t>
      </w:r>
      <w:proofErr w:type="spellEnd"/>
      <w:r w:rsidRPr="00105C16">
        <w:rPr>
          <w:lang w:val="pt-BR"/>
        </w:rPr>
        <w:t xml:space="preserve"> </w:t>
      </w:r>
      <w:proofErr w:type="spellStart"/>
      <w:r w:rsidRPr="00105C16">
        <w:rPr>
          <w:lang w:val="pt-BR"/>
        </w:rPr>
        <w:t>los</w:t>
      </w:r>
      <w:proofErr w:type="spellEnd"/>
      <w:r w:rsidRPr="00105C16">
        <w:rPr>
          <w:lang w:val="pt-BR"/>
        </w:rPr>
        <w:t xml:space="preserve"> marcos NIST CSF 2.0, ISO/IEC 27001:2022, COBIT 2019 y DORA. Este </w:t>
      </w:r>
      <w:proofErr w:type="spellStart"/>
      <w:r w:rsidRPr="00105C16">
        <w:rPr>
          <w:lang w:val="pt-BR"/>
        </w:rPr>
        <w:t>análisis</w:t>
      </w:r>
      <w:proofErr w:type="spellEnd"/>
      <w:r w:rsidRPr="00105C16">
        <w:rPr>
          <w:lang w:val="pt-BR"/>
        </w:rPr>
        <w:t xml:space="preserve"> permite identificar </w:t>
      </w:r>
      <w:proofErr w:type="spellStart"/>
      <w:r w:rsidRPr="00105C16">
        <w:rPr>
          <w:lang w:val="pt-BR"/>
        </w:rPr>
        <w:t>coincidencias</w:t>
      </w:r>
      <w:proofErr w:type="spellEnd"/>
      <w:r w:rsidRPr="00105C16">
        <w:rPr>
          <w:lang w:val="pt-BR"/>
        </w:rPr>
        <w:t xml:space="preserve">, complementariedades y </w:t>
      </w:r>
      <w:proofErr w:type="spellStart"/>
      <w:r w:rsidRPr="00105C16">
        <w:rPr>
          <w:lang w:val="pt-BR"/>
        </w:rPr>
        <w:t>posibles</w:t>
      </w:r>
      <w:proofErr w:type="spellEnd"/>
      <w:r w:rsidRPr="00105C16">
        <w:rPr>
          <w:lang w:val="pt-BR"/>
        </w:rPr>
        <w:t xml:space="preserve"> brechas entre </w:t>
      </w:r>
      <w:proofErr w:type="spellStart"/>
      <w:r w:rsidRPr="00105C16">
        <w:rPr>
          <w:lang w:val="pt-BR"/>
        </w:rPr>
        <w:t>los</w:t>
      </w:r>
      <w:proofErr w:type="spellEnd"/>
      <w:r w:rsidRPr="00105C16">
        <w:rPr>
          <w:lang w:val="pt-BR"/>
        </w:rPr>
        <w:t xml:space="preserve"> distintos marcos de </w:t>
      </w:r>
      <w:proofErr w:type="spellStart"/>
      <w:r w:rsidRPr="00105C16">
        <w:rPr>
          <w:lang w:val="pt-BR"/>
        </w:rPr>
        <w:t>referencia</w:t>
      </w:r>
      <w:proofErr w:type="spellEnd"/>
      <w:r w:rsidRPr="00105C16">
        <w:rPr>
          <w:lang w:val="pt-BR"/>
        </w:rPr>
        <w:t>.</w:t>
      </w:r>
    </w:p>
    <w:p w14:paraId="317C3831" w14:textId="158E7010" w:rsidR="00105C16" w:rsidRPr="00105C16" w:rsidRDefault="00105C16" w:rsidP="00F57C88">
      <w:pPr>
        <w:pStyle w:val="TextoPrincipal"/>
        <w:spacing w:line="360" w:lineRule="auto"/>
        <w:rPr>
          <w:lang w:val="pt-BR"/>
        </w:rPr>
      </w:pPr>
      <w:r w:rsidRPr="00105C16">
        <w:rPr>
          <w:lang w:val="pt-BR"/>
        </w:rPr>
        <w:t xml:space="preserve">A partir de esta </w:t>
      </w:r>
      <w:proofErr w:type="spellStart"/>
      <w:r w:rsidRPr="00105C16">
        <w:rPr>
          <w:lang w:val="pt-BR"/>
        </w:rPr>
        <w:t>información</w:t>
      </w:r>
      <w:proofErr w:type="spellEnd"/>
      <w:r w:rsidRPr="00105C16">
        <w:rPr>
          <w:lang w:val="pt-BR"/>
        </w:rPr>
        <w:t xml:space="preserve"> se </w:t>
      </w:r>
      <w:proofErr w:type="spellStart"/>
      <w:r w:rsidRPr="00105C16">
        <w:rPr>
          <w:lang w:val="pt-BR"/>
        </w:rPr>
        <w:t>desarrolla</w:t>
      </w:r>
      <w:proofErr w:type="spellEnd"/>
      <w:r w:rsidRPr="00105C16">
        <w:rPr>
          <w:lang w:val="pt-BR"/>
        </w:rPr>
        <w:t xml:space="preserve"> </w:t>
      </w:r>
      <w:proofErr w:type="spellStart"/>
      <w:r w:rsidRPr="00105C16">
        <w:rPr>
          <w:lang w:val="pt-BR"/>
        </w:rPr>
        <w:t>el</w:t>
      </w:r>
      <w:proofErr w:type="spellEnd"/>
      <w:r w:rsidRPr="00105C16">
        <w:rPr>
          <w:lang w:val="pt-BR"/>
        </w:rPr>
        <w:t xml:space="preserve"> </w:t>
      </w:r>
      <w:proofErr w:type="spellStart"/>
      <w:r w:rsidRPr="00105C16">
        <w:rPr>
          <w:lang w:val="pt-BR"/>
        </w:rPr>
        <w:t>diseño</w:t>
      </w:r>
      <w:proofErr w:type="spellEnd"/>
      <w:r w:rsidRPr="00105C16">
        <w:rPr>
          <w:lang w:val="pt-BR"/>
        </w:rPr>
        <w:t xml:space="preserve"> preliminar </w:t>
      </w:r>
      <w:proofErr w:type="spellStart"/>
      <w:r w:rsidRPr="00105C16">
        <w:rPr>
          <w:lang w:val="pt-BR"/>
        </w:rPr>
        <w:t>del</w:t>
      </w:r>
      <w:proofErr w:type="spellEnd"/>
      <w:r w:rsidRPr="00105C16">
        <w:rPr>
          <w:lang w:val="pt-BR"/>
        </w:rPr>
        <w:t xml:space="preserve"> framework, </w:t>
      </w:r>
      <w:proofErr w:type="spellStart"/>
      <w:r w:rsidRPr="00105C16">
        <w:rPr>
          <w:lang w:val="pt-BR"/>
        </w:rPr>
        <w:t>definiendo</w:t>
      </w:r>
      <w:proofErr w:type="spellEnd"/>
      <w:r w:rsidRPr="00105C16">
        <w:rPr>
          <w:lang w:val="pt-BR"/>
        </w:rPr>
        <w:t xml:space="preserve"> </w:t>
      </w:r>
      <w:proofErr w:type="spellStart"/>
      <w:r w:rsidRPr="00105C16">
        <w:rPr>
          <w:lang w:val="pt-BR"/>
        </w:rPr>
        <w:t>los</w:t>
      </w:r>
      <w:proofErr w:type="spellEnd"/>
      <w:r w:rsidRPr="00105C16">
        <w:rPr>
          <w:lang w:val="pt-BR"/>
        </w:rPr>
        <w:t xml:space="preserve"> </w:t>
      </w:r>
      <w:proofErr w:type="spellStart"/>
      <w:r w:rsidRPr="00105C16">
        <w:rPr>
          <w:lang w:val="pt-BR"/>
        </w:rPr>
        <w:t>dominios</w:t>
      </w:r>
      <w:proofErr w:type="spellEnd"/>
      <w:r w:rsidRPr="00105C16">
        <w:rPr>
          <w:lang w:val="pt-BR"/>
        </w:rPr>
        <w:t xml:space="preserve"> de </w:t>
      </w:r>
      <w:proofErr w:type="spellStart"/>
      <w:r w:rsidRPr="00105C16">
        <w:rPr>
          <w:lang w:val="pt-BR"/>
        </w:rPr>
        <w:t>evaluación</w:t>
      </w:r>
      <w:proofErr w:type="spellEnd"/>
      <w:r w:rsidRPr="00105C16">
        <w:rPr>
          <w:lang w:val="pt-BR"/>
        </w:rPr>
        <w:t xml:space="preserve">, </w:t>
      </w:r>
      <w:proofErr w:type="spellStart"/>
      <w:r w:rsidRPr="00105C16">
        <w:rPr>
          <w:lang w:val="pt-BR"/>
        </w:rPr>
        <w:t>subdominios</w:t>
      </w:r>
      <w:proofErr w:type="spellEnd"/>
      <w:r w:rsidRPr="00105C16">
        <w:rPr>
          <w:lang w:val="pt-BR"/>
        </w:rPr>
        <w:t xml:space="preserve">, indicadores, niveles de </w:t>
      </w:r>
      <w:proofErr w:type="spellStart"/>
      <w:r w:rsidRPr="00105C16">
        <w:rPr>
          <w:lang w:val="pt-BR"/>
        </w:rPr>
        <w:t>madurez</w:t>
      </w:r>
      <w:proofErr w:type="spellEnd"/>
      <w:r w:rsidRPr="00105C16">
        <w:rPr>
          <w:lang w:val="pt-BR"/>
        </w:rPr>
        <w:t xml:space="preserve">, </w:t>
      </w:r>
      <w:proofErr w:type="spellStart"/>
      <w:r w:rsidRPr="00105C16">
        <w:rPr>
          <w:lang w:val="pt-BR"/>
        </w:rPr>
        <w:t>criterios</w:t>
      </w:r>
      <w:proofErr w:type="spellEnd"/>
      <w:r w:rsidRPr="00105C16">
        <w:rPr>
          <w:lang w:val="pt-BR"/>
        </w:rPr>
        <w:t xml:space="preserve"> de </w:t>
      </w:r>
      <w:proofErr w:type="spellStart"/>
      <w:r w:rsidRPr="00105C16">
        <w:rPr>
          <w:lang w:val="pt-BR"/>
        </w:rPr>
        <w:t>puntuación</w:t>
      </w:r>
      <w:proofErr w:type="spellEnd"/>
      <w:r w:rsidRPr="00105C16">
        <w:rPr>
          <w:lang w:val="pt-BR"/>
        </w:rPr>
        <w:t xml:space="preserve"> y mecanismos de </w:t>
      </w:r>
      <w:proofErr w:type="spellStart"/>
      <w:r w:rsidRPr="00105C16">
        <w:rPr>
          <w:lang w:val="pt-BR"/>
        </w:rPr>
        <w:t>alineación</w:t>
      </w:r>
      <w:proofErr w:type="spellEnd"/>
      <w:r w:rsidRPr="00105C16">
        <w:rPr>
          <w:lang w:val="pt-BR"/>
        </w:rPr>
        <w:t xml:space="preserve"> normativa. Paralelamente se </w:t>
      </w:r>
      <w:proofErr w:type="spellStart"/>
      <w:r w:rsidRPr="00105C16">
        <w:rPr>
          <w:lang w:val="pt-BR"/>
        </w:rPr>
        <w:t>construyen</w:t>
      </w:r>
      <w:proofErr w:type="spellEnd"/>
      <w:r w:rsidRPr="00105C16">
        <w:rPr>
          <w:lang w:val="pt-BR"/>
        </w:rPr>
        <w:t xml:space="preserve"> </w:t>
      </w:r>
      <w:proofErr w:type="spellStart"/>
      <w:r w:rsidRPr="00105C16">
        <w:rPr>
          <w:lang w:val="pt-BR"/>
        </w:rPr>
        <w:t>los</w:t>
      </w:r>
      <w:proofErr w:type="spellEnd"/>
      <w:r w:rsidRPr="00105C16">
        <w:rPr>
          <w:lang w:val="pt-BR"/>
        </w:rPr>
        <w:t xml:space="preserve"> instrumentos de </w:t>
      </w:r>
      <w:proofErr w:type="spellStart"/>
      <w:r w:rsidRPr="00105C16">
        <w:rPr>
          <w:lang w:val="pt-BR"/>
        </w:rPr>
        <w:t>investigación</w:t>
      </w:r>
      <w:proofErr w:type="spellEnd"/>
      <w:r w:rsidRPr="00105C16">
        <w:rPr>
          <w:lang w:val="pt-BR"/>
        </w:rPr>
        <w:t xml:space="preserve"> </w:t>
      </w:r>
      <w:proofErr w:type="spellStart"/>
      <w:r w:rsidRPr="00105C16">
        <w:rPr>
          <w:lang w:val="pt-BR"/>
        </w:rPr>
        <w:t>necesarios</w:t>
      </w:r>
      <w:proofErr w:type="spellEnd"/>
      <w:r w:rsidRPr="00105C16">
        <w:rPr>
          <w:lang w:val="pt-BR"/>
        </w:rPr>
        <w:t xml:space="preserve"> para validar </w:t>
      </w:r>
      <w:proofErr w:type="spellStart"/>
      <w:r w:rsidRPr="00105C16">
        <w:rPr>
          <w:lang w:val="pt-BR"/>
        </w:rPr>
        <w:t>el</w:t>
      </w:r>
      <w:proofErr w:type="spellEnd"/>
      <w:r w:rsidRPr="00105C16">
        <w:rPr>
          <w:lang w:val="pt-BR"/>
        </w:rPr>
        <w:t xml:space="preserve"> </w:t>
      </w:r>
      <w:proofErr w:type="spellStart"/>
      <w:r w:rsidRPr="00105C16">
        <w:rPr>
          <w:lang w:val="pt-BR"/>
        </w:rPr>
        <w:t>artefacto</w:t>
      </w:r>
      <w:proofErr w:type="spellEnd"/>
      <w:r w:rsidRPr="00105C16">
        <w:rPr>
          <w:lang w:val="pt-BR"/>
        </w:rPr>
        <w:t xml:space="preserve"> </w:t>
      </w:r>
      <w:proofErr w:type="spellStart"/>
      <w:r w:rsidRPr="00105C16">
        <w:rPr>
          <w:lang w:val="pt-BR"/>
        </w:rPr>
        <w:t>propuesto</w:t>
      </w:r>
      <w:proofErr w:type="spellEnd"/>
      <w:r w:rsidRPr="00105C16">
        <w:rPr>
          <w:lang w:val="pt-BR"/>
        </w:rPr>
        <w:t>.</w:t>
      </w:r>
    </w:p>
    <w:p w14:paraId="48C0C8D4" w14:textId="54AD1816" w:rsidR="00105C16" w:rsidRPr="00105C16" w:rsidRDefault="00105C16" w:rsidP="00F57C88">
      <w:pPr>
        <w:pStyle w:val="TextoPrincipal"/>
        <w:spacing w:line="360" w:lineRule="auto"/>
        <w:rPr>
          <w:lang w:val="pt-BR"/>
        </w:rPr>
      </w:pPr>
      <w:r w:rsidRPr="00105C16">
        <w:rPr>
          <w:lang w:val="pt-BR"/>
        </w:rPr>
        <w:t xml:space="preserve">Una vez finalizado </w:t>
      </w:r>
      <w:proofErr w:type="spellStart"/>
      <w:r w:rsidRPr="00105C16">
        <w:rPr>
          <w:lang w:val="pt-BR"/>
        </w:rPr>
        <w:t>el</w:t>
      </w:r>
      <w:proofErr w:type="spellEnd"/>
      <w:r w:rsidRPr="00105C16">
        <w:rPr>
          <w:lang w:val="pt-BR"/>
        </w:rPr>
        <w:t xml:space="preserve"> </w:t>
      </w:r>
      <w:proofErr w:type="spellStart"/>
      <w:r w:rsidRPr="00105C16">
        <w:rPr>
          <w:lang w:val="pt-BR"/>
        </w:rPr>
        <w:t>diseño</w:t>
      </w:r>
      <w:proofErr w:type="spellEnd"/>
      <w:r w:rsidRPr="00105C16">
        <w:rPr>
          <w:lang w:val="pt-BR"/>
        </w:rPr>
        <w:t xml:space="preserve"> inicial, se procede a </w:t>
      </w:r>
      <w:proofErr w:type="spellStart"/>
      <w:r w:rsidRPr="00105C16">
        <w:rPr>
          <w:lang w:val="pt-BR"/>
        </w:rPr>
        <w:t>la</w:t>
      </w:r>
      <w:proofErr w:type="spellEnd"/>
      <w:r w:rsidRPr="00105C16">
        <w:rPr>
          <w:lang w:val="pt-BR"/>
        </w:rPr>
        <w:t xml:space="preserve"> </w:t>
      </w:r>
      <w:proofErr w:type="spellStart"/>
      <w:r w:rsidRPr="00105C16">
        <w:rPr>
          <w:lang w:val="pt-BR"/>
        </w:rPr>
        <w:t>aplicación</w:t>
      </w:r>
      <w:proofErr w:type="spellEnd"/>
      <w:r w:rsidRPr="00105C16">
        <w:rPr>
          <w:lang w:val="pt-BR"/>
        </w:rPr>
        <w:t xml:space="preserve"> de </w:t>
      </w:r>
      <w:proofErr w:type="spellStart"/>
      <w:r w:rsidRPr="00105C16">
        <w:rPr>
          <w:lang w:val="pt-BR"/>
        </w:rPr>
        <w:t>los</w:t>
      </w:r>
      <w:proofErr w:type="spellEnd"/>
      <w:r w:rsidRPr="00105C16">
        <w:rPr>
          <w:lang w:val="pt-BR"/>
        </w:rPr>
        <w:t xml:space="preserve"> instrumentos de </w:t>
      </w:r>
      <w:proofErr w:type="spellStart"/>
      <w:r w:rsidRPr="00105C16">
        <w:rPr>
          <w:lang w:val="pt-BR"/>
        </w:rPr>
        <w:t>validación</w:t>
      </w:r>
      <w:proofErr w:type="spellEnd"/>
      <w:r w:rsidRPr="00105C16">
        <w:rPr>
          <w:lang w:val="pt-BR"/>
        </w:rPr>
        <w:t xml:space="preserve"> mediante </w:t>
      </w:r>
      <w:proofErr w:type="spellStart"/>
      <w:r w:rsidRPr="00105C16">
        <w:rPr>
          <w:lang w:val="pt-BR"/>
        </w:rPr>
        <w:t>la</w:t>
      </w:r>
      <w:proofErr w:type="spellEnd"/>
      <w:r w:rsidRPr="00105C16">
        <w:rPr>
          <w:lang w:val="pt-BR"/>
        </w:rPr>
        <w:t xml:space="preserve"> </w:t>
      </w:r>
      <w:proofErr w:type="spellStart"/>
      <w:r w:rsidRPr="00105C16">
        <w:rPr>
          <w:lang w:val="pt-BR"/>
        </w:rPr>
        <w:t>participación</w:t>
      </w:r>
      <w:proofErr w:type="spellEnd"/>
      <w:r w:rsidRPr="00105C16">
        <w:rPr>
          <w:lang w:val="pt-BR"/>
        </w:rPr>
        <w:t xml:space="preserve"> de expertos </w:t>
      </w:r>
      <w:proofErr w:type="spellStart"/>
      <w:r w:rsidRPr="00105C16">
        <w:rPr>
          <w:lang w:val="pt-BR"/>
        </w:rPr>
        <w:t>en</w:t>
      </w:r>
      <w:proofErr w:type="spellEnd"/>
      <w:r w:rsidRPr="00105C16">
        <w:rPr>
          <w:lang w:val="pt-BR"/>
        </w:rPr>
        <w:t xml:space="preserve"> </w:t>
      </w:r>
      <w:proofErr w:type="spellStart"/>
      <w:r w:rsidRPr="00105C16">
        <w:rPr>
          <w:lang w:val="pt-BR"/>
        </w:rPr>
        <w:t>ciberseguridad</w:t>
      </w:r>
      <w:proofErr w:type="spellEnd"/>
      <w:r w:rsidRPr="00105C16">
        <w:rPr>
          <w:lang w:val="pt-BR"/>
        </w:rPr>
        <w:t xml:space="preserve">, </w:t>
      </w:r>
      <w:proofErr w:type="spellStart"/>
      <w:r w:rsidRPr="00105C16">
        <w:rPr>
          <w:lang w:val="pt-BR"/>
        </w:rPr>
        <w:t>gestión</w:t>
      </w:r>
      <w:proofErr w:type="spellEnd"/>
      <w:r w:rsidRPr="00105C16">
        <w:rPr>
          <w:lang w:val="pt-BR"/>
        </w:rPr>
        <w:t xml:space="preserve"> de </w:t>
      </w:r>
      <w:proofErr w:type="spellStart"/>
      <w:r w:rsidRPr="00105C16">
        <w:rPr>
          <w:lang w:val="pt-BR"/>
        </w:rPr>
        <w:t>riesgos</w:t>
      </w:r>
      <w:proofErr w:type="spellEnd"/>
      <w:r w:rsidRPr="00105C16">
        <w:rPr>
          <w:lang w:val="pt-BR"/>
        </w:rPr>
        <w:t xml:space="preserve"> tecnológicos, </w:t>
      </w:r>
      <w:proofErr w:type="spellStart"/>
      <w:r w:rsidRPr="00105C16">
        <w:rPr>
          <w:lang w:val="pt-BR"/>
        </w:rPr>
        <w:t>auditoría</w:t>
      </w:r>
      <w:proofErr w:type="spellEnd"/>
      <w:r w:rsidRPr="00105C16">
        <w:rPr>
          <w:lang w:val="pt-BR"/>
        </w:rPr>
        <w:t xml:space="preserve"> de sistemas y </w:t>
      </w:r>
      <w:proofErr w:type="spellStart"/>
      <w:r w:rsidRPr="00105C16">
        <w:rPr>
          <w:lang w:val="pt-BR"/>
        </w:rPr>
        <w:t>regulación</w:t>
      </w:r>
      <w:proofErr w:type="spellEnd"/>
      <w:r w:rsidRPr="00105C16">
        <w:rPr>
          <w:lang w:val="pt-BR"/>
        </w:rPr>
        <w:t xml:space="preserve"> </w:t>
      </w:r>
      <w:proofErr w:type="spellStart"/>
      <w:r w:rsidRPr="00105C16">
        <w:rPr>
          <w:lang w:val="pt-BR"/>
        </w:rPr>
        <w:t>financiera</w:t>
      </w:r>
      <w:proofErr w:type="spellEnd"/>
      <w:r w:rsidRPr="00105C16">
        <w:rPr>
          <w:lang w:val="pt-BR"/>
        </w:rPr>
        <w:t xml:space="preserve">. Los </w:t>
      </w:r>
      <w:proofErr w:type="spellStart"/>
      <w:r w:rsidRPr="00105C16">
        <w:rPr>
          <w:lang w:val="pt-BR"/>
        </w:rPr>
        <w:t>datos</w:t>
      </w:r>
      <w:proofErr w:type="spellEnd"/>
      <w:r w:rsidRPr="00105C16">
        <w:rPr>
          <w:lang w:val="pt-BR"/>
        </w:rPr>
        <w:t xml:space="preserve"> </w:t>
      </w:r>
      <w:proofErr w:type="spellStart"/>
      <w:r w:rsidRPr="00105C16">
        <w:rPr>
          <w:lang w:val="pt-BR"/>
        </w:rPr>
        <w:t>obtenidos</w:t>
      </w:r>
      <w:proofErr w:type="spellEnd"/>
      <w:r w:rsidRPr="00105C16">
        <w:rPr>
          <w:lang w:val="pt-BR"/>
        </w:rPr>
        <w:t xml:space="preserve"> </w:t>
      </w:r>
      <w:proofErr w:type="spellStart"/>
      <w:r w:rsidRPr="00105C16">
        <w:rPr>
          <w:lang w:val="pt-BR"/>
        </w:rPr>
        <w:t>son</w:t>
      </w:r>
      <w:proofErr w:type="spellEnd"/>
      <w:r w:rsidRPr="00105C16">
        <w:rPr>
          <w:lang w:val="pt-BR"/>
        </w:rPr>
        <w:t xml:space="preserve"> </w:t>
      </w:r>
      <w:proofErr w:type="spellStart"/>
      <w:r w:rsidRPr="00105C16">
        <w:rPr>
          <w:lang w:val="pt-BR"/>
        </w:rPr>
        <w:t>procesados</w:t>
      </w:r>
      <w:proofErr w:type="spellEnd"/>
      <w:r w:rsidRPr="00105C16">
        <w:rPr>
          <w:lang w:val="pt-BR"/>
        </w:rPr>
        <w:t xml:space="preserve"> utilizando técnicas de </w:t>
      </w:r>
      <w:proofErr w:type="spellStart"/>
      <w:r w:rsidRPr="00105C16">
        <w:rPr>
          <w:lang w:val="pt-BR"/>
        </w:rPr>
        <w:t>análisis</w:t>
      </w:r>
      <w:proofErr w:type="spellEnd"/>
      <w:r w:rsidRPr="00105C16">
        <w:rPr>
          <w:lang w:val="pt-BR"/>
        </w:rPr>
        <w:t xml:space="preserve"> </w:t>
      </w:r>
      <w:proofErr w:type="spellStart"/>
      <w:r w:rsidRPr="00105C16">
        <w:rPr>
          <w:lang w:val="pt-BR"/>
        </w:rPr>
        <w:t>cuantitativo</w:t>
      </w:r>
      <w:proofErr w:type="spellEnd"/>
      <w:r w:rsidRPr="00105C16">
        <w:rPr>
          <w:lang w:val="pt-BR"/>
        </w:rPr>
        <w:t xml:space="preserve"> y </w:t>
      </w:r>
      <w:proofErr w:type="spellStart"/>
      <w:r w:rsidRPr="00105C16">
        <w:rPr>
          <w:lang w:val="pt-BR"/>
        </w:rPr>
        <w:t>cualitativo</w:t>
      </w:r>
      <w:proofErr w:type="spellEnd"/>
      <w:r w:rsidRPr="00105C16">
        <w:rPr>
          <w:lang w:val="pt-BR"/>
        </w:rPr>
        <w:t xml:space="preserve">, </w:t>
      </w:r>
      <w:proofErr w:type="spellStart"/>
      <w:r w:rsidRPr="00105C16">
        <w:rPr>
          <w:lang w:val="pt-BR"/>
        </w:rPr>
        <w:t>permitiendo</w:t>
      </w:r>
      <w:proofErr w:type="spellEnd"/>
      <w:r w:rsidRPr="00105C16">
        <w:rPr>
          <w:lang w:val="pt-BR"/>
        </w:rPr>
        <w:t xml:space="preserve"> </w:t>
      </w:r>
      <w:proofErr w:type="spellStart"/>
      <w:r w:rsidRPr="00105C16">
        <w:rPr>
          <w:lang w:val="pt-BR"/>
        </w:rPr>
        <w:t>evaluar</w:t>
      </w:r>
      <w:proofErr w:type="spellEnd"/>
      <w:r w:rsidRPr="00105C16">
        <w:rPr>
          <w:lang w:val="pt-BR"/>
        </w:rPr>
        <w:t xml:space="preserve"> </w:t>
      </w:r>
      <w:proofErr w:type="spellStart"/>
      <w:r w:rsidRPr="00105C16">
        <w:rPr>
          <w:lang w:val="pt-BR"/>
        </w:rPr>
        <w:t>la</w:t>
      </w:r>
      <w:proofErr w:type="spellEnd"/>
      <w:r w:rsidRPr="00105C16">
        <w:rPr>
          <w:lang w:val="pt-BR"/>
        </w:rPr>
        <w:t xml:space="preserve"> </w:t>
      </w:r>
      <w:proofErr w:type="spellStart"/>
      <w:r w:rsidRPr="00105C16">
        <w:rPr>
          <w:lang w:val="pt-BR"/>
        </w:rPr>
        <w:t>relevancia</w:t>
      </w:r>
      <w:proofErr w:type="spellEnd"/>
      <w:r w:rsidRPr="00105C16">
        <w:rPr>
          <w:lang w:val="pt-BR"/>
        </w:rPr>
        <w:t xml:space="preserve">, </w:t>
      </w:r>
      <w:proofErr w:type="spellStart"/>
      <w:r w:rsidRPr="00105C16">
        <w:rPr>
          <w:lang w:val="pt-BR"/>
        </w:rPr>
        <w:t>completitud</w:t>
      </w:r>
      <w:proofErr w:type="spellEnd"/>
      <w:r w:rsidRPr="00105C16">
        <w:rPr>
          <w:lang w:val="pt-BR"/>
        </w:rPr>
        <w:t xml:space="preserve">, </w:t>
      </w:r>
      <w:proofErr w:type="spellStart"/>
      <w:r w:rsidRPr="00105C16">
        <w:rPr>
          <w:lang w:val="pt-BR"/>
        </w:rPr>
        <w:t>claridad</w:t>
      </w:r>
      <w:proofErr w:type="spellEnd"/>
      <w:r w:rsidRPr="00105C16">
        <w:rPr>
          <w:lang w:val="pt-BR"/>
        </w:rPr>
        <w:t xml:space="preserve"> y </w:t>
      </w:r>
      <w:proofErr w:type="spellStart"/>
      <w:r w:rsidRPr="00105C16">
        <w:rPr>
          <w:lang w:val="pt-BR"/>
        </w:rPr>
        <w:t>factibilidad</w:t>
      </w:r>
      <w:proofErr w:type="spellEnd"/>
      <w:r w:rsidRPr="00105C16">
        <w:rPr>
          <w:lang w:val="pt-BR"/>
        </w:rPr>
        <w:t xml:space="preserve"> </w:t>
      </w:r>
      <w:proofErr w:type="spellStart"/>
      <w:r w:rsidRPr="00105C16">
        <w:rPr>
          <w:lang w:val="pt-BR"/>
        </w:rPr>
        <w:t>del</w:t>
      </w:r>
      <w:proofErr w:type="spellEnd"/>
      <w:r w:rsidRPr="00105C16">
        <w:rPr>
          <w:lang w:val="pt-BR"/>
        </w:rPr>
        <w:t xml:space="preserve"> framework.</w:t>
      </w:r>
    </w:p>
    <w:p w14:paraId="43BF7E09" w14:textId="0F81E3D4" w:rsidR="00105C16" w:rsidRPr="00105C16" w:rsidRDefault="00105C16" w:rsidP="00F57C88">
      <w:pPr>
        <w:pStyle w:val="TextoPrincipal"/>
        <w:spacing w:line="360" w:lineRule="auto"/>
        <w:rPr>
          <w:lang w:val="pt-BR"/>
        </w:rPr>
      </w:pPr>
      <w:r w:rsidRPr="00105C16">
        <w:rPr>
          <w:lang w:val="pt-BR"/>
        </w:rPr>
        <w:t xml:space="preserve">Los resultados de </w:t>
      </w:r>
      <w:proofErr w:type="spellStart"/>
      <w:r w:rsidRPr="00105C16">
        <w:rPr>
          <w:lang w:val="pt-BR"/>
        </w:rPr>
        <w:t>la</w:t>
      </w:r>
      <w:proofErr w:type="spellEnd"/>
      <w:r w:rsidRPr="00105C16">
        <w:rPr>
          <w:lang w:val="pt-BR"/>
        </w:rPr>
        <w:t xml:space="preserve"> </w:t>
      </w:r>
      <w:proofErr w:type="spellStart"/>
      <w:r w:rsidRPr="00105C16">
        <w:rPr>
          <w:lang w:val="pt-BR"/>
        </w:rPr>
        <w:t>validación</w:t>
      </w:r>
      <w:proofErr w:type="spellEnd"/>
      <w:r w:rsidRPr="00105C16">
        <w:rPr>
          <w:lang w:val="pt-BR"/>
        </w:rPr>
        <w:t xml:space="preserve"> </w:t>
      </w:r>
      <w:proofErr w:type="spellStart"/>
      <w:r w:rsidRPr="00105C16">
        <w:rPr>
          <w:lang w:val="pt-BR"/>
        </w:rPr>
        <w:t>alimentan</w:t>
      </w:r>
      <w:proofErr w:type="spellEnd"/>
      <w:r w:rsidRPr="00105C16">
        <w:rPr>
          <w:lang w:val="pt-BR"/>
        </w:rPr>
        <w:t xml:space="preserve"> </w:t>
      </w:r>
      <w:proofErr w:type="spellStart"/>
      <w:r w:rsidRPr="00105C16">
        <w:rPr>
          <w:lang w:val="pt-BR"/>
        </w:rPr>
        <w:t>la</w:t>
      </w:r>
      <w:proofErr w:type="spellEnd"/>
      <w:r w:rsidRPr="00105C16">
        <w:rPr>
          <w:lang w:val="pt-BR"/>
        </w:rPr>
        <w:t xml:space="preserve"> fase de </w:t>
      </w:r>
      <w:proofErr w:type="spellStart"/>
      <w:r w:rsidRPr="00105C16">
        <w:rPr>
          <w:lang w:val="pt-BR"/>
        </w:rPr>
        <w:t>refinamiento</w:t>
      </w:r>
      <w:proofErr w:type="spellEnd"/>
      <w:r w:rsidRPr="00105C16">
        <w:rPr>
          <w:lang w:val="pt-BR"/>
        </w:rPr>
        <w:t xml:space="preserve"> </w:t>
      </w:r>
      <w:proofErr w:type="spellStart"/>
      <w:r w:rsidRPr="00105C16">
        <w:rPr>
          <w:lang w:val="pt-BR"/>
        </w:rPr>
        <w:t>del</w:t>
      </w:r>
      <w:proofErr w:type="spellEnd"/>
      <w:r w:rsidRPr="00105C16">
        <w:rPr>
          <w:lang w:val="pt-BR"/>
        </w:rPr>
        <w:t xml:space="preserve"> </w:t>
      </w:r>
      <w:proofErr w:type="spellStart"/>
      <w:r w:rsidRPr="00105C16">
        <w:rPr>
          <w:lang w:val="pt-BR"/>
        </w:rPr>
        <w:t>artefacto</w:t>
      </w:r>
      <w:proofErr w:type="spellEnd"/>
      <w:r w:rsidRPr="00105C16">
        <w:rPr>
          <w:lang w:val="pt-BR"/>
        </w:rPr>
        <w:t xml:space="preserve">, donde se </w:t>
      </w:r>
      <w:proofErr w:type="spellStart"/>
      <w:r w:rsidRPr="00105C16">
        <w:rPr>
          <w:lang w:val="pt-BR"/>
        </w:rPr>
        <w:t>incorporan</w:t>
      </w:r>
      <w:proofErr w:type="spellEnd"/>
      <w:r w:rsidRPr="00105C16">
        <w:rPr>
          <w:lang w:val="pt-BR"/>
        </w:rPr>
        <w:t xml:space="preserve"> ajustes derivados de </w:t>
      </w:r>
      <w:proofErr w:type="spellStart"/>
      <w:r w:rsidRPr="00105C16">
        <w:rPr>
          <w:lang w:val="pt-BR"/>
        </w:rPr>
        <w:t>la</w:t>
      </w:r>
      <w:proofErr w:type="spellEnd"/>
      <w:r w:rsidRPr="00105C16">
        <w:rPr>
          <w:lang w:val="pt-BR"/>
        </w:rPr>
        <w:t xml:space="preserve"> </w:t>
      </w:r>
      <w:proofErr w:type="spellStart"/>
      <w:r w:rsidRPr="00105C16">
        <w:rPr>
          <w:lang w:val="pt-BR"/>
        </w:rPr>
        <w:t>retroalimentación</w:t>
      </w:r>
      <w:proofErr w:type="spellEnd"/>
      <w:r w:rsidRPr="00105C16">
        <w:rPr>
          <w:lang w:val="pt-BR"/>
        </w:rPr>
        <w:t xml:space="preserve"> de </w:t>
      </w:r>
      <w:proofErr w:type="spellStart"/>
      <w:r w:rsidRPr="00105C16">
        <w:rPr>
          <w:lang w:val="pt-BR"/>
        </w:rPr>
        <w:t>los</w:t>
      </w:r>
      <w:proofErr w:type="spellEnd"/>
      <w:r w:rsidRPr="00105C16">
        <w:rPr>
          <w:lang w:val="pt-BR"/>
        </w:rPr>
        <w:t xml:space="preserve"> expertos y se verifica </w:t>
      </w:r>
      <w:proofErr w:type="spellStart"/>
      <w:r w:rsidRPr="00105C16">
        <w:rPr>
          <w:lang w:val="pt-BR"/>
        </w:rPr>
        <w:t>la</w:t>
      </w:r>
      <w:proofErr w:type="spellEnd"/>
      <w:r w:rsidRPr="00105C16">
        <w:rPr>
          <w:lang w:val="pt-BR"/>
        </w:rPr>
        <w:t xml:space="preserve"> </w:t>
      </w:r>
      <w:proofErr w:type="spellStart"/>
      <w:r w:rsidRPr="00105C16">
        <w:rPr>
          <w:lang w:val="pt-BR"/>
        </w:rPr>
        <w:t>consistencia</w:t>
      </w:r>
      <w:proofErr w:type="spellEnd"/>
      <w:r w:rsidRPr="00105C16">
        <w:rPr>
          <w:lang w:val="pt-BR"/>
        </w:rPr>
        <w:t xml:space="preserve"> metodológica y normativa </w:t>
      </w:r>
      <w:proofErr w:type="spellStart"/>
      <w:r w:rsidRPr="00105C16">
        <w:rPr>
          <w:lang w:val="pt-BR"/>
        </w:rPr>
        <w:t>del</w:t>
      </w:r>
      <w:proofErr w:type="spellEnd"/>
      <w:r w:rsidRPr="00105C16">
        <w:rPr>
          <w:lang w:val="pt-BR"/>
        </w:rPr>
        <w:t xml:space="preserve"> modelo.</w:t>
      </w:r>
    </w:p>
    <w:p w14:paraId="190BAF57" w14:textId="050DFBB5" w:rsidR="00C302D5" w:rsidRDefault="00105C16" w:rsidP="00105C16">
      <w:pPr>
        <w:pStyle w:val="TextoPrincipal"/>
        <w:spacing w:line="360" w:lineRule="auto"/>
        <w:rPr>
          <w:lang w:val="pt-BR"/>
        </w:rPr>
      </w:pPr>
      <w:r w:rsidRPr="00105C16">
        <w:rPr>
          <w:lang w:val="pt-BR"/>
        </w:rPr>
        <w:t xml:space="preserve">Finalmente, se </w:t>
      </w:r>
      <w:proofErr w:type="spellStart"/>
      <w:r w:rsidRPr="00105C16">
        <w:rPr>
          <w:lang w:val="pt-BR"/>
        </w:rPr>
        <w:t>obtiene</w:t>
      </w:r>
      <w:proofErr w:type="spellEnd"/>
      <w:r w:rsidRPr="00105C16">
        <w:rPr>
          <w:lang w:val="pt-BR"/>
        </w:rPr>
        <w:t xml:space="preserve"> </w:t>
      </w:r>
      <w:proofErr w:type="spellStart"/>
      <w:r w:rsidRPr="00105C16">
        <w:rPr>
          <w:lang w:val="pt-BR"/>
        </w:rPr>
        <w:t>la</w:t>
      </w:r>
      <w:proofErr w:type="spellEnd"/>
      <w:r w:rsidRPr="00105C16">
        <w:rPr>
          <w:lang w:val="pt-BR"/>
        </w:rPr>
        <w:t xml:space="preserve"> </w:t>
      </w:r>
      <w:proofErr w:type="spellStart"/>
      <w:r w:rsidRPr="00105C16">
        <w:rPr>
          <w:lang w:val="pt-BR"/>
        </w:rPr>
        <w:t>versión</w:t>
      </w:r>
      <w:proofErr w:type="spellEnd"/>
      <w:r w:rsidRPr="00105C16">
        <w:rPr>
          <w:lang w:val="pt-BR"/>
        </w:rPr>
        <w:t xml:space="preserve"> validada </w:t>
      </w:r>
      <w:proofErr w:type="spellStart"/>
      <w:r w:rsidRPr="00105C16">
        <w:rPr>
          <w:lang w:val="pt-BR"/>
        </w:rPr>
        <w:t>del</w:t>
      </w:r>
      <w:proofErr w:type="spellEnd"/>
      <w:r w:rsidRPr="00105C16">
        <w:rPr>
          <w:lang w:val="pt-BR"/>
        </w:rPr>
        <w:t xml:space="preserve"> framework, </w:t>
      </w:r>
      <w:proofErr w:type="spellStart"/>
      <w:r w:rsidRPr="00105C16">
        <w:rPr>
          <w:lang w:val="pt-BR"/>
        </w:rPr>
        <w:t>la</w:t>
      </w:r>
      <w:proofErr w:type="spellEnd"/>
      <w:r w:rsidRPr="00105C16">
        <w:rPr>
          <w:lang w:val="pt-BR"/>
        </w:rPr>
        <w:t xml:space="preserve"> </w:t>
      </w:r>
      <w:proofErr w:type="spellStart"/>
      <w:r w:rsidRPr="00105C16">
        <w:rPr>
          <w:lang w:val="pt-BR"/>
        </w:rPr>
        <w:t>cual</w:t>
      </w:r>
      <w:proofErr w:type="spellEnd"/>
      <w:r w:rsidRPr="00105C16">
        <w:rPr>
          <w:lang w:val="pt-BR"/>
        </w:rPr>
        <w:t xml:space="preserve"> servirá como base para </w:t>
      </w:r>
      <w:proofErr w:type="spellStart"/>
      <w:r w:rsidRPr="00105C16">
        <w:rPr>
          <w:lang w:val="pt-BR"/>
        </w:rPr>
        <w:t>la</w:t>
      </w:r>
      <w:proofErr w:type="spellEnd"/>
      <w:r w:rsidRPr="00105C16">
        <w:rPr>
          <w:lang w:val="pt-BR"/>
        </w:rPr>
        <w:t xml:space="preserve"> </w:t>
      </w:r>
      <w:proofErr w:type="spellStart"/>
      <w:r w:rsidRPr="00105C16">
        <w:rPr>
          <w:lang w:val="pt-BR"/>
        </w:rPr>
        <w:t>construcción</w:t>
      </w:r>
      <w:proofErr w:type="spellEnd"/>
      <w:r w:rsidRPr="00105C16">
        <w:rPr>
          <w:lang w:val="pt-BR"/>
        </w:rPr>
        <w:t xml:space="preserve"> de </w:t>
      </w:r>
      <w:proofErr w:type="spellStart"/>
      <w:r w:rsidRPr="00105C16">
        <w:rPr>
          <w:lang w:val="pt-BR"/>
        </w:rPr>
        <w:t>la</w:t>
      </w:r>
      <w:proofErr w:type="spellEnd"/>
      <w:r w:rsidRPr="00105C16">
        <w:rPr>
          <w:lang w:val="pt-BR"/>
        </w:rPr>
        <w:t xml:space="preserve"> </w:t>
      </w:r>
      <w:proofErr w:type="spellStart"/>
      <w:r w:rsidRPr="00105C16">
        <w:rPr>
          <w:lang w:val="pt-BR"/>
        </w:rPr>
        <w:t>rúbrica</w:t>
      </w:r>
      <w:proofErr w:type="spellEnd"/>
      <w:r w:rsidRPr="00105C16">
        <w:rPr>
          <w:lang w:val="pt-BR"/>
        </w:rPr>
        <w:t xml:space="preserve"> de </w:t>
      </w:r>
      <w:proofErr w:type="spellStart"/>
      <w:r w:rsidRPr="00105C16">
        <w:rPr>
          <w:lang w:val="pt-BR"/>
        </w:rPr>
        <w:t>evaluación</w:t>
      </w:r>
      <w:proofErr w:type="spellEnd"/>
      <w:r w:rsidRPr="00105C16">
        <w:rPr>
          <w:lang w:val="pt-BR"/>
        </w:rPr>
        <w:t xml:space="preserve"> de </w:t>
      </w:r>
      <w:proofErr w:type="spellStart"/>
      <w:r w:rsidRPr="00105C16">
        <w:rPr>
          <w:lang w:val="pt-BR"/>
        </w:rPr>
        <w:t>madurez</w:t>
      </w:r>
      <w:proofErr w:type="spellEnd"/>
      <w:r w:rsidRPr="00105C16">
        <w:rPr>
          <w:lang w:val="pt-BR"/>
        </w:rPr>
        <w:t xml:space="preserve"> y </w:t>
      </w:r>
      <w:proofErr w:type="spellStart"/>
      <w:r w:rsidRPr="00105C16">
        <w:rPr>
          <w:lang w:val="pt-BR"/>
        </w:rPr>
        <w:t>del</w:t>
      </w:r>
      <w:proofErr w:type="spellEnd"/>
      <w:r w:rsidRPr="00105C16">
        <w:rPr>
          <w:lang w:val="pt-BR"/>
        </w:rPr>
        <w:t xml:space="preserve"> modelo de </w:t>
      </w:r>
      <w:proofErr w:type="spellStart"/>
      <w:r w:rsidRPr="00105C16">
        <w:rPr>
          <w:lang w:val="pt-BR"/>
        </w:rPr>
        <w:t>análisis</w:t>
      </w:r>
      <w:proofErr w:type="spellEnd"/>
      <w:r w:rsidRPr="00105C16">
        <w:rPr>
          <w:lang w:val="pt-BR"/>
        </w:rPr>
        <w:t xml:space="preserve"> GAP. Este </w:t>
      </w:r>
      <w:proofErr w:type="spellStart"/>
      <w:r w:rsidRPr="00105C16">
        <w:rPr>
          <w:lang w:val="pt-BR"/>
        </w:rPr>
        <w:t>análisis</w:t>
      </w:r>
      <w:proofErr w:type="spellEnd"/>
      <w:r w:rsidRPr="00105C16">
        <w:rPr>
          <w:lang w:val="pt-BR"/>
        </w:rPr>
        <w:t xml:space="preserve"> permitirá comparar </w:t>
      </w:r>
      <w:proofErr w:type="spellStart"/>
      <w:r w:rsidRPr="00105C16">
        <w:rPr>
          <w:lang w:val="pt-BR"/>
        </w:rPr>
        <w:t>el</w:t>
      </w:r>
      <w:proofErr w:type="spellEnd"/>
      <w:r w:rsidRPr="00105C16">
        <w:rPr>
          <w:lang w:val="pt-BR"/>
        </w:rPr>
        <w:t xml:space="preserve"> estado </w:t>
      </w:r>
      <w:proofErr w:type="spellStart"/>
      <w:r w:rsidRPr="00105C16">
        <w:rPr>
          <w:lang w:val="pt-BR"/>
        </w:rPr>
        <w:t>actual</w:t>
      </w:r>
      <w:proofErr w:type="spellEnd"/>
      <w:r w:rsidRPr="00105C16">
        <w:rPr>
          <w:lang w:val="pt-BR"/>
        </w:rPr>
        <w:t xml:space="preserve"> de </w:t>
      </w:r>
      <w:proofErr w:type="spellStart"/>
      <w:r w:rsidRPr="00105C16">
        <w:rPr>
          <w:lang w:val="pt-BR"/>
        </w:rPr>
        <w:t>las</w:t>
      </w:r>
      <w:proofErr w:type="spellEnd"/>
      <w:r w:rsidRPr="00105C16">
        <w:rPr>
          <w:lang w:val="pt-BR"/>
        </w:rPr>
        <w:t xml:space="preserve"> capacidades de </w:t>
      </w:r>
      <w:proofErr w:type="spellStart"/>
      <w:r w:rsidRPr="00105C16">
        <w:rPr>
          <w:lang w:val="pt-BR"/>
        </w:rPr>
        <w:t>ciberseguridad</w:t>
      </w:r>
      <w:proofErr w:type="spellEnd"/>
      <w:r w:rsidRPr="00105C16">
        <w:rPr>
          <w:lang w:val="pt-BR"/>
        </w:rPr>
        <w:t xml:space="preserve"> frente al estado objetivo definido por </w:t>
      </w:r>
      <w:proofErr w:type="spellStart"/>
      <w:r w:rsidRPr="00105C16">
        <w:rPr>
          <w:lang w:val="pt-BR"/>
        </w:rPr>
        <w:t>los</w:t>
      </w:r>
      <w:proofErr w:type="spellEnd"/>
      <w:r w:rsidRPr="00105C16">
        <w:rPr>
          <w:lang w:val="pt-BR"/>
        </w:rPr>
        <w:t xml:space="preserve"> </w:t>
      </w:r>
      <w:proofErr w:type="spellStart"/>
      <w:r w:rsidRPr="00105C16">
        <w:rPr>
          <w:lang w:val="pt-BR"/>
        </w:rPr>
        <w:t>estándares</w:t>
      </w:r>
      <w:proofErr w:type="spellEnd"/>
      <w:r w:rsidRPr="00105C16">
        <w:rPr>
          <w:lang w:val="pt-BR"/>
        </w:rPr>
        <w:t xml:space="preserve"> </w:t>
      </w:r>
      <w:proofErr w:type="spellStart"/>
      <w:r w:rsidRPr="00105C16">
        <w:rPr>
          <w:lang w:val="pt-BR"/>
        </w:rPr>
        <w:t>internacionales</w:t>
      </w:r>
      <w:proofErr w:type="spellEnd"/>
      <w:r w:rsidRPr="00105C16">
        <w:rPr>
          <w:lang w:val="pt-BR"/>
        </w:rPr>
        <w:t xml:space="preserve"> y </w:t>
      </w:r>
      <w:proofErr w:type="spellStart"/>
      <w:r w:rsidRPr="00105C16">
        <w:rPr>
          <w:lang w:val="pt-BR"/>
        </w:rPr>
        <w:t>la</w:t>
      </w:r>
      <w:proofErr w:type="spellEnd"/>
      <w:r w:rsidRPr="00105C16">
        <w:rPr>
          <w:lang w:val="pt-BR"/>
        </w:rPr>
        <w:t xml:space="preserve"> </w:t>
      </w:r>
      <w:proofErr w:type="spellStart"/>
      <w:r w:rsidRPr="00105C16">
        <w:rPr>
          <w:lang w:val="pt-BR"/>
        </w:rPr>
        <w:t>regulación</w:t>
      </w:r>
      <w:proofErr w:type="spellEnd"/>
      <w:r w:rsidRPr="00105C16">
        <w:rPr>
          <w:lang w:val="pt-BR"/>
        </w:rPr>
        <w:t xml:space="preserve"> nacional, identificando brechas de </w:t>
      </w:r>
      <w:proofErr w:type="spellStart"/>
      <w:r w:rsidRPr="00105C16">
        <w:rPr>
          <w:lang w:val="pt-BR"/>
        </w:rPr>
        <w:t>cumplimiento</w:t>
      </w:r>
      <w:proofErr w:type="spellEnd"/>
      <w:r w:rsidRPr="00105C16">
        <w:rPr>
          <w:lang w:val="pt-BR"/>
        </w:rPr>
        <w:t xml:space="preserve">, oportunidades de </w:t>
      </w:r>
      <w:proofErr w:type="spellStart"/>
      <w:r w:rsidRPr="00105C16">
        <w:rPr>
          <w:lang w:val="pt-BR"/>
        </w:rPr>
        <w:t>mejora</w:t>
      </w:r>
      <w:proofErr w:type="spellEnd"/>
      <w:r w:rsidRPr="00105C16">
        <w:rPr>
          <w:lang w:val="pt-BR"/>
        </w:rPr>
        <w:t xml:space="preserve"> y </w:t>
      </w:r>
      <w:proofErr w:type="spellStart"/>
      <w:r w:rsidRPr="00105C16">
        <w:rPr>
          <w:lang w:val="pt-BR"/>
        </w:rPr>
        <w:t>recomendaciones</w:t>
      </w:r>
      <w:proofErr w:type="spellEnd"/>
      <w:r w:rsidRPr="00105C16">
        <w:rPr>
          <w:lang w:val="pt-BR"/>
        </w:rPr>
        <w:t xml:space="preserve"> orientadas al </w:t>
      </w:r>
      <w:proofErr w:type="spellStart"/>
      <w:r w:rsidRPr="00105C16">
        <w:rPr>
          <w:lang w:val="pt-BR"/>
        </w:rPr>
        <w:t>fortalecimiento</w:t>
      </w:r>
      <w:proofErr w:type="spellEnd"/>
      <w:r w:rsidRPr="00105C16">
        <w:rPr>
          <w:lang w:val="pt-BR"/>
        </w:rPr>
        <w:t xml:space="preserve"> de </w:t>
      </w:r>
      <w:proofErr w:type="spellStart"/>
      <w:r w:rsidRPr="00105C16">
        <w:rPr>
          <w:lang w:val="pt-BR"/>
        </w:rPr>
        <w:t>la</w:t>
      </w:r>
      <w:proofErr w:type="spellEnd"/>
      <w:r w:rsidRPr="00105C16">
        <w:rPr>
          <w:lang w:val="pt-BR"/>
        </w:rPr>
        <w:t xml:space="preserve"> </w:t>
      </w:r>
      <w:proofErr w:type="spellStart"/>
      <w:r w:rsidRPr="00105C16">
        <w:rPr>
          <w:lang w:val="pt-BR"/>
        </w:rPr>
        <w:t>resiliencia</w:t>
      </w:r>
      <w:proofErr w:type="spellEnd"/>
      <w:r w:rsidRPr="00105C16">
        <w:rPr>
          <w:lang w:val="pt-BR"/>
        </w:rPr>
        <w:t xml:space="preserve"> operativa digital </w:t>
      </w:r>
      <w:proofErr w:type="spellStart"/>
      <w:r w:rsidRPr="00105C16">
        <w:rPr>
          <w:lang w:val="pt-BR"/>
        </w:rPr>
        <w:t>del</w:t>
      </w:r>
      <w:proofErr w:type="spellEnd"/>
      <w:r w:rsidRPr="00105C16">
        <w:rPr>
          <w:lang w:val="pt-BR"/>
        </w:rPr>
        <w:t xml:space="preserve"> Sistema </w:t>
      </w:r>
      <w:proofErr w:type="spellStart"/>
      <w:r w:rsidRPr="00105C16">
        <w:rPr>
          <w:lang w:val="pt-BR"/>
        </w:rPr>
        <w:t>Financiero</w:t>
      </w:r>
      <w:proofErr w:type="spellEnd"/>
      <w:r w:rsidRPr="00105C16">
        <w:rPr>
          <w:lang w:val="pt-BR"/>
        </w:rPr>
        <w:t xml:space="preserve"> </w:t>
      </w:r>
      <w:proofErr w:type="spellStart"/>
      <w:r w:rsidRPr="00105C16">
        <w:rPr>
          <w:lang w:val="pt-BR"/>
        </w:rPr>
        <w:t>Hondureño</w:t>
      </w:r>
      <w:proofErr w:type="spellEnd"/>
      <w:r w:rsidRPr="00105C16">
        <w:rPr>
          <w:lang w:val="pt-BR"/>
        </w:rPr>
        <w:t>.</w:t>
      </w:r>
    </w:p>
    <w:p w14:paraId="047E115E" w14:textId="736D08FB" w:rsidR="00F57C88" w:rsidRDefault="00F57C88" w:rsidP="00105C16">
      <w:pPr>
        <w:pStyle w:val="TextoPrincipal"/>
        <w:spacing w:line="360" w:lineRule="auto"/>
        <w:rPr>
          <w:lang w:val="pt-BR"/>
        </w:rPr>
      </w:pPr>
    </w:p>
    <w:p w14:paraId="0A11DDF2" w14:textId="7978239E" w:rsidR="00F57C88" w:rsidRDefault="00F57C88" w:rsidP="00F57C88">
      <w:pPr>
        <w:pStyle w:val="NormalWeb"/>
      </w:pPr>
      <w:r>
        <w:rPr>
          <w:noProof/>
        </w:rPr>
        <w:lastRenderedPageBreak/>
        <w:drawing>
          <wp:anchor distT="0" distB="0" distL="114300" distR="114300" simplePos="0" relativeHeight="251659264" behindDoc="0" locked="0" layoutInCell="1" allowOverlap="1" wp14:anchorId="5F458BD2" wp14:editId="0DFBBF40">
            <wp:simplePos x="0" y="0"/>
            <wp:positionH relativeFrom="column">
              <wp:posOffset>931333</wp:posOffset>
            </wp:positionH>
            <wp:positionV relativeFrom="paragraph">
              <wp:posOffset>423</wp:posOffset>
            </wp:positionV>
            <wp:extent cx="2781300" cy="8229600"/>
            <wp:effectExtent l="0" t="0" r="0" b="0"/>
            <wp:wrapThrough wrapText="bothSides">
              <wp:wrapPolygon edited="0">
                <wp:start x="0" y="0"/>
                <wp:lineTo x="0" y="21550"/>
                <wp:lineTo x="21452" y="21550"/>
                <wp:lineTo x="21452"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130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FE6A1D" w14:textId="2D5F5005" w:rsidR="00F57C88" w:rsidRDefault="00F57C88" w:rsidP="00105C16">
      <w:pPr>
        <w:pStyle w:val="TextoPrincipal"/>
        <w:spacing w:line="360" w:lineRule="auto"/>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0619ABAC" w14:textId="6FA7A8DE" w:rsidR="007A01EE" w:rsidRPr="00C302D5" w:rsidRDefault="00C302D5" w:rsidP="00C302D5">
      <w:pPr>
        <w:pStyle w:val="Ttulo2"/>
        <w:rPr>
          <w:lang w:val="es-HN"/>
        </w:rPr>
      </w:pPr>
      <w:r w:rsidRPr="00C302D5">
        <w:rPr>
          <w:lang w:val="es-HN"/>
        </w:rPr>
        <w:lastRenderedPageBreak/>
        <w:t>3.7. ESTRATEGIA DE EVALUACION</w:t>
      </w:r>
    </w:p>
    <w:p w14:paraId="02ECC1E7" w14:textId="70525553" w:rsidR="00C302D5" w:rsidRDefault="00C302D5" w:rsidP="00C302D5">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A862234" w14:textId="46DB06AC" w:rsidR="00C302D5" w:rsidRDefault="00C302D5" w:rsidP="00C302D5">
      <w:pPr>
        <w:pStyle w:val="TextoPrincipal"/>
        <w:spacing w:line="360" w:lineRule="auto"/>
        <w:ind w:firstLine="0"/>
      </w:pPr>
    </w:p>
    <w:p w14:paraId="5B9BCFE5" w14:textId="15E5D9B2" w:rsidR="00C302D5" w:rsidRPr="00C302D5" w:rsidRDefault="00C302D5" w:rsidP="00C302D5">
      <w:pPr>
        <w:pStyle w:val="TextoPrincipal"/>
        <w:spacing w:line="360" w:lineRule="auto"/>
        <w:ind w:firstLine="0"/>
        <w:rPr>
          <w:b/>
          <w:bCs/>
        </w:rPr>
      </w:pPr>
      <w:r w:rsidRPr="00C302D5">
        <w:rPr>
          <w:b/>
          <w:bCs/>
        </w:rPr>
        <w:t xml:space="preserve">3.8. AMENAZAS A LA VALIDEZ </w:t>
      </w:r>
    </w:p>
    <w:p w14:paraId="2DDD30A5" w14:textId="1C9071B8" w:rsidR="00C302D5" w:rsidRPr="00C302D5" w:rsidRDefault="00C302D5" w:rsidP="00C302D5">
      <w:pPr>
        <w:pStyle w:val="TextoPrincipal"/>
        <w:spacing w:line="360" w:lineRule="auto"/>
        <w:ind w:firstLine="0"/>
        <w:rPr>
          <w:b/>
          <w:bCs/>
        </w:rPr>
      </w:pPr>
      <w:r w:rsidRPr="00C302D5">
        <w:rPr>
          <w:b/>
          <w:bCs/>
        </w:rPr>
        <w:t>3.9. ÉTICA, PRIVACIDAD Y GOBERNANZA DE DATOS</w:t>
      </w:r>
    </w:p>
    <w:p w14:paraId="7A4FF119" w14:textId="77777777" w:rsidR="007A01EE" w:rsidRDefault="007A01EE" w:rsidP="007A01EE">
      <w:pPr>
        <w:pStyle w:val="TextoPrincipal"/>
      </w:pPr>
    </w:p>
    <w:p w14:paraId="431C2D6C" w14:textId="77777777" w:rsidR="007A01EE" w:rsidRDefault="007A01EE" w:rsidP="007A01EE">
      <w:pPr>
        <w:pStyle w:val="TextoPrincipal"/>
      </w:pPr>
    </w:p>
    <w:p w14:paraId="7F12EFA3" w14:textId="77777777" w:rsidR="007A01EE" w:rsidRDefault="007A01EE" w:rsidP="007A01EE">
      <w:pPr>
        <w:pStyle w:val="TextoPrincipal"/>
      </w:pPr>
    </w:p>
    <w:p w14:paraId="6F34255A" w14:textId="77777777" w:rsidR="007A01EE" w:rsidRDefault="007A01EE" w:rsidP="00A94B2A">
      <w:pPr>
        <w:pStyle w:val="TextoPrincipal"/>
        <w:ind w:firstLine="0"/>
      </w:pPr>
    </w:p>
    <w:p w14:paraId="21A7CFE6" w14:textId="3DDF6BF8" w:rsidR="00F560FD" w:rsidRDefault="00F560FD">
      <w:pPr>
        <w:widowControl/>
        <w:spacing w:after="160" w:line="259" w:lineRule="auto"/>
        <w:rPr>
          <w:rFonts w:ascii="Times New Roman" w:hAnsi="Times New Roman" w:cs="Times New Roman"/>
          <w:sz w:val="24"/>
          <w:szCs w:val="24"/>
          <w:lang w:val="es-HN"/>
        </w:rPr>
      </w:pPr>
      <w:r w:rsidRPr="00346C5C">
        <w:rPr>
          <w:lang w:val="es-HN"/>
        </w:rPr>
        <w:br w:type="page"/>
      </w:r>
    </w:p>
    <w:p w14:paraId="3F3DD286" w14:textId="1160F923" w:rsidR="00F560FD" w:rsidRDefault="00F560FD" w:rsidP="00A94B2A">
      <w:pPr>
        <w:pStyle w:val="Ttulo1"/>
        <w:spacing w:line="360" w:lineRule="auto"/>
      </w:pPr>
      <w:bookmarkStart w:id="65" w:name="_Toc474331196"/>
      <w:bookmarkStart w:id="66" w:name="_Toc474331397"/>
      <w:bookmarkStart w:id="67" w:name="_Toc132615467"/>
      <w:commentRangeStart w:id="68"/>
      <w:r>
        <w:lastRenderedPageBreak/>
        <w:t>CAPÍTULO IV. RESULTADOS Y ANÁLISIS</w:t>
      </w:r>
      <w:commentRangeEnd w:id="68"/>
      <w:r>
        <w:rPr>
          <w:rStyle w:val="Refdecomentario"/>
          <w:rFonts w:asciiTheme="minorHAnsi" w:eastAsiaTheme="minorHAnsi" w:hAnsiTheme="minorHAnsi" w:cstheme="minorBidi"/>
          <w:b w:val="0"/>
          <w:lang w:val="en-US"/>
        </w:rPr>
        <w:commentReference w:id="68"/>
      </w:r>
      <w:bookmarkEnd w:id="65"/>
      <w:bookmarkEnd w:id="66"/>
      <w:bookmarkEnd w:id="67"/>
    </w:p>
    <w:p w14:paraId="632D7264" w14:textId="77777777" w:rsidR="001A2EA3" w:rsidRPr="001A2EA3" w:rsidRDefault="001A2EA3" w:rsidP="00B97621">
      <w:pPr>
        <w:pStyle w:val="Prrafodelista"/>
        <w:numPr>
          <w:ilvl w:val="0"/>
          <w:numId w:val="29"/>
        </w:numPr>
        <w:spacing w:after="120" w:line="360" w:lineRule="auto"/>
        <w:outlineLvl w:val="1"/>
        <w:rPr>
          <w:rFonts w:ascii="Times New Roman" w:eastAsia="Times New Roman" w:hAnsi="Times New Roman"/>
          <w:b/>
          <w:bCs/>
          <w:vanish/>
          <w:sz w:val="24"/>
          <w:szCs w:val="32"/>
          <w:lang w:val="es-HN"/>
        </w:rPr>
      </w:pPr>
      <w:bookmarkStart w:id="69" w:name="_Toc130288102"/>
      <w:bookmarkStart w:id="70" w:name="_Toc132615468"/>
      <w:bookmarkStart w:id="71" w:name="_Toc474331197"/>
      <w:bookmarkStart w:id="72" w:name="_Toc474331398"/>
      <w:bookmarkEnd w:id="69"/>
      <w:bookmarkEnd w:id="70"/>
    </w:p>
    <w:p w14:paraId="02EF9C41" w14:textId="34EB26CE" w:rsidR="001A2EA3" w:rsidRPr="001A2EA3" w:rsidRDefault="00A871DB" w:rsidP="00B97621">
      <w:pPr>
        <w:pStyle w:val="Ttulo2"/>
        <w:numPr>
          <w:ilvl w:val="1"/>
          <w:numId w:val="29"/>
        </w:numPr>
        <w:spacing w:line="360" w:lineRule="auto"/>
        <w:rPr>
          <w:lang w:val="es-HN"/>
        </w:rPr>
      </w:pPr>
      <w:bookmarkStart w:id="73" w:name="_Toc132615469"/>
      <w:bookmarkEnd w:id="71"/>
      <w:bookmarkEnd w:id="72"/>
      <w:r w:rsidRPr="001A2EA3">
        <w:rPr>
          <w:lang w:val="es-HN"/>
        </w:rPr>
        <w:t>INFORME DE PROCESO DE RECOLECCIÓN DE DATOS</w:t>
      </w:r>
      <w:bookmarkEnd w:id="73"/>
    </w:p>
    <w:p w14:paraId="0DE31EF9" w14:textId="143CFE2C"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62E0F71C" w14:textId="48052596" w:rsidR="001A2EA3" w:rsidRPr="001A2EA3" w:rsidRDefault="00A871DB" w:rsidP="00B97621">
      <w:pPr>
        <w:pStyle w:val="Ttulo2"/>
        <w:numPr>
          <w:ilvl w:val="1"/>
          <w:numId w:val="29"/>
        </w:numPr>
        <w:spacing w:line="360" w:lineRule="auto"/>
        <w:rPr>
          <w:lang w:val="es-HN"/>
        </w:rPr>
      </w:pPr>
      <w:bookmarkStart w:id="74" w:name="_Toc132615470"/>
      <w:r w:rsidRPr="001A2EA3">
        <w:rPr>
          <w:lang w:val="es-HN"/>
        </w:rPr>
        <w:t>RESULTADOS Y ANÁLISIS DE LAS TÉCNICAS APLICADAS</w:t>
      </w:r>
      <w:bookmarkEnd w:id="74"/>
    </w:p>
    <w:p w14:paraId="0BCB34E5" w14:textId="3CF3751F"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D2800B6" w14:textId="35858729" w:rsidR="00F560FD" w:rsidRPr="00A871DB" w:rsidRDefault="00A871DB" w:rsidP="00B97621">
      <w:pPr>
        <w:pStyle w:val="Ttulo2"/>
        <w:numPr>
          <w:ilvl w:val="2"/>
          <w:numId w:val="29"/>
        </w:numPr>
        <w:spacing w:line="360" w:lineRule="auto"/>
        <w:ind w:left="1296"/>
        <w:rPr>
          <w:b w:val="0"/>
          <w:bCs w:val="0"/>
          <w:lang w:val="es-HN"/>
        </w:rPr>
      </w:pPr>
      <w:bookmarkStart w:id="75" w:name="_Toc132615471"/>
      <w:r w:rsidRPr="00A871DB">
        <w:rPr>
          <w:b w:val="0"/>
          <w:bCs w:val="0"/>
          <w:lang w:val="es-HN"/>
        </w:rPr>
        <w:t>RESULTADOS CUANTITATIVOS</w:t>
      </w:r>
      <w:bookmarkEnd w:id="75"/>
    </w:p>
    <w:p w14:paraId="62B0202E" w14:textId="48AB48B8"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4FA5E4E" w14:textId="28886F48" w:rsidR="001A2EA3" w:rsidRPr="00A871DB" w:rsidRDefault="00A871DB" w:rsidP="00B97621">
      <w:pPr>
        <w:pStyle w:val="Ttulo2"/>
        <w:numPr>
          <w:ilvl w:val="2"/>
          <w:numId w:val="29"/>
        </w:numPr>
        <w:spacing w:line="360" w:lineRule="auto"/>
        <w:ind w:left="1296"/>
        <w:rPr>
          <w:b w:val="0"/>
          <w:bCs w:val="0"/>
          <w:lang w:val="es-HN"/>
        </w:rPr>
      </w:pPr>
      <w:bookmarkStart w:id="76" w:name="_Toc132615472"/>
      <w:r w:rsidRPr="00A871DB">
        <w:rPr>
          <w:b w:val="0"/>
          <w:bCs w:val="0"/>
          <w:lang w:val="es-HN"/>
        </w:rPr>
        <w:t>ANÁLISIS CUALITATIVO</w:t>
      </w:r>
      <w:bookmarkEnd w:id="76"/>
    </w:p>
    <w:p w14:paraId="6E119E7F" w14:textId="21AA12F2"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96933FF" w14:textId="25E4EDF1" w:rsidR="00F560FD" w:rsidRPr="00F560FD" w:rsidRDefault="00A871DB" w:rsidP="00B97621">
      <w:pPr>
        <w:pStyle w:val="Ttulo2"/>
        <w:numPr>
          <w:ilvl w:val="1"/>
          <w:numId w:val="29"/>
        </w:numPr>
        <w:spacing w:line="360" w:lineRule="auto"/>
        <w:rPr>
          <w:lang w:val="es-HN"/>
        </w:rPr>
      </w:pPr>
      <w:bookmarkStart w:id="77" w:name="_Toc132615473"/>
      <w:r>
        <w:rPr>
          <w:lang w:val="es-HN"/>
        </w:rPr>
        <w:t>ANÁLISIS INFERENCIAL Y MODELOS APLICADOS</w:t>
      </w:r>
      <w:bookmarkEnd w:id="77"/>
    </w:p>
    <w:p w14:paraId="13FC7ED4"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861C5DC" w14:textId="13431C65" w:rsidR="009340E3" w:rsidRPr="00747FC8" w:rsidRDefault="009340E3" w:rsidP="00A94B2A">
      <w:pPr>
        <w:widowControl/>
        <w:spacing w:after="160" w:line="360" w:lineRule="auto"/>
        <w:rPr>
          <w:rFonts w:ascii="Times New Roman" w:hAnsi="Times New Roman" w:cs="Times New Roman"/>
          <w:sz w:val="24"/>
          <w:szCs w:val="24"/>
          <w:lang w:val="pt-BR"/>
        </w:rPr>
      </w:pPr>
      <w:r w:rsidRPr="00747FC8">
        <w:rPr>
          <w:lang w:val="pt-BR"/>
        </w:rPr>
        <w:br w:type="page"/>
      </w:r>
    </w:p>
    <w:p w14:paraId="10A5095D" w14:textId="7E49A1D4" w:rsidR="00F560FD" w:rsidRDefault="00640979" w:rsidP="00A94B2A">
      <w:pPr>
        <w:pStyle w:val="Ttulo1"/>
        <w:spacing w:line="360" w:lineRule="auto"/>
      </w:pPr>
      <w:bookmarkStart w:id="78" w:name="_Toc474331201"/>
      <w:bookmarkStart w:id="79" w:name="_Toc474331404"/>
      <w:bookmarkStart w:id="80" w:name="_Toc132615474"/>
      <w:r>
        <w:lastRenderedPageBreak/>
        <w:t>CAPÍTULO V. CONCLUSIONES Y RECOMENDACIONES</w:t>
      </w:r>
      <w:bookmarkEnd w:id="78"/>
      <w:bookmarkEnd w:id="79"/>
      <w:bookmarkEnd w:id="80"/>
    </w:p>
    <w:p w14:paraId="363485D8" w14:textId="77777777" w:rsidR="000E2A5D" w:rsidRPr="000E2A5D" w:rsidRDefault="000E2A5D" w:rsidP="00B97621">
      <w:pPr>
        <w:pStyle w:val="Prrafodelista"/>
        <w:numPr>
          <w:ilvl w:val="0"/>
          <w:numId w:val="29"/>
        </w:numPr>
        <w:spacing w:after="120" w:line="360" w:lineRule="auto"/>
        <w:outlineLvl w:val="1"/>
        <w:rPr>
          <w:rFonts w:ascii="Times New Roman" w:eastAsia="Times New Roman" w:hAnsi="Times New Roman"/>
          <w:b/>
          <w:bCs/>
          <w:vanish/>
          <w:sz w:val="24"/>
          <w:szCs w:val="32"/>
          <w:lang w:val="es-HN"/>
        </w:rPr>
      </w:pPr>
      <w:bookmarkStart w:id="81" w:name="_Toc130288109"/>
      <w:bookmarkStart w:id="82" w:name="_Toc132615475"/>
      <w:bookmarkStart w:id="83" w:name="_Toc474331202"/>
      <w:bookmarkStart w:id="84" w:name="_Toc474331405"/>
      <w:bookmarkEnd w:id="81"/>
      <w:bookmarkEnd w:id="82"/>
    </w:p>
    <w:p w14:paraId="7A1B2439" w14:textId="56B9C456" w:rsidR="00640979" w:rsidRPr="00640979" w:rsidRDefault="00A871DB" w:rsidP="00B97621">
      <w:pPr>
        <w:pStyle w:val="Ttulo2"/>
        <w:numPr>
          <w:ilvl w:val="1"/>
          <w:numId w:val="29"/>
        </w:numPr>
        <w:spacing w:line="360" w:lineRule="auto"/>
        <w:rPr>
          <w:lang w:val="es-HN"/>
        </w:rPr>
      </w:pPr>
      <w:bookmarkStart w:id="85" w:name="_Toc132615476"/>
      <w:r w:rsidRPr="00640979">
        <w:rPr>
          <w:lang w:val="es-HN"/>
        </w:rPr>
        <w:t>CONCLUSIONES</w:t>
      </w:r>
      <w:bookmarkEnd w:id="83"/>
      <w:bookmarkEnd w:id="84"/>
      <w:bookmarkEnd w:id="85"/>
    </w:p>
    <w:p w14:paraId="1BB75F02" w14:textId="02823DEC" w:rsidR="00640979" w:rsidRPr="00346C5C" w:rsidRDefault="00640979" w:rsidP="00A94B2A">
      <w:pPr>
        <w:pStyle w:val="TextoPrincipal"/>
        <w:spacing w:line="360" w:lineRule="auto"/>
      </w:pPr>
      <w:r w:rsidRPr="00346C5C">
        <w:t>Conclusiones</w:t>
      </w:r>
    </w:p>
    <w:p w14:paraId="280E72D5" w14:textId="05821A72" w:rsidR="00640979" w:rsidRPr="00346C5C" w:rsidRDefault="00A871DB" w:rsidP="00B97621">
      <w:pPr>
        <w:pStyle w:val="Ttulo2"/>
        <w:numPr>
          <w:ilvl w:val="1"/>
          <w:numId w:val="29"/>
        </w:numPr>
        <w:spacing w:line="360" w:lineRule="auto"/>
        <w:rPr>
          <w:lang w:val="es-HN"/>
        </w:rPr>
      </w:pPr>
      <w:bookmarkStart w:id="86" w:name="_Toc474331203"/>
      <w:bookmarkStart w:id="87" w:name="_Toc474331406"/>
      <w:bookmarkStart w:id="88" w:name="_Toc132615477"/>
      <w:r w:rsidRPr="00346C5C">
        <w:rPr>
          <w:lang w:val="es-HN"/>
        </w:rPr>
        <w:t>RECOMENDACIONES</w:t>
      </w:r>
      <w:bookmarkEnd w:id="86"/>
      <w:bookmarkEnd w:id="87"/>
      <w:bookmarkEnd w:id="88"/>
    </w:p>
    <w:p w14:paraId="4D5820D5" w14:textId="4FB5C0C3" w:rsidR="00640979" w:rsidRPr="00346C5C" w:rsidRDefault="00640979" w:rsidP="00A94B2A">
      <w:pPr>
        <w:pStyle w:val="TextoPrincipal"/>
        <w:spacing w:line="360" w:lineRule="auto"/>
      </w:pPr>
      <w:r w:rsidRPr="00346C5C">
        <w:t>Recomendaciones</w:t>
      </w:r>
    </w:p>
    <w:p w14:paraId="48E68CD6" w14:textId="12BB80E4" w:rsidR="00640979" w:rsidRDefault="00640979" w:rsidP="00A94B2A">
      <w:pPr>
        <w:widowControl/>
        <w:spacing w:after="160" w:line="360" w:lineRule="auto"/>
        <w:rPr>
          <w:lang w:val="es-HN"/>
        </w:rPr>
      </w:pPr>
      <w:r w:rsidRPr="00346C5C">
        <w:rPr>
          <w:lang w:val="es-HN"/>
        </w:rPr>
        <w:br w:type="page"/>
      </w:r>
    </w:p>
    <w:p w14:paraId="1500EE89" w14:textId="3285E19A" w:rsidR="000E2A5D" w:rsidRDefault="000E2A5D" w:rsidP="00A94B2A">
      <w:pPr>
        <w:pStyle w:val="Ttulo1"/>
        <w:spacing w:line="360" w:lineRule="auto"/>
      </w:pPr>
      <w:bookmarkStart w:id="89" w:name="_Toc132615478"/>
      <w:r>
        <w:lastRenderedPageBreak/>
        <w:t>CAPÍTULO VI. APLICABILIDAD</w:t>
      </w:r>
      <w:bookmarkEnd w:id="89"/>
    </w:p>
    <w:p w14:paraId="349D99B5" w14:textId="77777777" w:rsidR="000E2A5D" w:rsidRPr="000E2A5D" w:rsidRDefault="000E2A5D" w:rsidP="00B97621">
      <w:pPr>
        <w:pStyle w:val="Prrafodelista"/>
        <w:numPr>
          <w:ilvl w:val="0"/>
          <w:numId w:val="29"/>
        </w:numPr>
        <w:spacing w:after="120" w:line="360" w:lineRule="auto"/>
        <w:outlineLvl w:val="1"/>
        <w:rPr>
          <w:rFonts w:ascii="Times New Roman" w:eastAsia="Times New Roman" w:hAnsi="Times New Roman"/>
          <w:b/>
          <w:bCs/>
          <w:vanish/>
          <w:sz w:val="24"/>
          <w:szCs w:val="32"/>
          <w:lang w:val="es-HN"/>
        </w:rPr>
      </w:pPr>
      <w:bookmarkStart w:id="90" w:name="_Toc130288113"/>
      <w:bookmarkStart w:id="91" w:name="_Toc132615479"/>
      <w:bookmarkEnd w:id="90"/>
      <w:bookmarkEnd w:id="91"/>
    </w:p>
    <w:p w14:paraId="2DDEDAEB" w14:textId="290E8E37" w:rsidR="000E2A5D" w:rsidRPr="007A01EE" w:rsidRDefault="00A871DB" w:rsidP="00B97621">
      <w:pPr>
        <w:pStyle w:val="Ttulo2"/>
        <w:numPr>
          <w:ilvl w:val="1"/>
          <w:numId w:val="29"/>
        </w:numPr>
        <w:spacing w:line="360" w:lineRule="auto"/>
        <w:rPr>
          <w:lang w:val="es-HN"/>
        </w:rPr>
      </w:pPr>
      <w:bookmarkStart w:id="92" w:name="_Toc132615480"/>
      <w:r>
        <w:rPr>
          <w:lang w:val="es-HN"/>
        </w:rPr>
        <w:t>NOMBRE DE LA PROPUESTA</w:t>
      </w:r>
      <w:bookmarkEnd w:id="92"/>
    </w:p>
    <w:p w14:paraId="59813CB1" w14:textId="62FCA304"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C297E18" w14:textId="456C2A56" w:rsidR="000E2A5D" w:rsidRPr="007A01EE" w:rsidRDefault="00A871DB" w:rsidP="00B97621">
      <w:pPr>
        <w:pStyle w:val="Ttulo2"/>
        <w:numPr>
          <w:ilvl w:val="1"/>
          <w:numId w:val="29"/>
        </w:numPr>
        <w:spacing w:line="360" w:lineRule="auto"/>
        <w:rPr>
          <w:lang w:val="es-HN"/>
        </w:rPr>
      </w:pPr>
      <w:bookmarkStart w:id="93" w:name="_Toc132615481"/>
      <w:r>
        <w:rPr>
          <w:lang w:val="es-HN"/>
        </w:rPr>
        <w:t>JUSTIFICACIÓN DE LA PROPUESTA</w:t>
      </w:r>
      <w:bookmarkEnd w:id="93"/>
    </w:p>
    <w:p w14:paraId="6ED72FCA" w14:textId="7777777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C090A32" w14:textId="191BB6E1" w:rsidR="000E2A5D" w:rsidRPr="007A01EE" w:rsidRDefault="00A871DB" w:rsidP="00B97621">
      <w:pPr>
        <w:pStyle w:val="Ttulo2"/>
        <w:numPr>
          <w:ilvl w:val="1"/>
          <w:numId w:val="29"/>
        </w:numPr>
        <w:spacing w:line="360" w:lineRule="auto"/>
        <w:rPr>
          <w:lang w:val="es-HN"/>
        </w:rPr>
      </w:pPr>
      <w:bookmarkStart w:id="94" w:name="_Toc132615482"/>
      <w:r>
        <w:rPr>
          <w:lang w:val="es-HN"/>
        </w:rPr>
        <w:t>ALCANCE DE LA PROPUESTA</w:t>
      </w:r>
      <w:bookmarkEnd w:id="94"/>
    </w:p>
    <w:p w14:paraId="61D8F881" w14:textId="742005A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8279E3A" w14:textId="7B607695" w:rsidR="000E2A5D" w:rsidRPr="007A01EE" w:rsidRDefault="00A871DB" w:rsidP="00B97621">
      <w:pPr>
        <w:pStyle w:val="Ttulo2"/>
        <w:numPr>
          <w:ilvl w:val="1"/>
          <w:numId w:val="29"/>
        </w:numPr>
        <w:spacing w:line="360" w:lineRule="auto"/>
        <w:rPr>
          <w:lang w:val="es-HN"/>
        </w:rPr>
      </w:pPr>
      <w:bookmarkStart w:id="95" w:name="_Toc132615483"/>
      <w:r>
        <w:rPr>
          <w:lang w:val="es-HN"/>
        </w:rPr>
        <w:t>DESCRIPCIÓN Y DESARROLLO</w:t>
      </w:r>
      <w:bookmarkEnd w:id="95"/>
    </w:p>
    <w:p w14:paraId="0B9CDCB5" w14:textId="56E845B0" w:rsidR="000E2A5D" w:rsidRPr="00A871DB" w:rsidRDefault="00A871DB" w:rsidP="00B97621">
      <w:pPr>
        <w:pStyle w:val="Ttulo2"/>
        <w:numPr>
          <w:ilvl w:val="2"/>
          <w:numId w:val="29"/>
        </w:numPr>
        <w:spacing w:line="360" w:lineRule="auto"/>
        <w:ind w:left="1296"/>
        <w:rPr>
          <w:b w:val="0"/>
          <w:bCs w:val="0"/>
          <w:lang w:val="es-HN"/>
        </w:rPr>
      </w:pPr>
      <w:bookmarkStart w:id="96" w:name="_Toc132615484"/>
      <w:r w:rsidRPr="00A871DB">
        <w:rPr>
          <w:b w:val="0"/>
          <w:bCs w:val="0"/>
          <w:lang w:val="es-HN"/>
        </w:rPr>
        <w:t>DESCRIPCIÓN</w:t>
      </w:r>
      <w:bookmarkEnd w:id="96"/>
    </w:p>
    <w:p w14:paraId="1BCBB98A" w14:textId="3C135F9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D107CF4" w14:textId="0B15308A" w:rsidR="000E2A5D" w:rsidRPr="00A871DB" w:rsidRDefault="00A871DB" w:rsidP="00B97621">
      <w:pPr>
        <w:pStyle w:val="Ttulo2"/>
        <w:numPr>
          <w:ilvl w:val="2"/>
          <w:numId w:val="29"/>
        </w:numPr>
        <w:spacing w:line="360" w:lineRule="auto"/>
        <w:ind w:left="1296"/>
        <w:rPr>
          <w:b w:val="0"/>
          <w:bCs w:val="0"/>
          <w:lang w:val="es-HN"/>
        </w:rPr>
      </w:pPr>
      <w:bookmarkStart w:id="97" w:name="_Toc132615485"/>
      <w:r w:rsidRPr="00A871DB">
        <w:rPr>
          <w:b w:val="0"/>
          <w:bCs w:val="0"/>
          <w:lang w:val="es-HN"/>
        </w:rPr>
        <w:t>DESARROLLO</w:t>
      </w:r>
      <w:bookmarkEnd w:id="97"/>
    </w:p>
    <w:p w14:paraId="4C965403" w14:textId="1159E629" w:rsidR="000E2A5D" w:rsidRDefault="000E2A5D"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3C64EEF" w14:textId="22125F6F" w:rsidR="000E2A5D" w:rsidRPr="007A01EE" w:rsidRDefault="00A871DB" w:rsidP="00B97621">
      <w:pPr>
        <w:pStyle w:val="Ttulo2"/>
        <w:numPr>
          <w:ilvl w:val="1"/>
          <w:numId w:val="29"/>
        </w:numPr>
        <w:spacing w:line="360" w:lineRule="auto"/>
        <w:rPr>
          <w:lang w:val="es-HN"/>
        </w:rPr>
      </w:pPr>
      <w:bookmarkStart w:id="98" w:name="_Toc132615486"/>
      <w:r>
        <w:rPr>
          <w:lang w:val="es-HN"/>
        </w:rPr>
        <w:t>MEDIDAS DE CONTROL</w:t>
      </w:r>
      <w:bookmarkEnd w:id="98"/>
    </w:p>
    <w:p w14:paraId="79CF1650" w14:textId="6F8A28BE"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760D665" w14:textId="0368B3EB" w:rsidR="000E2A5D" w:rsidRPr="007A01EE" w:rsidRDefault="00A871DB" w:rsidP="00B97621">
      <w:pPr>
        <w:pStyle w:val="Ttulo2"/>
        <w:numPr>
          <w:ilvl w:val="1"/>
          <w:numId w:val="29"/>
        </w:numPr>
        <w:spacing w:line="360" w:lineRule="auto"/>
        <w:rPr>
          <w:lang w:val="es-HN"/>
        </w:rPr>
      </w:pPr>
      <w:bookmarkStart w:id="99" w:name="_Toc132615487"/>
      <w:r>
        <w:rPr>
          <w:lang w:val="es-HN"/>
        </w:rPr>
        <w:t>CRONOGRAMA DE IMPLEMENTACIÓN</w:t>
      </w:r>
      <w:bookmarkEnd w:id="99"/>
    </w:p>
    <w:p w14:paraId="290DA76D" w14:textId="3DE48B3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45C9AFC" w14:textId="77777777" w:rsidR="002F2509" w:rsidRPr="002F2509" w:rsidRDefault="002F2509" w:rsidP="00A94B2A">
      <w:pPr>
        <w:pStyle w:val="TextoPrincipal"/>
        <w:spacing w:line="360" w:lineRule="auto"/>
        <w:rPr>
          <w:rFonts w:eastAsia="Times New Roman" w:cstheme="minorBidi"/>
          <w:b/>
          <w:bCs/>
          <w:szCs w:val="32"/>
        </w:rPr>
      </w:pPr>
    </w:p>
    <w:p w14:paraId="599A89D1" w14:textId="4145E8A9" w:rsidR="002F2509" w:rsidRDefault="002F2509" w:rsidP="00B97621">
      <w:pPr>
        <w:pStyle w:val="Ttulo2"/>
        <w:numPr>
          <w:ilvl w:val="1"/>
          <w:numId w:val="29"/>
        </w:numPr>
        <w:spacing w:line="360" w:lineRule="auto"/>
        <w:rPr>
          <w:lang w:val="es-HN"/>
        </w:rPr>
      </w:pPr>
      <w:r w:rsidRPr="002F2509">
        <w:rPr>
          <w:lang w:val="es-HN"/>
        </w:rPr>
        <w:t>PRESUPUESTO E IMPACTO DEL PRESUPUESTO</w:t>
      </w:r>
    </w:p>
    <w:p w14:paraId="5FA1B050" w14:textId="6D022595" w:rsidR="002F2509" w:rsidRPr="002F2509" w:rsidRDefault="002F2509" w:rsidP="002F2509">
      <w:pPr>
        <w:pStyle w:val="TextoPrincipal"/>
        <w:spacing w:line="360" w:lineRule="auto"/>
        <w:ind w:left="360" w:firstLine="0"/>
      </w:pPr>
      <w:r>
        <w:rPr>
          <w:lang w:val="pt-BR"/>
        </w:rPr>
        <w:t>Te</w:t>
      </w:r>
      <w:r w:rsidRPr="00747FC8">
        <w:rPr>
          <w:lang w:val="pt-BR"/>
        </w:rPr>
        <w:t xml:space="preserv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80E9A73" w14:textId="77777777" w:rsidR="002F2509" w:rsidRDefault="002F2509" w:rsidP="00A94B2A">
      <w:pPr>
        <w:pStyle w:val="TextoPrincipal"/>
        <w:spacing w:line="360" w:lineRule="auto"/>
      </w:pPr>
    </w:p>
    <w:p w14:paraId="16C95C15" w14:textId="02EA5F40" w:rsidR="000E2A5D" w:rsidRPr="007A01EE" w:rsidRDefault="00A871DB" w:rsidP="00B97621">
      <w:pPr>
        <w:pStyle w:val="Ttulo2"/>
        <w:numPr>
          <w:ilvl w:val="1"/>
          <w:numId w:val="29"/>
        </w:numPr>
        <w:spacing w:line="360" w:lineRule="auto"/>
        <w:rPr>
          <w:lang w:val="es-HN"/>
        </w:rPr>
      </w:pPr>
      <w:bookmarkStart w:id="100" w:name="_Toc132615488"/>
      <w:r>
        <w:rPr>
          <w:lang w:val="es-HN"/>
        </w:rPr>
        <w:t>CONCORDANCIA DE LOS SEGMENTOS DE LA TESIS CON LA PROPUESTA</w:t>
      </w:r>
      <w:bookmarkEnd w:id="100"/>
    </w:p>
    <w:p w14:paraId="45DE4FD2" w14:textId="0668B8F9"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w:t>
      </w:r>
    </w:p>
    <w:p w14:paraId="6444E299" w14:textId="6EDAAEC6" w:rsidR="000E2A5D" w:rsidRPr="000E2A5D" w:rsidRDefault="000E2A5D" w:rsidP="00A94B2A">
      <w:pPr>
        <w:pStyle w:val="TextoPrincipal"/>
        <w:spacing w:line="360" w:lineRule="auto"/>
        <w:ind w:firstLine="0"/>
        <w:rPr>
          <w:i/>
          <w:iCs/>
        </w:rPr>
      </w:pPr>
      <w:r w:rsidRPr="000E2A5D">
        <w:rPr>
          <w:i/>
          <w:iCs/>
          <w:highlight w:val="lightGray"/>
        </w:rPr>
        <w:lastRenderedPageBreak/>
        <w:t>Ejemplo:</w:t>
      </w:r>
    </w:p>
    <w:p w14:paraId="566FDDB6" w14:textId="4F9DB5BC" w:rsidR="000E2A5D" w:rsidRDefault="000E2A5D" w:rsidP="00A94B2A">
      <w:pPr>
        <w:pStyle w:val="TextoPrincipal"/>
        <w:spacing w:line="360" w:lineRule="auto"/>
        <w:ind w:firstLine="0"/>
      </w:pPr>
      <w:r w:rsidRPr="000E2A5D">
        <w:rPr>
          <w:noProof/>
        </w:rPr>
        <w:drawing>
          <wp:inline distT="0" distB="0" distL="0" distR="0" wp14:anchorId="7051CF3A" wp14:editId="05E72801">
            <wp:extent cx="6393116" cy="73152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3116" cy="731520"/>
                    </a:xfrm>
                    <a:prstGeom prst="rect">
                      <a:avLst/>
                    </a:prstGeom>
                  </pic:spPr>
                </pic:pic>
              </a:graphicData>
            </a:graphic>
          </wp:inline>
        </w:drawing>
      </w:r>
    </w:p>
    <w:p w14:paraId="03BD78A1" w14:textId="64DF1727" w:rsidR="000E2A5D" w:rsidRDefault="000E2A5D" w:rsidP="00A94B2A">
      <w:pPr>
        <w:pStyle w:val="TextoPrincipal"/>
        <w:spacing w:line="360" w:lineRule="auto"/>
      </w:pPr>
    </w:p>
    <w:p w14:paraId="5D881193" w14:textId="48172F82" w:rsidR="004A1BCA" w:rsidRDefault="004A1BCA" w:rsidP="00A94B2A">
      <w:pPr>
        <w:pStyle w:val="TextoPrincipal"/>
        <w:spacing w:line="360" w:lineRule="auto"/>
      </w:pPr>
    </w:p>
    <w:p w14:paraId="3C8678C6" w14:textId="77976925" w:rsidR="004A1BCA" w:rsidRDefault="004A1BCA" w:rsidP="00A94B2A">
      <w:pPr>
        <w:pStyle w:val="TextoPrincipal"/>
        <w:spacing w:line="360" w:lineRule="auto"/>
      </w:pPr>
    </w:p>
    <w:p w14:paraId="06A9B6DE" w14:textId="4BC86B6F" w:rsidR="004A1BCA" w:rsidRDefault="004A1BCA" w:rsidP="00A94B2A">
      <w:pPr>
        <w:pStyle w:val="TextoPrincipal"/>
        <w:spacing w:line="360" w:lineRule="auto"/>
      </w:pPr>
    </w:p>
    <w:p w14:paraId="62CE5C6F" w14:textId="4F1D26DE" w:rsidR="004A1BCA" w:rsidRDefault="004A1BCA" w:rsidP="00A94B2A">
      <w:pPr>
        <w:pStyle w:val="TextoPrincipal"/>
        <w:spacing w:line="360" w:lineRule="auto"/>
      </w:pPr>
    </w:p>
    <w:p w14:paraId="2C68EF56" w14:textId="715669BE" w:rsidR="004A1BCA" w:rsidRDefault="004A1BCA" w:rsidP="00A94B2A">
      <w:pPr>
        <w:pStyle w:val="TextoPrincipal"/>
        <w:spacing w:line="360" w:lineRule="auto"/>
      </w:pPr>
    </w:p>
    <w:p w14:paraId="1B23A3EC" w14:textId="3C38DC09" w:rsidR="004A1BCA" w:rsidRDefault="004A1BCA" w:rsidP="00A94B2A">
      <w:pPr>
        <w:pStyle w:val="TextoPrincipal"/>
        <w:spacing w:line="360" w:lineRule="auto"/>
      </w:pPr>
    </w:p>
    <w:p w14:paraId="6C5E124B" w14:textId="3C6F046C" w:rsidR="004A1BCA" w:rsidRDefault="004A1BCA" w:rsidP="00A94B2A">
      <w:pPr>
        <w:pStyle w:val="TextoPrincipal"/>
        <w:spacing w:line="360" w:lineRule="auto"/>
      </w:pPr>
    </w:p>
    <w:p w14:paraId="0A09663A" w14:textId="66E64066" w:rsidR="004A1BCA" w:rsidRDefault="004A1BCA" w:rsidP="00A94B2A">
      <w:pPr>
        <w:pStyle w:val="TextoPrincipal"/>
        <w:spacing w:line="360" w:lineRule="auto"/>
      </w:pPr>
    </w:p>
    <w:p w14:paraId="2A4167B1" w14:textId="508A1F0D" w:rsidR="004A1BCA" w:rsidRDefault="004A1BCA" w:rsidP="00A94B2A">
      <w:pPr>
        <w:pStyle w:val="TextoPrincipal"/>
        <w:spacing w:line="360" w:lineRule="auto"/>
      </w:pPr>
    </w:p>
    <w:p w14:paraId="5DD60645" w14:textId="623D3058" w:rsidR="004A1BCA" w:rsidRDefault="004A1BCA" w:rsidP="00A94B2A">
      <w:pPr>
        <w:pStyle w:val="TextoPrincipal"/>
        <w:spacing w:line="360" w:lineRule="auto"/>
      </w:pPr>
    </w:p>
    <w:p w14:paraId="60748160" w14:textId="1E55F946" w:rsidR="004A1BCA" w:rsidRDefault="004A1BCA" w:rsidP="00A94B2A">
      <w:pPr>
        <w:pStyle w:val="TextoPrincipal"/>
        <w:spacing w:line="360" w:lineRule="auto"/>
      </w:pPr>
    </w:p>
    <w:p w14:paraId="6348C1C7" w14:textId="715244A2" w:rsidR="004A1BCA" w:rsidRDefault="004A1BCA" w:rsidP="00A94B2A">
      <w:pPr>
        <w:pStyle w:val="TextoPrincipal"/>
        <w:spacing w:line="360" w:lineRule="auto"/>
      </w:pPr>
    </w:p>
    <w:p w14:paraId="7C1FEE50" w14:textId="11161A3E" w:rsidR="004A1BCA" w:rsidRDefault="004A1BCA" w:rsidP="00A94B2A">
      <w:pPr>
        <w:pStyle w:val="TextoPrincipal"/>
        <w:spacing w:line="360" w:lineRule="auto"/>
      </w:pPr>
    </w:p>
    <w:p w14:paraId="17F97C5D" w14:textId="1DBC1D0F" w:rsidR="004A1BCA" w:rsidRDefault="004A1BCA" w:rsidP="00A94B2A">
      <w:pPr>
        <w:pStyle w:val="TextoPrincipal"/>
        <w:spacing w:line="360" w:lineRule="auto"/>
      </w:pPr>
    </w:p>
    <w:p w14:paraId="54B38EA8" w14:textId="2F5D21EC" w:rsidR="004A1BCA" w:rsidRDefault="004A1BCA" w:rsidP="00A94B2A">
      <w:pPr>
        <w:pStyle w:val="TextoPrincipal"/>
        <w:spacing w:line="360" w:lineRule="auto"/>
      </w:pPr>
    </w:p>
    <w:p w14:paraId="22EB2870" w14:textId="68B6599F" w:rsidR="004A1BCA" w:rsidRDefault="004A1BCA" w:rsidP="00A94B2A">
      <w:pPr>
        <w:pStyle w:val="TextoPrincipal"/>
        <w:spacing w:line="360" w:lineRule="auto"/>
      </w:pPr>
    </w:p>
    <w:p w14:paraId="369915EF" w14:textId="21096CED" w:rsidR="004A1BCA" w:rsidRDefault="004A1BCA" w:rsidP="00A94B2A">
      <w:pPr>
        <w:pStyle w:val="TextoPrincipal"/>
        <w:spacing w:line="360" w:lineRule="auto"/>
      </w:pPr>
    </w:p>
    <w:p w14:paraId="01A471A1" w14:textId="29173BB4" w:rsidR="004A1BCA" w:rsidRDefault="004A1BCA" w:rsidP="00A94B2A">
      <w:pPr>
        <w:pStyle w:val="TextoPrincipal"/>
        <w:spacing w:line="360" w:lineRule="auto"/>
      </w:pPr>
    </w:p>
    <w:p w14:paraId="7B5A2B4C" w14:textId="77777777" w:rsidR="004A1BCA" w:rsidRDefault="004A1BCA" w:rsidP="00A94B2A">
      <w:pPr>
        <w:pStyle w:val="TextoPrincipal"/>
        <w:spacing w:line="360" w:lineRule="auto"/>
      </w:pPr>
    </w:p>
    <w:p w14:paraId="30FCA3C4" w14:textId="755E0FA0" w:rsidR="00640979" w:rsidRDefault="00640979" w:rsidP="00640979">
      <w:pPr>
        <w:pStyle w:val="Ttulo1"/>
      </w:pPr>
      <w:bookmarkStart w:id="101" w:name="_Toc474331204"/>
      <w:bookmarkStart w:id="102" w:name="_Toc474331407"/>
      <w:bookmarkStart w:id="103" w:name="_Toc132615489"/>
      <w:r>
        <w:lastRenderedPageBreak/>
        <w:t>REFERENCIAS BIBLIOGRÁFICAS</w:t>
      </w:r>
      <w:bookmarkEnd w:id="101"/>
      <w:bookmarkEnd w:id="102"/>
      <w:bookmarkEnd w:id="103"/>
    </w:p>
    <w:p w14:paraId="22AE55A6" w14:textId="77777777" w:rsidR="003B0264" w:rsidRPr="003B0264" w:rsidRDefault="003B0264" w:rsidP="003B0264">
      <w:pPr>
        <w:pStyle w:val="Textoindependiente"/>
        <w:jc w:val="both"/>
        <w:rPr>
          <w:rFonts w:cs="Times New Roman"/>
        </w:rPr>
      </w:pPr>
    </w:p>
    <w:p w14:paraId="1518747C" w14:textId="77777777" w:rsidR="003B0264" w:rsidRPr="003B0264" w:rsidRDefault="003B0264" w:rsidP="003B0264">
      <w:pPr>
        <w:pStyle w:val="Textoindependiente"/>
        <w:numPr>
          <w:ilvl w:val="0"/>
          <w:numId w:val="12"/>
        </w:numPr>
        <w:jc w:val="both"/>
        <w:rPr>
          <w:rFonts w:cs="Times New Roman"/>
        </w:rPr>
      </w:pPr>
      <w:r w:rsidRPr="003B0264">
        <w:rPr>
          <w:rFonts w:cs="Times New Roman"/>
          <w:lang w:val="es-HN"/>
        </w:rPr>
        <w:t xml:space="preserve">Banco Interamericano de Desarrollo (BID), &amp; Organización de los Estados Americanos (OEA). </w:t>
      </w:r>
      <w:r w:rsidRPr="003B0264">
        <w:rPr>
          <w:rFonts w:cs="Times New Roman"/>
        </w:rPr>
        <w:t>(2025). *2025 cybersecurity report: Vulnerability and maturity challenges to bridging the gaps in Latin America and the Caribbean*. Banco Interamericano de Desarrollo. https://publications.iadb.org</w:t>
      </w:r>
    </w:p>
    <w:p w14:paraId="66396ED8" w14:textId="77777777" w:rsidR="003B0264" w:rsidRPr="003B0264" w:rsidRDefault="003B0264" w:rsidP="003B0264">
      <w:pPr>
        <w:pStyle w:val="Textoindependiente"/>
        <w:ind w:left="720" w:firstLine="0"/>
        <w:jc w:val="both"/>
        <w:rPr>
          <w:rFonts w:cs="Times New Roman"/>
        </w:rPr>
      </w:pPr>
    </w:p>
    <w:p w14:paraId="445E3E58" w14:textId="77777777" w:rsidR="003B0264" w:rsidRPr="003B0264" w:rsidRDefault="003B0264" w:rsidP="003B0264">
      <w:pPr>
        <w:pStyle w:val="Textoindependiente"/>
        <w:numPr>
          <w:ilvl w:val="0"/>
          <w:numId w:val="12"/>
        </w:numPr>
        <w:jc w:val="both"/>
        <w:rPr>
          <w:rFonts w:cs="Times New Roman"/>
        </w:rPr>
      </w:pPr>
      <w:r w:rsidRPr="003B0264">
        <w:rPr>
          <w:rFonts w:cs="Times New Roman"/>
          <w:lang w:val="es-HN"/>
        </w:rPr>
        <w:t xml:space="preserve">Comisión Nacional de Bancos y Seguros. (2021). *Normas para la gestión del riesgo tecnológico*. </w:t>
      </w:r>
      <w:proofErr w:type="spellStart"/>
      <w:r w:rsidRPr="003B0264">
        <w:rPr>
          <w:rFonts w:cs="Times New Roman"/>
        </w:rPr>
        <w:t>Comisión</w:t>
      </w:r>
      <w:proofErr w:type="spellEnd"/>
      <w:r w:rsidRPr="003B0264">
        <w:rPr>
          <w:rFonts w:cs="Times New Roman"/>
        </w:rPr>
        <w:t xml:space="preserve"> Nacional de </w:t>
      </w:r>
      <w:proofErr w:type="spellStart"/>
      <w:r w:rsidRPr="003B0264">
        <w:rPr>
          <w:rFonts w:cs="Times New Roman"/>
        </w:rPr>
        <w:t>Bancos</w:t>
      </w:r>
      <w:proofErr w:type="spellEnd"/>
      <w:r w:rsidRPr="003B0264">
        <w:rPr>
          <w:rFonts w:cs="Times New Roman"/>
        </w:rPr>
        <w:t xml:space="preserve"> y </w:t>
      </w:r>
      <w:proofErr w:type="spellStart"/>
      <w:r w:rsidRPr="003B0264">
        <w:rPr>
          <w:rFonts w:cs="Times New Roman"/>
        </w:rPr>
        <w:t>Seguros</w:t>
      </w:r>
      <w:proofErr w:type="spellEnd"/>
      <w:r w:rsidRPr="003B0264">
        <w:rPr>
          <w:rFonts w:cs="Times New Roman"/>
        </w:rPr>
        <w:t>, Honduras.</w:t>
      </w:r>
    </w:p>
    <w:p w14:paraId="6E8A82B1" w14:textId="77777777" w:rsidR="003B0264" w:rsidRPr="003B0264" w:rsidRDefault="003B0264" w:rsidP="003B0264">
      <w:pPr>
        <w:pStyle w:val="Textoindependiente"/>
        <w:ind w:left="720" w:firstLine="0"/>
        <w:jc w:val="both"/>
        <w:rPr>
          <w:rFonts w:cs="Times New Roman"/>
        </w:rPr>
      </w:pPr>
    </w:p>
    <w:p w14:paraId="52C4C081" w14:textId="77777777" w:rsidR="003B0264" w:rsidRPr="003B0264" w:rsidRDefault="003B0264" w:rsidP="003B0264">
      <w:pPr>
        <w:pStyle w:val="Textoindependiente"/>
        <w:numPr>
          <w:ilvl w:val="0"/>
          <w:numId w:val="12"/>
        </w:numPr>
        <w:jc w:val="both"/>
        <w:rPr>
          <w:rFonts w:cs="Times New Roman"/>
        </w:rPr>
      </w:pPr>
      <w:r w:rsidRPr="003B0264">
        <w:rPr>
          <w:rFonts w:cs="Times New Roman"/>
          <w:lang w:val="es-HN"/>
        </w:rPr>
        <w:t xml:space="preserve">Comisión Nacional de Bancos y Seguros. (2022). *Normas para la gestión de la seguridad de la información y ciberseguridad en las instituciones supervisadas*. </w:t>
      </w:r>
      <w:proofErr w:type="spellStart"/>
      <w:r w:rsidRPr="003B0264">
        <w:rPr>
          <w:rFonts w:cs="Times New Roman"/>
        </w:rPr>
        <w:t>Comisión</w:t>
      </w:r>
      <w:proofErr w:type="spellEnd"/>
      <w:r w:rsidRPr="003B0264">
        <w:rPr>
          <w:rFonts w:cs="Times New Roman"/>
        </w:rPr>
        <w:t xml:space="preserve"> Nacional de </w:t>
      </w:r>
      <w:proofErr w:type="spellStart"/>
      <w:r w:rsidRPr="003B0264">
        <w:rPr>
          <w:rFonts w:cs="Times New Roman"/>
        </w:rPr>
        <w:t>Bancos</w:t>
      </w:r>
      <w:proofErr w:type="spellEnd"/>
      <w:r w:rsidRPr="003B0264">
        <w:rPr>
          <w:rFonts w:cs="Times New Roman"/>
        </w:rPr>
        <w:t xml:space="preserve"> y </w:t>
      </w:r>
      <w:proofErr w:type="spellStart"/>
      <w:r w:rsidRPr="003B0264">
        <w:rPr>
          <w:rFonts w:cs="Times New Roman"/>
        </w:rPr>
        <w:t>Seguros</w:t>
      </w:r>
      <w:proofErr w:type="spellEnd"/>
      <w:r w:rsidRPr="003B0264">
        <w:rPr>
          <w:rFonts w:cs="Times New Roman"/>
        </w:rPr>
        <w:t>, Honduras.</w:t>
      </w:r>
    </w:p>
    <w:p w14:paraId="6119E69C" w14:textId="77777777" w:rsidR="003B0264" w:rsidRPr="003B0264" w:rsidRDefault="003B0264" w:rsidP="003B0264">
      <w:pPr>
        <w:pStyle w:val="Textoindependiente"/>
        <w:ind w:left="720" w:firstLine="0"/>
        <w:jc w:val="both"/>
        <w:rPr>
          <w:rFonts w:cs="Times New Roman"/>
        </w:rPr>
      </w:pPr>
    </w:p>
    <w:p w14:paraId="39B0CF08" w14:textId="77777777" w:rsidR="003B0264" w:rsidRPr="003B0264" w:rsidRDefault="003B0264" w:rsidP="003B0264">
      <w:pPr>
        <w:pStyle w:val="Textoindependiente"/>
        <w:numPr>
          <w:ilvl w:val="0"/>
          <w:numId w:val="12"/>
        </w:numPr>
        <w:jc w:val="both"/>
        <w:rPr>
          <w:rFonts w:cs="Times New Roman"/>
        </w:rPr>
      </w:pPr>
      <w:r w:rsidRPr="003B0264">
        <w:rPr>
          <w:rFonts w:cs="Times New Roman"/>
        </w:rPr>
        <w:t xml:space="preserve">Drivas, G., </w:t>
      </w:r>
      <w:proofErr w:type="spellStart"/>
      <w:r w:rsidRPr="003B0264">
        <w:rPr>
          <w:rFonts w:cs="Times New Roman"/>
        </w:rPr>
        <w:t>Chouliaras</w:t>
      </w:r>
      <w:proofErr w:type="spellEnd"/>
      <w:r w:rsidRPr="003B0264">
        <w:rPr>
          <w:rFonts w:cs="Times New Roman"/>
        </w:rPr>
        <w:t xml:space="preserve">, N., &amp; </w:t>
      </w:r>
      <w:proofErr w:type="spellStart"/>
      <w:r w:rsidRPr="003B0264">
        <w:rPr>
          <w:rFonts w:cs="Times New Roman"/>
        </w:rPr>
        <w:t>Kampanakis</w:t>
      </w:r>
      <w:proofErr w:type="spellEnd"/>
      <w:r w:rsidRPr="003B0264">
        <w:rPr>
          <w:rFonts w:cs="Times New Roman"/>
        </w:rPr>
        <w:t xml:space="preserve">, P. (2020). *A NIS directive compliant cybersecurity maturity assessment framework*. </w:t>
      </w:r>
      <w:proofErr w:type="spellStart"/>
      <w:r w:rsidRPr="003B0264">
        <w:rPr>
          <w:rFonts w:cs="Times New Roman"/>
        </w:rPr>
        <w:t>arXiv</w:t>
      </w:r>
      <w:proofErr w:type="spellEnd"/>
      <w:r w:rsidRPr="003B0264">
        <w:rPr>
          <w:rFonts w:cs="Times New Roman"/>
        </w:rPr>
        <w:t>. https://arxiv.org/abs/2004.10411</w:t>
      </w:r>
    </w:p>
    <w:p w14:paraId="4F033002" w14:textId="77777777" w:rsidR="003B0264" w:rsidRPr="003B0264" w:rsidRDefault="003B0264" w:rsidP="003B0264">
      <w:pPr>
        <w:pStyle w:val="Textoindependiente"/>
        <w:ind w:left="720" w:firstLine="0"/>
        <w:jc w:val="both"/>
        <w:rPr>
          <w:rFonts w:cs="Times New Roman"/>
        </w:rPr>
      </w:pPr>
    </w:p>
    <w:p w14:paraId="4855AF38" w14:textId="77777777" w:rsidR="003B0264" w:rsidRPr="003B0264" w:rsidRDefault="003B0264" w:rsidP="003B0264">
      <w:pPr>
        <w:pStyle w:val="Textoindependiente"/>
        <w:numPr>
          <w:ilvl w:val="0"/>
          <w:numId w:val="12"/>
        </w:numPr>
        <w:jc w:val="both"/>
        <w:rPr>
          <w:rFonts w:cs="Times New Roman"/>
        </w:rPr>
      </w:pPr>
      <w:r w:rsidRPr="003B0264">
        <w:rPr>
          <w:rFonts w:cs="Times New Roman"/>
        </w:rPr>
        <w:t xml:space="preserve">European Parliament and Council of the European Union. (2022). *Regulation (EU) 2022/2554 of the European Parliament and of the Council of 14 December 2022 on digital operational resilience for the financial sector and amending Regulations (EC) No 1060/2009, (EU) No 648/2012, (EU) No 600/2014, (EU) No 909/2014 and (EU) 2016/1011 (Digital Operational Resilience Act – </w:t>
      </w:r>
      <w:proofErr w:type="gramStart"/>
      <w:r w:rsidRPr="003B0264">
        <w:rPr>
          <w:rFonts w:cs="Times New Roman"/>
        </w:rPr>
        <w:t>DORA)*</w:t>
      </w:r>
      <w:proofErr w:type="gramEnd"/>
      <w:r w:rsidRPr="003B0264">
        <w:rPr>
          <w:rFonts w:cs="Times New Roman"/>
        </w:rPr>
        <w:t>. Official Journal of the European Union. https://eur-lex.europa.eu</w:t>
      </w:r>
    </w:p>
    <w:p w14:paraId="1A2FBFCD" w14:textId="77777777" w:rsidR="003B0264" w:rsidRPr="003B0264" w:rsidRDefault="003B0264" w:rsidP="003B0264">
      <w:pPr>
        <w:pStyle w:val="Textoindependiente"/>
        <w:ind w:left="720" w:firstLine="0"/>
        <w:jc w:val="both"/>
        <w:rPr>
          <w:rFonts w:cs="Times New Roman"/>
        </w:rPr>
      </w:pPr>
    </w:p>
    <w:p w14:paraId="34DDE7C0" w14:textId="77777777" w:rsidR="003B0264" w:rsidRPr="003B0264" w:rsidRDefault="003B0264" w:rsidP="003B0264">
      <w:pPr>
        <w:pStyle w:val="Textoindependiente"/>
        <w:numPr>
          <w:ilvl w:val="0"/>
          <w:numId w:val="12"/>
        </w:numPr>
        <w:jc w:val="both"/>
        <w:rPr>
          <w:rFonts w:cs="Times New Roman"/>
        </w:rPr>
      </w:pPr>
      <w:r w:rsidRPr="003B0264">
        <w:rPr>
          <w:rFonts w:cs="Times New Roman"/>
        </w:rPr>
        <w:t>International Organization for Standardization. (2022). *ISO/IEC 27001:2022 information security, cybersecurity and privacy protection—Information security management systems—Requirements*. ISO.</w:t>
      </w:r>
    </w:p>
    <w:p w14:paraId="40108725" w14:textId="77777777" w:rsidR="003B0264" w:rsidRPr="003B0264" w:rsidRDefault="003B0264" w:rsidP="003B0264">
      <w:pPr>
        <w:pStyle w:val="Textoindependiente"/>
        <w:ind w:left="720" w:firstLine="0"/>
        <w:jc w:val="both"/>
        <w:rPr>
          <w:rFonts w:cs="Times New Roman"/>
        </w:rPr>
      </w:pPr>
    </w:p>
    <w:p w14:paraId="551D5A7A" w14:textId="77777777" w:rsidR="003B0264" w:rsidRPr="003B0264" w:rsidRDefault="003B0264" w:rsidP="003B0264">
      <w:pPr>
        <w:pStyle w:val="Textoindependiente"/>
        <w:numPr>
          <w:ilvl w:val="0"/>
          <w:numId w:val="12"/>
        </w:numPr>
        <w:jc w:val="both"/>
        <w:rPr>
          <w:rFonts w:cs="Times New Roman"/>
        </w:rPr>
      </w:pPr>
      <w:r w:rsidRPr="003B0264">
        <w:rPr>
          <w:rFonts w:cs="Times New Roman"/>
        </w:rPr>
        <w:t>ISACA. (2019). *COBIT 2019 framework: Governance and management objectives*. ISACA.</w:t>
      </w:r>
    </w:p>
    <w:p w14:paraId="6224D176" w14:textId="77777777" w:rsidR="003B0264" w:rsidRPr="003B0264" w:rsidRDefault="003B0264" w:rsidP="003B0264">
      <w:pPr>
        <w:pStyle w:val="Textoindependiente"/>
        <w:ind w:left="720" w:firstLine="0"/>
        <w:jc w:val="both"/>
        <w:rPr>
          <w:rFonts w:cs="Times New Roman"/>
        </w:rPr>
      </w:pPr>
    </w:p>
    <w:p w14:paraId="39847F39" w14:textId="77777777" w:rsidR="003B0264" w:rsidRPr="003B0264" w:rsidRDefault="003B0264" w:rsidP="003B0264">
      <w:pPr>
        <w:pStyle w:val="Textoindependiente"/>
        <w:numPr>
          <w:ilvl w:val="0"/>
          <w:numId w:val="12"/>
        </w:numPr>
        <w:jc w:val="both"/>
        <w:rPr>
          <w:rFonts w:cs="Times New Roman"/>
        </w:rPr>
      </w:pPr>
      <w:proofErr w:type="spellStart"/>
      <w:r w:rsidRPr="003B0264">
        <w:rPr>
          <w:rFonts w:cs="Times New Roman"/>
        </w:rPr>
        <w:t>Javaheri</w:t>
      </w:r>
      <w:proofErr w:type="spellEnd"/>
      <w:r w:rsidRPr="003B0264">
        <w:rPr>
          <w:rFonts w:cs="Times New Roman"/>
        </w:rPr>
        <w:t xml:space="preserve">, D., </w:t>
      </w:r>
      <w:proofErr w:type="spellStart"/>
      <w:r w:rsidRPr="003B0264">
        <w:rPr>
          <w:rFonts w:cs="Times New Roman"/>
        </w:rPr>
        <w:t>Fahmideh</w:t>
      </w:r>
      <w:proofErr w:type="spellEnd"/>
      <w:r w:rsidRPr="003B0264">
        <w:rPr>
          <w:rFonts w:cs="Times New Roman"/>
        </w:rPr>
        <w:t xml:space="preserve">, M., </w:t>
      </w:r>
      <w:proofErr w:type="spellStart"/>
      <w:r w:rsidRPr="003B0264">
        <w:rPr>
          <w:rFonts w:cs="Times New Roman"/>
        </w:rPr>
        <w:t>Chizari</w:t>
      </w:r>
      <w:proofErr w:type="spellEnd"/>
      <w:r w:rsidRPr="003B0264">
        <w:rPr>
          <w:rFonts w:cs="Times New Roman"/>
        </w:rPr>
        <w:t xml:space="preserve">, H., </w:t>
      </w:r>
      <w:proofErr w:type="spellStart"/>
      <w:r w:rsidRPr="003B0264">
        <w:rPr>
          <w:rFonts w:cs="Times New Roman"/>
        </w:rPr>
        <w:t>Lalbakhsh</w:t>
      </w:r>
      <w:proofErr w:type="spellEnd"/>
      <w:r w:rsidRPr="003B0264">
        <w:rPr>
          <w:rFonts w:cs="Times New Roman"/>
        </w:rPr>
        <w:t xml:space="preserve">, P., &amp; </w:t>
      </w:r>
      <w:proofErr w:type="spellStart"/>
      <w:r w:rsidRPr="003B0264">
        <w:rPr>
          <w:rFonts w:cs="Times New Roman"/>
        </w:rPr>
        <w:t>Hur</w:t>
      </w:r>
      <w:proofErr w:type="spellEnd"/>
      <w:r w:rsidRPr="003B0264">
        <w:rPr>
          <w:rFonts w:cs="Times New Roman"/>
        </w:rPr>
        <w:t xml:space="preserve">, J. (2023). *Cybersecurity threats in FinTech: A systematic review*. </w:t>
      </w:r>
      <w:proofErr w:type="spellStart"/>
      <w:r w:rsidRPr="003B0264">
        <w:rPr>
          <w:rFonts w:cs="Times New Roman"/>
        </w:rPr>
        <w:t>arXiv</w:t>
      </w:r>
      <w:proofErr w:type="spellEnd"/>
      <w:r w:rsidRPr="003B0264">
        <w:rPr>
          <w:rFonts w:cs="Times New Roman"/>
        </w:rPr>
        <w:t>. https://arxiv.org/abs/2312.01752</w:t>
      </w:r>
    </w:p>
    <w:p w14:paraId="2B118201" w14:textId="77777777" w:rsidR="003B0264" w:rsidRPr="003B0264" w:rsidRDefault="003B0264" w:rsidP="003B0264">
      <w:pPr>
        <w:pStyle w:val="Textoindependiente"/>
        <w:ind w:left="720" w:firstLine="0"/>
        <w:jc w:val="both"/>
        <w:rPr>
          <w:rFonts w:cs="Times New Roman"/>
        </w:rPr>
      </w:pPr>
    </w:p>
    <w:p w14:paraId="59B5211A" w14:textId="77777777" w:rsidR="003B0264" w:rsidRPr="003B0264" w:rsidRDefault="003B0264" w:rsidP="003B0264">
      <w:pPr>
        <w:pStyle w:val="Textoindependiente"/>
        <w:numPr>
          <w:ilvl w:val="0"/>
          <w:numId w:val="12"/>
        </w:numPr>
        <w:jc w:val="both"/>
        <w:rPr>
          <w:rFonts w:cs="Times New Roman"/>
        </w:rPr>
      </w:pPr>
      <w:r w:rsidRPr="003B0264">
        <w:rPr>
          <w:rFonts w:cs="Times New Roman"/>
        </w:rPr>
        <w:t xml:space="preserve">Liyanage, M., </w:t>
      </w:r>
      <w:proofErr w:type="spellStart"/>
      <w:r w:rsidRPr="003B0264">
        <w:rPr>
          <w:rFonts w:cs="Times New Roman"/>
        </w:rPr>
        <w:t>Gür</w:t>
      </w:r>
      <w:proofErr w:type="spellEnd"/>
      <w:r w:rsidRPr="003B0264">
        <w:rPr>
          <w:rFonts w:cs="Times New Roman"/>
        </w:rPr>
        <w:t xml:space="preserve">, G., </w:t>
      </w:r>
      <w:proofErr w:type="spellStart"/>
      <w:r w:rsidRPr="003B0264">
        <w:rPr>
          <w:rFonts w:cs="Times New Roman"/>
        </w:rPr>
        <w:t>Ylianttila</w:t>
      </w:r>
      <w:proofErr w:type="spellEnd"/>
      <w:r w:rsidRPr="003B0264">
        <w:rPr>
          <w:rFonts w:cs="Times New Roman"/>
        </w:rPr>
        <w:t xml:space="preserve">, M., </w:t>
      </w:r>
      <w:proofErr w:type="spellStart"/>
      <w:r w:rsidRPr="003B0264">
        <w:rPr>
          <w:rFonts w:cs="Times New Roman"/>
        </w:rPr>
        <w:t>Kantola</w:t>
      </w:r>
      <w:proofErr w:type="spellEnd"/>
      <w:r w:rsidRPr="003B0264">
        <w:rPr>
          <w:rFonts w:cs="Times New Roman"/>
        </w:rPr>
        <w:t>, R., &amp; Ahmed, I. (2024). *</w:t>
      </w:r>
      <w:proofErr w:type="spellStart"/>
      <w:r w:rsidRPr="003B0264">
        <w:rPr>
          <w:rFonts w:cs="Times New Roman"/>
        </w:rPr>
        <w:t>SoK</w:t>
      </w:r>
      <w:proofErr w:type="spellEnd"/>
      <w:r w:rsidRPr="003B0264">
        <w:rPr>
          <w:rFonts w:cs="Times New Roman"/>
        </w:rPr>
        <w:t xml:space="preserve">: Identifying limitations and bridging gaps of cybersecurity capability maturity models (CCMMs)*. </w:t>
      </w:r>
      <w:proofErr w:type="spellStart"/>
      <w:r w:rsidRPr="003B0264">
        <w:rPr>
          <w:rFonts w:cs="Times New Roman"/>
        </w:rPr>
        <w:t>arXiv</w:t>
      </w:r>
      <w:proofErr w:type="spellEnd"/>
      <w:r w:rsidRPr="003B0264">
        <w:rPr>
          <w:rFonts w:cs="Times New Roman"/>
        </w:rPr>
        <w:t>. https://arxiv.org/abs/2408.16140</w:t>
      </w:r>
    </w:p>
    <w:p w14:paraId="14C3B9E4" w14:textId="77777777" w:rsidR="003B0264" w:rsidRPr="003B0264" w:rsidRDefault="003B0264" w:rsidP="003B0264">
      <w:pPr>
        <w:pStyle w:val="Textoindependiente"/>
        <w:ind w:left="720" w:firstLine="0"/>
        <w:jc w:val="both"/>
        <w:rPr>
          <w:rFonts w:cs="Times New Roman"/>
        </w:rPr>
      </w:pPr>
    </w:p>
    <w:p w14:paraId="33BF1255" w14:textId="77777777" w:rsidR="003B0264" w:rsidRPr="003B0264" w:rsidRDefault="003B0264" w:rsidP="003B0264">
      <w:pPr>
        <w:pStyle w:val="Textoindependiente"/>
        <w:numPr>
          <w:ilvl w:val="0"/>
          <w:numId w:val="12"/>
        </w:numPr>
        <w:jc w:val="both"/>
        <w:rPr>
          <w:rFonts w:cs="Times New Roman"/>
        </w:rPr>
      </w:pPr>
      <w:r w:rsidRPr="003B0264">
        <w:rPr>
          <w:rFonts w:cs="Times New Roman"/>
        </w:rPr>
        <w:t>National Institute of Standards and Technology. (2024). *Cybersecurity framework (CSF) 2.0*. U.S. Department of Commerce. https://www.nist.gov/cyberframework</w:t>
      </w:r>
    </w:p>
    <w:p w14:paraId="442F0AB0" w14:textId="77777777" w:rsidR="003B0264" w:rsidRPr="003B0264" w:rsidRDefault="003B0264" w:rsidP="003B0264">
      <w:pPr>
        <w:pStyle w:val="Textoindependiente"/>
        <w:ind w:left="720" w:firstLine="0"/>
        <w:jc w:val="both"/>
        <w:rPr>
          <w:rFonts w:cs="Times New Roman"/>
        </w:rPr>
      </w:pPr>
    </w:p>
    <w:p w14:paraId="5BB9EA89" w14:textId="77777777" w:rsidR="003B0264" w:rsidRPr="003B0264" w:rsidRDefault="003B0264" w:rsidP="003B0264">
      <w:pPr>
        <w:pStyle w:val="Textoindependiente"/>
        <w:numPr>
          <w:ilvl w:val="0"/>
          <w:numId w:val="12"/>
        </w:numPr>
        <w:jc w:val="both"/>
        <w:rPr>
          <w:rFonts w:cs="Times New Roman"/>
        </w:rPr>
      </w:pPr>
      <w:proofErr w:type="spellStart"/>
      <w:r w:rsidRPr="003B0264">
        <w:rPr>
          <w:rFonts w:cs="Times New Roman"/>
        </w:rPr>
        <w:t>Neumannová</w:t>
      </w:r>
      <w:proofErr w:type="spellEnd"/>
      <w:r w:rsidRPr="003B0264">
        <w:rPr>
          <w:rFonts w:cs="Times New Roman"/>
        </w:rPr>
        <w:t xml:space="preserve">, K., </w:t>
      </w:r>
      <w:proofErr w:type="spellStart"/>
      <w:r w:rsidRPr="003B0264">
        <w:rPr>
          <w:rFonts w:cs="Times New Roman"/>
        </w:rPr>
        <w:t>Bernroider</w:t>
      </w:r>
      <w:proofErr w:type="spellEnd"/>
      <w:r w:rsidRPr="003B0264">
        <w:rPr>
          <w:rFonts w:cs="Times New Roman"/>
        </w:rPr>
        <w:t xml:space="preserve">, E. W. N., &amp; </w:t>
      </w:r>
      <w:proofErr w:type="spellStart"/>
      <w:r w:rsidRPr="003B0264">
        <w:rPr>
          <w:rFonts w:cs="Times New Roman"/>
        </w:rPr>
        <w:t>Elshuber</w:t>
      </w:r>
      <w:proofErr w:type="spellEnd"/>
      <w:r w:rsidRPr="003B0264">
        <w:rPr>
          <w:rFonts w:cs="Times New Roman"/>
        </w:rPr>
        <w:t xml:space="preserve">, M. (2023). The Digital Operational Resilience Act for financial services: A comparative gap analysis and literature review. In A. </w:t>
      </w:r>
      <w:proofErr w:type="spellStart"/>
      <w:r w:rsidRPr="003B0264">
        <w:rPr>
          <w:rFonts w:cs="Times New Roman"/>
        </w:rPr>
        <w:t>Kő</w:t>
      </w:r>
      <w:proofErr w:type="spellEnd"/>
      <w:r w:rsidRPr="003B0264">
        <w:rPr>
          <w:rFonts w:cs="Times New Roman"/>
        </w:rPr>
        <w:t xml:space="preserve"> &amp; E. </w:t>
      </w:r>
      <w:proofErr w:type="spellStart"/>
      <w:r w:rsidRPr="003B0264">
        <w:rPr>
          <w:rFonts w:cs="Times New Roman"/>
        </w:rPr>
        <w:t>Francesconi</w:t>
      </w:r>
      <w:proofErr w:type="spellEnd"/>
      <w:r w:rsidRPr="003B0264">
        <w:rPr>
          <w:rFonts w:cs="Times New Roman"/>
        </w:rPr>
        <w:t xml:space="preserve"> (Eds.), *Business Informatics Research* (Lecture Notes in Business Information Processing, Vol. 490, pp. 357–372). Springer. </w:t>
      </w:r>
      <w:r w:rsidRPr="003B0264">
        <w:rPr>
          <w:rFonts w:cs="Times New Roman"/>
        </w:rPr>
        <w:lastRenderedPageBreak/>
        <w:t>https://doi.org/10.1007/978-3-031-30694-5_40</w:t>
      </w:r>
    </w:p>
    <w:p w14:paraId="0667797E" w14:textId="77777777" w:rsidR="003B0264" w:rsidRPr="003B0264" w:rsidRDefault="003B0264" w:rsidP="003B0264">
      <w:pPr>
        <w:pStyle w:val="Textoindependiente"/>
        <w:ind w:left="720" w:firstLine="0"/>
        <w:jc w:val="both"/>
        <w:rPr>
          <w:rFonts w:cs="Times New Roman"/>
        </w:rPr>
      </w:pPr>
    </w:p>
    <w:p w14:paraId="4AAC8395" w14:textId="77777777" w:rsidR="003B0264" w:rsidRPr="003B0264" w:rsidRDefault="003B0264" w:rsidP="003B0264">
      <w:pPr>
        <w:pStyle w:val="Textoindependiente"/>
        <w:numPr>
          <w:ilvl w:val="0"/>
          <w:numId w:val="12"/>
        </w:numPr>
        <w:jc w:val="both"/>
        <w:rPr>
          <w:rFonts w:cs="Times New Roman"/>
        </w:rPr>
      </w:pPr>
      <w:r w:rsidRPr="003B0264">
        <w:rPr>
          <w:rFonts w:cs="Times New Roman"/>
        </w:rPr>
        <w:t xml:space="preserve">Waliullah, M., George, M. Z. H., Hasan, M. T., </w:t>
      </w:r>
      <w:proofErr w:type="spellStart"/>
      <w:r w:rsidRPr="003B0264">
        <w:rPr>
          <w:rFonts w:cs="Times New Roman"/>
        </w:rPr>
        <w:t>Alam</w:t>
      </w:r>
      <w:proofErr w:type="spellEnd"/>
      <w:r w:rsidRPr="003B0264">
        <w:rPr>
          <w:rFonts w:cs="Times New Roman"/>
        </w:rPr>
        <w:t xml:space="preserve">, M. K., </w:t>
      </w:r>
      <w:proofErr w:type="spellStart"/>
      <w:r w:rsidRPr="003B0264">
        <w:rPr>
          <w:rFonts w:cs="Times New Roman"/>
        </w:rPr>
        <w:t>Munira</w:t>
      </w:r>
      <w:proofErr w:type="spellEnd"/>
      <w:r w:rsidRPr="003B0264">
        <w:rPr>
          <w:rFonts w:cs="Times New Roman"/>
        </w:rPr>
        <w:t>, M. S. K., &amp; Siddiqui, N. A. (2025). *Assessing the influence of cybersecurity threats and risks on the adoption and growth of digital banking: A systematic literature review*. *American Journal of Advanced Technology and Engineering Solutions, 1*(1), 226–257.</w:t>
      </w:r>
    </w:p>
    <w:p w14:paraId="5740B66E" w14:textId="77777777" w:rsidR="003B0264" w:rsidRPr="003B0264" w:rsidRDefault="003B0264" w:rsidP="003B0264">
      <w:pPr>
        <w:pStyle w:val="Textoindependiente"/>
        <w:ind w:left="720" w:firstLine="0"/>
        <w:jc w:val="both"/>
        <w:rPr>
          <w:rFonts w:cs="Times New Roman"/>
        </w:rPr>
      </w:pPr>
    </w:p>
    <w:p w14:paraId="68A388DA" w14:textId="77777777" w:rsidR="003B0264" w:rsidRPr="003B0264" w:rsidRDefault="003B0264" w:rsidP="003B0264">
      <w:pPr>
        <w:pStyle w:val="Textoindependiente"/>
        <w:numPr>
          <w:ilvl w:val="0"/>
          <w:numId w:val="12"/>
        </w:numPr>
        <w:jc w:val="both"/>
        <w:rPr>
          <w:rFonts w:cs="Times New Roman"/>
        </w:rPr>
      </w:pPr>
      <w:r w:rsidRPr="003B0264">
        <w:rPr>
          <w:rFonts w:cs="Times New Roman"/>
        </w:rPr>
        <w:t xml:space="preserve">Weill, P., &amp; </w:t>
      </w:r>
      <w:proofErr w:type="spellStart"/>
      <w:r w:rsidRPr="003B0264">
        <w:rPr>
          <w:rFonts w:cs="Times New Roman"/>
        </w:rPr>
        <w:t>Woerner</w:t>
      </w:r>
      <w:proofErr w:type="spellEnd"/>
      <w:r w:rsidRPr="003B0264">
        <w:rPr>
          <w:rFonts w:cs="Times New Roman"/>
        </w:rPr>
        <w:t>, S. L. (2018). *What's your digital business model? Six questions to help you build the next-generation enterprise*. Harvard Business Review Press.</w:t>
      </w:r>
    </w:p>
    <w:p w14:paraId="64C60CCD" w14:textId="77777777" w:rsidR="003B0264" w:rsidRPr="003B0264" w:rsidRDefault="003B0264" w:rsidP="003B0264">
      <w:pPr>
        <w:pStyle w:val="Textoindependiente"/>
        <w:ind w:left="720" w:firstLine="0"/>
        <w:jc w:val="both"/>
        <w:rPr>
          <w:rFonts w:cs="Times New Roman"/>
        </w:rPr>
      </w:pPr>
    </w:p>
    <w:p w14:paraId="44CAD27E" w14:textId="1CE60D1C" w:rsidR="003B0264" w:rsidRDefault="003B0264" w:rsidP="003B0264">
      <w:pPr>
        <w:pStyle w:val="Textoindependiente"/>
        <w:numPr>
          <w:ilvl w:val="0"/>
          <w:numId w:val="12"/>
        </w:numPr>
        <w:jc w:val="both"/>
        <w:rPr>
          <w:rFonts w:cs="Times New Roman"/>
        </w:rPr>
      </w:pPr>
      <w:proofErr w:type="spellStart"/>
      <w:r w:rsidRPr="003B0264">
        <w:rPr>
          <w:rFonts w:cs="Times New Roman"/>
          <w:lang w:val="es-HN"/>
        </w:rPr>
        <w:t>Von</w:t>
      </w:r>
      <w:proofErr w:type="spellEnd"/>
      <w:r w:rsidRPr="003B0264">
        <w:rPr>
          <w:rFonts w:cs="Times New Roman"/>
          <w:lang w:val="es-HN"/>
        </w:rPr>
        <w:t xml:space="preserve"> </w:t>
      </w:r>
      <w:proofErr w:type="spellStart"/>
      <w:r w:rsidRPr="003B0264">
        <w:rPr>
          <w:rFonts w:cs="Times New Roman"/>
          <w:lang w:val="es-HN"/>
        </w:rPr>
        <w:t>Solms</w:t>
      </w:r>
      <w:proofErr w:type="spellEnd"/>
      <w:r w:rsidRPr="003B0264">
        <w:rPr>
          <w:rFonts w:cs="Times New Roman"/>
          <w:lang w:val="es-HN"/>
        </w:rPr>
        <w:t xml:space="preserve">, R., &amp; Van </w:t>
      </w:r>
      <w:proofErr w:type="spellStart"/>
      <w:r w:rsidRPr="003B0264">
        <w:rPr>
          <w:rFonts w:cs="Times New Roman"/>
          <w:lang w:val="es-HN"/>
        </w:rPr>
        <w:t>Niekerk</w:t>
      </w:r>
      <w:proofErr w:type="spellEnd"/>
      <w:r w:rsidRPr="003B0264">
        <w:rPr>
          <w:rFonts w:cs="Times New Roman"/>
          <w:lang w:val="es-HN"/>
        </w:rPr>
        <w:t xml:space="preserve">, J. (2013). </w:t>
      </w:r>
      <w:r w:rsidRPr="003B0264">
        <w:rPr>
          <w:rFonts w:cs="Times New Roman"/>
        </w:rPr>
        <w:t>From information security to cyber security. *Computers &amp; Security, 38*, 97–102. https://doi.org/10.1016/j.cose.2013.04.004</w:t>
      </w:r>
    </w:p>
    <w:p w14:paraId="4D6CA041" w14:textId="5B4CC0BE" w:rsidR="004A1BCA" w:rsidRDefault="004A1BCA">
      <w:pPr>
        <w:widowControl/>
        <w:spacing w:after="160" w:line="259" w:lineRule="auto"/>
        <w:rPr>
          <w:rFonts w:ascii="Times New Roman" w:hAnsi="Times New Roman" w:cs="Times New Roman"/>
          <w:sz w:val="24"/>
          <w:szCs w:val="24"/>
        </w:rPr>
      </w:pPr>
    </w:p>
    <w:p w14:paraId="2A8B1EC7" w14:textId="462E1228" w:rsidR="004A1BCA" w:rsidRDefault="004A1BCA">
      <w:pPr>
        <w:widowControl/>
        <w:spacing w:after="160" w:line="259" w:lineRule="auto"/>
        <w:rPr>
          <w:rFonts w:ascii="Times New Roman" w:hAnsi="Times New Roman" w:cs="Times New Roman"/>
          <w:sz w:val="24"/>
          <w:szCs w:val="24"/>
        </w:rPr>
      </w:pPr>
    </w:p>
    <w:p w14:paraId="707B63CB" w14:textId="346A332E" w:rsidR="004A1BCA" w:rsidRDefault="004A1BCA">
      <w:pPr>
        <w:widowControl/>
        <w:spacing w:after="160" w:line="259" w:lineRule="auto"/>
        <w:rPr>
          <w:rFonts w:ascii="Times New Roman" w:hAnsi="Times New Roman" w:cs="Times New Roman"/>
          <w:sz w:val="24"/>
          <w:szCs w:val="24"/>
        </w:rPr>
      </w:pPr>
    </w:p>
    <w:p w14:paraId="693A3D28" w14:textId="687AA8B8" w:rsidR="004A1BCA" w:rsidRDefault="004A1BCA">
      <w:pPr>
        <w:widowControl/>
        <w:spacing w:after="160" w:line="259" w:lineRule="auto"/>
        <w:rPr>
          <w:rFonts w:ascii="Times New Roman" w:hAnsi="Times New Roman" w:cs="Times New Roman"/>
          <w:sz w:val="24"/>
          <w:szCs w:val="24"/>
        </w:rPr>
      </w:pPr>
    </w:p>
    <w:p w14:paraId="44A7785B" w14:textId="027394F5" w:rsidR="004A1BCA" w:rsidRDefault="004A1BCA">
      <w:pPr>
        <w:widowControl/>
        <w:spacing w:after="160" w:line="259" w:lineRule="auto"/>
        <w:rPr>
          <w:rFonts w:ascii="Times New Roman" w:hAnsi="Times New Roman" w:cs="Times New Roman"/>
          <w:sz w:val="24"/>
          <w:szCs w:val="24"/>
        </w:rPr>
      </w:pPr>
    </w:p>
    <w:p w14:paraId="272633BA" w14:textId="6BEDA2A4" w:rsidR="004A1BCA" w:rsidRDefault="004A1BCA">
      <w:pPr>
        <w:widowControl/>
        <w:spacing w:after="160" w:line="259" w:lineRule="auto"/>
        <w:rPr>
          <w:rFonts w:ascii="Times New Roman" w:hAnsi="Times New Roman" w:cs="Times New Roman"/>
          <w:sz w:val="24"/>
          <w:szCs w:val="24"/>
        </w:rPr>
      </w:pPr>
    </w:p>
    <w:p w14:paraId="16855E33" w14:textId="20A9E039" w:rsidR="004A1BCA" w:rsidRDefault="004A1BCA">
      <w:pPr>
        <w:widowControl/>
        <w:spacing w:after="160" w:line="259" w:lineRule="auto"/>
        <w:rPr>
          <w:rFonts w:ascii="Times New Roman" w:hAnsi="Times New Roman" w:cs="Times New Roman"/>
          <w:sz w:val="24"/>
          <w:szCs w:val="24"/>
        </w:rPr>
      </w:pPr>
    </w:p>
    <w:p w14:paraId="300BBA6F" w14:textId="4A1B26F6" w:rsidR="004A1BCA" w:rsidRDefault="004A1BCA">
      <w:pPr>
        <w:widowControl/>
        <w:spacing w:after="160" w:line="259" w:lineRule="auto"/>
        <w:rPr>
          <w:rFonts w:ascii="Times New Roman" w:hAnsi="Times New Roman" w:cs="Times New Roman"/>
          <w:sz w:val="24"/>
          <w:szCs w:val="24"/>
        </w:rPr>
      </w:pPr>
    </w:p>
    <w:p w14:paraId="0EB28642" w14:textId="77777777" w:rsidR="004A1BCA" w:rsidRPr="004A1BCA" w:rsidRDefault="004A1BCA">
      <w:pPr>
        <w:widowControl/>
        <w:spacing w:after="160" w:line="259" w:lineRule="auto"/>
        <w:rPr>
          <w:rFonts w:ascii="Times New Roman" w:hAnsi="Times New Roman" w:cs="Times New Roman"/>
          <w:sz w:val="24"/>
          <w:szCs w:val="24"/>
        </w:rPr>
      </w:pPr>
    </w:p>
    <w:p w14:paraId="3966912B" w14:textId="46EEC304" w:rsidR="00640979" w:rsidRDefault="00640979" w:rsidP="00640979">
      <w:pPr>
        <w:pStyle w:val="Ttulo1"/>
      </w:pPr>
      <w:bookmarkStart w:id="104" w:name="_Toc474331205"/>
      <w:bookmarkStart w:id="105" w:name="_Toc474331408"/>
      <w:bookmarkStart w:id="106" w:name="_Toc132615490"/>
      <w:r>
        <w:t>ANEXOS</w:t>
      </w:r>
      <w:bookmarkEnd w:id="104"/>
      <w:bookmarkEnd w:id="105"/>
      <w:bookmarkEnd w:id="106"/>
    </w:p>
    <w:p w14:paraId="36532873" w14:textId="279C895B" w:rsidR="003B0264" w:rsidRPr="003B0264" w:rsidRDefault="00640979" w:rsidP="003B0264">
      <w:pPr>
        <w:pStyle w:val="Ttulo2"/>
        <w:rPr>
          <w:lang w:val="es-MX"/>
        </w:rPr>
      </w:pPr>
      <w:bookmarkStart w:id="107" w:name="_Toc474331206"/>
      <w:bookmarkStart w:id="108" w:name="_Toc474331409"/>
      <w:bookmarkStart w:id="109" w:name="_Toc132615491"/>
      <w:r w:rsidRPr="000E2A5D">
        <w:rPr>
          <w:lang w:val="es-MX"/>
        </w:rPr>
        <w:t xml:space="preserve">Anexo 1 </w:t>
      </w:r>
      <w:bookmarkEnd w:id="107"/>
      <w:bookmarkEnd w:id="108"/>
      <w:bookmarkEnd w:id="109"/>
      <w:r w:rsidR="003B0264">
        <w:rPr>
          <w:lang w:val="es-MX"/>
        </w:rPr>
        <w:t>Matriz de Literatura</w:t>
      </w:r>
    </w:p>
    <w:tbl>
      <w:tblPr>
        <w:tblStyle w:val="Tablaconcuadrculaclara"/>
        <w:tblW w:w="10773" w:type="dxa"/>
        <w:tblInd w:w="-1139" w:type="dxa"/>
        <w:tblLook w:val="04A0" w:firstRow="1" w:lastRow="0" w:firstColumn="1" w:lastColumn="0" w:noHBand="0" w:noVBand="1"/>
      </w:tblPr>
      <w:tblGrid>
        <w:gridCol w:w="1451"/>
        <w:gridCol w:w="62"/>
        <w:gridCol w:w="1591"/>
        <w:gridCol w:w="1395"/>
        <w:gridCol w:w="1957"/>
        <w:gridCol w:w="1713"/>
        <w:gridCol w:w="1536"/>
        <w:gridCol w:w="1805"/>
      </w:tblGrid>
      <w:tr w:rsidR="003B0264" w:rsidRPr="003B0264" w14:paraId="18081677" w14:textId="77777777" w:rsidTr="003B0264">
        <w:tc>
          <w:tcPr>
            <w:tcW w:w="1377" w:type="dxa"/>
            <w:gridSpan w:val="2"/>
            <w:shd w:val="clear" w:color="auto" w:fill="0070C0"/>
            <w:hideMark/>
          </w:tcPr>
          <w:p w14:paraId="2F4389E9"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Referencia</w:t>
            </w:r>
            <w:proofErr w:type="spellEnd"/>
            <w:r w:rsidRPr="003B0264">
              <w:rPr>
                <w:rFonts w:ascii="Times New Roman" w:hAnsi="Times New Roman" w:cs="Times New Roman"/>
                <w:b/>
                <w:bCs/>
                <w:color w:val="FFFFFF" w:themeColor="background1"/>
              </w:rPr>
              <w:t xml:space="preserve"> APA 7</w:t>
            </w:r>
          </w:p>
        </w:tc>
        <w:tc>
          <w:tcPr>
            <w:tcW w:w="1471" w:type="dxa"/>
            <w:shd w:val="clear" w:color="auto" w:fill="0070C0"/>
            <w:hideMark/>
          </w:tcPr>
          <w:p w14:paraId="4D0E8A15"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Problema</w:t>
            </w:r>
            <w:proofErr w:type="spellEnd"/>
            <w:r w:rsidRPr="003B0264">
              <w:rPr>
                <w:rFonts w:ascii="Times New Roman" w:hAnsi="Times New Roman" w:cs="Times New Roman"/>
                <w:b/>
                <w:bCs/>
                <w:color w:val="FFFFFF" w:themeColor="background1"/>
              </w:rPr>
              <w:t xml:space="preserve"> </w:t>
            </w:r>
            <w:proofErr w:type="spellStart"/>
            <w:r w:rsidRPr="003B0264">
              <w:rPr>
                <w:rFonts w:ascii="Times New Roman" w:hAnsi="Times New Roman" w:cs="Times New Roman"/>
                <w:b/>
                <w:bCs/>
                <w:color w:val="FFFFFF" w:themeColor="background1"/>
              </w:rPr>
              <w:t>Investigado</w:t>
            </w:r>
            <w:proofErr w:type="spellEnd"/>
          </w:p>
        </w:tc>
        <w:tc>
          <w:tcPr>
            <w:tcW w:w="0" w:type="auto"/>
            <w:shd w:val="clear" w:color="auto" w:fill="0070C0"/>
            <w:hideMark/>
          </w:tcPr>
          <w:p w14:paraId="41D42AAF"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Metodología</w:t>
            </w:r>
            <w:proofErr w:type="spellEnd"/>
          </w:p>
        </w:tc>
        <w:tc>
          <w:tcPr>
            <w:tcW w:w="0" w:type="auto"/>
            <w:shd w:val="clear" w:color="auto" w:fill="0070C0"/>
            <w:hideMark/>
          </w:tcPr>
          <w:p w14:paraId="03765A5D"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Datos</w:t>
            </w:r>
            <w:proofErr w:type="spellEnd"/>
            <w:r w:rsidRPr="003B0264">
              <w:rPr>
                <w:rFonts w:ascii="Times New Roman" w:hAnsi="Times New Roman" w:cs="Times New Roman"/>
                <w:b/>
                <w:bCs/>
                <w:color w:val="FFFFFF" w:themeColor="background1"/>
              </w:rPr>
              <w:t xml:space="preserve"> / Dataset</w:t>
            </w:r>
          </w:p>
        </w:tc>
        <w:tc>
          <w:tcPr>
            <w:tcW w:w="0" w:type="auto"/>
            <w:shd w:val="clear" w:color="auto" w:fill="0070C0"/>
            <w:hideMark/>
          </w:tcPr>
          <w:p w14:paraId="6E754CA4"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Métricas</w:t>
            </w:r>
            <w:proofErr w:type="spellEnd"/>
            <w:r w:rsidRPr="003B0264">
              <w:rPr>
                <w:rFonts w:ascii="Times New Roman" w:hAnsi="Times New Roman" w:cs="Times New Roman"/>
                <w:b/>
                <w:bCs/>
                <w:color w:val="FFFFFF" w:themeColor="background1"/>
              </w:rPr>
              <w:t xml:space="preserve"> </w:t>
            </w:r>
            <w:proofErr w:type="spellStart"/>
            <w:r w:rsidRPr="003B0264">
              <w:rPr>
                <w:rFonts w:ascii="Times New Roman" w:hAnsi="Times New Roman" w:cs="Times New Roman"/>
                <w:b/>
                <w:bCs/>
                <w:color w:val="FFFFFF" w:themeColor="background1"/>
              </w:rPr>
              <w:t>Utilizadas</w:t>
            </w:r>
            <w:proofErr w:type="spellEnd"/>
          </w:p>
        </w:tc>
        <w:tc>
          <w:tcPr>
            <w:tcW w:w="0" w:type="auto"/>
            <w:shd w:val="clear" w:color="auto" w:fill="0070C0"/>
            <w:hideMark/>
          </w:tcPr>
          <w:p w14:paraId="250A2BE3"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Limitaciones</w:t>
            </w:r>
            <w:proofErr w:type="spellEnd"/>
          </w:p>
        </w:tc>
        <w:tc>
          <w:tcPr>
            <w:tcW w:w="1923" w:type="dxa"/>
            <w:shd w:val="clear" w:color="auto" w:fill="0070C0"/>
            <w:hideMark/>
          </w:tcPr>
          <w:p w14:paraId="12426422"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Aporte</w:t>
            </w:r>
            <w:proofErr w:type="spellEnd"/>
            <w:r w:rsidRPr="003B0264">
              <w:rPr>
                <w:rFonts w:ascii="Times New Roman" w:hAnsi="Times New Roman" w:cs="Times New Roman"/>
                <w:b/>
                <w:bCs/>
                <w:color w:val="FFFFFF" w:themeColor="background1"/>
              </w:rPr>
              <w:t xml:space="preserve"> a mi </w:t>
            </w:r>
            <w:proofErr w:type="spellStart"/>
            <w:r w:rsidRPr="003B0264">
              <w:rPr>
                <w:rFonts w:ascii="Times New Roman" w:hAnsi="Times New Roman" w:cs="Times New Roman"/>
                <w:b/>
                <w:bCs/>
                <w:color w:val="FFFFFF" w:themeColor="background1"/>
              </w:rPr>
              <w:t>Investigación</w:t>
            </w:r>
            <w:proofErr w:type="spellEnd"/>
          </w:p>
        </w:tc>
      </w:tr>
      <w:tr w:rsidR="003B0264" w:rsidRPr="00CB3F5E" w14:paraId="3D597419" w14:textId="77777777" w:rsidTr="003B0264">
        <w:tc>
          <w:tcPr>
            <w:tcW w:w="1322" w:type="dxa"/>
            <w:hideMark/>
          </w:tcPr>
          <w:p w14:paraId="095289DB"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Drivas, G., </w:t>
            </w:r>
            <w:proofErr w:type="spellStart"/>
            <w:r w:rsidRPr="003B0264">
              <w:rPr>
                <w:rFonts w:ascii="Times New Roman" w:hAnsi="Times New Roman" w:cs="Times New Roman"/>
              </w:rPr>
              <w:t>Chouliaras</w:t>
            </w:r>
            <w:proofErr w:type="spellEnd"/>
            <w:r w:rsidRPr="003B0264">
              <w:rPr>
                <w:rFonts w:ascii="Times New Roman" w:hAnsi="Times New Roman" w:cs="Times New Roman"/>
              </w:rPr>
              <w:t xml:space="preserve">, N., &amp; </w:t>
            </w:r>
            <w:proofErr w:type="spellStart"/>
            <w:r w:rsidRPr="003B0264">
              <w:rPr>
                <w:rFonts w:ascii="Times New Roman" w:hAnsi="Times New Roman" w:cs="Times New Roman"/>
              </w:rPr>
              <w:t>Kampanakis</w:t>
            </w:r>
            <w:proofErr w:type="spellEnd"/>
            <w:r w:rsidRPr="003B0264">
              <w:rPr>
                <w:rFonts w:ascii="Times New Roman" w:hAnsi="Times New Roman" w:cs="Times New Roman"/>
              </w:rPr>
              <w:t xml:space="preserve">, P. (2020). </w:t>
            </w:r>
            <w:r w:rsidRPr="003B0264">
              <w:rPr>
                <w:rStyle w:val="nfasis"/>
                <w:rFonts w:ascii="Times New Roman" w:hAnsi="Times New Roman" w:cs="Times New Roman"/>
              </w:rPr>
              <w:t>A NIS Directive compliant cybersecurity maturity assessment framework</w:t>
            </w:r>
            <w:r w:rsidRPr="003B0264">
              <w:rPr>
                <w:rFonts w:ascii="Times New Roman" w:hAnsi="Times New Roman" w:cs="Times New Roman"/>
              </w:rPr>
              <w:t>.</w:t>
            </w:r>
          </w:p>
        </w:tc>
        <w:tc>
          <w:tcPr>
            <w:tcW w:w="0" w:type="auto"/>
            <w:gridSpan w:val="2"/>
            <w:hideMark/>
          </w:tcPr>
          <w:p w14:paraId="3E7F59F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Ausencia de mecanismos para evaluar la madurez de ciberseguridad alineada con la Directiva NIS.</w:t>
            </w:r>
          </w:p>
        </w:tc>
        <w:tc>
          <w:tcPr>
            <w:tcW w:w="0" w:type="auto"/>
            <w:hideMark/>
          </w:tcPr>
          <w:p w14:paraId="36AC5165"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Diseño de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 xml:space="preserve"> de evaluación.</w:t>
            </w:r>
          </w:p>
        </w:tc>
        <w:tc>
          <w:tcPr>
            <w:tcW w:w="0" w:type="auto"/>
            <w:hideMark/>
          </w:tcPr>
          <w:p w14:paraId="0BBB6DA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Organizaciones europeas sujetas a NIS.</w:t>
            </w:r>
          </w:p>
        </w:tc>
        <w:tc>
          <w:tcPr>
            <w:tcW w:w="0" w:type="auto"/>
            <w:hideMark/>
          </w:tcPr>
          <w:p w14:paraId="306A70F7"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Niveles de madurez y cumplimiento.</w:t>
            </w:r>
          </w:p>
        </w:tc>
        <w:tc>
          <w:tcPr>
            <w:tcW w:w="0" w:type="auto"/>
            <w:hideMark/>
          </w:tcPr>
          <w:p w14:paraId="7E7C90A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Aplicable principalmente al contexto europeo.</w:t>
            </w:r>
          </w:p>
        </w:tc>
        <w:tc>
          <w:tcPr>
            <w:tcW w:w="1923" w:type="dxa"/>
            <w:hideMark/>
          </w:tcPr>
          <w:p w14:paraId="0BC5C66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Sirve como referencia metodológica para el diseño del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 xml:space="preserve"> propuesto.</w:t>
            </w:r>
          </w:p>
        </w:tc>
      </w:tr>
      <w:tr w:rsidR="003B0264" w:rsidRPr="00CB3F5E" w14:paraId="446118C5" w14:textId="77777777" w:rsidTr="003B0264">
        <w:tc>
          <w:tcPr>
            <w:tcW w:w="1322" w:type="dxa"/>
            <w:hideMark/>
          </w:tcPr>
          <w:p w14:paraId="2BC7C7A3"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Liyanage, M., </w:t>
            </w:r>
            <w:proofErr w:type="spellStart"/>
            <w:r w:rsidRPr="003B0264">
              <w:rPr>
                <w:rFonts w:ascii="Times New Roman" w:hAnsi="Times New Roman" w:cs="Times New Roman"/>
              </w:rPr>
              <w:t>Gür</w:t>
            </w:r>
            <w:proofErr w:type="spellEnd"/>
            <w:r w:rsidRPr="003B0264">
              <w:rPr>
                <w:rFonts w:ascii="Times New Roman" w:hAnsi="Times New Roman" w:cs="Times New Roman"/>
              </w:rPr>
              <w:t xml:space="preserve">, G., </w:t>
            </w:r>
            <w:proofErr w:type="spellStart"/>
            <w:r w:rsidRPr="003B0264">
              <w:rPr>
                <w:rFonts w:ascii="Times New Roman" w:hAnsi="Times New Roman" w:cs="Times New Roman"/>
              </w:rPr>
              <w:t>Ylianttila</w:t>
            </w:r>
            <w:proofErr w:type="spellEnd"/>
            <w:r w:rsidRPr="003B0264">
              <w:rPr>
                <w:rFonts w:ascii="Times New Roman" w:hAnsi="Times New Roman" w:cs="Times New Roman"/>
              </w:rPr>
              <w:t xml:space="preserve">, M., </w:t>
            </w:r>
            <w:proofErr w:type="spellStart"/>
            <w:r w:rsidRPr="003B0264">
              <w:rPr>
                <w:rFonts w:ascii="Times New Roman" w:hAnsi="Times New Roman" w:cs="Times New Roman"/>
              </w:rPr>
              <w:t>Kantola</w:t>
            </w:r>
            <w:proofErr w:type="spellEnd"/>
            <w:r w:rsidRPr="003B0264">
              <w:rPr>
                <w:rFonts w:ascii="Times New Roman" w:hAnsi="Times New Roman" w:cs="Times New Roman"/>
              </w:rPr>
              <w:t xml:space="preserve">, </w:t>
            </w:r>
            <w:r w:rsidRPr="003B0264">
              <w:rPr>
                <w:rFonts w:ascii="Times New Roman" w:hAnsi="Times New Roman" w:cs="Times New Roman"/>
              </w:rPr>
              <w:lastRenderedPageBreak/>
              <w:t xml:space="preserve">R., &amp; Ahmed, I. (2024). </w:t>
            </w:r>
            <w:proofErr w:type="spellStart"/>
            <w:r w:rsidRPr="003B0264">
              <w:rPr>
                <w:rStyle w:val="nfasis"/>
                <w:rFonts w:ascii="Times New Roman" w:hAnsi="Times New Roman" w:cs="Times New Roman"/>
              </w:rPr>
              <w:t>SoK</w:t>
            </w:r>
            <w:proofErr w:type="spellEnd"/>
            <w:r w:rsidRPr="003B0264">
              <w:rPr>
                <w:rStyle w:val="nfasis"/>
                <w:rFonts w:ascii="Times New Roman" w:hAnsi="Times New Roman" w:cs="Times New Roman"/>
              </w:rPr>
              <w:t>: Identifying limitations and bridging gaps of cybersecurity capability maturity models (CCMMs).</w:t>
            </w:r>
          </w:p>
        </w:tc>
        <w:tc>
          <w:tcPr>
            <w:tcW w:w="0" w:type="auto"/>
            <w:gridSpan w:val="2"/>
            <w:hideMark/>
          </w:tcPr>
          <w:p w14:paraId="2A4288E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 xml:space="preserve">Limitaciones de los modelos actuales de madurez de </w:t>
            </w:r>
            <w:r w:rsidRPr="003B0264">
              <w:rPr>
                <w:rFonts w:ascii="Times New Roman" w:hAnsi="Times New Roman" w:cs="Times New Roman"/>
                <w:lang w:val="es-HN"/>
              </w:rPr>
              <w:lastRenderedPageBreak/>
              <w:t>ciberseguridad.</w:t>
            </w:r>
          </w:p>
        </w:tc>
        <w:tc>
          <w:tcPr>
            <w:tcW w:w="0" w:type="auto"/>
            <w:hideMark/>
          </w:tcPr>
          <w:p w14:paraId="558B4489"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lastRenderedPageBreak/>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literatura</w:t>
            </w:r>
            <w:proofErr w:type="spellEnd"/>
            <w:r w:rsidRPr="003B0264">
              <w:rPr>
                <w:rFonts w:ascii="Times New Roman" w:hAnsi="Times New Roman" w:cs="Times New Roman"/>
              </w:rPr>
              <w:t>.</w:t>
            </w:r>
          </w:p>
        </w:tc>
        <w:tc>
          <w:tcPr>
            <w:tcW w:w="0" w:type="auto"/>
            <w:hideMark/>
          </w:tcPr>
          <w:p w14:paraId="5AD1193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Modelos</w:t>
            </w:r>
            <w:proofErr w:type="spellEnd"/>
            <w:r w:rsidRPr="003B0264">
              <w:rPr>
                <w:rFonts w:ascii="Times New Roman" w:hAnsi="Times New Roman" w:cs="Times New Roman"/>
              </w:rPr>
              <w:t xml:space="preserve"> CCMM </w:t>
            </w:r>
            <w:proofErr w:type="spellStart"/>
            <w:r w:rsidRPr="003B0264">
              <w:rPr>
                <w:rFonts w:ascii="Times New Roman" w:hAnsi="Times New Roman" w:cs="Times New Roman"/>
              </w:rPr>
              <w:t>publicados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internacionalmente</w:t>
            </w:r>
            <w:proofErr w:type="spellEnd"/>
            <w:r w:rsidRPr="003B0264">
              <w:rPr>
                <w:rFonts w:ascii="Times New Roman" w:hAnsi="Times New Roman" w:cs="Times New Roman"/>
              </w:rPr>
              <w:t>.</w:t>
            </w:r>
          </w:p>
        </w:tc>
        <w:tc>
          <w:tcPr>
            <w:tcW w:w="0" w:type="auto"/>
            <w:hideMark/>
          </w:tcPr>
          <w:p w14:paraId="22C0CD2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Comparación de capacidades y dominios.</w:t>
            </w:r>
          </w:p>
        </w:tc>
        <w:tc>
          <w:tcPr>
            <w:tcW w:w="0" w:type="auto"/>
            <w:hideMark/>
          </w:tcPr>
          <w:p w14:paraId="598A8B1C"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desarrolla un nuevo modelo.</w:t>
            </w:r>
          </w:p>
        </w:tc>
        <w:tc>
          <w:tcPr>
            <w:tcW w:w="1923" w:type="dxa"/>
            <w:hideMark/>
          </w:tcPr>
          <w:p w14:paraId="33079162"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Identifica dimensiones relevantes para la construcción del </w:t>
            </w:r>
            <w:proofErr w:type="spellStart"/>
            <w:r w:rsidRPr="003B0264">
              <w:rPr>
                <w:rFonts w:ascii="Times New Roman" w:hAnsi="Times New Roman" w:cs="Times New Roman"/>
                <w:lang w:val="es-HN"/>
              </w:rPr>
              <w:lastRenderedPageBreak/>
              <w:t>framework</w:t>
            </w:r>
            <w:proofErr w:type="spellEnd"/>
            <w:r w:rsidRPr="003B0264">
              <w:rPr>
                <w:rFonts w:ascii="Times New Roman" w:hAnsi="Times New Roman" w:cs="Times New Roman"/>
                <w:lang w:val="es-HN"/>
              </w:rPr>
              <w:t>.</w:t>
            </w:r>
          </w:p>
        </w:tc>
      </w:tr>
      <w:tr w:rsidR="003B0264" w:rsidRPr="00CB3F5E" w14:paraId="3E3FB555" w14:textId="77777777" w:rsidTr="003B0264">
        <w:tc>
          <w:tcPr>
            <w:tcW w:w="1322" w:type="dxa"/>
            <w:hideMark/>
          </w:tcPr>
          <w:p w14:paraId="5C0011EF" w14:textId="77777777" w:rsidR="003B0264" w:rsidRPr="003B0264" w:rsidRDefault="003B0264">
            <w:pPr>
              <w:rPr>
                <w:rFonts w:ascii="Times New Roman" w:hAnsi="Times New Roman" w:cs="Times New Roman"/>
              </w:rPr>
            </w:pPr>
            <w:proofErr w:type="spellStart"/>
            <w:r w:rsidRPr="00CB3F5E">
              <w:rPr>
                <w:rFonts w:ascii="Times New Roman" w:hAnsi="Times New Roman" w:cs="Times New Roman"/>
                <w:lang w:val="es-HN"/>
              </w:rPr>
              <w:lastRenderedPageBreak/>
              <w:t>Javaheri</w:t>
            </w:r>
            <w:proofErr w:type="spellEnd"/>
            <w:r w:rsidRPr="00CB3F5E">
              <w:rPr>
                <w:rFonts w:ascii="Times New Roman" w:hAnsi="Times New Roman" w:cs="Times New Roman"/>
                <w:lang w:val="es-HN"/>
              </w:rPr>
              <w:t xml:space="preserve">, D., </w:t>
            </w:r>
            <w:proofErr w:type="spellStart"/>
            <w:r w:rsidRPr="00CB3F5E">
              <w:rPr>
                <w:rFonts w:ascii="Times New Roman" w:hAnsi="Times New Roman" w:cs="Times New Roman"/>
                <w:lang w:val="es-HN"/>
              </w:rPr>
              <w:t>Fahmideh</w:t>
            </w:r>
            <w:proofErr w:type="spellEnd"/>
            <w:r w:rsidRPr="00CB3F5E">
              <w:rPr>
                <w:rFonts w:ascii="Times New Roman" w:hAnsi="Times New Roman" w:cs="Times New Roman"/>
                <w:lang w:val="es-HN"/>
              </w:rPr>
              <w:t xml:space="preserve">, M., </w:t>
            </w:r>
            <w:proofErr w:type="spellStart"/>
            <w:r w:rsidRPr="00CB3F5E">
              <w:rPr>
                <w:rFonts w:ascii="Times New Roman" w:hAnsi="Times New Roman" w:cs="Times New Roman"/>
                <w:lang w:val="es-HN"/>
              </w:rPr>
              <w:t>Chizari</w:t>
            </w:r>
            <w:proofErr w:type="spellEnd"/>
            <w:r w:rsidRPr="00CB3F5E">
              <w:rPr>
                <w:rFonts w:ascii="Times New Roman" w:hAnsi="Times New Roman" w:cs="Times New Roman"/>
                <w:lang w:val="es-HN"/>
              </w:rPr>
              <w:t xml:space="preserve">, H., </w:t>
            </w:r>
            <w:proofErr w:type="spellStart"/>
            <w:r w:rsidRPr="00CB3F5E">
              <w:rPr>
                <w:rFonts w:ascii="Times New Roman" w:hAnsi="Times New Roman" w:cs="Times New Roman"/>
                <w:lang w:val="es-HN"/>
              </w:rPr>
              <w:t>Lalbakhsh</w:t>
            </w:r>
            <w:proofErr w:type="spellEnd"/>
            <w:r w:rsidRPr="00CB3F5E">
              <w:rPr>
                <w:rFonts w:ascii="Times New Roman" w:hAnsi="Times New Roman" w:cs="Times New Roman"/>
                <w:lang w:val="es-HN"/>
              </w:rPr>
              <w:t xml:space="preserve">, P., &amp; Hur, J. (2023). </w:t>
            </w:r>
            <w:r w:rsidRPr="003B0264">
              <w:rPr>
                <w:rStyle w:val="nfasis"/>
                <w:rFonts w:ascii="Times New Roman" w:hAnsi="Times New Roman" w:cs="Times New Roman"/>
              </w:rPr>
              <w:t>Cybersecurity threats in FinTech: A systematic review</w:t>
            </w:r>
            <w:r w:rsidRPr="003B0264">
              <w:rPr>
                <w:rFonts w:ascii="Times New Roman" w:hAnsi="Times New Roman" w:cs="Times New Roman"/>
              </w:rPr>
              <w:t>.</w:t>
            </w:r>
          </w:p>
        </w:tc>
        <w:tc>
          <w:tcPr>
            <w:tcW w:w="0" w:type="auto"/>
            <w:gridSpan w:val="2"/>
            <w:hideMark/>
          </w:tcPr>
          <w:p w14:paraId="09BCEBE6"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Incremento de amenazas cibernéticas en servicios </w:t>
            </w:r>
            <w:proofErr w:type="spellStart"/>
            <w:r w:rsidRPr="003B0264">
              <w:rPr>
                <w:rFonts w:ascii="Times New Roman" w:hAnsi="Times New Roman" w:cs="Times New Roman"/>
                <w:lang w:val="es-HN"/>
              </w:rPr>
              <w:t>FinTech</w:t>
            </w:r>
            <w:proofErr w:type="spellEnd"/>
            <w:r w:rsidRPr="003B0264">
              <w:rPr>
                <w:rFonts w:ascii="Times New Roman" w:hAnsi="Times New Roman" w:cs="Times New Roman"/>
                <w:lang w:val="es-HN"/>
              </w:rPr>
              <w:t>.</w:t>
            </w:r>
          </w:p>
        </w:tc>
        <w:tc>
          <w:tcPr>
            <w:tcW w:w="0" w:type="auto"/>
            <w:hideMark/>
          </w:tcPr>
          <w:p w14:paraId="2FB28383"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6E6C11D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Literatura</w:t>
            </w:r>
            <w:proofErr w:type="spellEnd"/>
            <w:r w:rsidRPr="003B0264">
              <w:rPr>
                <w:rFonts w:ascii="Times New Roman" w:hAnsi="Times New Roman" w:cs="Times New Roman"/>
              </w:rPr>
              <w:t xml:space="preserve"> FinTech.</w:t>
            </w:r>
          </w:p>
        </w:tc>
        <w:tc>
          <w:tcPr>
            <w:tcW w:w="0" w:type="auto"/>
            <w:hideMark/>
          </w:tcPr>
          <w:p w14:paraId="42F4D8A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Clasificación</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amenazas</w:t>
            </w:r>
            <w:proofErr w:type="spellEnd"/>
            <w:r w:rsidRPr="003B0264">
              <w:rPr>
                <w:rFonts w:ascii="Times New Roman" w:hAnsi="Times New Roman" w:cs="Times New Roman"/>
              </w:rPr>
              <w:t>.</w:t>
            </w:r>
          </w:p>
        </w:tc>
        <w:tc>
          <w:tcPr>
            <w:tcW w:w="0" w:type="auto"/>
            <w:hideMark/>
          </w:tcPr>
          <w:p w14:paraId="4628EC44"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aborda evaluación de madurez.</w:t>
            </w:r>
          </w:p>
        </w:tc>
        <w:tc>
          <w:tcPr>
            <w:tcW w:w="1923" w:type="dxa"/>
            <w:hideMark/>
          </w:tcPr>
          <w:p w14:paraId="2AFCC5D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Proporciona contexto sobre riesgos del sector financiero digital.</w:t>
            </w:r>
          </w:p>
        </w:tc>
      </w:tr>
      <w:tr w:rsidR="003B0264" w:rsidRPr="00CB3F5E" w14:paraId="61EC9E44" w14:textId="77777777" w:rsidTr="003B0264">
        <w:tc>
          <w:tcPr>
            <w:tcW w:w="1322" w:type="dxa"/>
            <w:hideMark/>
          </w:tcPr>
          <w:p w14:paraId="2D1C55F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Neumannová</w:t>
            </w:r>
            <w:proofErr w:type="spellEnd"/>
            <w:r w:rsidRPr="003B0264">
              <w:rPr>
                <w:rFonts w:ascii="Times New Roman" w:hAnsi="Times New Roman" w:cs="Times New Roman"/>
              </w:rPr>
              <w:t xml:space="preserve">, K., </w:t>
            </w:r>
            <w:proofErr w:type="spellStart"/>
            <w:r w:rsidRPr="003B0264">
              <w:rPr>
                <w:rFonts w:ascii="Times New Roman" w:hAnsi="Times New Roman" w:cs="Times New Roman"/>
              </w:rPr>
              <w:t>Bernroider</w:t>
            </w:r>
            <w:proofErr w:type="spellEnd"/>
            <w:r w:rsidRPr="003B0264">
              <w:rPr>
                <w:rFonts w:ascii="Times New Roman" w:hAnsi="Times New Roman" w:cs="Times New Roman"/>
              </w:rPr>
              <w:t xml:space="preserve">, E. W. N., &amp; </w:t>
            </w:r>
            <w:proofErr w:type="spellStart"/>
            <w:r w:rsidRPr="003B0264">
              <w:rPr>
                <w:rFonts w:ascii="Times New Roman" w:hAnsi="Times New Roman" w:cs="Times New Roman"/>
              </w:rPr>
              <w:t>Elshuber</w:t>
            </w:r>
            <w:proofErr w:type="spellEnd"/>
            <w:r w:rsidRPr="003B0264">
              <w:rPr>
                <w:rFonts w:ascii="Times New Roman" w:hAnsi="Times New Roman" w:cs="Times New Roman"/>
              </w:rPr>
              <w:t xml:space="preserve">, M. (2023). </w:t>
            </w:r>
            <w:r w:rsidRPr="003B0264">
              <w:rPr>
                <w:rStyle w:val="nfasis"/>
                <w:rFonts w:ascii="Times New Roman" w:hAnsi="Times New Roman" w:cs="Times New Roman"/>
              </w:rPr>
              <w:t>The Digital Operational Resilience Act for financial services: A comparative gap analysis and literature review</w:t>
            </w:r>
            <w:r w:rsidRPr="003B0264">
              <w:rPr>
                <w:rFonts w:ascii="Times New Roman" w:hAnsi="Times New Roman" w:cs="Times New Roman"/>
              </w:rPr>
              <w:t>.</w:t>
            </w:r>
          </w:p>
        </w:tc>
        <w:tc>
          <w:tcPr>
            <w:tcW w:w="0" w:type="auto"/>
            <w:gridSpan w:val="2"/>
            <w:hideMark/>
          </w:tcPr>
          <w:p w14:paraId="331BE27E"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Preparación de entidades financieras para cumplir DORA.</w:t>
            </w:r>
          </w:p>
        </w:tc>
        <w:tc>
          <w:tcPr>
            <w:tcW w:w="0" w:type="auto"/>
            <w:hideMark/>
          </w:tcPr>
          <w:p w14:paraId="4FCCC0DB"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Revisión de literatura y análisis GAP.</w:t>
            </w:r>
          </w:p>
        </w:tc>
        <w:tc>
          <w:tcPr>
            <w:tcW w:w="0" w:type="auto"/>
            <w:hideMark/>
          </w:tcPr>
          <w:p w14:paraId="7D0F7D8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Instituciones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financieras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europeas</w:t>
            </w:r>
            <w:proofErr w:type="spellEnd"/>
            <w:r w:rsidRPr="003B0264">
              <w:rPr>
                <w:rFonts w:ascii="Times New Roman" w:hAnsi="Times New Roman" w:cs="Times New Roman"/>
              </w:rPr>
              <w:t>.</w:t>
            </w:r>
          </w:p>
        </w:tc>
        <w:tc>
          <w:tcPr>
            <w:tcW w:w="0" w:type="auto"/>
            <w:hideMark/>
          </w:tcPr>
          <w:p w14:paraId="564F9A6E"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Brechas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cumplimiento</w:t>
            </w:r>
            <w:proofErr w:type="spellEnd"/>
            <w:r w:rsidRPr="003B0264">
              <w:rPr>
                <w:rFonts w:ascii="Times New Roman" w:hAnsi="Times New Roman" w:cs="Times New Roman"/>
              </w:rPr>
              <w:t>.</w:t>
            </w:r>
          </w:p>
        </w:tc>
        <w:tc>
          <w:tcPr>
            <w:tcW w:w="0" w:type="auto"/>
            <w:hideMark/>
          </w:tcPr>
          <w:p w14:paraId="46E44780"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Enfoque</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regulatorio</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europeo</w:t>
            </w:r>
            <w:proofErr w:type="spellEnd"/>
            <w:r w:rsidRPr="003B0264">
              <w:rPr>
                <w:rFonts w:ascii="Times New Roman" w:hAnsi="Times New Roman" w:cs="Times New Roman"/>
              </w:rPr>
              <w:t>.</w:t>
            </w:r>
          </w:p>
        </w:tc>
        <w:tc>
          <w:tcPr>
            <w:tcW w:w="1923" w:type="dxa"/>
            <w:hideMark/>
          </w:tcPr>
          <w:p w14:paraId="3E97D5A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Fundamenta la aplicación del análisis GAP en la investigación.</w:t>
            </w:r>
          </w:p>
        </w:tc>
      </w:tr>
      <w:tr w:rsidR="003B0264" w:rsidRPr="00CB3F5E" w14:paraId="3056F0E5" w14:textId="77777777" w:rsidTr="003B0264">
        <w:tc>
          <w:tcPr>
            <w:tcW w:w="1322" w:type="dxa"/>
            <w:hideMark/>
          </w:tcPr>
          <w:p w14:paraId="4D8089CB"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Waliullah, M., George, M. Z. H., Hasan, M. T., </w:t>
            </w:r>
            <w:proofErr w:type="spellStart"/>
            <w:r w:rsidRPr="003B0264">
              <w:rPr>
                <w:rFonts w:ascii="Times New Roman" w:hAnsi="Times New Roman" w:cs="Times New Roman"/>
              </w:rPr>
              <w:t>Alam</w:t>
            </w:r>
            <w:proofErr w:type="spellEnd"/>
            <w:r w:rsidRPr="003B0264">
              <w:rPr>
                <w:rFonts w:ascii="Times New Roman" w:hAnsi="Times New Roman" w:cs="Times New Roman"/>
              </w:rPr>
              <w:t xml:space="preserve">, M. K., </w:t>
            </w:r>
            <w:proofErr w:type="spellStart"/>
            <w:r w:rsidRPr="003B0264">
              <w:rPr>
                <w:rFonts w:ascii="Times New Roman" w:hAnsi="Times New Roman" w:cs="Times New Roman"/>
              </w:rPr>
              <w:t>Munira</w:t>
            </w:r>
            <w:proofErr w:type="spellEnd"/>
            <w:r w:rsidRPr="003B0264">
              <w:rPr>
                <w:rFonts w:ascii="Times New Roman" w:hAnsi="Times New Roman" w:cs="Times New Roman"/>
              </w:rPr>
              <w:t xml:space="preserve">, M. S. K., &amp; Siddiqui, N. A. (2025). </w:t>
            </w:r>
            <w:r w:rsidRPr="003B0264">
              <w:rPr>
                <w:rStyle w:val="nfasis"/>
                <w:rFonts w:ascii="Times New Roman" w:hAnsi="Times New Roman" w:cs="Times New Roman"/>
              </w:rPr>
              <w:t xml:space="preserve">Assessing the influence of </w:t>
            </w:r>
            <w:r w:rsidRPr="003B0264">
              <w:rPr>
                <w:rStyle w:val="nfasis"/>
                <w:rFonts w:ascii="Times New Roman" w:hAnsi="Times New Roman" w:cs="Times New Roman"/>
              </w:rPr>
              <w:lastRenderedPageBreak/>
              <w:t>cybersecurity threats and risks on the adoption and growth of digital banking</w:t>
            </w:r>
            <w:r w:rsidRPr="003B0264">
              <w:rPr>
                <w:rFonts w:ascii="Times New Roman" w:hAnsi="Times New Roman" w:cs="Times New Roman"/>
              </w:rPr>
              <w:t>.</w:t>
            </w:r>
          </w:p>
        </w:tc>
        <w:tc>
          <w:tcPr>
            <w:tcW w:w="0" w:type="auto"/>
            <w:gridSpan w:val="2"/>
            <w:hideMark/>
          </w:tcPr>
          <w:p w14:paraId="57330A96"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Impacto de la ciberseguridad en la adopción de banca digital.</w:t>
            </w:r>
          </w:p>
        </w:tc>
        <w:tc>
          <w:tcPr>
            <w:tcW w:w="0" w:type="auto"/>
            <w:hideMark/>
          </w:tcPr>
          <w:p w14:paraId="5C29EE2A"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4FA29AA6"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Estudios</w:t>
            </w:r>
            <w:proofErr w:type="spellEnd"/>
            <w:r w:rsidRPr="003B0264">
              <w:rPr>
                <w:rFonts w:ascii="Times New Roman" w:hAnsi="Times New Roman" w:cs="Times New Roman"/>
              </w:rPr>
              <w:t xml:space="preserve"> de banca digital.</w:t>
            </w:r>
          </w:p>
        </w:tc>
        <w:tc>
          <w:tcPr>
            <w:tcW w:w="0" w:type="auto"/>
            <w:hideMark/>
          </w:tcPr>
          <w:p w14:paraId="2C13A08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Factores de adopción y riesgo.</w:t>
            </w:r>
          </w:p>
        </w:tc>
        <w:tc>
          <w:tcPr>
            <w:tcW w:w="0" w:type="auto"/>
            <w:hideMark/>
          </w:tcPr>
          <w:p w14:paraId="08024D2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propone modelo de evaluación.</w:t>
            </w:r>
          </w:p>
        </w:tc>
        <w:tc>
          <w:tcPr>
            <w:tcW w:w="1923" w:type="dxa"/>
            <w:hideMark/>
          </w:tcPr>
          <w:p w14:paraId="5B56E9D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Relaciona capacidades de seguridad con confianza y resiliencia financiera.</w:t>
            </w:r>
          </w:p>
        </w:tc>
      </w:tr>
      <w:tr w:rsidR="003B0264" w:rsidRPr="00CB3F5E" w14:paraId="4EEA2785" w14:textId="77777777" w:rsidTr="003B0264">
        <w:tc>
          <w:tcPr>
            <w:tcW w:w="1322" w:type="dxa"/>
            <w:hideMark/>
          </w:tcPr>
          <w:p w14:paraId="126455B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lang w:val="es-HN"/>
              </w:rPr>
              <w:t>Von</w:t>
            </w:r>
            <w:proofErr w:type="spellEnd"/>
            <w:r w:rsidRPr="003B0264">
              <w:rPr>
                <w:rFonts w:ascii="Times New Roman" w:hAnsi="Times New Roman" w:cs="Times New Roman"/>
                <w:lang w:val="es-HN"/>
              </w:rPr>
              <w:t xml:space="preserve"> </w:t>
            </w:r>
            <w:proofErr w:type="spellStart"/>
            <w:r w:rsidRPr="003B0264">
              <w:rPr>
                <w:rFonts w:ascii="Times New Roman" w:hAnsi="Times New Roman" w:cs="Times New Roman"/>
                <w:lang w:val="es-HN"/>
              </w:rPr>
              <w:t>Solms</w:t>
            </w:r>
            <w:proofErr w:type="spellEnd"/>
            <w:r w:rsidRPr="003B0264">
              <w:rPr>
                <w:rFonts w:ascii="Times New Roman" w:hAnsi="Times New Roman" w:cs="Times New Roman"/>
                <w:lang w:val="es-HN"/>
              </w:rPr>
              <w:t xml:space="preserve">, R., &amp; Van </w:t>
            </w:r>
            <w:proofErr w:type="spellStart"/>
            <w:r w:rsidRPr="003B0264">
              <w:rPr>
                <w:rFonts w:ascii="Times New Roman" w:hAnsi="Times New Roman" w:cs="Times New Roman"/>
                <w:lang w:val="es-HN"/>
              </w:rPr>
              <w:t>Niekerk</w:t>
            </w:r>
            <w:proofErr w:type="spellEnd"/>
            <w:r w:rsidRPr="003B0264">
              <w:rPr>
                <w:rFonts w:ascii="Times New Roman" w:hAnsi="Times New Roman" w:cs="Times New Roman"/>
                <w:lang w:val="es-HN"/>
              </w:rPr>
              <w:t xml:space="preserve">, J. (2013). </w:t>
            </w:r>
            <w:r w:rsidRPr="003B0264">
              <w:rPr>
                <w:rStyle w:val="nfasis"/>
                <w:rFonts w:ascii="Times New Roman" w:hAnsi="Times New Roman" w:cs="Times New Roman"/>
              </w:rPr>
              <w:t>From information security to cyber security</w:t>
            </w:r>
            <w:r w:rsidRPr="003B0264">
              <w:rPr>
                <w:rFonts w:ascii="Times New Roman" w:hAnsi="Times New Roman" w:cs="Times New Roman"/>
              </w:rPr>
              <w:t>. Computers &amp; Security, 38, 97–102.</w:t>
            </w:r>
          </w:p>
        </w:tc>
        <w:tc>
          <w:tcPr>
            <w:tcW w:w="0" w:type="auto"/>
            <w:gridSpan w:val="2"/>
            <w:hideMark/>
          </w:tcPr>
          <w:p w14:paraId="2E38FCC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Evolución conceptual de seguridad de la información hacia ciberseguridad.</w:t>
            </w:r>
          </w:p>
        </w:tc>
        <w:tc>
          <w:tcPr>
            <w:tcW w:w="0" w:type="auto"/>
            <w:hideMark/>
          </w:tcPr>
          <w:p w14:paraId="5B458FE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Análisis</w:t>
            </w:r>
            <w:proofErr w:type="spellEnd"/>
            <w:r w:rsidRPr="003B0264">
              <w:rPr>
                <w:rFonts w:ascii="Times New Roman" w:hAnsi="Times New Roman" w:cs="Times New Roman"/>
              </w:rPr>
              <w:t xml:space="preserve"> conceptual.</w:t>
            </w:r>
          </w:p>
        </w:tc>
        <w:tc>
          <w:tcPr>
            <w:tcW w:w="0" w:type="auto"/>
            <w:hideMark/>
          </w:tcPr>
          <w:p w14:paraId="16AF045D"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Literatura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académica</w:t>
            </w:r>
            <w:proofErr w:type="spellEnd"/>
            <w:r w:rsidRPr="003B0264">
              <w:rPr>
                <w:rFonts w:ascii="Times New Roman" w:hAnsi="Times New Roman" w:cs="Times New Roman"/>
              </w:rPr>
              <w:t>.</w:t>
            </w:r>
          </w:p>
        </w:tc>
        <w:tc>
          <w:tcPr>
            <w:tcW w:w="0" w:type="auto"/>
            <w:hideMark/>
          </w:tcPr>
          <w:p w14:paraId="53471D08"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Conceptos</w:t>
            </w:r>
            <w:proofErr w:type="spellEnd"/>
            <w:r w:rsidRPr="003B0264">
              <w:rPr>
                <w:rFonts w:ascii="Times New Roman" w:hAnsi="Times New Roman" w:cs="Times New Roman"/>
              </w:rPr>
              <w:t xml:space="preserve"> y </w:t>
            </w:r>
            <w:proofErr w:type="spellStart"/>
            <w:r w:rsidRPr="003B0264">
              <w:rPr>
                <w:rFonts w:ascii="Times New Roman" w:hAnsi="Times New Roman" w:cs="Times New Roman"/>
              </w:rPr>
              <w:t>dimensiones</w:t>
            </w:r>
            <w:proofErr w:type="spellEnd"/>
            <w:r w:rsidRPr="003B0264">
              <w:rPr>
                <w:rFonts w:ascii="Times New Roman" w:hAnsi="Times New Roman" w:cs="Times New Roman"/>
              </w:rPr>
              <w:t>.</w:t>
            </w:r>
          </w:p>
        </w:tc>
        <w:tc>
          <w:tcPr>
            <w:tcW w:w="0" w:type="auto"/>
            <w:hideMark/>
          </w:tcPr>
          <w:p w14:paraId="6A318D0D"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No </w:t>
            </w:r>
            <w:proofErr w:type="spellStart"/>
            <w:r w:rsidRPr="003B0264">
              <w:rPr>
                <w:rFonts w:ascii="Times New Roman" w:hAnsi="Times New Roman" w:cs="Times New Roman"/>
              </w:rPr>
              <w:t>presenta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validación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empírica</w:t>
            </w:r>
            <w:proofErr w:type="spellEnd"/>
            <w:r w:rsidRPr="003B0264">
              <w:rPr>
                <w:rFonts w:ascii="Times New Roman" w:hAnsi="Times New Roman" w:cs="Times New Roman"/>
              </w:rPr>
              <w:t>.</w:t>
            </w:r>
          </w:p>
        </w:tc>
        <w:tc>
          <w:tcPr>
            <w:tcW w:w="1923" w:type="dxa"/>
            <w:hideMark/>
          </w:tcPr>
          <w:p w14:paraId="09FD211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Fundamenta la conceptualización de ciberseguridad.</w:t>
            </w:r>
          </w:p>
        </w:tc>
      </w:tr>
      <w:tr w:rsidR="003B0264" w:rsidRPr="00CB3F5E" w14:paraId="2B41AE77" w14:textId="77777777" w:rsidTr="003B0264">
        <w:tc>
          <w:tcPr>
            <w:tcW w:w="1322" w:type="dxa"/>
            <w:hideMark/>
          </w:tcPr>
          <w:p w14:paraId="07FB08D0"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Bada, M., </w:t>
            </w:r>
            <w:proofErr w:type="spellStart"/>
            <w:r w:rsidRPr="003B0264">
              <w:rPr>
                <w:rFonts w:ascii="Times New Roman" w:hAnsi="Times New Roman" w:cs="Times New Roman"/>
              </w:rPr>
              <w:t>Sasse</w:t>
            </w:r>
            <w:proofErr w:type="spellEnd"/>
            <w:r w:rsidRPr="003B0264">
              <w:rPr>
                <w:rFonts w:ascii="Times New Roman" w:hAnsi="Times New Roman" w:cs="Times New Roman"/>
              </w:rPr>
              <w:t xml:space="preserve">, A. M., &amp; Nurse, J. R. C. (2019). </w:t>
            </w:r>
            <w:r w:rsidRPr="003B0264">
              <w:rPr>
                <w:rStyle w:val="nfasis"/>
                <w:rFonts w:ascii="Times New Roman" w:hAnsi="Times New Roman" w:cs="Times New Roman"/>
              </w:rPr>
              <w:t xml:space="preserve">Cyber security awareness campaigns: Why do they fail to change </w:t>
            </w:r>
            <w:proofErr w:type="spellStart"/>
            <w:r w:rsidRPr="003B0264">
              <w:rPr>
                <w:rStyle w:val="nfasis"/>
                <w:rFonts w:ascii="Times New Roman" w:hAnsi="Times New Roman" w:cs="Times New Roman"/>
              </w:rPr>
              <w:t>behaviour</w:t>
            </w:r>
            <w:proofErr w:type="spellEnd"/>
            <w:r w:rsidRPr="003B0264">
              <w:rPr>
                <w:rStyle w:val="nfasis"/>
                <w:rFonts w:ascii="Times New Roman" w:hAnsi="Times New Roman" w:cs="Times New Roman"/>
              </w:rPr>
              <w:t>?</w:t>
            </w:r>
          </w:p>
        </w:tc>
        <w:tc>
          <w:tcPr>
            <w:tcW w:w="0" w:type="auto"/>
            <w:gridSpan w:val="2"/>
            <w:hideMark/>
          </w:tcPr>
          <w:p w14:paraId="448DD1D4"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Limitaciones de programas de concientización.</w:t>
            </w:r>
          </w:p>
        </w:tc>
        <w:tc>
          <w:tcPr>
            <w:tcW w:w="0" w:type="auto"/>
            <w:hideMark/>
          </w:tcPr>
          <w:p w14:paraId="0FB789A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literatura</w:t>
            </w:r>
            <w:proofErr w:type="spellEnd"/>
            <w:r w:rsidRPr="003B0264">
              <w:rPr>
                <w:rFonts w:ascii="Times New Roman" w:hAnsi="Times New Roman" w:cs="Times New Roman"/>
              </w:rPr>
              <w:t>.</w:t>
            </w:r>
          </w:p>
        </w:tc>
        <w:tc>
          <w:tcPr>
            <w:tcW w:w="0" w:type="auto"/>
            <w:hideMark/>
          </w:tcPr>
          <w:p w14:paraId="0F29C5FC"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Estudios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comportamiento</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organizacional</w:t>
            </w:r>
            <w:proofErr w:type="spellEnd"/>
            <w:r w:rsidRPr="003B0264">
              <w:rPr>
                <w:rFonts w:ascii="Times New Roman" w:hAnsi="Times New Roman" w:cs="Times New Roman"/>
              </w:rPr>
              <w:t>.</w:t>
            </w:r>
          </w:p>
        </w:tc>
        <w:tc>
          <w:tcPr>
            <w:tcW w:w="0" w:type="auto"/>
            <w:hideMark/>
          </w:tcPr>
          <w:p w14:paraId="509D0BFE"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Cambio de </w:t>
            </w:r>
            <w:proofErr w:type="spellStart"/>
            <w:r w:rsidRPr="003B0264">
              <w:rPr>
                <w:rFonts w:ascii="Times New Roman" w:hAnsi="Times New Roman" w:cs="Times New Roman"/>
              </w:rPr>
              <w:t>comportamiento</w:t>
            </w:r>
            <w:proofErr w:type="spellEnd"/>
            <w:r w:rsidRPr="003B0264">
              <w:rPr>
                <w:rFonts w:ascii="Times New Roman" w:hAnsi="Times New Roman" w:cs="Times New Roman"/>
              </w:rPr>
              <w:t>.</w:t>
            </w:r>
          </w:p>
        </w:tc>
        <w:tc>
          <w:tcPr>
            <w:tcW w:w="0" w:type="auto"/>
            <w:hideMark/>
          </w:tcPr>
          <w:p w14:paraId="33E1F90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enfocado en sector financiero.</w:t>
            </w:r>
          </w:p>
        </w:tc>
        <w:tc>
          <w:tcPr>
            <w:tcW w:w="1923" w:type="dxa"/>
            <w:hideMark/>
          </w:tcPr>
          <w:p w14:paraId="7F1A33C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Sustenta la dimensión humana dentro de la madurez de ciberseguridad.</w:t>
            </w:r>
          </w:p>
        </w:tc>
      </w:tr>
      <w:tr w:rsidR="003B0264" w:rsidRPr="00CB3F5E" w14:paraId="6F3EDB40" w14:textId="77777777" w:rsidTr="003B0264">
        <w:tc>
          <w:tcPr>
            <w:tcW w:w="1322" w:type="dxa"/>
            <w:hideMark/>
          </w:tcPr>
          <w:p w14:paraId="11CEDC3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AlHogail</w:t>
            </w:r>
            <w:proofErr w:type="spellEnd"/>
            <w:r w:rsidRPr="003B0264">
              <w:rPr>
                <w:rFonts w:ascii="Times New Roman" w:hAnsi="Times New Roman" w:cs="Times New Roman"/>
              </w:rPr>
              <w:t xml:space="preserve">, A. (2015). </w:t>
            </w:r>
            <w:r w:rsidRPr="003B0264">
              <w:rPr>
                <w:rStyle w:val="nfasis"/>
                <w:rFonts w:ascii="Times New Roman" w:hAnsi="Times New Roman" w:cs="Times New Roman"/>
              </w:rPr>
              <w:t>Design and validation of information security culture framework</w:t>
            </w:r>
            <w:r w:rsidRPr="003B0264">
              <w:rPr>
                <w:rFonts w:ascii="Times New Roman" w:hAnsi="Times New Roman" w:cs="Times New Roman"/>
              </w:rPr>
              <w:t>. Computers in Human Behavior, 49, 567–575.</w:t>
            </w:r>
          </w:p>
        </w:tc>
        <w:tc>
          <w:tcPr>
            <w:tcW w:w="0" w:type="auto"/>
            <w:gridSpan w:val="2"/>
            <w:hideMark/>
          </w:tcPr>
          <w:p w14:paraId="47E3847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Falta de marcos para evaluar cultura de seguridad.</w:t>
            </w:r>
          </w:p>
        </w:tc>
        <w:tc>
          <w:tcPr>
            <w:tcW w:w="0" w:type="auto"/>
            <w:hideMark/>
          </w:tcPr>
          <w:p w14:paraId="7E5DE2E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Diseño y validación de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w:t>
            </w:r>
          </w:p>
        </w:tc>
        <w:tc>
          <w:tcPr>
            <w:tcW w:w="0" w:type="auto"/>
            <w:hideMark/>
          </w:tcPr>
          <w:p w14:paraId="72D6CD06"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Organizaciones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diversas</w:t>
            </w:r>
            <w:proofErr w:type="spellEnd"/>
            <w:r w:rsidRPr="003B0264">
              <w:rPr>
                <w:rFonts w:ascii="Times New Roman" w:hAnsi="Times New Roman" w:cs="Times New Roman"/>
              </w:rPr>
              <w:t>.</w:t>
            </w:r>
          </w:p>
        </w:tc>
        <w:tc>
          <w:tcPr>
            <w:tcW w:w="0" w:type="auto"/>
            <w:hideMark/>
          </w:tcPr>
          <w:p w14:paraId="35844B01"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Factores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culturales</w:t>
            </w:r>
            <w:proofErr w:type="spellEnd"/>
            <w:r w:rsidRPr="003B0264">
              <w:rPr>
                <w:rFonts w:ascii="Times New Roman" w:hAnsi="Times New Roman" w:cs="Times New Roman"/>
              </w:rPr>
              <w:t>.</w:t>
            </w:r>
          </w:p>
        </w:tc>
        <w:tc>
          <w:tcPr>
            <w:tcW w:w="0" w:type="auto"/>
            <w:hideMark/>
          </w:tcPr>
          <w:p w14:paraId="2F3E278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Enfoque</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organizacional</w:t>
            </w:r>
            <w:proofErr w:type="spellEnd"/>
            <w:r w:rsidRPr="003B0264">
              <w:rPr>
                <w:rFonts w:ascii="Times New Roman" w:hAnsi="Times New Roman" w:cs="Times New Roman"/>
              </w:rPr>
              <w:t xml:space="preserve"> general.</w:t>
            </w:r>
          </w:p>
        </w:tc>
        <w:tc>
          <w:tcPr>
            <w:tcW w:w="1923" w:type="dxa"/>
            <w:hideMark/>
          </w:tcPr>
          <w:p w14:paraId="7E7F286D"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Aporta elementos para evaluar gobernanza y cultura de seguridad.</w:t>
            </w:r>
          </w:p>
        </w:tc>
      </w:tr>
      <w:tr w:rsidR="003B0264" w:rsidRPr="00CB3F5E" w14:paraId="68CC224D" w14:textId="77777777" w:rsidTr="003B0264">
        <w:tc>
          <w:tcPr>
            <w:tcW w:w="1322" w:type="dxa"/>
            <w:hideMark/>
          </w:tcPr>
          <w:p w14:paraId="596E179E"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Haller, P., </w:t>
            </w:r>
            <w:proofErr w:type="spellStart"/>
            <w:r w:rsidRPr="003B0264">
              <w:rPr>
                <w:rFonts w:ascii="Times New Roman" w:hAnsi="Times New Roman" w:cs="Times New Roman"/>
              </w:rPr>
              <w:t>Kinkelin</w:t>
            </w:r>
            <w:proofErr w:type="spellEnd"/>
            <w:r w:rsidRPr="003B0264">
              <w:rPr>
                <w:rFonts w:ascii="Times New Roman" w:hAnsi="Times New Roman" w:cs="Times New Roman"/>
              </w:rPr>
              <w:t xml:space="preserve">, H., &amp; Schmid, U. (2023). </w:t>
            </w:r>
            <w:r w:rsidRPr="003B0264">
              <w:rPr>
                <w:rStyle w:val="nfasis"/>
                <w:rFonts w:ascii="Times New Roman" w:hAnsi="Times New Roman" w:cs="Times New Roman"/>
              </w:rPr>
              <w:t xml:space="preserve">Cybersecurity maturity assessment: A systematic review of </w:t>
            </w:r>
            <w:r w:rsidRPr="003B0264">
              <w:rPr>
                <w:rStyle w:val="nfasis"/>
                <w:rFonts w:ascii="Times New Roman" w:hAnsi="Times New Roman" w:cs="Times New Roman"/>
              </w:rPr>
              <w:lastRenderedPageBreak/>
              <w:t>existing frameworks</w:t>
            </w:r>
            <w:r w:rsidRPr="003B0264">
              <w:rPr>
                <w:rFonts w:ascii="Times New Roman" w:hAnsi="Times New Roman" w:cs="Times New Roman"/>
              </w:rPr>
              <w:t>.</w:t>
            </w:r>
          </w:p>
        </w:tc>
        <w:tc>
          <w:tcPr>
            <w:tcW w:w="0" w:type="auto"/>
            <w:gridSpan w:val="2"/>
            <w:hideMark/>
          </w:tcPr>
          <w:p w14:paraId="6F8CDB7E"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 xml:space="preserve">Comparación de </w:t>
            </w:r>
            <w:proofErr w:type="spellStart"/>
            <w:r w:rsidRPr="003B0264">
              <w:rPr>
                <w:rFonts w:ascii="Times New Roman" w:hAnsi="Times New Roman" w:cs="Times New Roman"/>
                <w:lang w:val="es-HN"/>
              </w:rPr>
              <w:t>frameworks</w:t>
            </w:r>
            <w:proofErr w:type="spellEnd"/>
            <w:r w:rsidRPr="003B0264">
              <w:rPr>
                <w:rFonts w:ascii="Times New Roman" w:hAnsi="Times New Roman" w:cs="Times New Roman"/>
                <w:lang w:val="es-HN"/>
              </w:rPr>
              <w:t xml:space="preserve"> de madurez existentes.</w:t>
            </w:r>
          </w:p>
        </w:tc>
        <w:tc>
          <w:tcPr>
            <w:tcW w:w="0" w:type="auto"/>
            <w:hideMark/>
          </w:tcPr>
          <w:p w14:paraId="09CD5B7A"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263AFD9C"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Frameworks </w:t>
            </w:r>
            <w:proofErr w:type="spellStart"/>
            <w:r w:rsidRPr="003B0264">
              <w:rPr>
                <w:rFonts w:ascii="Times New Roman" w:hAnsi="Times New Roman" w:cs="Times New Roman"/>
              </w:rPr>
              <w:t>internacionales</w:t>
            </w:r>
            <w:proofErr w:type="spellEnd"/>
            <w:r w:rsidRPr="003B0264">
              <w:rPr>
                <w:rFonts w:ascii="Times New Roman" w:hAnsi="Times New Roman" w:cs="Times New Roman"/>
              </w:rPr>
              <w:t>.</w:t>
            </w:r>
          </w:p>
        </w:tc>
        <w:tc>
          <w:tcPr>
            <w:tcW w:w="0" w:type="auto"/>
            <w:hideMark/>
          </w:tcPr>
          <w:p w14:paraId="40201C8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Dominios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madurez</w:t>
            </w:r>
            <w:proofErr w:type="spellEnd"/>
            <w:r w:rsidRPr="003B0264">
              <w:rPr>
                <w:rFonts w:ascii="Times New Roman" w:hAnsi="Times New Roman" w:cs="Times New Roman"/>
              </w:rPr>
              <w:t>.</w:t>
            </w:r>
          </w:p>
        </w:tc>
        <w:tc>
          <w:tcPr>
            <w:tcW w:w="0" w:type="auto"/>
            <w:hideMark/>
          </w:tcPr>
          <w:p w14:paraId="2AF3D64A"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No propone framework </w:t>
            </w:r>
            <w:proofErr w:type="spellStart"/>
            <w:r w:rsidRPr="003B0264">
              <w:rPr>
                <w:rFonts w:ascii="Times New Roman" w:hAnsi="Times New Roman" w:cs="Times New Roman"/>
              </w:rPr>
              <w:t>propio</w:t>
            </w:r>
            <w:proofErr w:type="spellEnd"/>
            <w:r w:rsidRPr="003B0264">
              <w:rPr>
                <w:rFonts w:ascii="Times New Roman" w:hAnsi="Times New Roman" w:cs="Times New Roman"/>
              </w:rPr>
              <w:t>.</w:t>
            </w:r>
          </w:p>
        </w:tc>
        <w:tc>
          <w:tcPr>
            <w:tcW w:w="1923" w:type="dxa"/>
            <w:hideMark/>
          </w:tcPr>
          <w:p w14:paraId="6770ADE5"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Identifica fortalezas y debilidades de modelos existentes.</w:t>
            </w:r>
          </w:p>
        </w:tc>
      </w:tr>
      <w:tr w:rsidR="003B0264" w:rsidRPr="00CB3F5E" w14:paraId="1A29CE0E" w14:textId="77777777" w:rsidTr="003B0264">
        <w:tc>
          <w:tcPr>
            <w:tcW w:w="1322" w:type="dxa"/>
            <w:hideMark/>
          </w:tcPr>
          <w:p w14:paraId="7A4CC45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Kolini</w:t>
            </w:r>
            <w:proofErr w:type="spellEnd"/>
            <w:r w:rsidRPr="003B0264">
              <w:rPr>
                <w:rFonts w:ascii="Times New Roman" w:hAnsi="Times New Roman" w:cs="Times New Roman"/>
              </w:rPr>
              <w:t xml:space="preserve">, F., &amp; </w:t>
            </w:r>
            <w:proofErr w:type="spellStart"/>
            <w:r w:rsidRPr="003B0264">
              <w:rPr>
                <w:rFonts w:ascii="Times New Roman" w:hAnsi="Times New Roman" w:cs="Times New Roman"/>
              </w:rPr>
              <w:t>Janczewski</w:t>
            </w:r>
            <w:proofErr w:type="spellEnd"/>
            <w:r w:rsidRPr="003B0264">
              <w:rPr>
                <w:rFonts w:ascii="Times New Roman" w:hAnsi="Times New Roman" w:cs="Times New Roman"/>
              </w:rPr>
              <w:t xml:space="preserve">, L. (2022). </w:t>
            </w:r>
            <w:r w:rsidRPr="003B0264">
              <w:rPr>
                <w:rStyle w:val="nfasis"/>
                <w:rFonts w:ascii="Times New Roman" w:hAnsi="Times New Roman" w:cs="Times New Roman"/>
              </w:rPr>
              <w:t>A review of cybersecurity capability maturity models</w:t>
            </w:r>
            <w:r w:rsidRPr="003B0264">
              <w:rPr>
                <w:rFonts w:ascii="Times New Roman" w:hAnsi="Times New Roman" w:cs="Times New Roman"/>
              </w:rPr>
              <w:t>.</w:t>
            </w:r>
          </w:p>
        </w:tc>
        <w:tc>
          <w:tcPr>
            <w:tcW w:w="0" w:type="auto"/>
            <w:gridSpan w:val="2"/>
            <w:hideMark/>
          </w:tcPr>
          <w:p w14:paraId="6E14BAFB"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Diversidad de modelos de madurez y falta de estandarización.</w:t>
            </w:r>
          </w:p>
        </w:tc>
        <w:tc>
          <w:tcPr>
            <w:tcW w:w="0" w:type="auto"/>
            <w:hideMark/>
          </w:tcPr>
          <w:p w14:paraId="2C5621C0"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bibliográfica</w:t>
            </w:r>
            <w:proofErr w:type="spellEnd"/>
            <w:r w:rsidRPr="003B0264">
              <w:rPr>
                <w:rFonts w:ascii="Times New Roman" w:hAnsi="Times New Roman" w:cs="Times New Roman"/>
              </w:rPr>
              <w:t>.</w:t>
            </w:r>
          </w:p>
        </w:tc>
        <w:tc>
          <w:tcPr>
            <w:tcW w:w="0" w:type="auto"/>
            <w:hideMark/>
          </w:tcPr>
          <w:p w14:paraId="7F59923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Modelos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madurez</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internacionales</w:t>
            </w:r>
            <w:proofErr w:type="spellEnd"/>
            <w:r w:rsidRPr="003B0264">
              <w:rPr>
                <w:rFonts w:ascii="Times New Roman" w:hAnsi="Times New Roman" w:cs="Times New Roman"/>
              </w:rPr>
              <w:t>.</w:t>
            </w:r>
          </w:p>
        </w:tc>
        <w:tc>
          <w:tcPr>
            <w:tcW w:w="0" w:type="auto"/>
            <w:hideMark/>
          </w:tcPr>
          <w:p w14:paraId="2A4C706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Niveles de capacidad y madurez.</w:t>
            </w:r>
          </w:p>
        </w:tc>
        <w:tc>
          <w:tcPr>
            <w:tcW w:w="0" w:type="auto"/>
            <w:hideMark/>
          </w:tcPr>
          <w:p w14:paraId="517FE585"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Escasa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adaptación</w:t>
            </w:r>
            <w:proofErr w:type="spellEnd"/>
            <w:r w:rsidRPr="003B0264">
              <w:rPr>
                <w:rFonts w:ascii="Times New Roman" w:hAnsi="Times New Roman" w:cs="Times New Roman"/>
              </w:rPr>
              <w:t xml:space="preserve"> regional.</w:t>
            </w:r>
          </w:p>
        </w:tc>
        <w:tc>
          <w:tcPr>
            <w:tcW w:w="1923" w:type="dxa"/>
            <w:hideMark/>
          </w:tcPr>
          <w:p w14:paraId="32950692"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Justifica la necesidad de adaptar modelos al contexto hondureño.</w:t>
            </w:r>
          </w:p>
        </w:tc>
      </w:tr>
    </w:tbl>
    <w:p w14:paraId="50D2BFB5" w14:textId="77777777" w:rsidR="003B0264" w:rsidRDefault="00BB1BD9" w:rsidP="003B0264">
      <w:r>
        <w:pict w14:anchorId="78076DA9">
          <v:rect id="_x0000_i1025" style="width:0;height:1.5pt" o:hralign="center" o:hrstd="t" o:hr="t" fillcolor="#a0a0a0" stroked="f"/>
        </w:pict>
      </w:r>
    </w:p>
    <w:p w14:paraId="2FB0B2CB" w14:textId="77777777" w:rsidR="00F560FD" w:rsidRPr="00F560FD" w:rsidRDefault="00F560FD" w:rsidP="00A94B2A">
      <w:pPr>
        <w:pStyle w:val="Ttulo4"/>
        <w:ind w:left="0"/>
        <w:rPr>
          <w:lang w:val="es-HN"/>
        </w:rPr>
      </w:pPr>
    </w:p>
    <w:sectPr w:rsidR="00F560FD"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6"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7"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8"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9"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2"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3"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4"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5"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6"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60" w:author="Javier Abraham Salgado Lezama" w:date="2017-02-08T14:57:00Z" w:initials="JASL">
    <w:p w14:paraId="12E50599" w14:textId="20CBF76C" w:rsidR="009340E3" w:rsidRPr="00F560FD" w:rsidRDefault="009340E3">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 w:id="68" w:author="Javier Abraham Salgado Lezama" w:date="2017-02-08T15:01:00Z" w:initials="JASL">
    <w:p w14:paraId="5A4553C1" w14:textId="3D73751F" w:rsidR="009340E3" w:rsidRPr="00F560FD" w:rsidRDefault="009340E3">
      <w:pPr>
        <w:pStyle w:val="Textocomentario"/>
        <w:rPr>
          <w:lang w:val="es-HN"/>
        </w:rPr>
      </w:pPr>
      <w:r>
        <w:rPr>
          <w:rStyle w:val="Refdecomentario"/>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12E50599" w15:done="0"/>
  <w15:commentEx w15:paraId="5A4553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12E50599" w16cid:durableId="27B17BC9"/>
  <w16cid:commentId w16cid:paraId="5A4553C1"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C7630" w14:textId="77777777" w:rsidR="00BB1BD9" w:rsidRDefault="00BB1BD9" w:rsidP="002313B9">
      <w:r>
        <w:separator/>
      </w:r>
    </w:p>
    <w:p w14:paraId="476EC275" w14:textId="77777777" w:rsidR="00BB1BD9" w:rsidRDefault="00BB1BD9"/>
  </w:endnote>
  <w:endnote w:type="continuationSeparator" w:id="0">
    <w:p w14:paraId="13BD8D9D" w14:textId="77777777" w:rsidR="00BB1BD9" w:rsidRDefault="00BB1BD9" w:rsidP="002313B9">
      <w:r>
        <w:continuationSeparator/>
      </w:r>
    </w:p>
    <w:p w14:paraId="69EE6A5E" w14:textId="77777777" w:rsidR="00BB1BD9" w:rsidRDefault="00BB1B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B66B" w14:textId="76CAC22D" w:rsidR="009340E3" w:rsidRDefault="009340E3">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B5531" w14:textId="77777777" w:rsidR="00BB1BD9" w:rsidRDefault="00BB1BD9" w:rsidP="002313B9">
      <w:r>
        <w:separator/>
      </w:r>
    </w:p>
    <w:p w14:paraId="4B4FFBF0" w14:textId="77777777" w:rsidR="00BB1BD9" w:rsidRDefault="00BB1BD9"/>
  </w:footnote>
  <w:footnote w:type="continuationSeparator" w:id="0">
    <w:p w14:paraId="2C7AEEC5" w14:textId="77777777" w:rsidR="00BB1BD9" w:rsidRDefault="00BB1BD9" w:rsidP="002313B9">
      <w:r>
        <w:continuationSeparator/>
      </w:r>
    </w:p>
    <w:p w14:paraId="0326CB5E" w14:textId="77777777" w:rsidR="00BB1BD9" w:rsidRDefault="00BB1BD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536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1560C0"/>
    <w:multiLevelType w:val="hybridMultilevel"/>
    <w:tmpl w:val="FAAC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470F7"/>
    <w:multiLevelType w:val="hybridMultilevel"/>
    <w:tmpl w:val="28189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960999"/>
    <w:multiLevelType w:val="hybridMultilevel"/>
    <w:tmpl w:val="EAAE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C2416"/>
    <w:multiLevelType w:val="hybridMultilevel"/>
    <w:tmpl w:val="B9A0B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031C77"/>
    <w:multiLevelType w:val="hybridMultilevel"/>
    <w:tmpl w:val="68EED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C053E4"/>
    <w:multiLevelType w:val="hybridMultilevel"/>
    <w:tmpl w:val="337C6664"/>
    <w:lvl w:ilvl="0" w:tplc="DC3A2E14">
      <w:start w:val="1"/>
      <w:numFmt w:val="upp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52557"/>
    <w:multiLevelType w:val="hybridMultilevel"/>
    <w:tmpl w:val="66065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0E11EF"/>
    <w:multiLevelType w:val="hybridMultilevel"/>
    <w:tmpl w:val="5C68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1"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1153E5"/>
    <w:multiLevelType w:val="hybridMultilevel"/>
    <w:tmpl w:val="6F06B7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4" w15:restartNumberingAfterBreak="0">
    <w:nsid w:val="293F1798"/>
    <w:multiLevelType w:val="hybridMultilevel"/>
    <w:tmpl w:val="BA3C0784"/>
    <w:lvl w:ilvl="0" w:tplc="1CB819F8">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65EEA"/>
    <w:multiLevelType w:val="hybridMultilevel"/>
    <w:tmpl w:val="E03263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7" w15:restartNumberingAfterBreak="0">
    <w:nsid w:val="31943063"/>
    <w:multiLevelType w:val="hybridMultilevel"/>
    <w:tmpl w:val="548C0D3A"/>
    <w:lvl w:ilvl="0" w:tplc="E01E91F6">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CB2DE5"/>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493331D"/>
    <w:multiLevelType w:val="hybridMultilevel"/>
    <w:tmpl w:val="9BB63EA4"/>
    <w:lvl w:ilvl="0" w:tplc="1CB819F8">
      <w:start w:val="1"/>
      <w:numFmt w:val="upperLetter"/>
      <w:lvlText w:val="%1."/>
      <w:lvlJc w:val="left"/>
      <w:pPr>
        <w:ind w:left="1160" w:hanging="38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15:restartNumberingAfterBreak="0">
    <w:nsid w:val="36E47BB4"/>
    <w:multiLevelType w:val="hybridMultilevel"/>
    <w:tmpl w:val="DB4A5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C337D0"/>
    <w:multiLevelType w:val="multilevel"/>
    <w:tmpl w:val="C99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76C09"/>
    <w:multiLevelType w:val="hybridMultilevel"/>
    <w:tmpl w:val="CE7AB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0E12F14"/>
    <w:multiLevelType w:val="multilevel"/>
    <w:tmpl w:val="92C4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FC1A62"/>
    <w:multiLevelType w:val="hybridMultilevel"/>
    <w:tmpl w:val="D33E8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C01A2C"/>
    <w:multiLevelType w:val="hybridMultilevel"/>
    <w:tmpl w:val="1382DE82"/>
    <w:lvl w:ilvl="0" w:tplc="6764E432">
      <w:start w:val="5"/>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A25F93"/>
    <w:multiLevelType w:val="hybridMultilevel"/>
    <w:tmpl w:val="8E782630"/>
    <w:lvl w:ilvl="0" w:tplc="04090001">
      <w:start w:val="1"/>
      <w:numFmt w:val="bullet"/>
      <w:lvlText w:val=""/>
      <w:lvlJc w:val="left"/>
      <w:pPr>
        <w:ind w:left="1420" w:hanging="7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3E4C53"/>
    <w:multiLevelType w:val="hybridMultilevel"/>
    <w:tmpl w:val="7DD24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D32866"/>
    <w:multiLevelType w:val="hybridMultilevel"/>
    <w:tmpl w:val="5896D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C5063DD"/>
    <w:multiLevelType w:val="hybridMultilevel"/>
    <w:tmpl w:val="D08AFC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0F63E27"/>
    <w:multiLevelType w:val="hybridMultilevel"/>
    <w:tmpl w:val="49AE2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263830"/>
    <w:multiLevelType w:val="hybridMultilevel"/>
    <w:tmpl w:val="B0E6D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944775"/>
    <w:multiLevelType w:val="hybridMultilevel"/>
    <w:tmpl w:val="49F0F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91118CB"/>
    <w:multiLevelType w:val="hybridMultilevel"/>
    <w:tmpl w:val="B34A9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A608E3"/>
    <w:multiLevelType w:val="multilevel"/>
    <w:tmpl w:val="424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51006"/>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CF65A9D"/>
    <w:multiLevelType w:val="multilevel"/>
    <w:tmpl w:val="F2DCA9D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8"/>
  </w:num>
  <w:num w:numId="3">
    <w:abstractNumId w:val="16"/>
  </w:num>
  <w:num w:numId="4">
    <w:abstractNumId w:val="10"/>
  </w:num>
  <w:num w:numId="5">
    <w:abstractNumId w:val="9"/>
  </w:num>
  <w:num w:numId="6">
    <w:abstractNumId w:val="11"/>
  </w:num>
  <w:num w:numId="7">
    <w:abstractNumId w:val="15"/>
  </w:num>
  <w:num w:numId="8">
    <w:abstractNumId w:val="20"/>
  </w:num>
  <w:num w:numId="9">
    <w:abstractNumId w:val="14"/>
  </w:num>
  <w:num w:numId="10">
    <w:abstractNumId w:val="6"/>
  </w:num>
  <w:num w:numId="11">
    <w:abstractNumId w:val="31"/>
  </w:num>
  <w:num w:numId="12">
    <w:abstractNumId w:val="3"/>
  </w:num>
  <w:num w:numId="13">
    <w:abstractNumId w:val="0"/>
  </w:num>
  <w:num w:numId="14">
    <w:abstractNumId w:val="12"/>
  </w:num>
  <w:num w:numId="15">
    <w:abstractNumId w:val="26"/>
  </w:num>
  <w:num w:numId="16">
    <w:abstractNumId w:val="27"/>
  </w:num>
  <w:num w:numId="17">
    <w:abstractNumId w:val="2"/>
  </w:num>
  <w:num w:numId="18">
    <w:abstractNumId w:val="7"/>
  </w:num>
  <w:num w:numId="19">
    <w:abstractNumId w:val="32"/>
  </w:num>
  <w:num w:numId="20">
    <w:abstractNumId w:val="28"/>
  </w:num>
  <w:num w:numId="21">
    <w:abstractNumId w:val="22"/>
  </w:num>
  <w:num w:numId="22">
    <w:abstractNumId w:val="35"/>
  </w:num>
  <w:num w:numId="23">
    <w:abstractNumId w:val="24"/>
  </w:num>
  <w:num w:numId="24">
    <w:abstractNumId w:val="4"/>
  </w:num>
  <w:num w:numId="25">
    <w:abstractNumId w:val="5"/>
  </w:num>
  <w:num w:numId="26">
    <w:abstractNumId w:val="29"/>
  </w:num>
  <w:num w:numId="27">
    <w:abstractNumId w:val="36"/>
  </w:num>
  <w:num w:numId="28">
    <w:abstractNumId w:val="19"/>
  </w:num>
  <w:num w:numId="29">
    <w:abstractNumId w:val="37"/>
  </w:num>
  <w:num w:numId="30">
    <w:abstractNumId w:val="1"/>
  </w:num>
  <w:num w:numId="31">
    <w:abstractNumId w:val="30"/>
  </w:num>
  <w:num w:numId="32">
    <w:abstractNumId w:val="25"/>
  </w:num>
  <w:num w:numId="33">
    <w:abstractNumId w:val="17"/>
  </w:num>
  <w:num w:numId="34">
    <w:abstractNumId w:val="33"/>
  </w:num>
  <w:num w:numId="35">
    <w:abstractNumId w:val="8"/>
  </w:num>
  <w:num w:numId="36">
    <w:abstractNumId w:val="34"/>
  </w:num>
  <w:num w:numId="37">
    <w:abstractNumId w:val="23"/>
  </w:num>
  <w:num w:numId="3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9295B"/>
    <w:rsid w:val="000E1C97"/>
    <w:rsid w:val="000E2A5D"/>
    <w:rsid w:val="0010050B"/>
    <w:rsid w:val="00105C16"/>
    <w:rsid w:val="00107429"/>
    <w:rsid w:val="0012504C"/>
    <w:rsid w:val="00190067"/>
    <w:rsid w:val="00195E89"/>
    <w:rsid w:val="001A2EA3"/>
    <w:rsid w:val="001D33BF"/>
    <w:rsid w:val="001F262B"/>
    <w:rsid w:val="00210E95"/>
    <w:rsid w:val="00221F32"/>
    <w:rsid w:val="00222FBC"/>
    <w:rsid w:val="002313B9"/>
    <w:rsid w:val="00256900"/>
    <w:rsid w:val="002727DB"/>
    <w:rsid w:val="002816F4"/>
    <w:rsid w:val="00284514"/>
    <w:rsid w:val="002B6816"/>
    <w:rsid w:val="002F2262"/>
    <w:rsid w:val="002F2509"/>
    <w:rsid w:val="00322029"/>
    <w:rsid w:val="00326B58"/>
    <w:rsid w:val="00346C5C"/>
    <w:rsid w:val="00350657"/>
    <w:rsid w:val="003B0264"/>
    <w:rsid w:val="003D2C95"/>
    <w:rsid w:val="003D3C6C"/>
    <w:rsid w:val="003D7307"/>
    <w:rsid w:val="003E40D9"/>
    <w:rsid w:val="003E7358"/>
    <w:rsid w:val="003F60B4"/>
    <w:rsid w:val="004325A4"/>
    <w:rsid w:val="0046079C"/>
    <w:rsid w:val="00483FF0"/>
    <w:rsid w:val="0049160B"/>
    <w:rsid w:val="00495BC4"/>
    <w:rsid w:val="004A1BCA"/>
    <w:rsid w:val="004A74B5"/>
    <w:rsid w:val="004D17BE"/>
    <w:rsid w:val="005076B5"/>
    <w:rsid w:val="005328D7"/>
    <w:rsid w:val="00573BEE"/>
    <w:rsid w:val="00576F3A"/>
    <w:rsid w:val="00590729"/>
    <w:rsid w:val="005B6EE3"/>
    <w:rsid w:val="005D3761"/>
    <w:rsid w:val="005E4B7D"/>
    <w:rsid w:val="005F2D6D"/>
    <w:rsid w:val="00640979"/>
    <w:rsid w:val="0066497B"/>
    <w:rsid w:val="00706D48"/>
    <w:rsid w:val="007300FB"/>
    <w:rsid w:val="00737E89"/>
    <w:rsid w:val="00747FC8"/>
    <w:rsid w:val="007A01EE"/>
    <w:rsid w:val="007C0A62"/>
    <w:rsid w:val="007D5C9B"/>
    <w:rsid w:val="0081430C"/>
    <w:rsid w:val="00897268"/>
    <w:rsid w:val="008A7379"/>
    <w:rsid w:val="008E1745"/>
    <w:rsid w:val="008E46B5"/>
    <w:rsid w:val="009212EE"/>
    <w:rsid w:val="009340E3"/>
    <w:rsid w:val="00957657"/>
    <w:rsid w:val="009B413D"/>
    <w:rsid w:val="009D3428"/>
    <w:rsid w:val="009D7CF1"/>
    <w:rsid w:val="009E61F7"/>
    <w:rsid w:val="00A01BE6"/>
    <w:rsid w:val="00A41AD2"/>
    <w:rsid w:val="00A43ED4"/>
    <w:rsid w:val="00A55A07"/>
    <w:rsid w:val="00A74252"/>
    <w:rsid w:val="00A7545A"/>
    <w:rsid w:val="00A871DB"/>
    <w:rsid w:val="00A947CF"/>
    <w:rsid w:val="00A94B2A"/>
    <w:rsid w:val="00B0334E"/>
    <w:rsid w:val="00B325EB"/>
    <w:rsid w:val="00B97621"/>
    <w:rsid w:val="00BB1BD9"/>
    <w:rsid w:val="00BE5D04"/>
    <w:rsid w:val="00BE6D1A"/>
    <w:rsid w:val="00C302D5"/>
    <w:rsid w:val="00C509FB"/>
    <w:rsid w:val="00C52E7B"/>
    <w:rsid w:val="00C814FD"/>
    <w:rsid w:val="00C964CF"/>
    <w:rsid w:val="00C97B36"/>
    <w:rsid w:val="00CA2275"/>
    <w:rsid w:val="00CA70CA"/>
    <w:rsid w:val="00CB3F5E"/>
    <w:rsid w:val="00CC4812"/>
    <w:rsid w:val="00CE00F2"/>
    <w:rsid w:val="00CF2F6B"/>
    <w:rsid w:val="00D46EF3"/>
    <w:rsid w:val="00D56EC8"/>
    <w:rsid w:val="00D932FB"/>
    <w:rsid w:val="00DB343F"/>
    <w:rsid w:val="00DD1FCA"/>
    <w:rsid w:val="00E14895"/>
    <w:rsid w:val="00E21699"/>
    <w:rsid w:val="00E23060"/>
    <w:rsid w:val="00E24835"/>
    <w:rsid w:val="00E42879"/>
    <w:rsid w:val="00E5014D"/>
    <w:rsid w:val="00E71498"/>
    <w:rsid w:val="00E91E78"/>
    <w:rsid w:val="00EA074F"/>
    <w:rsid w:val="00EA2772"/>
    <w:rsid w:val="00EA4755"/>
    <w:rsid w:val="00EF2911"/>
    <w:rsid w:val="00F11352"/>
    <w:rsid w:val="00F520CC"/>
    <w:rsid w:val="00F560FD"/>
    <w:rsid w:val="00F57C88"/>
    <w:rsid w:val="00F95C3F"/>
    <w:rsid w:val="00FC7C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495BC4"/>
    <w:pPr>
      <w:widowControl/>
      <w:spacing w:before="100" w:beforeAutospacing="1" w:after="100" w:afterAutospacing="1"/>
    </w:pPr>
    <w:rPr>
      <w:rFonts w:ascii="Times New Roman" w:eastAsia="Times New Roman" w:hAnsi="Times New Roman" w:cs="Times New Roman"/>
      <w:sz w:val="24"/>
      <w:szCs w:val="24"/>
    </w:rPr>
  </w:style>
  <w:style w:type="paragraph" w:customStyle="1" w:styleId="FirstParagraph">
    <w:name w:val="First Paragraph"/>
    <w:basedOn w:val="Textoindependiente"/>
    <w:next w:val="Textoindependiente"/>
    <w:qFormat/>
    <w:rsid w:val="004A1BCA"/>
    <w:pPr>
      <w:widowControl/>
      <w:spacing w:before="180" w:after="180"/>
      <w:ind w:left="0" w:firstLine="0"/>
    </w:pPr>
    <w:rPr>
      <w:rFonts w:asciiTheme="minorHAnsi" w:eastAsiaTheme="minorHAnsi" w:hAnsiTheme="minorHAnsi"/>
    </w:rPr>
  </w:style>
  <w:style w:type="paragraph" w:customStyle="1" w:styleId="Compact">
    <w:name w:val="Compact"/>
    <w:basedOn w:val="Textoindependiente"/>
    <w:qFormat/>
    <w:rsid w:val="00CE00F2"/>
    <w:pPr>
      <w:widowControl/>
      <w:spacing w:before="36" w:after="36"/>
      <w:ind w:left="0" w:firstLine="0"/>
    </w:pPr>
    <w:rPr>
      <w:rFonts w:asciiTheme="minorHAnsi" w:eastAsiaTheme="minorHAnsi" w:hAnsiTheme="minorHAnsi"/>
    </w:rPr>
  </w:style>
  <w:style w:type="character" w:styleId="Textoennegrita">
    <w:name w:val="Strong"/>
    <w:basedOn w:val="Fuentedeprrafopredeter"/>
    <w:uiPriority w:val="22"/>
    <w:qFormat/>
    <w:rsid w:val="003B0264"/>
    <w:rPr>
      <w:b/>
      <w:bCs/>
    </w:rPr>
  </w:style>
  <w:style w:type="character" w:styleId="nfasis">
    <w:name w:val="Emphasis"/>
    <w:basedOn w:val="Fuentedeprrafopredeter"/>
    <w:uiPriority w:val="20"/>
    <w:qFormat/>
    <w:rsid w:val="003B0264"/>
    <w:rPr>
      <w:i/>
      <w:iCs/>
    </w:rPr>
  </w:style>
  <w:style w:type="table" w:styleId="Tablaconcuadrculaclara">
    <w:name w:val="Grid Table Light"/>
    <w:basedOn w:val="Tablanormal"/>
    <w:uiPriority w:val="40"/>
    <w:rsid w:val="003B0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64487">
      <w:bodyDiv w:val="1"/>
      <w:marLeft w:val="0"/>
      <w:marRight w:val="0"/>
      <w:marTop w:val="0"/>
      <w:marBottom w:val="0"/>
      <w:divBdr>
        <w:top w:val="none" w:sz="0" w:space="0" w:color="auto"/>
        <w:left w:val="none" w:sz="0" w:space="0" w:color="auto"/>
        <w:bottom w:val="none" w:sz="0" w:space="0" w:color="auto"/>
        <w:right w:val="none" w:sz="0" w:space="0" w:color="auto"/>
      </w:divBdr>
    </w:div>
    <w:div w:id="131409960">
      <w:bodyDiv w:val="1"/>
      <w:marLeft w:val="0"/>
      <w:marRight w:val="0"/>
      <w:marTop w:val="0"/>
      <w:marBottom w:val="0"/>
      <w:divBdr>
        <w:top w:val="none" w:sz="0" w:space="0" w:color="auto"/>
        <w:left w:val="none" w:sz="0" w:space="0" w:color="auto"/>
        <w:bottom w:val="none" w:sz="0" w:space="0" w:color="auto"/>
        <w:right w:val="none" w:sz="0" w:space="0" w:color="auto"/>
      </w:divBdr>
    </w:div>
    <w:div w:id="498617412">
      <w:bodyDiv w:val="1"/>
      <w:marLeft w:val="0"/>
      <w:marRight w:val="0"/>
      <w:marTop w:val="0"/>
      <w:marBottom w:val="0"/>
      <w:divBdr>
        <w:top w:val="none" w:sz="0" w:space="0" w:color="auto"/>
        <w:left w:val="none" w:sz="0" w:space="0" w:color="auto"/>
        <w:bottom w:val="none" w:sz="0" w:space="0" w:color="auto"/>
        <w:right w:val="none" w:sz="0" w:space="0" w:color="auto"/>
      </w:divBdr>
    </w:div>
    <w:div w:id="551163369">
      <w:bodyDiv w:val="1"/>
      <w:marLeft w:val="0"/>
      <w:marRight w:val="0"/>
      <w:marTop w:val="0"/>
      <w:marBottom w:val="0"/>
      <w:divBdr>
        <w:top w:val="none" w:sz="0" w:space="0" w:color="auto"/>
        <w:left w:val="none" w:sz="0" w:space="0" w:color="auto"/>
        <w:bottom w:val="none" w:sz="0" w:space="0" w:color="auto"/>
        <w:right w:val="none" w:sz="0" w:space="0" w:color="auto"/>
      </w:divBdr>
    </w:div>
    <w:div w:id="617420941">
      <w:bodyDiv w:val="1"/>
      <w:marLeft w:val="0"/>
      <w:marRight w:val="0"/>
      <w:marTop w:val="0"/>
      <w:marBottom w:val="0"/>
      <w:divBdr>
        <w:top w:val="none" w:sz="0" w:space="0" w:color="auto"/>
        <w:left w:val="none" w:sz="0" w:space="0" w:color="auto"/>
        <w:bottom w:val="none" w:sz="0" w:space="0" w:color="auto"/>
        <w:right w:val="none" w:sz="0" w:space="0" w:color="auto"/>
      </w:divBdr>
      <w:divsChild>
        <w:div w:id="547306592">
          <w:marLeft w:val="0"/>
          <w:marRight w:val="0"/>
          <w:marTop w:val="0"/>
          <w:marBottom w:val="0"/>
          <w:divBdr>
            <w:top w:val="none" w:sz="0" w:space="0" w:color="auto"/>
            <w:left w:val="none" w:sz="0" w:space="0" w:color="auto"/>
            <w:bottom w:val="none" w:sz="0" w:space="0" w:color="auto"/>
            <w:right w:val="none" w:sz="0" w:space="0" w:color="auto"/>
          </w:divBdr>
          <w:divsChild>
            <w:div w:id="1965691713">
              <w:marLeft w:val="0"/>
              <w:marRight w:val="0"/>
              <w:marTop w:val="0"/>
              <w:marBottom w:val="0"/>
              <w:divBdr>
                <w:top w:val="none" w:sz="0" w:space="0" w:color="auto"/>
                <w:left w:val="none" w:sz="0" w:space="0" w:color="auto"/>
                <w:bottom w:val="none" w:sz="0" w:space="0" w:color="auto"/>
                <w:right w:val="none" w:sz="0" w:space="0" w:color="auto"/>
              </w:divBdr>
            </w:div>
          </w:divsChild>
        </w:div>
        <w:div w:id="228659433">
          <w:marLeft w:val="0"/>
          <w:marRight w:val="0"/>
          <w:marTop w:val="0"/>
          <w:marBottom w:val="0"/>
          <w:divBdr>
            <w:top w:val="none" w:sz="0" w:space="0" w:color="auto"/>
            <w:left w:val="none" w:sz="0" w:space="0" w:color="auto"/>
            <w:bottom w:val="none" w:sz="0" w:space="0" w:color="auto"/>
            <w:right w:val="none" w:sz="0" w:space="0" w:color="auto"/>
          </w:divBdr>
          <w:divsChild>
            <w:div w:id="949236823">
              <w:marLeft w:val="0"/>
              <w:marRight w:val="0"/>
              <w:marTop w:val="0"/>
              <w:marBottom w:val="0"/>
              <w:divBdr>
                <w:top w:val="none" w:sz="0" w:space="0" w:color="auto"/>
                <w:left w:val="none" w:sz="0" w:space="0" w:color="auto"/>
                <w:bottom w:val="none" w:sz="0" w:space="0" w:color="auto"/>
                <w:right w:val="none" w:sz="0" w:space="0" w:color="auto"/>
              </w:divBdr>
            </w:div>
          </w:divsChild>
        </w:div>
        <w:div w:id="1836067294">
          <w:marLeft w:val="0"/>
          <w:marRight w:val="0"/>
          <w:marTop w:val="0"/>
          <w:marBottom w:val="0"/>
          <w:divBdr>
            <w:top w:val="none" w:sz="0" w:space="0" w:color="auto"/>
            <w:left w:val="none" w:sz="0" w:space="0" w:color="auto"/>
            <w:bottom w:val="none" w:sz="0" w:space="0" w:color="auto"/>
            <w:right w:val="none" w:sz="0" w:space="0" w:color="auto"/>
          </w:divBdr>
          <w:divsChild>
            <w:div w:id="887107460">
              <w:marLeft w:val="0"/>
              <w:marRight w:val="0"/>
              <w:marTop w:val="0"/>
              <w:marBottom w:val="0"/>
              <w:divBdr>
                <w:top w:val="none" w:sz="0" w:space="0" w:color="auto"/>
                <w:left w:val="none" w:sz="0" w:space="0" w:color="auto"/>
                <w:bottom w:val="none" w:sz="0" w:space="0" w:color="auto"/>
                <w:right w:val="none" w:sz="0" w:space="0" w:color="auto"/>
              </w:divBdr>
            </w:div>
          </w:divsChild>
        </w:div>
        <w:div w:id="574702313">
          <w:marLeft w:val="0"/>
          <w:marRight w:val="0"/>
          <w:marTop w:val="0"/>
          <w:marBottom w:val="0"/>
          <w:divBdr>
            <w:top w:val="none" w:sz="0" w:space="0" w:color="auto"/>
            <w:left w:val="none" w:sz="0" w:space="0" w:color="auto"/>
            <w:bottom w:val="none" w:sz="0" w:space="0" w:color="auto"/>
            <w:right w:val="none" w:sz="0" w:space="0" w:color="auto"/>
          </w:divBdr>
          <w:divsChild>
            <w:div w:id="1274941482">
              <w:marLeft w:val="0"/>
              <w:marRight w:val="0"/>
              <w:marTop w:val="0"/>
              <w:marBottom w:val="0"/>
              <w:divBdr>
                <w:top w:val="none" w:sz="0" w:space="0" w:color="auto"/>
                <w:left w:val="none" w:sz="0" w:space="0" w:color="auto"/>
                <w:bottom w:val="none" w:sz="0" w:space="0" w:color="auto"/>
                <w:right w:val="none" w:sz="0" w:space="0" w:color="auto"/>
              </w:divBdr>
            </w:div>
          </w:divsChild>
        </w:div>
        <w:div w:id="327295576">
          <w:marLeft w:val="0"/>
          <w:marRight w:val="0"/>
          <w:marTop w:val="0"/>
          <w:marBottom w:val="0"/>
          <w:divBdr>
            <w:top w:val="none" w:sz="0" w:space="0" w:color="auto"/>
            <w:left w:val="none" w:sz="0" w:space="0" w:color="auto"/>
            <w:bottom w:val="none" w:sz="0" w:space="0" w:color="auto"/>
            <w:right w:val="none" w:sz="0" w:space="0" w:color="auto"/>
          </w:divBdr>
          <w:divsChild>
            <w:div w:id="20727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2294">
      <w:bodyDiv w:val="1"/>
      <w:marLeft w:val="0"/>
      <w:marRight w:val="0"/>
      <w:marTop w:val="0"/>
      <w:marBottom w:val="0"/>
      <w:divBdr>
        <w:top w:val="none" w:sz="0" w:space="0" w:color="auto"/>
        <w:left w:val="none" w:sz="0" w:space="0" w:color="auto"/>
        <w:bottom w:val="none" w:sz="0" w:space="0" w:color="auto"/>
        <w:right w:val="none" w:sz="0" w:space="0" w:color="auto"/>
      </w:divBdr>
    </w:div>
    <w:div w:id="745373443">
      <w:bodyDiv w:val="1"/>
      <w:marLeft w:val="0"/>
      <w:marRight w:val="0"/>
      <w:marTop w:val="0"/>
      <w:marBottom w:val="0"/>
      <w:divBdr>
        <w:top w:val="none" w:sz="0" w:space="0" w:color="auto"/>
        <w:left w:val="none" w:sz="0" w:space="0" w:color="auto"/>
        <w:bottom w:val="none" w:sz="0" w:space="0" w:color="auto"/>
        <w:right w:val="none" w:sz="0" w:space="0" w:color="auto"/>
      </w:divBdr>
    </w:div>
    <w:div w:id="872571501">
      <w:bodyDiv w:val="1"/>
      <w:marLeft w:val="0"/>
      <w:marRight w:val="0"/>
      <w:marTop w:val="0"/>
      <w:marBottom w:val="0"/>
      <w:divBdr>
        <w:top w:val="none" w:sz="0" w:space="0" w:color="auto"/>
        <w:left w:val="none" w:sz="0" w:space="0" w:color="auto"/>
        <w:bottom w:val="none" w:sz="0" w:space="0" w:color="auto"/>
        <w:right w:val="none" w:sz="0" w:space="0" w:color="auto"/>
      </w:divBdr>
      <w:divsChild>
        <w:div w:id="49689455">
          <w:marLeft w:val="0"/>
          <w:marRight w:val="0"/>
          <w:marTop w:val="0"/>
          <w:marBottom w:val="0"/>
          <w:divBdr>
            <w:top w:val="none" w:sz="0" w:space="0" w:color="auto"/>
            <w:left w:val="none" w:sz="0" w:space="0" w:color="auto"/>
            <w:bottom w:val="none" w:sz="0" w:space="0" w:color="auto"/>
            <w:right w:val="none" w:sz="0" w:space="0" w:color="auto"/>
          </w:divBdr>
        </w:div>
      </w:divsChild>
    </w:div>
    <w:div w:id="1073894214">
      <w:bodyDiv w:val="1"/>
      <w:marLeft w:val="0"/>
      <w:marRight w:val="0"/>
      <w:marTop w:val="0"/>
      <w:marBottom w:val="0"/>
      <w:divBdr>
        <w:top w:val="none" w:sz="0" w:space="0" w:color="auto"/>
        <w:left w:val="none" w:sz="0" w:space="0" w:color="auto"/>
        <w:bottom w:val="none" w:sz="0" w:space="0" w:color="auto"/>
        <w:right w:val="none" w:sz="0" w:space="0" w:color="auto"/>
      </w:divBdr>
    </w:div>
    <w:div w:id="1184786871">
      <w:bodyDiv w:val="1"/>
      <w:marLeft w:val="0"/>
      <w:marRight w:val="0"/>
      <w:marTop w:val="0"/>
      <w:marBottom w:val="0"/>
      <w:divBdr>
        <w:top w:val="none" w:sz="0" w:space="0" w:color="auto"/>
        <w:left w:val="none" w:sz="0" w:space="0" w:color="auto"/>
        <w:bottom w:val="none" w:sz="0" w:space="0" w:color="auto"/>
        <w:right w:val="none" w:sz="0" w:space="0" w:color="auto"/>
      </w:divBdr>
    </w:div>
    <w:div w:id="1614819980">
      <w:bodyDiv w:val="1"/>
      <w:marLeft w:val="0"/>
      <w:marRight w:val="0"/>
      <w:marTop w:val="0"/>
      <w:marBottom w:val="0"/>
      <w:divBdr>
        <w:top w:val="none" w:sz="0" w:space="0" w:color="auto"/>
        <w:left w:val="none" w:sz="0" w:space="0" w:color="auto"/>
        <w:bottom w:val="none" w:sz="0" w:space="0" w:color="auto"/>
        <w:right w:val="none" w:sz="0" w:space="0" w:color="auto"/>
      </w:divBdr>
    </w:div>
    <w:div w:id="1733772773">
      <w:bodyDiv w:val="1"/>
      <w:marLeft w:val="0"/>
      <w:marRight w:val="0"/>
      <w:marTop w:val="0"/>
      <w:marBottom w:val="0"/>
      <w:divBdr>
        <w:top w:val="none" w:sz="0" w:space="0" w:color="auto"/>
        <w:left w:val="none" w:sz="0" w:space="0" w:color="auto"/>
        <w:bottom w:val="none" w:sz="0" w:space="0" w:color="auto"/>
        <w:right w:val="none" w:sz="0" w:space="0" w:color="auto"/>
      </w:divBdr>
      <w:divsChild>
        <w:div w:id="1236432366">
          <w:marLeft w:val="0"/>
          <w:marRight w:val="0"/>
          <w:marTop w:val="0"/>
          <w:marBottom w:val="0"/>
          <w:divBdr>
            <w:top w:val="none" w:sz="0" w:space="0" w:color="auto"/>
            <w:left w:val="none" w:sz="0" w:space="0" w:color="auto"/>
            <w:bottom w:val="none" w:sz="0" w:space="0" w:color="auto"/>
            <w:right w:val="none" w:sz="0" w:space="0" w:color="auto"/>
          </w:divBdr>
          <w:divsChild>
            <w:div w:id="1127158810">
              <w:marLeft w:val="0"/>
              <w:marRight w:val="0"/>
              <w:marTop w:val="0"/>
              <w:marBottom w:val="0"/>
              <w:divBdr>
                <w:top w:val="none" w:sz="0" w:space="0" w:color="auto"/>
                <w:left w:val="none" w:sz="0" w:space="0" w:color="auto"/>
                <w:bottom w:val="none" w:sz="0" w:space="0" w:color="auto"/>
                <w:right w:val="none" w:sz="0" w:space="0" w:color="auto"/>
              </w:divBdr>
            </w:div>
          </w:divsChild>
        </w:div>
        <w:div w:id="819006149">
          <w:marLeft w:val="0"/>
          <w:marRight w:val="0"/>
          <w:marTop w:val="0"/>
          <w:marBottom w:val="0"/>
          <w:divBdr>
            <w:top w:val="none" w:sz="0" w:space="0" w:color="auto"/>
            <w:left w:val="none" w:sz="0" w:space="0" w:color="auto"/>
            <w:bottom w:val="none" w:sz="0" w:space="0" w:color="auto"/>
            <w:right w:val="none" w:sz="0" w:space="0" w:color="auto"/>
          </w:divBdr>
          <w:divsChild>
            <w:div w:id="1236863205">
              <w:marLeft w:val="0"/>
              <w:marRight w:val="0"/>
              <w:marTop w:val="0"/>
              <w:marBottom w:val="0"/>
              <w:divBdr>
                <w:top w:val="none" w:sz="0" w:space="0" w:color="auto"/>
                <w:left w:val="none" w:sz="0" w:space="0" w:color="auto"/>
                <w:bottom w:val="none" w:sz="0" w:space="0" w:color="auto"/>
                <w:right w:val="none" w:sz="0" w:space="0" w:color="auto"/>
              </w:divBdr>
            </w:div>
          </w:divsChild>
        </w:div>
        <w:div w:id="1555697678">
          <w:marLeft w:val="0"/>
          <w:marRight w:val="0"/>
          <w:marTop w:val="0"/>
          <w:marBottom w:val="0"/>
          <w:divBdr>
            <w:top w:val="none" w:sz="0" w:space="0" w:color="auto"/>
            <w:left w:val="none" w:sz="0" w:space="0" w:color="auto"/>
            <w:bottom w:val="none" w:sz="0" w:space="0" w:color="auto"/>
            <w:right w:val="none" w:sz="0" w:space="0" w:color="auto"/>
          </w:divBdr>
          <w:divsChild>
            <w:div w:id="943339216">
              <w:marLeft w:val="0"/>
              <w:marRight w:val="0"/>
              <w:marTop w:val="0"/>
              <w:marBottom w:val="0"/>
              <w:divBdr>
                <w:top w:val="none" w:sz="0" w:space="0" w:color="auto"/>
                <w:left w:val="none" w:sz="0" w:space="0" w:color="auto"/>
                <w:bottom w:val="none" w:sz="0" w:space="0" w:color="auto"/>
                <w:right w:val="none" w:sz="0" w:space="0" w:color="auto"/>
              </w:divBdr>
            </w:div>
          </w:divsChild>
        </w:div>
        <w:div w:id="654379148">
          <w:marLeft w:val="0"/>
          <w:marRight w:val="0"/>
          <w:marTop w:val="0"/>
          <w:marBottom w:val="0"/>
          <w:divBdr>
            <w:top w:val="none" w:sz="0" w:space="0" w:color="auto"/>
            <w:left w:val="none" w:sz="0" w:space="0" w:color="auto"/>
            <w:bottom w:val="none" w:sz="0" w:space="0" w:color="auto"/>
            <w:right w:val="none" w:sz="0" w:space="0" w:color="auto"/>
          </w:divBdr>
          <w:divsChild>
            <w:div w:id="1675183173">
              <w:marLeft w:val="0"/>
              <w:marRight w:val="0"/>
              <w:marTop w:val="0"/>
              <w:marBottom w:val="0"/>
              <w:divBdr>
                <w:top w:val="none" w:sz="0" w:space="0" w:color="auto"/>
                <w:left w:val="none" w:sz="0" w:space="0" w:color="auto"/>
                <w:bottom w:val="none" w:sz="0" w:space="0" w:color="auto"/>
                <w:right w:val="none" w:sz="0" w:space="0" w:color="auto"/>
              </w:divBdr>
            </w:div>
          </w:divsChild>
        </w:div>
        <w:div w:id="1857688997">
          <w:marLeft w:val="0"/>
          <w:marRight w:val="0"/>
          <w:marTop w:val="0"/>
          <w:marBottom w:val="0"/>
          <w:divBdr>
            <w:top w:val="none" w:sz="0" w:space="0" w:color="auto"/>
            <w:left w:val="none" w:sz="0" w:space="0" w:color="auto"/>
            <w:bottom w:val="none" w:sz="0" w:space="0" w:color="auto"/>
            <w:right w:val="none" w:sz="0" w:space="0" w:color="auto"/>
          </w:divBdr>
          <w:divsChild>
            <w:div w:id="19007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7834">
      <w:bodyDiv w:val="1"/>
      <w:marLeft w:val="0"/>
      <w:marRight w:val="0"/>
      <w:marTop w:val="0"/>
      <w:marBottom w:val="0"/>
      <w:divBdr>
        <w:top w:val="none" w:sz="0" w:space="0" w:color="auto"/>
        <w:left w:val="none" w:sz="0" w:space="0" w:color="auto"/>
        <w:bottom w:val="none" w:sz="0" w:space="0" w:color="auto"/>
        <w:right w:val="none" w:sz="0" w:space="0" w:color="auto"/>
      </w:divBdr>
    </w:div>
    <w:div w:id="1976911154">
      <w:bodyDiv w:val="1"/>
      <w:marLeft w:val="0"/>
      <w:marRight w:val="0"/>
      <w:marTop w:val="0"/>
      <w:marBottom w:val="0"/>
      <w:divBdr>
        <w:top w:val="none" w:sz="0" w:space="0" w:color="auto"/>
        <w:left w:val="none" w:sz="0" w:space="0" w:color="auto"/>
        <w:bottom w:val="none" w:sz="0" w:space="0" w:color="auto"/>
        <w:right w:val="none" w:sz="0" w:space="0" w:color="auto"/>
      </w:divBdr>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00901913">
      <w:bodyDiv w:val="1"/>
      <w:marLeft w:val="0"/>
      <w:marRight w:val="0"/>
      <w:marTop w:val="0"/>
      <w:marBottom w:val="0"/>
      <w:divBdr>
        <w:top w:val="none" w:sz="0" w:space="0" w:color="auto"/>
        <w:left w:val="none" w:sz="0" w:space="0" w:color="auto"/>
        <w:bottom w:val="none" w:sz="0" w:space="0" w:color="auto"/>
        <w:right w:val="none" w:sz="0" w:space="0" w:color="auto"/>
      </w:divBdr>
    </w:div>
    <w:div w:id="21171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54</Pages>
  <Words>11475</Words>
  <Characters>65411</Characters>
  <Application>Microsoft Office Word</Application>
  <DocSecurity>0</DocSecurity>
  <Lines>545</Lines>
  <Paragraphs>153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SARA JEANETTE PAVON ZUNIGA</cp:lastModifiedBy>
  <cp:revision>10</cp:revision>
  <dcterms:created xsi:type="dcterms:W3CDTF">2025-04-11T16:22:00Z</dcterms:created>
  <dcterms:modified xsi:type="dcterms:W3CDTF">2026-06-23T07:01:00Z</dcterms:modified>
</cp:coreProperties>
</file>