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BB619" w14:textId="77777777" w:rsidR="00E50888" w:rsidRDefault="00E50888">
      <w:pPr>
        <w:spacing w:before="800"/>
        <w:jc w:val="center"/>
        <w:rPr>
          <w:b/>
          <w:color w:val="000000" w:themeColor="text1"/>
          <w:sz w:val="40"/>
          <w:lang w:val="es-HN"/>
        </w:rPr>
      </w:pPr>
    </w:p>
    <w:p w14:paraId="15E3A36C" w14:textId="5FD202D7" w:rsidR="00E50888" w:rsidRDefault="00E50888" w:rsidP="00E50888">
      <w:pPr>
        <w:pStyle w:val="NormalWeb"/>
      </w:pPr>
    </w:p>
    <w:p w14:paraId="4BCE2B44" w14:textId="7E636385" w:rsidR="00E50888" w:rsidRDefault="00E50888">
      <w:pPr>
        <w:spacing w:before="800"/>
        <w:jc w:val="center"/>
        <w:rPr>
          <w:b/>
          <w:color w:val="000000" w:themeColor="text1"/>
          <w:sz w:val="40"/>
          <w:lang w:val="es-HN"/>
        </w:rPr>
      </w:pPr>
      <w:r>
        <w:rPr>
          <w:noProof/>
        </w:rPr>
        <w:drawing>
          <wp:inline distT="0" distB="0" distL="0" distR="0" wp14:anchorId="45EDDB7A" wp14:editId="5109C264">
            <wp:extent cx="1612900" cy="907256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70" cy="9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20849" w14:textId="53D5CAB4" w:rsidR="007D7B6A" w:rsidRPr="00785A14" w:rsidRDefault="007A00FA">
      <w:pPr>
        <w:spacing w:before="800"/>
        <w:jc w:val="center"/>
        <w:rPr>
          <w:color w:val="000000" w:themeColor="text1"/>
          <w:lang w:val="es-HN"/>
        </w:rPr>
      </w:pPr>
      <w:r w:rsidRPr="00785A14">
        <w:rPr>
          <w:b/>
          <w:color w:val="000000" w:themeColor="text1"/>
          <w:sz w:val="40"/>
          <w:lang w:val="es-HN"/>
        </w:rPr>
        <w:t>CUESTIONARIO ESTRUCTURADO</w:t>
      </w:r>
      <w:r w:rsidRPr="00785A14">
        <w:rPr>
          <w:b/>
          <w:color w:val="000000" w:themeColor="text1"/>
          <w:sz w:val="40"/>
          <w:lang w:val="es-HN"/>
        </w:rPr>
        <w:br/>
        <w:t>PARA PANEL DE EXPERTOS</w:t>
      </w:r>
    </w:p>
    <w:p w14:paraId="69B48493" w14:textId="09F7DFEA" w:rsidR="007D7B6A" w:rsidRPr="00785A14" w:rsidRDefault="00785A14">
      <w:pPr>
        <w:spacing w:before="300"/>
        <w:jc w:val="center"/>
        <w:rPr>
          <w:iCs/>
          <w:lang w:val="es-HN"/>
        </w:rPr>
      </w:pPr>
      <w:r w:rsidRPr="00785A14">
        <w:rPr>
          <w:iCs/>
          <w:color w:val="595959"/>
          <w:sz w:val="26"/>
          <w:lang w:val="es-HN"/>
        </w:rPr>
        <w:t xml:space="preserve">Instrumento de medición </w:t>
      </w:r>
      <w:r w:rsidRPr="00785A14">
        <w:rPr>
          <w:iCs/>
          <w:color w:val="595959"/>
          <w:sz w:val="26"/>
          <w:lang w:val="es-HN"/>
        </w:rPr>
        <w:br/>
        <w:t>Código FW01-2026</w:t>
      </w:r>
    </w:p>
    <w:p w14:paraId="4D4EF41D" w14:textId="0555B8BA" w:rsidR="007D7B6A" w:rsidRPr="00EF0B9F" w:rsidRDefault="00E50888">
      <w:pPr>
        <w:jc w:val="center"/>
        <w:rPr>
          <w:lang w:val="es-HN"/>
        </w:rPr>
      </w:pPr>
      <w:r>
        <w:rPr>
          <w:noProof/>
          <w:lang w:val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9CEE9" wp14:editId="3FC93CC6">
                <wp:simplePos x="0" y="0"/>
                <wp:positionH relativeFrom="column">
                  <wp:posOffset>723900</wp:posOffset>
                </wp:positionH>
                <wp:positionV relativeFrom="paragraph">
                  <wp:posOffset>5080</wp:posOffset>
                </wp:positionV>
                <wp:extent cx="4883150" cy="44450"/>
                <wp:effectExtent l="57150" t="38100" r="50800" b="8890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3150" cy="44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D01D61" id="Conector recto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pt,.4pt" to="441.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" strokecolor="#1f497d [3215]" strokeweight="3pt">
                <v:shadow on="t" color="black" opacity="22937f" origin=",.5" offset="0,.63889mm"/>
              </v:line>
            </w:pict>
          </mc:Fallback>
        </mc:AlternateContent>
      </w:r>
    </w:p>
    <w:p w14:paraId="68F7C7E9" w14:textId="77777777" w:rsidR="007D7B6A" w:rsidRPr="00EF0B9F" w:rsidRDefault="007A00FA">
      <w:pPr>
        <w:spacing w:before="500"/>
        <w:jc w:val="center"/>
        <w:rPr>
          <w:lang w:val="es-HN"/>
        </w:rPr>
      </w:pPr>
      <w:r w:rsidRPr="00EF0B9F">
        <w:rPr>
          <w:b/>
          <w:sz w:val="26"/>
          <w:lang w:val="es-HN"/>
        </w:rPr>
        <w:t>Framework de evaluación de madurez de ciberseguridad para el Sistema Financiero Hondureño alineado con CNBS y estándares internacionales</w:t>
      </w:r>
    </w:p>
    <w:p w14:paraId="04BD2B83" w14:textId="77777777" w:rsidR="007D7B6A" w:rsidRPr="00785A14" w:rsidRDefault="007A00FA">
      <w:pPr>
        <w:spacing w:before="700"/>
        <w:jc w:val="center"/>
        <w:rPr>
          <w:color w:val="000000" w:themeColor="text1"/>
          <w:lang w:val="es-HN"/>
        </w:rPr>
      </w:pPr>
      <w:r w:rsidRPr="00785A14">
        <w:rPr>
          <w:b/>
          <w:color w:val="000000" w:themeColor="text1"/>
          <w:sz w:val="24"/>
          <w:lang w:val="es-HN"/>
        </w:rPr>
        <w:t>Investigadores</w:t>
      </w:r>
    </w:p>
    <w:p w14:paraId="683AE959" w14:textId="77777777" w:rsidR="007D7B6A" w:rsidRPr="00EF0B9F" w:rsidRDefault="007A00FA">
      <w:pPr>
        <w:jc w:val="center"/>
        <w:rPr>
          <w:lang w:val="es-HN"/>
        </w:rPr>
      </w:pPr>
      <w:r w:rsidRPr="00EF0B9F">
        <w:rPr>
          <w:sz w:val="24"/>
          <w:lang w:val="es-HN"/>
        </w:rPr>
        <w:t>Sara Jeanette Pavón Zúniga</w:t>
      </w:r>
    </w:p>
    <w:p w14:paraId="3716F458" w14:textId="77777777" w:rsidR="007D7B6A" w:rsidRPr="00EF0B9F" w:rsidRDefault="007A00FA">
      <w:pPr>
        <w:jc w:val="center"/>
        <w:rPr>
          <w:lang w:val="es-HN"/>
        </w:rPr>
      </w:pPr>
      <w:r w:rsidRPr="00EF0B9F">
        <w:rPr>
          <w:sz w:val="24"/>
          <w:lang w:val="es-HN"/>
        </w:rPr>
        <w:t>Roberto Carlos Pavón Caballero</w:t>
      </w:r>
    </w:p>
    <w:p w14:paraId="06A894DC" w14:textId="77777777" w:rsidR="007D7B6A" w:rsidRPr="00EF0B9F" w:rsidRDefault="007A00FA">
      <w:pPr>
        <w:spacing w:before="1000"/>
        <w:jc w:val="center"/>
        <w:rPr>
          <w:lang w:val="es-HN"/>
        </w:rPr>
      </w:pPr>
      <w:r w:rsidRPr="00EF0B9F">
        <w:rPr>
          <w:lang w:val="es-HN"/>
        </w:rPr>
        <w:t>Tegucigalpa, Honduras</w:t>
      </w:r>
      <w:r w:rsidRPr="00EF0B9F">
        <w:rPr>
          <w:lang w:val="es-HN"/>
        </w:rPr>
        <w:br/>
        <w:t>2026</w:t>
      </w:r>
    </w:p>
    <w:p w14:paraId="0C637AF1" w14:textId="77777777" w:rsidR="007D7B6A" w:rsidRPr="00EF0B9F" w:rsidRDefault="007D7B6A">
      <w:pPr>
        <w:rPr>
          <w:lang w:val="es-HN"/>
        </w:rPr>
        <w:sectPr w:rsidR="007D7B6A" w:rsidRPr="00EF0B9F">
          <w:headerReference w:type="default" r:id="rId9"/>
          <w:footerReference w:type="default" r:id="rId10"/>
          <w:pgSz w:w="12240" w:h="15840"/>
          <w:pgMar w:top="936" w:right="1080" w:bottom="792" w:left="1080" w:header="720" w:footer="720" w:gutter="0"/>
          <w:cols w:space="720"/>
          <w:docGrid w:linePitch="360"/>
        </w:sectPr>
      </w:pPr>
    </w:p>
    <w:p w14:paraId="5F7019CF" w14:textId="29B0573D" w:rsidR="007D7B6A" w:rsidRPr="00785A14" w:rsidRDefault="007A00FA">
      <w:pPr>
        <w:keepNext/>
        <w:spacing w:before="160" w:after="100"/>
        <w:rPr>
          <w:color w:val="000000" w:themeColor="text1"/>
          <w:lang w:val="es-HN"/>
        </w:rPr>
      </w:pPr>
      <w:r w:rsidRPr="00785A14">
        <w:rPr>
          <w:b/>
          <w:color w:val="000000" w:themeColor="text1"/>
          <w:sz w:val="28"/>
          <w:lang w:val="es-HN"/>
        </w:rPr>
        <w:lastRenderedPageBreak/>
        <w:t xml:space="preserve">Presentación </w:t>
      </w:r>
    </w:p>
    <w:p w14:paraId="6A9B051F" w14:textId="77777777" w:rsidR="007D7B6A" w:rsidRPr="00EF0B9F" w:rsidRDefault="007A00FA">
      <w:pPr>
        <w:spacing w:after="100" w:line="259" w:lineRule="auto"/>
        <w:jc w:val="both"/>
        <w:rPr>
          <w:lang w:val="es-HN"/>
        </w:rPr>
      </w:pPr>
      <w:r w:rsidRPr="00EF0B9F">
        <w:rPr>
          <w:lang w:val="es-HN"/>
        </w:rPr>
        <w:t>El presente cuestionario tiene como finalidad obtener la valoración de especialistas sobre la estructura conceptual del framework propuesto. La revisión se centra en la pertinencia, relevancia, claridad, completitud y aplicabilidad de sus dominios, subdominios, indicadores y niveles de madurez.</w:t>
      </w:r>
    </w:p>
    <w:p w14:paraId="06113E08" w14:textId="77777777" w:rsidR="007D7B6A" w:rsidRPr="00785A14" w:rsidRDefault="007D7B6A">
      <w:pPr>
        <w:spacing w:after="0"/>
        <w:rPr>
          <w:color w:val="000000" w:themeColor="text1"/>
          <w:lang w:val="es-HN"/>
        </w:rPr>
      </w:pPr>
    </w:p>
    <w:p w14:paraId="5E8560FE" w14:textId="77777777" w:rsidR="007D7B6A" w:rsidRPr="00785A14" w:rsidRDefault="007A00FA">
      <w:pPr>
        <w:keepNext/>
        <w:spacing w:before="160" w:after="100"/>
        <w:rPr>
          <w:color w:val="000000" w:themeColor="text1"/>
          <w:lang w:val="es-HN"/>
        </w:rPr>
      </w:pPr>
      <w:r w:rsidRPr="00785A14">
        <w:rPr>
          <w:b/>
          <w:color w:val="000000" w:themeColor="text1"/>
          <w:sz w:val="24"/>
          <w:lang w:val="es-HN"/>
        </w:rPr>
        <w:t>Objetivo</w:t>
      </w:r>
    </w:p>
    <w:p w14:paraId="3DE6D0EE" w14:textId="77777777" w:rsidR="007D7B6A" w:rsidRPr="00EF0B9F" w:rsidRDefault="007A00FA">
      <w:pPr>
        <w:spacing w:after="100" w:line="259" w:lineRule="auto"/>
        <w:jc w:val="both"/>
        <w:rPr>
          <w:lang w:val="es-HN"/>
        </w:rPr>
      </w:pPr>
      <w:r w:rsidRPr="00EF0B9F">
        <w:rPr>
          <w:lang w:val="es-HN"/>
        </w:rPr>
        <w:t>Validar mediante juicio experto la calidad metodológica, la coherencia interna y la aplicabilidad del framework de evaluación de madurez de ciberseguridad para el Sistema Financiero Hondureño.</w:t>
      </w:r>
    </w:p>
    <w:p w14:paraId="5AEA2070" w14:textId="77777777" w:rsidR="007D7B6A" w:rsidRPr="00785A14" w:rsidRDefault="007A00FA">
      <w:pPr>
        <w:keepNext/>
        <w:spacing w:before="160" w:after="100"/>
        <w:rPr>
          <w:color w:val="000000" w:themeColor="text1"/>
        </w:rPr>
      </w:pPr>
      <w:proofErr w:type="spellStart"/>
      <w:r w:rsidRPr="00785A14">
        <w:rPr>
          <w:b/>
          <w:color w:val="000000" w:themeColor="text1"/>
          <w:sz w:val="24"/>
        </w:rPr>
        <w:t>Perfil</w:t>
      </w:r>
      <w:proofErr w:type="spellEnd"/>
      <w:r w:rsidRPr="00785A14">
        <w:rPr>
          <w:b/>
          <w:color w:val="000000" w:themeColor="text1"/>
          <w:sz w:val="24"/>
        </w:rPr>
        <w:t xml:space="preserve"> </w:t>
      </w:r>
      <w:proofErr w:type="spellStart"/>
      <w:r w:rsidRPr="00785A14">
        <w:rPr>
          <w:b/>
          <w:color w:val="000000" w:themeColor="text1"/>
          <w:sz w:val="24"/>
        </w:rPr>
        <w:t>esperado</w:t>
      </w:r>
      <w:proofErr w:type="spellEnd"/>
      <w:r w:rsidRPr="00785A14">
        <w:rPr>
          <w:b/>
          <w:color w:val="000000" w:themeColor="text1"/>
          <w:sz w:val="24"/>
        </w:rPr>
        <w:t xml:space="preserve"> del </w:t>
      </w:r>
      <w:proofErr w:type="spellStart"/>
      <w:r w:rsidRPr="00785A14">
        <w:rPr>
          <w:b/>
          <w:color w:val="000000" w:themeColor="text1"/>
          <w:sz w:val="24"/>
        </w:rPr>
        <w:t>participante</w:t>
      </w:r>
      <w:proofErr w:type="spellEnd"/>
    </w:p>
    <w:p w14:paraId="62EB4AB1" w14:textId="77777777" w:rsidR="007D7B6A" w:rsidRDefault="007A00FA">
      <w:pPr>
        <w:pStyle w:val="Listaconvietas"/>
        <w:spacing w:after="40"/>
        <w:ind w:hanging="216"/>
      </w:pPr>
      <w:r>
        <w:rPr>
          <w:sz w:val="21"/>
        </w:rPr>
        <w:t>Ciberseguridad.</w:t>
      </w:r>
    </w:p>
    <w:p w14:paraId="779D589D" w14:textId="77777777" w:rsidR="007D7B6A" w:rsidRDefault="007A00FA">
      <w:pPr>
        <w:pStyle w:val="Listaconvietas"/>
        <w:spacing w:after="40"/>
        <w:ind w:hanging="216"/>
      </w:pPr>
      <w:r>
        <w:rPr>
          <w:sz w:val="21"/>
        </w:rPr>
        <w:t>Gestión de riesgos tecnológicos.</w:t>
      </w:r>
    </w:p>
    <w:p w14:paraId="6A5D89F3" w14:textId="77777777" w:rsidR="007D7B6A" w:rsidRDefault="007A00FA">
      <w:pPr>
        <w:pStyle w:val="Listaconvietas"/>
        <w:spacing w:after="40"/>
        <w:ind w:hanging="216"/>
      </w:pPr>
      <w:r>
        <w:rPr>
          <w:sz w:val="21"/>
        </w:rPr>
        <w:t>Auditoría de sistemas.</w:t>
      </w:r>
    </w:p>
    <w:p w14:paraId="2182267E" w14:textId="77777777" w:rsidR="007D7B6A" w:rsidRPr="00EF0B9F" w:rsidRDefault="007A00FA">
      <w:pPr>
        <w:pStyle w:val="Listaconvietas"/>
        <w:spacing w:after="40"/>
        <w:ind w:hanging="216"/>
        <w:rPr>
          <w:lang w:val="es-HN"/>
        </w:rPr>
      </w:pPr>
      <w:r w:rsidRPr="00EF0B9F">
        <w:rPr>
          <w:sz w:val="21"/>
          <w:lang w:val="es-HN"/>
        </w:rPr>
        <w:t>Gobierno de tecnologías de información.</w:t>
      </w:r>
    </w:p>
    <w:p w14:paraId="190B62E1" w14:textId="77777777" w:rsidR="007D7B6A" w:rsidRDefault="007A00FA">
      <w:pPr>
        <w:pStyle w:val="Listaconvietas"/>
        <w:spacing w:after="40"/>
        <w:ind w:hanging="216"/>
      </w:pPr>
      <w:proofErr w:type="spellStart"/>
      <w:r>
        <w:rPr>
          <w:sz w:val="21"/>
        </w:rPr>
        <w:t>Continuidad</w:t>
      </w:r>
      <w:proofErr w:type="spellEnd"/>
      <w:r>
        <w:rPr>
          <w:sz w:val="21"/>
        </w:rPr>
        <w:t xml:space="preserve"> del </w:t>
      </w:r>
      <w:proofErr w:type="spellStart"/>
      <w:r>
        <w:rPr>
          <w:sz w:val="21"/>
        </w:rPr>
        <w:t>negocio</w:t>
      </w:r>
      <w:proofErr w:type="spellEnd"/>
      <w:r>
        <w:rPr>
          <w:sz w:val="21"/>
        </w:rPr>
        <w:t>.</w:t>
      </w:r>
    </w:p>
    <w:p w14:paraId="64DD0091" w14:textId="77777777" w:rsidR="007D7B6A" w:rsidRDefault="007A00FA">
      <w:pPr>
        <w:pStyle w:val="Listaconvietas"/>
        <w:spacing w:after="40"/>
        <w:ind w:hanging="216"/>
      </w:pPr>
      <w:r>
        <w:rPr>
          <w:sz w:val="21"/>
        </w:rPr>
        <w:t>Resiliencia operativa digital.</w:t>
      </w:r>
    </w:p>
    <w:p w14:paraId="0D6BA8AD" w14:textId="77777777" w:rsidR="007D7B6A" w:rsidRPr="00EF0B9F" w:rsidRDefault="007A00FA">
      <w:pPr>
        <w:pStyle w:val="Listaconvietas"/>
        <w:spacing w:after="40"/>
        <w:ind w:hanging="216"/>
        <w:rPr>
          <w:lang w:val="es-HN"/>
        </w:rPr>
      </w:pPr>
      <w:r w:rsidRPr="00EF0B9F">
        <w:rPr>
          <w:sz w:val="21"/>
          <w:lang w:val="es-HN"/>
        </w:rPr>
        <w:t>Regulación financiera o experiencia en instituciones reguladas.</w:t>
      </w:r>
    </w:p>
    <w:p w14:paraId="76329AD5" w14:textId="77777777" w:rsidR="007D7B6A" w:rsidRPr="00785A14" w:rsidRDefault="007A00FA">
      <w:pPr>
        <w:keepNext/>
        <w:spacing w:before="160" w:after="100"/>
        <w:rPr>
          <w:color w:val="000000" w:themeColor="text1"/>
        </w:rPr>
      </w:pPr>
      <w:proofErr w:type="spellStart"/>
      <w:r w:rsidRPr="00785A14">
        <w:rPr>
          <w:b/>
          <w:color w:val="000000" w:themeColor="text1"/>
          <w:sz w:val="24"/>
        </w:rPr>
        <w:t>Instrucciones</w:t>
      </w:r>
      <w:proofErr w:type="spellEnd"/>
      <w:r w:rsidRPr="00785A14">
        <w:rPr>
          <w:b/>
          <w:color w:val="000000" w:themeColor="text1"/>
          <w:sz w:val="24"/>
        </w:rPr>
        <w:t xml:space="preserve"> </w:t>
      </w:r>
      <w:proofErr w:type="spellStart"/>
      <w:r w:rsidRPr="00785A14">
        <w:rPr>
          <w:b/>
          <w:color w:val="000000" w:themeColor="text1"/>
          <w:sz w:val="24"/>
        </w:rPr>
        <w:t>generales</w:t>
      </w:r>
      <w:proofErr w:type="spellEnd"/>
    </w:p>
    <w:p w14:paraId="0E6AE11B" w14:textId="77777777" w:rsidR="007D7B6A" w:rsidRPr="00EF0B9F" w:rsidRDefault="007A00FA">
      <w:pPr>
        <w:pStyle w:val="Listaconvietas"/>
        <w:spacing w:after="40"/>
        <w:ind w:hanging="216"/>
        <w:rPr>
          <w:lang w:val="es-HN"/>
        </w:rPr>
      </w:pPr>
      <w:r w:rsidRPr="00EF0B9F">
        <w:rPr>
          <w:sz w:val="21"/>
          <w:lang w:val="es-HN"/>
        </w:rPr>
        <w:t>Lea cuidadosamente cada enunciado antes de responder.</w:t>
      </w:r>
    </w:p>
    <w:p w14:paraId="354A88E0" w14:textId="77777777" w:rsidR="007D7B6A" w:rsidRPr="00EF0B9F" w:rsidRDefault="007A00FA">
      <w:pPr>
        <w:pStyle w:val="Listaconvietas"/>
        <w:spacing w:after="40"/>
        <w:ind w:hanging="216"/>
        <w:rPr>
          <w:lang w:val="es-HN"/>
        </w:rPr>
      </w:pPr>
      <w:r w:rsidRPr="00EF0B9F">
        <w:rPr>
          <w:sz w:val="21"/>
          <w:lang w:val="es-HN"/>
        </w:rPr>
        <w:t>En las escalas numéricas, marque o escriba un único valor por criterio.</w:t>
      </w:r>
    </w:p>
    <w:p w14:paraId="0771B878" w14:textId="77777777" w:rsidR="007D7B6A" w:rsidRPr="00EF0B9F" w:rsidRDefault="007A00FA">
      <w:pPr>
        <w:pStyle w:val="Listaconvietas"/>
        <w:spacing w:after="40"/>
        <w:ind w:hanging="216"/>
        <w:rPr>
          <w:lang w:val="es-HN"/>
        </w:rPr>
      </w:pPr>
      <w:r w:rsidRPr="00EF0B9F">
        <w:rPr>
          <w:sz w:val="21"/>
          <w:lang w:val="es-HN"/>
        </w:rPr>
        <w:t>Utilice el espacio de observaciones cuando recomiende modificar, eliminar, combinar o incorporar algún componente.</w:t>
      </w:r>
    </w:p>
    <w:p w14:paraId="30BE84D3" w14:textId="77777777" w:rsidR="007D7B6A" w:rsidRPr="00EF0B9F" w:rsidRDefault="007A00FA">
      <w:pPr>
        <w:pStyle w:val="Listaconvietas"/>
        <w:spacing w:after="40"/>
        <w:ind w:hanging="216"/>
        <w:rPr>
          <w:lang w:val="es-HN"/>
        </w:rPr>
      </w:pPr>
      <w:r w:rsidRPr="00EF0B9F">
        <w:rPr>
          <w:sz w:val="21"/>
          <w:lang w:val="es-HN"/>
        </w:rPr>
        <w:t>Las respuestas serán utilizadas exclusivamente con fines académicos y se analizarán de manera consolidada.</w:t>
      </w:r>
    </w:p>
    <w:p w14:paraId="17FA5318" w14:textId="77777777" w:rsidR="007D7B6A" w:rsidRPr="00EF0B9F" w:rsidRDefault="007A00FA">
      <w:pPr>
        <w:pStyle w:val="Listaconvietas"/>
        <w:spacing w:after="40"/>
        <w:ind w:hanging="216"/>
        <w:rPr>
          <w:lang w:val="es-HN"/>
        </w:rPr>
      </w:pPr>
      <w:r w:rsidRPr="00EF0B9F">
        <w:rPr>
          <w:sz w:val="21"/>
          <w:lang w:val="es-HN"/>
        </w:rPr>
        <w:t>Tiempo estimado de respuesta: 20 a 30 minutos.</w:t>
      </w:r>
    </w:p>
    <w:p w14:paraId="79527B49" w14:textId="77777777" w:rsidR="007D7B6A" w:rsidRPr="00785A14" w:rsidRDefault="007A00FA">
      <w:pPr>
        <w:keepNext/>
        <w:spacing w:before="160" w:after="100"/>
        <w:rPr>
          <w:color w:val="000000" w:themeColor="text1"/>
        </w:rPr>
      </w:pPr>
      <w:proofErr w:type="spellStart"/>
      <w:r w:rsidRPr="00785A14">
        <w:rPr>
          <w:b/>
          <w:color w:val="000000" w:themeColor="text1"/>
          <w:sz w:val="24"/>
        </w:rPr>
        <w:t>Estructura</w:t>
      </w:r>
      <w:proofErr w:type="spellEnd"/>
      <w:r w:rsidRPr="00785A14">
        <w:rPr>
          <w:b/>
          <w:color w:val="000000" w:themeColor="text1"/>
          <w:sz w:val="24"/>
        </w:rPr>
        <w:t xml:space="preserve"> del </w:t>
      </w:r>
      <w:proofErr w:type="spellStart"/>
      <w:r w:rsidRPr="00785A14">
        <w:rPr>
          <w:b/>
          <w:color w:val="000000" w:themeColor="text1"/>
          <w:sz w:val="24"/>
        </w:rPr>
        <w:t>cuestionario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7D7B6A" w14:paraId="4D36214B" w14:textId="77777777" w:rsidTr="00785A14">
        <w:trPr>
          <w:tblHeader/>
          <w:jc w:val="center"/>
        </w:trPr>
        <w:tc>
          <w:tcPr>
            <w:tcW w:w="1728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5088DE" w14:textId="77777777" w:rsidR="007D7B6A" w:rsidRPr="00785A14" w:rsidRDefault="007A00FA">
            <w:pPr>
              <w:jc w:val="center"/>
              <w:rPr>
                <w:color w:val="FFFFFF" w:themeColor="background1"/>
              </w:rPr>
            </w:pPr>
            <w:r w:rsidRPr="00785A14">
              <w:rPr>
                <w:b/>
                <w:color w:val="FFFFFF" w:themeColor="background1"/>
                <w:sz w:val="20"/>
              </w:rPr>
              <w:t>Sección</w:t>
            </w:r>
          </w:p>
        </w:tc>
        <w:tc>
          <w:tcPr>
            <w:tcW w:w="8352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9F9579" w14:textId="77777777" w:rsidR="007D7B6A" w:rsidRPr="00785A14" w:rsidRDefault="007A00FA">
            <w:pPr>
              <w:jc w:val="center"/>
              <w:rPr>
                <w:color w:val="FFFFFF" w:themeColor="background1"/>
              </w:rPr>
            </w:pPr>
            <w:r w:rsidRPr="00785A14">
              <w:rPr>
                <w:b/>
                <w:color w:val="FFFFFF" w:themeColor="background1"/>
                <w:sz w:val="20"/>
              </w:rPr>
              <w:t>Contenido</w:t>
            </w:r>
          </w:p>
        </w:tc>
      </w:tr>
      <w:tr w:rsidR="007D7B6A" w14:paraId="30C1F7C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A80806" w14:textId="77777777" w:rsidR="007D7B6A" w:rsidRDefault="007A00FA">
            <w:r>
              <w:rPr>
                <w:sz w:val="20"/>
              </w:rPr>
              <w:t>Sección A</w:t>
            </w:r>
          </w:p>
        </w:tc>
        <w:tc>
          <w:tcPr>
            <w:tcW w:w="83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8967C" w14:textId="77777777" w:rsidR="007D7B6A" w:rsidRDefault="007A00FA">
            <w:r>
              <w:rPr>
                <w:sz w:val="20"/>
              </w:rPr>
              <w:t>Perfil del experto</w:t>
            </w:r>
          </w:p>
        </w:tc>
      </w:tr>
      <w:tr w:rsidR="007D7B6A" w14:paraId="0C5AA17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4A5F63" w14:textId="77777777" w:rsidR="007D7B6A" w:rsidRDefault="007A00FA">
            <w:r>
              <w:rPr>
                <w:sz w:val="20"/>
              </w:rPr>
              <w:t>Sección B</w:t>
            </w:r>
          </w:p>
        </w:tc>
        <w:tc>
          <w:tcPr>
            <w:tcW w:w="83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3A1C40" w14:textId="77777777" w:rsidR="007D7B6A" w:rsidRDefault="007A00FA">
            <w:r>
              <w:rPr>
                <w:sz w:val="20"/>
              </w:rPr>
              <w:t>Evaluación de dominios</w:t>
            </w:r>
          </w:p>
        </w:tc>
      </w:tr>
      <w:tr w:rsidR="007D7B6A" w:rsidRPr="00785A14" w14:paraId="1A31DAB4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F0059B" w14:textId="77777777" w:rsidR="007D7B6A" w:rsidRDefault="007A00FA">
            <w:r>
              <w:rPr>
                <w:sz w:val="20"/>
              </w:rPr>
              <w:t>Sección C</w:t>
            </w:r>
          </w:p>
        </w:tc>
        <w:tc>
          <w:tcPr>
            <w:tcW w:w="83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13BC77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20"/>
                <w:lang w:val="es-HN"/>
              </w:rPr>
              <w:t>Evaluación de subdominios e indicadores</w:t>
            </w:r>
          </w:p>
        </w:tc>
      </w:tr>
      <w:tr w:rsidR="007D7B6A" w:rsidRPr="00785A14" w14:paraId="1C5BDB5C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FEB15" w14:textId="77777777" w:rsidR="007D7B6A" w:rsidRDefault="007A00FA"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D</w:t>
            </w:r>
          </w:p>
        </w:tc>
        <w:tc>
          <w:tcPr>
            <w:tcW w:w="83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0A473D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20"/>
                <w:lang w:val="es-HN"/>
              </w:rPr>
              <w:t>Validación de los niveles de madurez</w:t>
            </w:r>
          </w:p>
        </w:tc>
      </w:tr>
      <w:tr w:rsidR="007D7B6A" w14:paraId="6C08EA47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FB16FE" w14:textId="77777777" w:rsidR="007D7B6A" w:rsidRDefault="007A00FA"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E</w:t>
            </w:r>
          </w:p>
        </w:tc>
        <w:tc>
          <w:tcPr>
            <w:tcW w:w="83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DB516" w14:textId="77777777" w:rsidR="007D7B6A" w:rsidRDefault="007A00FA">
            <w:r>
              <w:rPr>
                <w:sz w:val="20"/>
              </w:rPr>
              <w:t>Valoración general del framework</w:t>
            </w:r>
          </w:p>
        </w:tc>
      </w:tr>
      <w:tr w:rsidR="007D7B6A" w14:paraId="3BF58F17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10851A" w14:textId="77777777" w:rsidR="007D7B6A" w:rsidRDefault="007A00FA">
            <w:r>
              <w:rPr>
                <w:sz w:val="20"/>
              </w:rPr>
              <w:t>Sección F</w:t>
            </w:r>
          </w:p>
        </w:tc>
        <w:tc>
          <w:tcPr>
            <w:tcW w:w="83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CF1215" w14:textId="77777777" w:rsidR="007D7B6A" w:rsidRDefault="007A00FA">
            <w:r>
              <w:rPr>
                <w:sz w:val="20"/>
              </w:rPr>
              <w:t>Comentarios, recomendaciones y dictamen</w:t>
            </w:r>
          </w:p>
        </w:tc>
      </w:tr>
    </w:tbl>
    <w:p w14:paraId="567F28B7" w14:textId="77777777" w:rsidR="007D7B6A" w:rsidRDefault="007D7B6A">
      <w:pPr>
        <w:sectPr w:rsidR="007D7B6A">
          <w:headerReference w:type="default" r:id="rId11"/>
          <w:footerReference w:type="default" r:id="rId12"/>
          <w:pgSz w:w="12240" w:h="15840"/>
          <w:pgMar w:top="936" w:right="1080" w:bottom="792" w:left="1080" w:header="360" w:footer="360" w:gutter="0"/>
          <w:cols w:space="720"/>
          <w:docGrid w:linePitch="360"/>
        </w:sectPr>
      </w:pPr>
    </w:p>
    <w:p w14:paraId="6749D9A2" w14:textId="77777777" w:rsidR="007D7B6A" w:rsidRPr="00785A14" w:rsidRDefault="007A00FA">
      <w:pPr>
        <w:keepNext/>
        <w:spacing w:before="160" w:after="100"/>
        <w:rPr>
          <w:color w:val="000000" w:themeColor="text1"/>
        </w:rPr>
      </w:pPr>
      <w:r w:rsidRPr="00785A14">
        <w:rPr>
          <w:b/>
          <w:color w:val="000000" w:themeColor="text1"/>
          <w:sz w:val="28"/>
        </w:rPr>
        <w:lastRenderedPageBreak/>
        <w:t>SECCIÓN A. PERFIL DEL EXPERTO</w:t>
      </w:r>
    </w:p>
    <w:p w14:paraId="172EFDEF" w14:textId="77777777" w:rsidR="007D7B6A" w:rsidRDefault="007A00FA">
      <w:pPr>
        <w:spacing w:after="100" w:line="259" w:lineRule="auto"/>
        <w:jc w:val="both"/>
      </w:pPr>
      <w:r w:rsidRPr="00EF0B9F">
        <w:rPr>
          <w:lang w:val="es-HN"/>
        </w:rPr>
        <w:t xml:space="preserve">Esta sección permite caracterizar la experiencia profesional y académica de las personas que integran el panel. </w:t>
      </w:r>
      <w:r>
        <w:t xml:space="preserve">Complete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 o marque la opción correspondiente.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6624"/>
      </w:tblGrid>
      <w:tr w:rsidR="007D7B6A" w14:paraId="31B7C65D" w14:textId="77777777" w:rsidTr="00785A14">
        <w:trPr>
          <w:tblHeader/>
          <w:jc w:val="center"/>
        </w:trPr>
        <w:tc>
          <w:tcPr>
            <w:tcW w:w="3456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08AC0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9"/>
              </w:rPr>
              <w:t>Dato solicitado</w:t>
            </w:r>
          </w:p>
        </w:tc>
        <w:tc>
          <w:tcPr>
            <w:tcW w:w="6624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67A1D1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9"/>
              </w:rPr>
              <w:t>Respuesta</w:t>
            </w:r>
          </w:p>
        </w:tc>
      </w:tr>
      <w:tr w:rsidR="007D7B6A" w:rsidRPr="00785A14" w14:paraId="12FDB0DF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41B141" w14:textId="77777777" w:rsidR="007D7B6A" w:rsidRDefault="007A00FA">
            <w:r>
              <w:rPr>
                <w:b/>
                <w:sz w:val="19"/>
              </w:rPr>
              <w:t>A1. Nombre completo</w:t>
            </w:r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9F1CA" w14:textId="5C10F01F" w:rsidR="007D7B6A" w:rsidRPr="00785A14" w:rsidRDefault="007D7B6A">
            <w:pPr>
              <w:rPr>
                <w:lang w:val="es-HN"/>
              </w:rPr>
            </w:pPr>
          </w:p>
        </w:tc>
      </w:tr>
      <w:tr w:rsidR="007D7B6A" w:rsidRPr="00785A14" w14:paraId="4F248D49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77105D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b/>
                <w:sz w:val="19"/>
                <w:lang w:val="es-HN"/>
              </w:rPr>
              <w:t>A2. Formación académica más alta</w:t>
            </w:r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BB7FD9" w14:textId="3F7C68FD" w:rsidR="007D7B6A" w:rsidRPr="00EF0B9F" w:rsidRDefault="00785A14">
            <w:pPr>
              <w:rPr>
                <w:lang w:val="es-HN"/>
              </w:rPr>
            </w:pPr>
            <w:sdt>
              <w:sdtPr>
                <w:rPr>
                  <w:sz w:val="19"/>
                  <w:lang w:val="es-HN"/>
                </w:rPr>
                <w:id w:val="1849207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Ingeniería/Licenciatura    </w:t>
            </w:r>
            <w:sdt>
              <w:sdtPr>
                <w:rPr>
                  <w:sz w:val="19"/>
                  <w:lang w:val="es-HN"/>
                </w:rPr>
                <w:id w:val="-1117976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Especialidad    </w:t>
            </w:r>
            <w:sdt>
              <w:sdtPr>
                <w:rPr>
                  <w:sz w:val="19"/>
                  <w:lang w:val="es-HN"/>
                </w:rPr>
                <w:id w:val="1200292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Maestría    </w:t>
            </w:r>
            <w:sdt>
              <w:sdtPr>
                <w:rPr>
                  <w:sz w:val="19"/>
                  <w:lang w:val="es-HN"/>
                </w:rPr>
                <w:id w:val="688641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Doctorado    </w:t>
            </w:r>
            <w:r>
              <w:rPr>
                <w:sz w:val="19"/>
                <w:lang w:val="es-HN"/>
              </w:rPr>
              <w:br/>
            </w:r>
            <w:sdt>
              <w:sdtPr>
                <w:rPr>
                  <w:sz w:val="19"/>
                  <w:lang w:val="es-HN"/>
                </w:rPr>
                <w:id w:val="-1247954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>Otro: __________</w:t>
            </w:r>
          </w:p>
        </w:tc>
      </w:tr>
      <w:tr w:rsidR="007D7B6A" w:rsidRPr="00785A14" w14:paraId="572AB363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D011C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b/>
                <w:sz w:val="19"/>
                <w:lang w:val="es-HN"/>
              </w:rPr>
              <w:t>A3. Área principal de especialización</w:t>
            </w:r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075F9" w14:textId="327DAC4E" w:rsidR="007D7B6A" w:rsidRPr="00EF0B9F" w:rsidRDefault="00785A14">
            <w:pPr>
              <w:rPr>
                <w:lang w:val="es-HN"/>
              </w:rPr>
            </w:pPr>
            <w:sdt>
              <w:sdtPr>
                <w:rPr>
                  <w:sz w:val="19"/>
                  <w:lang w:val="es-HN"/>
                </w:rPr>
                <w:id w:val="-122628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Ciberseguridad    </w:t>
            </w:r>
            <w:sdt>
              <w:sdtPr>
                <w:rPr>
                  <w:sz w:val="19"/>
                  <w:lang w:val="es-HN"/>
                </w:rPr>
                <w:id w:val="-1590306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Riesgo tecnológico    </w:t>
            </w:r>
            <w:sdt>
              <w:sdtPr>
                <w:rPr>
                  <w:sz w:val="19"/>
                  <w:lang w:val="es-HN"/>
                </w:rPr>
                <w:id w:val="33239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>Auditoría de sistemas</w:t>
            </w:r>
            <w:r w:rsidR="007A00FA" w:rsidRPr="00EF0B9F">
              <w:rPr>
                <w:sz w:val="19"/>
                <w:lang w:val="es-HN"/>
              </w:rPr>
              <w:br/>
            </w:r>
            <w:sdt>
              <w:sdtPr>
                <w:rPr>
                  <w:sz w:val="19"/>
                  <w:lang w:val="es-HN"/>
                </w:rPr>
                <w:id w:val="-1088925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Gobierno de TI    </w:t>
            </w:r>
            <w:sdt>
              <w:sdtPr>
                <w:rPr>
                  <w:sz w:val="19"/>
                  <w:lang w:val="es-HN"/>
                </w:rPr>
                <w:id w:val="427158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Continuidad del negocio    </w:t>
            </w:r>
            <w:sdt>
              <w:sdtPr>
                <w:rPr>
                  <w:sz w:val="19"/>
                  <w:lang w:val="es-HN"/>
                </w:rPr>
                <w:id w:val="-41907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Regulación financiera</w:t>
            </w:r>
            <w:r w:rsidR="007A00FA" w:rsidRPr="00EF0B9F">
              <w:rPr>
                <w:sz w:val="19"/>
                <w:lang w:val="es-HN"/>
              </w:rPr>
              <w:br/>
            </w:r>
            <w:sdt>
              <w:sdtPr>
                <w:rPr>
                  <w:sz w:val="19"/>
                  <w:lang w:val="es-HN"/>
                </w:rPr>
                <w:id w:val="-1705866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Otra: ______________________________________________</w:t>
            </w:r>
          </w:p>
        </w:tc>
      </w:tr>
      <w:tr w:rsidR="007D7B6A" w:rsidRPr="00785A14" w14:paraId="03ABC9FD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0C651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b/>
                <w:sz w:val="19"/>
                <w:lang w:val="es-HN"/>
              </w:rPr>
              <w:t>A4. Años de experiencia profesional</w:t>
            </w:r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4D3BD" w14:textId="26DC9AB4" w:rsidR="007D7B6A" w:rsidRPr="00EF0B9F" w:rsidRDefault="00785A14">
            <w:pPr>
              <w:rPr>
                <w:lang w:val="es-HN"/>
              </w:rPr>
            </w:pPr>
            <w:sdt>
              <w:sdtPr>
                <w:rPr>
                  <w:sz w:val="19"/>
                  <w:lang w:val="es-HN"/>
                </w:rPr>
                <w:id w:val="-1096711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Menos de 3    </w:t>
            </w:r>
            <w:sdt>
              <w:sdtPr>
                <w:rPr>
                  <w:sz w:val="19"/>
                  <w:lang w:val="es-HN"/>
                </w:rPr>
                <w:id w:val="-1219365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3 a 5    </w:t>
            </w:r>
            <w:sdt>
              <w:sdtPr>
                <w:rPr>
                  <w:sz w:val="19"/>
                  <w:lang w:val="es-HN"/>
                </w:rPr>
                <w:id w:val="-953556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6 a 10    </w:t>
            </w:r>
            <w:sdt>
              <w:sdtPr>
                <w:rPr>
                  <w:sz w:val="19"/>
                  <w:lang w:val="es-HN"/>
                </w:rPr>
                <w:id w:val="-340849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11 a 15    </w:t>
            </w:r>
            <w:sdt>
              <w:sdtPr>
                <w:rPr>
                  <w:sz w:val="19"/>
                  <w:lang w:val="es-HN"/>
                </w:rPr>
                <w:id w:val="-573123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Más de 15</w:t>
            </w:r>
          </w:p>
        </w:tc>
      </w:tr>
      <w:tr w:rsidR="007D7B6A" w:rsidRPr="00785A14" w14:paraId="5568937F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709798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b/>
                <w:sz w:val="19"/>
                <w:lang w:val="es-HN"/>
              </w:rPr>
              <w:t>A5. Sector de desempeño actual</w:t>
            </w:r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49443" w14:textId="43060AF6" w:rsidR="007D7B6A" w:rsidRPr="00EF0B9F" w:rsidRDefault="00785A14">
            <w:pPr>
              <w:rPr>
                <w:lang w:val="es-HN"/>
              </w:rPr>
            </w:pPr>
            <w:sdt>
              <w:sdtPr>
                <w:rPr>
                  <w:sz w:val="19"/>
                  <w:lang w:val="es-HN"/>
                </w:rPr>
                <w:id w:val="-1380936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Financiero    </w:t>
            </w:r>
            <w:sdt>
              <w:sdtPr>
                <w:rPr>
                  <w:sz w:val="19"/>
                  <w:lang w:val="es-HN"/>
                </w:rPr>
                <w:id w:val="-350571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Regulador/gubernamental    </w:t>
            </w:r>
            <w:sdt>
              <w:sdtPr>
                <w:rPr>
                  <w:sz w:val="19"/>
                  <w:lang w:val="es-HN"/>
                </w:rPr>
                <w:id w:val="-1052152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Consultoría    □</w:t>
            </w:r>
            <w:sdt>
              <w:sdtPr>
                <w:rPr>
                  <w:sz w:val="19"/>
                  <w:lang w:val="es-HN"/>
                </w:rPr>
                <w:id w:val="1710230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>Académico</w:t>
            </w:r>
            <w:r w:rsidR="007A00FA" w:rsidRPr="00EF0B9F">
              <w:rPr>
                <w:sz w:val="19"/>
                <w:lang w:val="es-HN"/>
              </w:rPr>
              <w:br/>
            </w:r>
            <w:sdt>
              <w:sdtPr>
                <w:rPr>
                  <w:sz w:val="19"/>
                  <w:lang w:val="es-HN"/>
                </w:rPr>
                <w:id w:val="-1667632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Tecnológico   </w:t>
            </w:r>
            <w:sdt>
              <w:sdtPr>
                <w:rPr>
                  <w:sz w:val="19"/>
                  <w:lang w:val="es-HN"/>
                </w:rPr>
                <w:id w:val="1043948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Otro: _________________________________</w:t>
            </w:r>
          </w:p>
        </w:tc>
      </w:tr>
      <w:tr w:rsidR="007D7B6A" w:rsidRPr="00785A14" w14:paraId="7C3FFC88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EF6214" w14:textId="77777777" w:rsidR="007D7B6A" w:rsidRDefault="007A00FA">
            <w:r>
              <w:rPr>
                <w:b/>
                <w:sz w:val="19"/>
              </w:rPr>
              <w:t>A6. Tipo de organización</w:t>
            </w:r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92652C" w14:textId="521D6896" w:rsidR="007D7B6A" w:rsidRPr="00EF0B9F" w:rsidRDefault="0058486A">
            <w:pPr>
              <w:rPr>
                <w:lang w:val="es-HN"/>
              </w:rPr>
            </w:pPr>
            <w:sdt>
              <w:sdtPr>
                <w:rPr>
                  <w:sz w:val="19"/>
                  <w:lang w:val="es-HN"/>
                </w:rPr>
                <w:id w:val="1051738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Banco    </w:t>
            </w:r>
            <w:sdt>
              <w:sdtPr>
                <w:rPr>
                  <w:sz w:val="19"/>
                  <w:lang w:val="es-HN"/>
                </w:rPr>
                <w:id w:val="-417943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Aseguradora    </w:t>
            </w:r>
            <w:sdt>
              <w:sdtPr>
                <w:rPr>
                  <w:sz w:val="19"/>
                  <w:lang w:val="es-HN"/>
                </w:rPr>
                <w:id w:val="1422448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Cooperativa    </w:t>
            </w:r>
            <w:sdt>
              <w:sdtPr>
                <w:rPr>
                  <w:sz w:val="19"/>
                  <w:lang w:val="es-HN"/>
                </w:rPr>
                <w:id w:val="118725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>Organismo regulador</w:t>
            </w:r>
            <w:r w:rsidR="007A00FA" w:rsidRPr="00EF0B9F">
              <w:rPr>
                <w:sz w:val="19"/>
                <w:lang w:val="es-HN"/>
              </w:rPr>
              <w:br/>
            </w:r>
            <w:sdt>
              <w:sdtPr>
                <w:rPr>
                  <w:sz w:val="19"/>
                  <w:lang w:val="es-HN"/>
                </w:rPr>
                <w:id w:val="-1890098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Consultora    </w:t>
            </w:r>
            <w:sdt>
              <w:sdtPr>
                <w:rPr>
                  <w:sz w:val="19"/>
                  <w:lang w:val="es-HN"/>
                </w:rPr>
                <w:id w:val="5066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Universidad    </w:t>
            </w:r>
            <w:sdt>
              <w:sdtPr>
                <w:rPr>
                  <w:sz w:val="19"/>
                  <w:lang w:val="es-HN"/>
                </w:rPr>
                <w:id w:val="91451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Empresa tecnológica    </w:t>
            </w:r>
            <w:sdt>
              <w:sdtPr>
                <w:rPr>
                  <w:sz w:val="19"/>
                  <w:lang w:val="es-HN"/>
                </w:rPr>
                <w:id w:val="574789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Otra: __________</w:t>
            </w:r>
          </w:p>
        </w:tc>
      </w:tr>
      <w:tr w:rsidR="007D7B6A" w14:paraId="613A89FA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C7EC69" w14:textId="77777777" w:rsidR="007D7B6A" w:rsidRDefault="007A00FA">
            <w:r>
              <w:rPr>
                <w:b/>
                <w:sz w:val="19"/>
              </w:rPr>
              <w:t>A7. Certificaciones profesionales relevantes</w:t>
            </w:r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C54D7D" w14:textId="31DFCCF7" w:rsidR="007D7B6A" w:rsidRDefault="007D7B6A"/>
        </w:tc>
      </w:tr>
      <w:tr w:rsidR="007D7B6A" w:rsidRPr="00785A14" w14:paraId="7E36274A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C264C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b/>
                <w:sz w:val="19"/>
                <w:lang w:val="es-HN"/>
              </w:rPr>
              <w:t>A8. Marcos, normas o regulaciones con experiencia</w:t>
            </w:r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5E95B" w14:textId="3CB38B4F" w:rsidR="007D7B6A" w:rsidRPr="00EF0B9F" w:rsidRDefault="0058486A">
            <w:pPr>
              <w:rPr>
                <w:lang w:val="es-HN"/>
              </w:rPr>
            </w:pPr>
            <w:sdt>
              <w:sdtPr>
                <w:rPr>
                  <w:sz w:val="19"/>
                  <w:lang w:val="es-HN"/>
                </w:rPr>
                <w:id w:val="-1453787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CNBS    </w:t>
            </w:r>
            <w:sdt>
              <w:sdtPr>
                <w:rPr>
                  <w:sz w:val="19"/>
                  <w:lang w:val="es-HN"/>
                </w:rPr>
                <w:id w:val="-597256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NIST CSF 2.0    </w:t>
            </w:r>
            <w:sdt>
              <w:sdtPr>
                <w:rPr>
                  <w:sz w:val="19"/>
                  <w:lang w:val="es-HN"/>
                </w:rPr>
                <w:id w:val="-562327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ISO/IEC 27001:2022    </w:t>
            </w:r>
            <w:sdt>
              <w:sdtPr>
                <w:rPr>
                  <w:sz w:val="19"/>
                  <w:lang w:val="es-HN"/>
                </w:rPr>
                <w:id w:val="5898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>COBIT 2019</w:t>
            </w:r>
            <w:r w:rsidR="007A00FA" w:rsidRPr="00EF0B9F">
              <w:rPr>
                <w:sz w:val="19"/>
                <w:lang w:val="es-HN"/>
              </w:rPr>
              <w:br/>
            </w:r>
            <w:sdt>
              <w:sdtPr>
                <w:rPr>
                  <w:sz w:val="19"/>
                  <w:lang w:val="es-HN"/>
                </w:rPr>
                <w:id w:val="-17435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DORA    </w:t>
            </w:r>
            <w:sdt>
              <w:sdtPr>
                <w:rPr>
                  <w:sz w:val="19"/>
                  <w:lang w:val="es-HN"/>
                </w:rPr>
                <w:id w:val="73142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Modelos de madurez   </w:t>
            </w:r>
            <w:sdt>
              <w:sdtPr>
                <w:rPr>
                  <w:sz w:val="19"/>
                  <w:lang w:val="es-HN"/>
                </w:rPr>
                <w:id w:val="78566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9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9"/>
                <w:lang w:val="es-HN"/>
              </w:rPr>
              <w:t xml:space="preserve"> Otro: _______________________</w:t>
            </w:r>
          </w:p>
        </w:tc>
      </w:tr>
    </w:tbl>
    <w:p w14:paraId="7E8E3CE9" w14:textId="77777777" w:rsidR="007D7B6A" w:rsidRPr="00EF0B9F" w:rsidRDefault="007D7B6A">
      <w:pPr>
        <w:rPr>
          <w:lang w:val="es-HN"/>
        </w:rPr>
        <w:sectPr w:rsidR="007D7B6A" w:rsidRPr="00EF0B9F">
          <w:headerReference w:type="default" r:id="rId13"/>
          <w:footerReference w:type="default" r:id="rId14"/>
          <w:pgSz w:w="12240" w:h="15840"/>
          <w:pgMar w:top="936" w:right="1080" w:bottom="792" w:left="1080" w:header="360" w:footer="360" w:gutter="0"/>
          <w:cols w:space="720"/>
          <w:docGrid w:linePitch="360"/>
        </w:sectPr>
      </w:pPr>
    </w:p>
    <w:p w14:paraId="31C3C0BD" w14:textId="77777777" w:rsidR="007D7B6A" w:rsidRPr="0058486A" w:rsidRDefault="007A00FA">
      <w:pPr>
        <w:keepNext/>
        <w:spacing w:before="160" w:after="100"/>
        <w:rPr>
          <w:color w:val="000000" w:themeColor="text1"/>
          <w:lang w:val="es-HN"/>
        </w:rPr>
      </w:pPr>
      <w:r w:rsidRPr="0058486A">
        <w:rPr>
          <w:b/>
          <w:color w:val="000000" w:themeColor="text1"/>
          <w:sz w:val="28"/>
          <w:lang w:val="es-HN"/>
        </w:rPr>
        <w:lastRenderedPageBreak/>
        <w:t>SECCIÓN B. EVALUACIÓN DE LOS DOMINIOS</w:t>
      </w:r>
    </w:p>
    <w:p w14:paraId="3DC5E382" w14:textId="77777777" w:rsidR="007D7B6A" w:rsidRDefault="007A00FA">
      <w:pPr>
        <w:spacing w:after="100" w:line="259" w:lineRule="auto"/>
        <w:jc w:val="both"/>
      </w:pPr>
      <w:r w:rsidRPr="00EF0B9F">
        <w:rPr>
          <w:lang w:val="es-HN"/>
        </w:rPr>
        <w:t xml:space="preserve">Valore la relevancia de cada dominio para evaluar la madurez de ciberseguridad de las instituciones del Sistema Financiero Hondureño. </w:t>
      </w:r>
      <w:r>
        <w:t xml:space="preserve">Marque una sola </w:t>
      </w:r>
      <w:proofErr w:type="spellStart"/>
      <w:r>
        <w:t>opción</w:t>
      </w:r>
      <w:proofErr w:type="spellEnd"/>
      <w:r>
        <w:t xml:space="preserve"> por fila.</w:t>
      </w:r>
    </w:p>
    <w:tbl>
      <w:tblPr>
        <w:tblStyle w:val="Tablaconcuadrcula"/>
        <w:tblW w:w="15288" w:type="dxa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1592"/>
        <w:gridCol w:w="1520"/>
        <w:gridCol w:w="525"/>
        <w:gridCol w:w="307"/>
        <w:gridCol w:w="218"/>
        <w:gridCol w:w="525"/>
        <w:gridCol w:w="1609"/>
        <w:gridCol w:w="525"/>
        <w:gridCol w:w="1827"/>
        <w:gridCol w:w="5880"/>
      </w:tblGrid>
      <w:tr w:rsidR="007D7B6A" w14:paraId="34615E6A" w14:textId="77777777" w:rsidTr="0058486A">
        <w:trPr>
          <w:trHeight w:val="197"/>
          <w:tblHeader/>
          <w:jc w:val="center"/>
        </w:trPr>
        <w:tc>
          <w:tcPr>
            <w:tcW w:w="2352" w:type="dxa"/>
            <w:gridSpan w:val="2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B5CBB0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2352" w:type="dxa"/>
            <w:gridSpan w:val="3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41A7F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2352" w:type="dxa"/>
            <w:gridSpan w:val="3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8941D9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2352" w:type="dxa"/>
            <w:gridSpan w:val="2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AFCEC9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5880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CF4A0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 w:rsidR="007D7B6A" w14:paraId="2F7F7AB3" w14:textId="77777777" w:rsidTr="00EF0B9F">
        <w:trPr>
          <w:trHeight w:val="197"/>
          <w:jc w:val="center"/>
        </w:trPr>
        <w:tc>
          <w:tcPr>
            <w:tcW w:w="23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6FDC81" w14:textId="77777777" w:rsidR="007D7B6A" w:rsidRDefault="007A00FA">
            <w:r>
              <w:rPr>
                <w:sz w:val="18"/>
              </w:rPr>
              <w:t>No relevante</w:t>
            </w:r>
          </w:p>
        </w:tc>
        <w:tc>
          <w:tcPr>
            <w:tcW w:w="2352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B0C17" w14:textId="77777777" w:rsidR="007D7B6A" w:rsidRDefault="007A00FA">
            <w:r>
              <w:rPr>
                <w:sz w:val="18"/>
              </w:rPr>
              <w:t>Poco relevante</w:t>
            </w:r>
          </w:p>
        </w:tc>
        <w:tc>
          <w:tcPr>
            <w:tcW w:w="2352" w:type="dxa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BBB649" w14:textId="77777777" w:rsidR="007D7B6A" w:rsidRDefault="007A00FA">
            <w:r>
              <w:rPr>
                <w:sz w:val="18"/>
              </w:rPr>
              <w:t>Moderadamente relevante</w:t>
            </w:r>
          </w:p>
        </w:tc>
        <w:tc>
          <w:tcPr>
            <w:tcW w:w="23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CBF85" w14:textId="77777777" w:rsidR="007D7B6A" w:rsidRDefault="007A00FA">
            <w:r>
              <w:rPr>
                <w:sz w:val="18"/>
              </w:rPr>
              <w:t>Relevante</w:t>
            </w:r>
          </w:p>
        </w:tc>
        <w:tc>
          <w:tcPr>
            <w:tcW w:w="5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5C4994" w14:textId="77777777" w:rsidR="007D7B6A" w:rsidRDefault="007A00FA">
            <w:r>
              <w:rPr>
                <w:sz w:val="18"/>
              </w:rPr>
              <w:t>Muy relevante</w:t>
            </w:r>
          </w:p>
        </w:tc>
      </w:tr>
      <w:tr w:rsidR="0058486A" w14:paraId="2123D650" w14:textId="77777777" w:rsidTr="0058486A">
        <w:trPr>
          <w:trHeight w:val="185"/>
          <w:tblHeader/>
          <w:jc w:val="center"/>
        </w:trPr>
        <w:tc>
          <w:tcPr>
            <w:tcW w:w="760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92E6E4" w14:textId="77777777" w:rsidR="0058486A" w:rsidRDefault="0058486A">
            <w:pPr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3112" w:type="dxa"/>
            <w:gridSpan w:val="2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085B4" w14:textId="77777777" w:rsidR="0058486A" w:rsidRDefault="0058486A">
            <w:pPr>
              <w:jc w:val="center"/>
            </w:pPr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w="525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6322A" w14:textId="77777777" w:rsidR="0058486A" w:rsidRDefault="0058486A">
            <w:pPr>
              <w:jc w:val="center"/>
            </w:pPr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w="525" w:type="dxa"/>
            <w:gridSpan w:val="2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F650C" w14:textId="77777777" w:rsidR="0058486A" w:rsidRDefault="0058486A">
            <w:pPr>
              <w:jc w:val="center"/>
            </w:pPr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w="525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47DDC" w14:textId="77777777" w:rsidR="0058486A" w:rsidRDefault="0058486A">
            <w:pPr>
              <w:jc w:val="center"/>
            </w:pPr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w="1609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D4E8B" w14:textId="77777777" w:rsidR="0058486A" w:rsidRDefault="0058486A">
            <w:pPr>
              <w:jc w:val="center"/>
            </w:pPr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w="525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AAFA5F" w14:textId="77777777" w:rsidR="0058486A" w:rsidRDefault="0058486A">
            <w:pPr>
              <w:jc w:val="center"/>
            </w:pPr>
            <w:r>
              <w:rPr>
                <w:b/>
                <w:color w:val="FFFFFF"/>
                <w:sz w:val="17"/>
              </w:rPr>
              <w:t>5</w:t>
            </w:r>
          </w:p>
        </w:tc>
        <w:tc>
          <w:tcPr>
            <w:tcW w:w="7707" w:type="dxa"/>
            <w:gridSpan w:val="2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36EF1" w14:textId="68DC5A38" w:rsidR="0058486A" w:rsidRDefault="0058486A" w:rsidP="0058486A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Observaciones</w:t>
            </w:r>
            <w:proofErr w:type="spellEnd"/>
          </w:p>
        </w:tc>
      </w:tr>
      <w:tr w:rsidR="0058486A" w14:paraId="25F6CC4B" w14:textId="77777777" w:rsidTr="009B38D3">
        <w:trPr>
          <w:trHeight w:val="243"/>
          <w:jc w:val="center"/>
        </w:trPr>
        <w:tc>
          <w:tcPr>
            <w:tcW w:w="7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18ED4" w14:textId="77777777" w:rsidR="0058486A" w:rsidRDefault="0058486A">
            <w:r>
              <w:rPr>
                <w:sz w:val="17"/>
              </w:rPr>
              <w:t>D01</w:t>
            </w:r>
          </w:p>
        </w:tc>
        <w:tc>
          <w:tcPr>
            <w:tcW w:w="311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15E11" w14:textId="77777777" w:rsidR="0058486A" w:rsidRDefault="0058486A">
            <w:r>
              <w:rPr>
                <w:sz w:val="17"/>
              </w:rPr>
              <w:t>Gobierno de ciberseguridad</w:t>
            </w:r>
          </w:p>
        </w:tc>
        <w:sdt>
          <w:sdtPr>
            <w:id w:val="1811665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6EF2802C" w14:textId="7E83ACE3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7622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gridSpan w:val="2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682C1B8E" w14:textId="257C87E0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9661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7F2A1549" w14:textId="752327AA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2592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09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0C7F97A5" w14:textId="4F37AB1B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01255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15E94DD1" w14:textId="55AF7A89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7707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183003" w14:textId="0B16ECBC" w:rsidR="0058486A" w:rsidRDefault="0058486A"/>
        </w:tc>
      </w:tr>
      <w:tr w:rsidR="0058486A" w14:paraId="579AF8B6" w14:textId="77777777" w:rsidTr="008502E0">
        <w:trPr>
          <w:trHeight w:val="243"/>
          <w:jc w:val="center"/>
        </w:trPr>
        <w:tc>
          <w:tcPr>
            <w:tcW w:w="7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080DA0" w14:textId="77777777" w:rsidR="0058486A" w:rsidRDefault="0058486A">
            <w:r>
              <w:rPr>
                <w:sz w:val="17"/>
              </w:rPr>
              <w:t>D02</w:t>
            </w:r>
          </w:p>
        </w:tc>
        <w:tc>
          <w:tcPr>
            <w:tcW w:w="311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F6554" w14:textId="77777777" w:rsidR="0058486A" w:rsidRDefault="0058486A">
            <w:r>
              <w:rPr>
                <w:sz w:val="17"/>
              </w:rPr>
              <w:t>Gestión de riesgos tecnológicos</w:t>
            </w:r>
          </w:p>
        </w:tc>
        <w:sdt>
          <w:sdtPr>
            <w:id w:val="-426813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5BDF15D0" w14:textId="711A7F8E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65925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gridSpan w:val="2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1854C5A6" w14:textId="52B20E8E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9522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072F392A" w14:textId="737AB22E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8366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09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39B0BB27" w14:textId="2E2A3EB2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1330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4C08982A" w14:textId="6EF9D6C5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7707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82A259" w14:textId="53C9318F" w:rsidR="0058486A" w:rsidRDefault="0058486A"/>
        </w:tc>
      </w:tr>
      <w:tr w:rsidR="0058486A" w14:paraId="0653F17C" w14:textId="77777777" w:rsidTr="002A1BB4">
        <w:trPr>
          <w:trHeight w:val="243"/>
          <w:jc w:val="center"/>
        </w:trPr>
        <w:tc>
          <w:tcPr>
            <w:tcW w:w="7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45540" w14:textId="77777777" w:rsidR="0058486A" w:rsidRDefault="0058486A">
            <w:r>
              <w:rPr>
                <w:sz w:val="17"/>
              </w:rPr>
              <w:t>D03</w:t>
            </w:r>
          </w:p>
        </w:tc>
        <w:tc>
          <w:tcPr>
            <w:tcW w:w="311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7711C" w14:textId="77777777" w:rsidR="0058486A" w:rsidRDefault="0058486A">
            <w:r>
              <w:rPr>
                <w:sz w:val="17"/>
              </w:rPr>
              <w:t>Protección</w:t>
            </w:r>
          </w:p>
        </w:tc>
        <w:sdt>
          <w:sdtPr>
            <w:id w:val="1065213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060B1891" w14:textId="3A731F37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3170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gridSpan w:val="2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72BA1A89" w14:textId="65C02425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11150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6898EBE2" w14:textId="0F541C81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1193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09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4D9E2F84" w14:textId="609DD077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9682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4891C2CE" w14:textId="4ED4DC6F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7707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99B8D0" w14:textId="038A7EF4" w:rsidR="0058486A" w:rsidRDefault="0058486A"/>
        </w:tc>
      </w:tr>
      <w:tr w:rsidR="0058486A" w14:paraId="28B6FBC1" w14:textId="77777777" w:rsidTr="00EF5A55">
        <w:trPr>
          <w:trHeight w:val="243"/>
          <w:jc w:val="center"/>
        </w:trPr>
        <w:tc>
          <w:tcPr>
            <w:tcW w:w="7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3E76E" w14:textId="77777777" w:rsidR="0058486A" w:rsidRDefault="0058486A">
            <w:r>
              <w:rPr>
                <w:sz w:val="17"/>
              </w:rPr>
              <w:t>D04</w:t>
            </w:r>
          </w:p>
        </w:tc>
        <w:tc>
          <w:tcPr>
            <w:tcW w:w="311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B24871" w14:textId="77777777" w:rsidR="0058486A" w:rsidRDefault="0058486A">
            <w:r>
              <w:rPr>
                <w:sz w:val="17"/>
              </w:rPr>
              <w:t>Detección</w:t>
            </w:r>
          </w:p>
        </w:tc>
        <w:sdt>
          <w:sdtPr>
            <w:id w:val="-15357252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3E91FCF4" w14:textId="2150BE71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07996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gridSpan w:val="2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01A1F7AF" w14:textId="2F11DCCD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9244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3DA79C49" w14:textId="1839BA74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6759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09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622380B3" w14:textId="5E8EDF93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8090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070D32B7" w14:textId="2CBF8BC5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7707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62F0A8" w14:textId="53C2B349" w:rsidR="0058486A" w:rsidRDefault="0058486A"/>
        </w:tc>
      </w:tr>
      <w:tr w:rsidR="0058486A" w14:paraId="52963BB2" w14:textId="77777777" w:rsidTr="00193012">
        <w:trPr>
          <w:trHeight w:val="243"/>
          <w:jc w:val="center"/>
        </w:trPr>
        <w:tc>
          <w:tcPr>
            <w:tcW w:w="7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E4E0BA" w14:textId="77777777" w:rsidR="0058486A" w:rsidRDefault="0058486A">
            <w:r>
              <w:rPr>
                <w:sz w:val="17"/>
              </w:rPr>
              <w:t>D05</w:t>
            </w:r>
          </w:p>
        </w:tc>
        <w:tc>
          <w:tcPr>
            <w:tcW w:w="311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E003B" w14:textId="77777777" w:rsidR="0058486A" w:rsidRDefault="0058486A">
            <w:r>
              <w:rPr>
                <w:sz w:val="17"/>
              </w:rPr>
              <w:t>Respuesta a incidentes</w:t>
            </w:r>
          </w:p>
        </w:tc>
        <w:sdt>
          <w:sdtPr>
            <w:id w:val="-455866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4BABCE45" w14:textId="49A8B51A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2665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gridSpan w:val="2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19150A34" w14:textId="6B097D1C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1036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57353E43" w14:textId="487C4348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1982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09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30A27438" w14:textId="41B24A89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3517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6351670D" w14:textId="7A19F13B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7707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2939AC" w14:textId="68F23F41" w:rsidR="0058486A" w:rsidRDefault="0058486A"/>
        </w:tc>
      </w:tr>
      <w:tr w:rsidR="0058486A" w14:paraId="6B85FE8F" w14:textId="77777777" w:rsidTr="00D45F57">
        <w:trPr>
          <w:trHeight w:val="243"/>
          <w:jc w:val="center"/>
        </w:trPr>
        <w:tc>
          <w:tcPr>
            <w:tcW w:w="7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D0F0D" w14:textId="77777777" w:rsidR="0058486A" w:rsidRDefault="0058486A">
            <w:r>
              <w:rPr>
                <w:sz w:val="17"/>
              </w:rPr>
              <w:t>D06</w:t>
            </w:r>
          </w:p>
        </w:tc>
        <w:tc>
          <w:tcPr>
            <w:tcW w:w="311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B75B70" w14:textId="77777777" w:rsidR="0058486A" w:rsidRDefault="0058486A">
            <w:r>
              <w:rPr>
                <w:sz w:val="17"/>
              </w:rPr>
              <w:t>Recuperación operativa</w:t>
            </w:r>
          </w:p>
        </w:tc>
        <w:sdt>
          <w:sdtPr>
            <w:id w:val="1387609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353B98E0" w14:textId="659310CB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7090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gridSpan w:val="2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4A64A443" w14:textId="621FE8DB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9217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11FE84D8" w14:textId="2C7B65D2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06304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09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6C3B1886" w14:textId="7D767A8C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4912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3228C684" w14:textId="0EEADF19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7707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62DB5C" w14:textId="262C30B8" w:rsidR="0058486A" w:rsidRDefault="0058486A"/>
        </w:tc>
      </w:tr>
      <w:tr w:rsidR="0058486A" w14:paraId="730BC8A1" w14:textId="77777777" w:rsidTr="00D61097">
        <w:trPr>
          <w:trHeight w:val="243"/>
          <w:jc w:val="center"/>
        </w:trPr>
        <w:tc>
          <w:tcPr>
            <w:tcW w:w="7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839F40" w14:textId="77777777" w:rsidR="0058486A" w:rsidRDefault="0058486A">
            <w:r>
              <w:rPr>
                <w:sz w:val="17"/>
              </w:rPr>
              <w:t>D07</w:t>
            </w:r>
          </w:p>
        </w:tc>
        <w:tc>
          <w:tcPr>
            <w:tcW w:w="311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81204E" w14:textId="77777777" w:rsidR="0058486A" w:rsidRDefault="0058486A">
            <w:r>
              <w:rPr>
                <w:sz w:val="17"/>
              </w:rPr>
              <w:t>Resiliencia operativa digital</w:t>
            </w:r>
          </w:p>
        </w:tc>
        <w:sdt>
          <w:sdtPr>
            <w:id w:val="-1587690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76C14A2B" w14:textId="2C613931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62341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gridSpan w:val="2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70473ACB" w14:textId="0D98429B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1060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77A78297" w14:textId="2E9BD91F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4859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09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7049DD01" w14:textId="59B4DB8C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361470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5CB05CD5" w14:textId="22B9B886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7707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28A9ED" w14:textId="244D6E76" w:rsidR="0058486A" w:rsidRDefault="0058486A"/>
        </w:tc>
      </w:tr>
      <w:tr w:rsidR="0058486A" w14:paraId="5C44978A" w14:textId="77777777" w:rsidTr="001C4E22">
        <w:trPr>
          <w:trHeight w:val="232"/>
          <w:jc w:val="center"/>
        </w:trPr>
        <w:tc>
          <w:tcPr>
            <w:tcW w:w="7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1CB908" w14:textId="77777777" w:rsidR="0058486A" w:rsidRDefault="0058486A">
            <w:r>
              <w:rPr>
                <w:sz w:val="17"/>
              </w:rPr>
              <w:t>D08</w:t>
            </w:r>
          </w:p>
        </w:tc>
        <w:tc>
          <w:tcPr>
            <w:tcW w:w="311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33B27" w14:textId="77777777" w:rsidR="0058486A" w:rsidRDefault="0058486A">
            <w:r>
              <w:rPr>
                <w:sz w:val="17"/>
              </w:rPr>
              <w:t>Cumplimiento regulatorio</w:t>
            </w:r>
          </w:p>
        </w:tc>
        <w:sdt>
          <w:sdtPr>
            <w:id w:val="-4351326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2C311971" w14:textId="6AA1EAED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3718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gridSpan w:val="2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72A9C875" w14:textId="48FE402E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13329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767C2A7C" w14:textId="31DBF213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0170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09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1476CC2A" w14:textId="4A1CD27F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10961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dxa"/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2C831723" w14:textId="7B167581" w:rsidR="0058486A" w:rsidRDefault="005848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7707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917BBC" w14:textId="0D248B3F" w:rsidR="0058486A" w:rsidRDefault="0058486A"/>
        </w:tc>
      </w:tr>
    </w:tbl>
    <w:p w14:paraId="4E766478" w14:textId="77777777" w:rsidR="007D7B6A" w:rsidRPr="0058486A" w:rsidRDefault="007A00FA">
      <w:pPr>
        <w:keepNext/>
        <w:spacing w:before="160" w:after="100"/>
      </w:pPr>
      <w:proofErr w:type="spellStart"/>
      <w:r w:rsidRPr="0058486A">
        <w:rPr>
          <w:b/>
          <w:sz w:val="24"/>
        </w:rPr>
        <w:t>Preguntas</w:t>
      </w:r>
      <w:proofErr w:type="spellEnd"/>
      <w:r w:rsidRPr="0058486A">
        <w:rPr>
          <w:b/>
          <w:sz w:val="24"/>
        </w:rPr>
        <w:t xml:space="preserve"> </w:t>
      </w:r>
      <w:proofErr w:type="spellStart"/>
      <w:r w:rsidRPr="0058486A">
        <w:rPr>
          <w:b/>
          <w:sz w:val="24"/>
        </w:rPr>
        <w:t>complementarias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9504"/>
      </w:tblGrid>
      <w:tr w:rsidR="007D7B6A" w:rsidRPr="00785A14" w14:paraId="5D00F684" w14:textId="77777777">
        <w:trPr>
          <w:jc w:val="center"/>
        </w:trPr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F9398B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8"/>
                <w:lang w:val="es-HN"/>
              </w:rPr>
              <w:t>B9. ¿Debe incorporarse algún dominio adicional?</w:t>
            </w:r>
          </w:p>
        </w:tc>
        <w:tc>
          <w:tcPr>
            <w:tcW w:w="95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215D31" w14:textId="1301475D" w:rsidR="007D7B6A" w:rsidRPr="00EF0B9F" w:rsidRDefault="0058486A">
            <w:pPr>
              <w:rPr>
                <w:lang w:val="es-HN"/>
              </w:rPr>
            </w:pPr>
            <w:sdt>
              <w:sdtPr>
                <w:rPr>
                  <w:sz w:val="18"/>
                  <w:lang w:val="es-HN"/>
                </w:rPr>
                <w:id w:val="-1079820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8"/>
                <w:lang w:val="es-HN"/>
              </w:rPr>
              <w:t xml:space="preserve"> Sí    </w:t>
            </w:r>
            <w:sdt>
              <w:sdtPr>
                <w:rPr>
                  <w:sz w:val="18"/>
                  <w:lang w:val="es-HN"/>
                </w:rPr>
                <w:id w:val="-346493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lang w:val="es-HN"/>
                  </w:rPr>
                  <w:t>☐</w:t>
                </w:r>
              </w:sdtContent>
            </w:sdt>
            <w:r w:rsidR="007A00FA" w:rsidRPr="00EF0B9F">
              <w:rPr>
                <w:sz w:val="18"/>
                <w:lang w:val="es-HN"/>
              </w:rPr>
              <w:t xml:space="preserve"> No</w:t>
            </w:r>
            <w:r w:rsidR="007A00FA" w:rsidRPr="00EF0B9F">
              <w:rPr>
                <w:sz w:val="18"/>
                <w:lang w:val="es-HN"/>
              </w:rPr>
              <w:br/>
              <w:t>Dominio propuesto y justificación:</w:t>
            </w:r>
            <w:r w:rsidR="007A00FA" w:rsidRPr="00EF0B9F">
              <w:rPr>
                <w:sz w:val="18"/>
                <w:lang w:val="es-HN"/>
              </w:rPr>
              <w:br/>
              <w:t>_________________________________________________</w:t>
            </w:r>
          </w:p>
        </w:tc>
      </w:tr>
      <w:tr w:rsidR="007D7B6A" w14:paraId="7AC905A6" w14:textId="77777777">
        <w:trPr>
          <w:jc w:val="center"/>
        </w:trPr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FE1E5E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8"/>
                <w:lang w:val="es-HN"/>
              </w:rPr>
              <w:t>B10. ¿Algún dominio debe eliminarse, combinarse o modificarse?</w:t>
            </w:r>
          </w:p>
        </w:tc>
        <w:tc>
          <w:tcPr>
            <w:tcW w:w="95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FABA8" w14:textId="5A669313" w:rsidR="007D7B6A" w:rsidRDefault="007D7B6A"/>
        </w:tc>
      </w:tr>
    </w:tbl>
    <w:p w14:paraId="0CEAA54C" w14:textId="77777777" w:rsidR="007D7B6A" w:rsidRDefault="007D7B6A">
      <w:pPr>
        <w:sectPr w:rsidR="007D7B6A">
          <w:headerReference w:type="default" r:id="rId15"/>
          <w:footerReference w:type="default" r:id="rId16"/>
          <w:pgSz w:w="15840" w:h="12240" w:orient="landscape"/>
          <w:pgMar w:top="792" w:right="792" w:bottom="648" w:left="792" w:header="360" w:footer="360" w:gutter="0"/>
          <w:cols w:space="720"/>
          <w:docGrid w:linePitch="360"/>
        </w:sectPr>
      </w:pPr>
    </w:p>
    <w:p w14:paraId="20D40EFB" w14:textId="77777777" w:rsidR="007D7B6A" w:rsidRPr="0058486A" w:rsidRDefault="007A00FA" w:rsidP="0058486A">
      <w:pPr>
        <w:keepNext/>
        <w:spacing w:before="160" w:after="100"/>
        <w:rPr>
          <w:lang w:val="es-HN"/>
        </w:rPr>
      </w:pPr>
      <w:r w:rsidRPr="0058486A">
        <w:rPr>
          <w:b/>
          <w:sz w:val="28"/>
          <w:lang w:val="es-HN"/>
        </w:rPr>
        <w:lastRenderedPageBreak/>
        <w:t>SECCIÓN C. EVALUACIÓN DE SUBDOMINIOS E INDICADORES</w:t>
      </w:r>
    </w:p>
    <w:p w14:paraId="024F79C5" w14:textId="77777777" w:rsidR="007D7B6A" w:rsidRDefault="007A00FA">
      <w:pPr>
        <w:spacing w:after="100" w:line="259" w:lineRule="auto"/>
        <w:jc w:val="both"/>
      </w:pPr>
      <w:r w:rsidRPr="00EF0B9F">
        <w:rPr>
          <w:lang w:val="es-HN"/>
        </w:rPr>
        <w:t xml:space="preserve">En esta sección se revisa la calidad de cada componente. Escriba un único número del 1 al 5 en las columnas de relevancia, claridad, completitud y aplicabilidad.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seleccione</w:t>
      </w:r>
      <w:proofErr w:type="spellEnd"/>
      <w:r>
        <w:t xml:space="preserve"> Alta, Media o Baja.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56"/>
      </w:tblGrid>
      <w:tr w:rsidR="007D7B6A" w14:paraId="023166B1" w14:textId="77777777" w:rsidTr="00E50888">
        <w:trPr>
          <w:jc w:val="center"/>
        </w:trPr>
        <w:tc>
          <w:tcPr>
            <w:tcW w:w="14256" w:type="dxa"/>
            <w:tcBorders>
              <w:top w:val="single" w:sz="10" w:space="0" w:color="17365D"/>
              <w:left w:val="single" w:sz="10" w:space="0" w:color="17365D"/>
              <w:bottom w:val="single" w:sz="10" w:space="0" w:color="17365D"/>
              <w:right w:val="single" w:sz="10" w:space="0" w:color="17365D"/>
            </w:tcBorders>
            <w:shd w:val="clear" w:color="auto" w:fill="auto"/>
          </w:tcPr>
          <w:p w14:paraId="3DFF3217" w14:textId="77777777" w:rsidR="007D7B6A" w:rsidRDefault="007A00FA">
            <w:pPr>
              <w:spacing w:after="40"/>
            </w:pPr>
            <w:r w:rsidRPr="00E50888">
              <w:rPr>
                <w:b/>
                <w:sz w:val="20"/>
                <w:lang w:val="es-HN"/>
              </w:rPr>
              <w:t xml:space="preserve">Cómo responder: </w:t>
            </w:r>
            <w:r w:rsidRPr="00EF0B9F">
              <w:rPr>
                <w:sz w:val="20"/>
                <w:lang w:val="es-HN"/>
              </w:rPr>
              <w:t xml:space="preserve">No escriba “1-5” en las casillas. Debe elegir un solo número para cada criterio. </w:t>
            </w:r>
            <w:r>
              <w:rPr>
                <w:sz w:val="20"/>
              </w:rPr>
              <w:t xml:space="preserve">Por </w:t>
            </w: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Relevancia</w:t>
            </w:r>
            <w:proofErr w:type="spellEnd"/>
            <w:r>
              <w:rPr>
                <w:sz w:val="20"/>
              </w:rPr>
              <w:t xml:space="preserve"> = 5, Claridad = 4, Completitud = 4 y Aplicabilidad = 5.</w:t>
            </w:r>
          </w:p>
        </w:tc>
      </w:tr>
    </w:tbl>
    <w:p w14:paraId="3C3D3F9C" w14:textId="77777777" w:rsidR="007D7B6A" w:rsidRDefault="007D7B6A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168"/>
        <w:gridCol w:w="3168"/>
        <w:gridCol w:w="3168"/>
        <w:gridCol w:w="3168"/>
      </w:tblGrid>
      <w:tr w:rsidR="007D7B6A" w14:paraId="41930FFF" w14:textId="77777777" w:rsidTr="0058486A">
        <w:trPr>
          <w:tblHeader/>
          <w:jc w:val="center"/>
        </w:trPr>
        <w:tc>
          <w:tcPr>
            <w:tcW w:w="864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BE1D11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w="3168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DD40A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6"/>
              </w:rPr>
              <w:t>Relevancia</w:t>
            </w:r>
          </w:p>
        </w:tc>
        <w:tc>
          <w:tcPr>
            <w:tcW w:w="3168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6C6CAE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6"/>
              </w:rPr>
              <w:t>Claridad</w:t>
            </w:r>
          </w:p>
        </w:tc>
        <w:tc>
          <w:tcPr>
            <w:tcW w:w="3168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24260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6"/>
              </w:rPr>
              <w:t>Completitud</w:t>
            </w:r>
          </w:p>
        </w:tc>
        <w:tc>
          <w:tcPr>
            <w:tcW w:w="3168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093DC3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6"/>
              </w:rPr>
              <w:t>Aplicabilidad</w:t>
            </w:r>
          </w:p>
        </w:tc>
      </w:tr>
      <w:tr w:rsidR="007D7B6A" w14:paraId="10D5A244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97F48" w14:textId="77777777" w:rsidR="007D7B6A" w:rsidRDefault="007A00FA">
            <w:r>
              <w:rPr>
                <w:sz w:val="16"/>
              </w:rPr>
              <w:t>1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F4B83C" w14:textId="77777777" w:rsidR="007D7B6A" w:rsidRDefault="007A00FA">
            <w:r>
              <w:rPr>
                <w:sz w:val="16"/>
              </w:rPr>
              <w:t>No relevante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CAFC8" w14:textId="77777777" w:rsidR="007D7B6A" w:rsidRDefault="007A00FA">
            <w:r>
              <w:rPr>
                <w:sz w:val="16"/>
              </w:rPr>
              <w:t>No se comprende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091A0" w14:textId="77777777" w:rsidR="007D7B6A" w:rsidRDefault="007A00FA">
            <w:r>
              <w:rPr>
                <w:sz w:val="16"/>
              </w:rPr>
              <w:t>Muy incompleto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DF9EA4" w14:textId="77777777" w:rsidR="007D7B6A" w:rsidRDefault="007A00FA">
            <w:r>
              <w:rPr>
                <w:sz w:val="16"/>
              </w:rPr>
              <w:t>No aplicable</w:t>
            </w:r>
          </w:p>
        </w:tc>
      </w:tr>
      <w:tr w:rsidR="007D7B6A" w14:paraId="45328893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BED661" w14:textId="77777777" w:rsidR="007D7B6A" w:rsidRDefault="007A00FA">
            <w:r>
              <w:rPr>
                <w:sz w:val="16"/>
              </w:rPr>
              <w:t>2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33329D" w14:textId="77777777" w:rsidR="007D7B6A" w:rsidRDefault="007A00FA">
            <w:r>
              <w:rPr>
                <w:sz w:val="16"/>
              </w:rPr>
              <w:t>Poco relevante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296FC1" w14:textId="77777777" w:rsidR="007D7B6A" w:rsidRDefault="007A00FA">
            <w:r>
              <w:rPr>
                <w:sz w:val="16"/>
              </w:rPr>
              <w:t>Poco claro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0F3DE" w14:textId="77777777" w:rsidR="007D7B6A" w:rsidRDefault="007A00FA">
            <w:r>
              <w:rPr>
                <w:sz w:val="16"/>
              </w:rPr>
              <w:t>Incompleto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883A54" w14:textId="77777777" w:rsidR="007D7B6A" w:rsidRDefault="007A00FA">
            <w:r>
              <w:rPr>
                <w:sz w:val="16"/>
              </w:rPr>
              <w:t>Poco aplicable</w:t>
            </w:r>
          </w:p>
        </w:tc>
      </w:tr>
      <w:tr w:rsidR="007D7B6A" w14:paraId="1CB2BFB2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E43FF" w14:textId="77777777" w:rsidR="007D7B6A" w:rsidRDefault="007A00FA">
            <w:r>
              <w:rPr>
                <w:sz w:val="16"/>
              </w:rPr>
              <w:t>3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36A40" w14:textId="77777777" w:rsidR="007D7B6A" w:rsidRDefault="007A00FA">
            <w:r>
              <w:rPr>
                <w:sz w:val="16"/>
              </w:rPr>
              <w:t>Moderadamente relevante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FE034" w14:textId="77777777" w:rsidR="007D7B6A" w:rsidRDefault="007A00FA">
            <w:r>
              <w:rPr>
                <w:sz w:val="16"/>
              </w:rPr>
              <w:t>Moderadamente claro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092B9F" w14:textId="77777777" w:rsidR="007D7B6A" w:rsidRDefault="007A00FA">
            <w:r>
              <w:rPr>
                <w:sz w:val="16"/>
              </w:rPr>
              <w:t>Parcialmente completo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B28A3" w14:textId="77777777" w:rsidR="007D7B6A" w:rsidRDefault="007A00FA">
            <w:r>
              <w:rPr>
                <w:sz w:val="16"/>
              </w:rPr>
              <w:t>Moderadamente aplicable</w:t>
            </w:r>
          </w:p>
        </w:tc>
      </w:tr>
      <w:tr w:rsidR="007D7B6A" w14:paraId="6C2CC0F2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0D846" w14:textId="77777777" w:rsidR="007D7B6A" w:rsidRDefault="007A00FA">
            <w:r>
              <w:rPr>
                <w:sz w:val="16"/>
              </w:rPr>
              <w:t>4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25A947" w14:textId="77777777" w:rsidR="007D7B6A" w:rsidRDefault="007A00FA">
            <w:r>
              <w:rPr>
                <w:sz w:val="16"/>
              </w:rPr>
              <w:t>Relevante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DBFD4E" w14:textId="77777777" w:rsidR="007D7B6A" w:rsidRDefault="007A00FA">
            <w:r>
              <w:rPr>
                <w:sz w:val="16"/>
              </w:rPr>
              <w:t>Claro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91847B" w14:textId="77777777" w:rsidR="007D7B6A" w:rsidRDefault="007A00FA">
            <w:r>
              <w:rPr>
                <w:sz w:val="16"/>
              </w:rPr>
              <w:t>Completo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945926" w14:textId="77777777" w:rsidR="007D7B6A" w:rsidRDefault="007A00FA">
            <w:r>
              <w:rPr>
                <w:sz w:val="16"/>
              </w:rPr>
              <w:t>Aplicable</w:t>
            </w:r>
          </w:p>
        </w:tc>
      </w:tr>
      <w:tr w:rsidR="007D7B6A" w14:paraId="0BCE3E44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F30252" w14:textId="77777777" w:rsidR="007D7B6A" w:rsidRDefault="007A00FA">
            <w:r>
              <w:rPr>
                <w:sz w:val="16"/>
              </w:rPr>
              <w:t>5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ACC7C1" w14:textId="77777777" w:rsidR="007D7B6A" w:rsidRDefault="007A00FA">
            <w:r>
              <w:rPr>
                <w:sz w:val="16"/>
              </w:rPr>
              <w:t>Muy relevante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7E0EC" w14:textId="77777777" w:rsidR="007D7B6A" w:rsidRDefault="007A00FA">
            <w:r>
              <w:rPr>
                <w:sz w:val="16"/>
              </w:rPr>
              <w:t>Muy claro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FCA536" w14:textId="77777777" w:rsidR="007D7B6A" w:rsidRDefault="007A00FA">
            <w:r>
              <w:rPr>
                <w:sz w:val="16"/>
              </w:rPr>
              <w:t>Muy completo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5ADC9C" w14:textId="77777777" w:rsidR="007D7B6A" w:rsidRDefault="007A00FA">
            <w:r>
              <w:rPr>
                <w:sz w:val="16"/>
              </w:rPr>
              <w:t>Altamente aplicable</w:t>
            </w:r>
          </w:p>
        </w:tc>
      </w:tr>
    </w:tbl>
    <w:p w14:paraId="02377845" w14:textId="38D88C1E" w:rsidR="007D7B6A" w:rsidRPr="0058486A" w:rsidRDefault="007A00FA">
      <w:pPr>
        <w:keepNext/>
        <w:spacing w:before="160" w:after="100"/>
      </w:pPr>
      <w:r w:rsidRPr="0058486A">
        <w:rPr>
          <w:b/>
          <w:sz w:val="24"/>
        </w:rPr>
        <w:t xml:space="preserve">C1. Ejemplo de respuesta 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872"/>
        <w:gridCol w:w="4680"/>
        <w:gridCol w:w="792"/>
        <w:gridCol w:w="792"/>
        <w:gridCol w:w="936"/>
        <w:gridCol w:w="792"/>
        <w:gridCol w:w="936"/>
        <w:gridCol w:w="2664"/>
      </w:tblGrid>
      <w:tr w:rsidR="007D7B6A" w14:paraId="19F93E41" w14:textId="77777777" w:rsidTr="0058486A">
        <w:trPr>
          <w:tblHeader/>
          <w:jc w:val="center"/>
        </w:trPr>
        <w:tc>
          <w:tcPr>
            <w:tcW w:w="792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0DA012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w="1872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C2A471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5"/>
              </w:rPr>
              <w:t>Subdominio</w:t>
            </w:r>
          </w:p>
        </w:tc>
        <w:tc>
          <w:tcPr>
            <w:tcW w:w="4680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B3B9F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w="792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9B21EC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5"/>
              </w:rPr>
              <w:t>Relev.</w:t>
            </w:r>
          </w:p>
        </w:tc>
        <w:tc>
          <w:tcPr>
            <w:tcW w:w="792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71286F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5"/>
              </w:rPr>
              <w:t>Clar.</w:t>
            </w:r>
          </w:p>
        </w:tc>
        <w:tc>
          <w:tcPr>
            <w:tcW w:w="936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291207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5"/>
              </w:rPr>
              <w:t>Completo</w:t>
            </w:r>
          </w:p>
        </w:tc>
        <w:tc>
          <w:tcPr>
            <w:tcW w:w="792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A55902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5"/>
              </w:rPr>
              <w:t>Aplic.</w:t>
            </w:r>
          </w:p>
        </w:tc>
        <w:tc>
          <w:tcPr>
            <w:tcW w:w="936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54599F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2664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F15F0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5"/>
              </w:rPr>
              <w:t>Observación</w:t>
            </w:r>
          </w:p>
        </w:tc>
      </w:tr>
      <w:tr w:rsidR="007D7B6A" w:rsidRPr="00785A14" w14:paraId="2F1F9389" w14:textId="77777777" w:rsidTr="00E50888">
        <w:trPr>
          <w:jc w:val="center"/>
        </w:trPr>
        <w:tc>
          <w:tcPr>
            <w:tcW w:w="79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60195" w14:textId="77777777" w:rsidR="007D7B6A" w:rsidRDefault="007A00FA">
            <w:r>
              <w:rPr>
                <w:sz w:val="15"/>
              </w:rPr>
              <w:t>PRO-01</w:t>
            </w:r>
          </w:p>
        </w:tc>
        <w:tc>
          <w:tcPr>
            <w:tcW w:w="18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076CEB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5"/>
                <w:lang w:val="es-HN"/>
              </w:rPr>
              <w:t>Gestión de identidades y accesos</w:t>
            </w:r>
          </w:p>
        </w:tc>
        <w:tc>
          <w:tcPr>
            <w:tcW w:w="468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A71A1" w14:textId="2617DCE9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5"/>
                <w:lang w:val="es-HN"/>
              </w:rPr>
              <w:t xml:space="preserve">La institución aplica autenticación </w:t>
            </w:r>
            <w:r w:rsidR="00E50888">
              <w:rPr>
                <w:sz w:val="15"/>
                <w:lang w:val="es-HN"/>
              </w:rPr>
              <w:t>MFA</w:t>
            </w:r>
            <w:r w:rsidRPr="00EF0B9F">
              <w:rPr>
                <w:sz w:val="15"/>
                <w:lang w:val="es-HN"/>
              </w:rPr>
              <w:t xml:space="preserve"> para acceder a sistemas críticos.</w:t>
            </w:r>
          </w:p>
        </w:tc>
        <w:tc>
          <w:tcPr>
            <w:tcW w:w="79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5E383" w14:textId="77777777" w:rsidR="007D7B6A" w:rsidRDefault="007A00FA">
            <w:r>
              <w:rPr>
                <w:sz w:val="15"/>
              </w:rPr>
              <w:t>5</w:t>
            </w:r>
          </w:p>
        </w:tc>
        <w:tc>
          <w:tcPr>
            <w:tcW w:w="79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5F101" w14:textId="77777777" w:rsidR="007D7B6A" w:rsidRDefault="007A00FA">
            <w:r>
              <w:rPr>
                <w:sz w:val="15"/>
              </w:rPr>
              <w:t>4</w:t>
            </w:r>
          </w:p>
        </w:tc>
        <w:tc>
          <w:tcPr>
            <w:tcW w:w="93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BB9A16" w14:textId="77777777" w:rsidR="007D7B6A" w:rsidRDefault="007A00FA">
            <w:r>
              <w:rPr>
                <w:sz w:val="15"/>
              </w:rPr>
              <w:t>4</w:t>
            </w:r>
          </w:p>
        </w:tc>
        <w:tc>
          <w:tcPr>
            <w:tcW w:w="79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33F66" w14:textId="77777777" w:rsidR="007D7B6A" w:rsidRDefault="007A00FA">
            <w:r>
              <w:rPr>
                <w:sz w:val="15"/>
              </w:rPr>
              <w:t>5</w:t>
            </w:r>
          </w:p>
        </w:tc>
        <w:tc>
          <w:tcPr>
            <w:tcW w:w="93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3D3C3" w14:textId="77777777" w:rsidR="007D7B6A" w:rsidRDefault="007A00FA">
            <w:r>
              <w:rPr>
                <w:sz w:val="15"/>
              </w:rPr>
              <w:t>Alta</w:t>
            </w:r>
          </w:p>
        </w:tc>
        <w:tc>
          <w:tcPr>
            <w:tcW w:w="26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FEA62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5"/>
                <w:lang w:val="es-HN"/>
              </w:rPr>
              <w:t>Precisar qué se considera sistema crítico.</w:t>
            </w:r>
          </w:p>
        </w:tc>
      </w:tr>
    </w:tbl>
    <w:p w14:paraId="696BB1C1" w14:textId="668421DA" w:rsidR="007D7B6A" w:rsidRPr="0058486A" w:rsidRDefault="007A00FA">
      <w:pPr>
        <w:keepNext/>
        <w:spacing w:before="160" w:after="100"/>
        <w:rPr>
          <w:lang w:val="es-HN"/>
        </w:rPr>
      </w:pPr>
      <w:r w:rsidRPr="0058486A">
        <w:rPr>
          <w:b/>
          <w:sz w:val="24"/>
          <w:lang w:val="es-HN"/>
        </w:rPr>
        <w:t xml:space="preserve">C2. Valoración de subdominios e indicadores </w:t>
      </w:r>
    </w:p>
    <w:p w14:paraId="638F21C9" w14:textId="7613A8EB" w:rsidR="007D7B6A" w:rsidRPr="00EF0B9F" w:rsidRDefault="007D7B6A">
      <w:pPr>
        <w:spacing w:after="100" w:line="259" w:lineRule="auto"/>
        <w:jc w:val="both"/>
        <w:rPr>
          <w:lang w:val="es-HN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872"/>
        <w:gridCol w:w="4680"/>
        <w:gridCol w:w="792"/>
        <w:gridCol w:w="792"/>
        <w:gridCol w:w="936"/>
        <w:gridCol w:w="792"/>
        <w:gridCol w:w="936"/>
        <w:gridCol w:w="2664"/>
      </w:tblGrid>
      <w:tr w:rsidR="007D7B6A" w14:paraId="0332D456" w14:textId="77777777" w:rsidTr="0058486A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1012B6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w="1872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A78CD" w14:textId="77777777" w:rsidR="007D7B6A" w:rsidRPr="0058486A" w:rsidRDefault="007A00FA">
            <w:pPr>
              <w:jc w:val="center"/>
            </w:pPr>
            <w:r w:rsidRPr="0058486A">
              <w:rPr>
                <w:b/>
                <w:sz w:val="15"/>
              </w:rPr>
              <w:t>Subdominio</w:t>
            </w:r>
          </w:p>
        </w:tc>
        <w:tc>
          <w:tcPr>
            <w:tcW w:w="4680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E94284" w14:textId="77777777" w:rsidR="007D7B6A" w:rsidRPr="0058486A" w:rsidRDefault="007A00FA">
            <w:pPr>
              <w:jc w:val="center"/>
            </w:pPr>
            <w:r w:rsidRPr="0058486A">
              <w:rPr>
                <w:b/>
                <w:sz w:val="15"/>
              </w:rPr>
              <w:t>Indicador</w:t>
            </w:r>
          </w:p>
        </w:tc>
        <w:tc>
          <w:tcPr>
            <w:tcW w:w="792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986F6" w14:textId="77777777" w:rsidR="007D7B6A" w:rsidRPr="0058486A" w:rsidRDefault="007A00FA">
            <w:pPr>
              <w:jc w:val="center"/>
            </w:pPr>
            <w:r w:rsidRPr="0058486A">
              <w:rPr>
                <w:b/>
                <w:sz w:val="15"/>
              </w:rPr>
              <w:t>Relev.</w:t>
            </w:r>
            <w:r w:rsidRPr="0058486A">
              <w:rPr>
                <w:b/>
                <w:sz w:val="15"/>
              </w:rPr>
              <w:br/>
              <w:t>1-5</w:t>
            </w:r>
          </w:p>
        </w:tc>
        <w:tc>
          <w:tcPr>
            <w:tcW w:w="792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B705E" w14:textId="77777777" w:rsidR="007D7B6A" w:rsidRPr="0058486A" w:rsidRDefault="007A00FA">
            <w:pPr>
              <w:jc w:val="center"/>
            </w:pPr>
            <w:r w:rsidRPr="0058486A">
              <w:rPr>
                <w:b/>
                <w:sz w:val="15"/>
              </w:rPr>
              <w:t>Clar.</w:t>
            </w:r>
            <w:r w:rsidRPr="0058486A">
              <w:rPr>
                <w:b/>
                <w:sz w:val="15"/>
              </w:rPr>
              <w:br/>
              <w:t>1-5</w:t>
            </w:r>
          </w:p>
        </w:tc>
        <w:tc>
          <w:tcPr>
            <w:tcW w:w="936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2C0A9" w14:textId="77777777" w:rsidR="007D7B6A" w:rsidRPr="0058486A" w:rsidRDefault="007A00FA">
            <w:pPr>
              <w:jc w:val="center"/>
            </w:pPr>
            <w:r w:rsidRPr="0058486A">
              <w:rPr>
                <w:b/>
                <w:sz w:val="15"/>
              </w:rPr>
              <w:t>Completo</w:t>
            </w:r>
            <w:r w:rsidRPr="0058486A">
              <w:rPr>
                <w:b/>
                <w:sz w:val="15"/>
              </w:rPr>
              <w:br/>
              <w:t>1-5</w:t>
            </w:r>
          </w:p>
        </w:tc>
        <w:tc>
          <w:tcPr>
            <w:tcW w:w="792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A5C645" w14:textId="77777777" w:rsidR="007D7B6A" w:rsidRPr="0058486A" w:rsidRDefault="007A00FA">
            <w:pPr>
              <w:jc w:val="center"/>
            </w:pPr>
            <w:r w:rsidRPr="0058486A">
              <w:rPr>
                <w:b/>
                <w:sz w:val="15"/>
              </w:rPr>
              <w:t>Aplic.</w:t>
            </w:r>
            <w:r w:rsidRPr="0058486A">
              <w:rPr>
                <w:b/>
                <w:sz w:val="15"/>
              </w:rPr>
              <w:br/>
              <w:t>1-5</w:t>
            </w:r>
          </w:p>
        </w:tc>
        <w:tc>
          <w:tcPr>
            <w:tcW w:w="936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B42BB8" w14:textId="77777777" w:rsidR="007D7B6A" w:rsidRPr="0058486A" w:rsidRDefault="007A00FA">
            <w:pPr>
              <w:jc w:val="center"/>
            </w:pPr>
            <w:r w:rsidRPr="0058486A">
              <w:rPr>
                <w:b/>
                <w:sz w:val="15"/>
              </w:rPr>
              <w:t>Prioridad</w:t>
            </w:r>
            <w:r w:rsidRPr="0058486A">
              <w:rPr>
                <w:b/>
                <w:sz w:val="15"/>
              </w:rPr>
              <w:br/>
              <w:t>A/M/B</w:t>
            </w:r>
          </w:p>
        </w:tc>
        <w:tc>
          <w:tcPr>
            <w:tcW w:w="2664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FE05D7" w14:textId="77777777" w:rsidR="007D7B6A" w:rsidRPr="0058486A" w:rsidRDefault="007A00FA">
            <w:pPr>
              <w:jc w:val="center"/>
            </w:pPr>
            <w:r w:rsidRPr="0058486A">
              <w:rPr>
                <w:b/>
                <w:sz w:val="15"/>
              </w:rPr>
              <w:t>Observaciones</w:t>
            </w:r>
          </w:p>
        </w:tc>
      </w:tr>
      <w:tr w:rsidR="007D7B6A" w14:paraId="6299F97E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8A8CE" w14:textId="77777777" w:rsidR="007D7B6A" w:rsidRDefault="007A00FA">
            <w:r>
              <w:rPr>
                <w:sz w:val="15"/>
              </w:rPr>
              <w:t>GOB-01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0BE34" w14:textId="77777777" w:rsidR="007D7B6A" w:rsidRDefault="007A00FA">
            <w:r>
              <w:rPr>
                <w:sz w:val="15"/>
              </w:rPr>
              <w:t>Gobierno y supervisión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DB9CB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5"/>
                <w:lang w:val="es-HN"/>
              </w:rPr>
              <w:t>La institución ha definido y aprobado roles, responsabilidades y mecanismos de supervisión de la ciberseguridad.</w:t>
            </w: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5D5F9D" w14:textId="590DC2DC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9CCB8" w14:textId="64EC51DF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9FA202" w14:textId="5B910150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7079C" w14:textId="2B4A46F5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8BC031" w14:textId="349DF845" w:rsidR="007D7B6A" w:rsidRDefault="007D7B6A">
            <w:pPr>
              <w:jc w:val="center"/>
            </w:pP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58ED73" w14:textId="77777777" w:rsidR="007D7B6A" w:rsidRDefault="007D7B6A"/>
        </w:tc>
      </w:tr>
      <w:tr w:rsidR="007D7B6A" w14:paraId="36BAE24A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0530C3" w14:textId="77777777" w:rsidR="007D7B6A" w:rsidRDefault="007A00FA">
            <w:r>
              <w:rPr>
                <w:sz w:val="15"/>
              </w:rPr>
              <w:t>RIE-01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2C8874" w14:textId="77777777" w:rsidR="007D7B6A" w:rsidRDefault="007A00FA">
            <w:r>
              <w:rPr>
                <w:sz w:val="15"/>
              </w:rPr>
              <w:t>Gestión de riesgos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7B74EC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5"/>
                <w:lang w:val="es-HN"/>
              </w:rPr>
              <w:t>La institución utiliza una metodología documentada para identificar, valorar, tratar y monitorear riesgos tecnológicos.</w:t>
            </w: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417713" w14:textId="4C7F0797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81D89D" w14:textId="4FF03070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5FC82A" w14:textId="01BD22E4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8ED7E3" w14:textId="19F90839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CF721" w14:textId="7FF94C82" w:rsidR="007D7B6A" w:rsidRDefault="007D7B6A">
            <w:pPr>
              <w:jc w:val="center"/>
            </w:pP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A19AC2" w14:textId="77777777" w:rsidR="007D7B6A" w:rsidRDefault="007D7B6A"/>
        </w:tc>
      </w:tr>
      <w:tr w:rsidR="007D7B6A" w:rsidRPr="00E50888" w14:paraId="3BA16ACA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87F43E" w14:textId="77777777" w:rsidR="007D7B6A" w:rsidRDefault="007A00FA">
            <w:r>
              <w:rPr>
                <w:sz w:val="15"/>
              </w:rPr>
              <w:t>PRO-01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B1D3AE" w14:textId="77777777" w:rsidR="007D7B6A" w:rsidRDefault="007A00FA">
            <w:r>
              <w:rPr>
                <w:sz w:val="15"/>
              </w:rPr>
              <w:t>Identidades y accesos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1275EE" w14:textId="1CAE1AC3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5"/>
                <w:lang w:val="es-HN"/>
              </w:rPr>
              <w:t xml:space="preserve">La institución aplica autenticación </w:t>
            </w:r>
            <w:r w:rsidR="00E50888">
              <w:rPr>
                <w:sz w:val="15"/>
                <w:lang w:val="es-HN"/>
              </w:rPr>
              <w:t>MFA</w:t>
            </w:r>
            <w:r w:rsidRPr="00EF0B9F">
              <w:rPr>
                <w:sz w:val="15"/>
                <w:lang w:val="es-HN"/>
              </w:rPr>
              <w:t xml:space="preserve"> para acceder a sistemas y servicios considerados críticos.</w:t>
            </w: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42FC62" w14:textId="07ED5DEE" w:rsidR="007D7B6A" w:rsidRPr="00E50888" w:rsidRDefault="007D7B6A">
            <w:pPr>
              <w:jc w:val="center"/>
              <w:rPr>
                <w:lang w:val="es-HN"/>
              </w:rPr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D91C08" w14:textId="1DB01A4A" w:rsidR="007D7B6A" w:rsidRPr="00E50888" w:rsidRDefault="007D7B6A">
            <w:pPr>
              <w:jc w:val="center"/>
              <w:rPr>
                <w:lang w:val="es-HN"/>
              </w:rPr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155657" w14:textId="11524F12" w:rsidR="007D7B6A" w:rsidRPr="00E50888" w:rsidRDefault="007D7B6A">
            <w:pPr>
              <w:jc w:val="center"/>
              <w:rPr>
                <w:lang w:val="es-HN"/>
              </w:rPr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9E3620" w14:textId="4B4AD821" w:rsidR="007D7B6A" w:rsidRPr="00E50888" w:rsidRDefault="007D7B6A">
            <w:pPr>
              <w:jc w:val="center"/>
              <w:rPr>
                <w:lang w:val="es-HN"/>
              </w:rPr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8F4065" w14:textId="4053009A" w:rsidR="007D7B6A" w:rsidRPr="00E50888" w:rsidRDefault="007D7B6A">
            <w:pPr>
              <w:jc w:val="center"/>
              <w:rPr>
                <w:lang w:val="es-HN"/>
              </w:rPr>
            </w:pP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A62334" w14:textId="77777777" w:rsidR="007D7B6A" w:rsidRPr="00E50888" w:rsidRDefault="007D7B6A">
            <w:pPr>
              <w:rPr>
                <w:lang w:val="es-HN"/>
              </w:rPr>
            </w:pPr>
          </w:p>
        </w:tc>
      </w:tr>
      <w:tr w:rsidR="007D7B6A" w14:paraId="62520DEC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8AAC9D" w14:textId="77777777" w:rsidR="007D7B6A" w:rsidRDefault="007A00FA">
            <w:r>
              <w:rPr>
                <w:sz w:val="15"/>
              </w:rPr>
              <w:t>DET-01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0CC5B8" w14:textId="77777777" w:rsidR="007D7B6A" w:rsidRDefault="007A00FA">
            <w:r>
              <w:rPr>
                <w:sz w:val="15"/>
              </w:rPr>
              <w:t>Monitoreo de seguridad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A1703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5"/>
                <w:lang w:val="es-HN"/>
              </w:rPr>
              <w:t>La institución monitorea eventos de seguridad y establece mecanismos para detectar anomalías de forma oportuna.</w:t>
            </w: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21889C" w14:textId="01CD7C44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829D31" w14:textId="7F447F1D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53671" w14:textId="2A57A43D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967E7E" w14:textId="04862C21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F81C3" w14:textId="38392D28" w:rsidR="007D7B6A" w:rsidRDefault="007D7B6A">
            <w:pPr>
              <w:jc w:val="center"/>
            </w:pP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A1F572" w14:textId="77777777" w:rsidR="007D7B6A" w:rsidRDefault="007D7B6A"/>
        </w:tc>
      </w:tr>
      <w:tr w:rsidR="007D7B6A" w14:paraId="60233CE3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ED0C14" w14:textId="77777777" w:rsidR="007D7B6A" w:rsidRDefault="007A00FA">
            <w:r>
              <w:rPr>
                <w:sz w:val="15"/>
              </w:rPr>
              <w:t>RES-01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F4F99D" w14:textId="77777777" w:rsidR="007D7B6A" w:rsidRDefault="007A00FA">
            <w:r>
              <w:rPr>
                <w:sz w:val="15"/>
              </w:rPr>
              <w:t>Gestión de incidentes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8C52A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5"/>
                <w:lang w:val="es-HN"/>
              </w:rPr>
              <w:t>La institución dispone de un plan formal para responder, contener, comunicar y documentar incidentes de ciberseguridad.</w:t>
            </w: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0CC63" w14:textId="4D6ACE7E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BDD864" w14:textId="0C705B4A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2359C7" w14:textId="34466A7F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82540" w14:textId="7B7AE23E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F9C8C4" w14:textId="4324F294" w:rsidR="007D7B6A" w:rsidRDefault="007D7B6A">
            <w:pPr>
              <w:jc w:val="center"/>
            </w:pP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7C9BD" w14:textId="77777777" w:rsidR="007D7B6A" w:rsidRDefault="007D7B6A"/>
        </w:tc>
      </w:tr>
      <w:tr w:rsidR="007D7B6A" w14:paraId="14389E12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E3B984" w14:textId="77777777" w:rsidR="007D7B6A" w:rsidRDefault="007A00FA">
            <w:r>
              <w:rPr>
                <w:sz w:val="15"/>
              </w:rPr>
              <w:t>REC-01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50C9C1" w14:textId="77777777" w:rsidR="007D7B6A" w:rsidRDefault="007A00FA">
            <w:r>
              <w:rPr>
                <w:sz w:val="15"/>
              </w:rPr>
              <w:t>Continuidad y recuperación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58D1EB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5"/>
                <w:lang w:val="es-HN"/>
              </w:rPr>
              <w:t>La institución ejecuta pruebas periódicas de recuperación de servicios tecnológicos críticos y registra sus resultados.</w:t>
            </w: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7A184A" w14:textId="1782F0D3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2825B" w14:textId="0A69CA4F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4FD517" w14:textId="6BADECFE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ED31B" w14:textId="02F427F7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5A779" w14:textId="1580A2D9" w:rsidR="007D7B6A" w:rsidRDefault="007D7B6A">
            <w:pPr>
              <w:jc w:val="center"/>
            </w:pP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569FAE" w14:textId="77777777" w:rsidR="007D7B6A" w:rsidRDefault="007D7B6A"/>
        </w:tc>
      </w:tr>
      <w:tr w:rsidR="007D7B6A" w14:paraId="16D6146F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4D36E" w14:textId="77777777" w:rsidR="007D7B6A" w:rsidRDefault="007A00FA">
            <w:r>
              <w:rPr>
                <w:sz w:val="15"/>
              </w:rPr>
              <w:t>ROD-01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001A52" w14:textId="77777777" w:rsidR="007D7B6A" w:rsidRDefault="007A00FA">
            <w:r>
              <w:rPr>
                <w:sz w:val="15"/>
              </w:rPr>
              <w:t>Pruebas de resiliencia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EA331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5"/>
                <w:lang w:val="es-HN"/>
              </w:rPr>
              <w:t>La institución realiza ejercicios que evalúan su capacidad de mantener o restablecer operaciones ante interrupciones tecnológicas.</w:t>
            </w: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C75BC0" w14:textId="435BDADD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17C37E" w14:textId="6E516350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B3A499" w14:textId="25D16D0D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BE43AB" w14:textId="3F9DDA6D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6D8E7" w14:textId="155D8401" w:rsidR="007D7B6A" w:rsidRDefault="007D7B6A">
            <w:pPr>
              <w:jc w:val="center"/>
            </w:pP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2BF155" w14:textId="77777777" w:rsidR="007D7B6A" w:rsidRDefault="007D7B6A"/>
        </w:tc>
      </w:tr>
      <w:tr w:rsidR="007D7B6A" w14:paraId="7EB4AC0D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AB5E6" w14:textId="77777777" w:rsidR="007D7B6A" w:rsidRDefault="007A00FA">
            <w:r>
              <w:rPr>
                <w:sz w:val="15"/>
              </w:rPr>
              <w:t>CUM-01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810EA6" w14:textId="77777777" w:rsidR="007D7B6A" w:rsidRDefault="007A00FA">
            <w:r>
              <w:rPr>
                <w:sz w:val="15"/>
              </w:rPr>
              <w:t>Alineación regulatoria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1BC4D5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5"/>
                <w:lang w:val="es-HN"/>
              </w:rPr>
              <w:t>Cada indicador del framework mantiene trazabilidad con requisitos de la CNBS y con estándares internacionales aplicables.</w:t>
            </w: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AE0A4" w14:textId="2BAC6EAD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68D570" w14:textId="6130E41F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D0E5B4" w14:textId="23CBEC31" w:rsidR="007D7B6A" w:rsidRDefault="007D7B6A">
            <w:pPr>
              <w:jc w:val="center"/>
            </w:pP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91730" w14:textId="27DB5155" w:rsidR="007D7B6A" w:rsidRDefault="007D7B6A">
            <w:pPr>
              <w:jc w:val="center"/>
            </w:pPr>
          </w:p>
        </w:tc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B5C63" w14:textId="35E83238" w:rsidR="007D7B6A" w:rsidRDefault="007D7B6A">
            <w:pPr>
              <w:jc w:val="center"/>
            </w:pP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41489" w14:textId="77777777" w:rsidR="007D7B6A" w:rsidRDefault="007D7B6A"/>
        </w:tc>
      </w:tr>
    </w:tbl>
    <w:p w14:paraId="74395838" w14:textId="77777777" w:rsidR="007D7B6A" w:rsidRPr="0058486A" w:rsidRDefault="007A00FA">
      <w:pPr>
        <w:keepNext/>
        <w:spacing w:before="160" w:after="100"/>
      </w:pPr>
      <w:r w:rsidRPr="0058486A">
        <w:rPr>
          <w:b/>
          <w:sz w:val="24"/>
        </w:rPr>
        <w:lastRenderedPageBreak/>
        <w:t>C3. Preguntas abiertas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7920"/>
      </w:tblGrid>
      <w:tr w:rsidR="007D7B6A" w14:paraId="1BFC80AA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FA52F4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C3.1. ¿Existe algún indicador cuya redacción pueda generar interpretaciones diferentes?</w:t>
            </w:r>
          </w:p>
        </w:tc>
        <w:tc>
          <w:tcPr>
            <w:tcW w:w="79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4D4929" w14:textId="111EAE87" w:rsidR="007D7B6A" w:rsidRDefault="007D7B6A"/>
        </w:tc>
      </w:tr>
      <w:tr w:rsidR="007D7B6A" w14:paraId="05C1D5F6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E0BA45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C3.2. ¿Identifica indicadores duplicados o que evalúan una misma capacidad?</w:t>
            </w:r>
          </w:p>
        </w:tc>
        <w:tc>
          <w:tcPr>
            <w:tcW w:w="79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6D1F8" w14:textId="611A360D" w:rsidR="007D7B6A" w:rsidRDefault="007D7B6A"/>
        </w:tc>
      </w:tr>
      <w:tr w:rsidR="007D7B6A" w14:paraId="1CDDDF59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A010D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C3.3. ¿Qué indicadores considera necesario incorporar?</w:t>
            </w:r>
          </w:p>
        </w:tc>
        <w:tc>
          <w:tcPr>
            <w:tcW w:w="79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4742E3" w14:textId="459875BA" w:rsidR="007D7B6A" w:rsidRDefault="007D7B6A"/>
        </w:tc>
      </w:tr>
      <w:tr w:rsidR="007D7B6A" w14:paraId="5DCED82F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E2DDB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C3.4. ¿Qué indicadores recomienda eliminar, combinar o modificar?</w:t>
            </w:r>
          </w:p>
        </w:tc>
        <w:tc>
          <w:tcPr>
            <w:tcW w:w="79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C1D9D7" w14:textId="04E934B8" w:rsidR="007D7B6A" w:rsidRDefault="007D7B6A"/>
        </w:tc>
      </w:tr>
    </w:tbl>
    <w:p w14:paraId="63485D10" w14:textId="77777777" w:rsidR="007D7B6A" w:rsidRDefault="007D7B6A">
      <w:pPr>
        <w:sectPr w:rsidR="007D7B6A">
          <w:headerReference w:type="default" r:id="rId17"/>
          <w:footerReference w:type="default" r:id="rId18"/>
          <w:pgSz w:w="15840" w:h="12240" w:orient="landscape"/>
          <w:pgMar w:top="792" w:right="792" w:bottom="648" w:left="792" w:header="360" w:footer="360" w:gutter="0"/>
          <w:cols w:space="720"/>
          <w:docGrid w:linePitch="360"/>
        </w:sectPr>
      </w:pPr>
    </w:p>
    <w:p w14:paraId="6A270E6B" w14:textId="77777777" w:rsidR="007D7B6A" w:rsidRPr="00E50888" w:rsidRDefault="007A00FA">
      <w:pPr>
        <w:keepNext/>
        <w:spacing w:before="160" w:after="100"/>
        <w:rPr>
          <w:lang w:val="es-HN"/>
        </w:rPr>
      </w:pPr>
      <w:r w:rsidRPr="00E50888">
        <w:rPr>
          <w:b/>
          <w:sz w:val="28"/>
          <w:lang w:val="es-HN"/>
        </w:rPr>
        <w:lastRenderedPageBreak/>
        <w:t>SECCIÓN D. VALIDACIÓN DE LOS NIVELES DE MADUREZ</w:t>
      </w:r>
    </w:p>
    <w:p w14:paraId="77611661" w14:textId="77777777" w:rsidR="007D7B6A" w:rsidRPr="00EF0B9F" w:rsidRDefault="007A00FA">
      <w:pPr>
        <w:spacing w:after="100" w:line="259" w:lineRule="auto"/>
        <w:jc w:val="both"/>
        <w:rPr>
          <w:lang w:val="es-HN"/>
        </w:rPr>
      </w:pPr>
      <w:r w:rsidRPr="00EF0B9F">
        <w:rPr>
          <w:lang w:val="es-HN"/>
        </w:rPr>
        <w:t>Revise si la escala propuesta representa de manera clara y progresiva los diferentes niveles de desarrollo organizacional. Las descripciones siguientes son una propuesta de ejemplo coherente con la progresión de formalización, implementación, medición, supervisión y mejora continua.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304"/>
        <w:gridCol w:w="10368"/>
      </w:tblGrid>
      <w:tr w:rsidR="007D7B6A" w14:paraId="39AA8F30" w14:textId="77777777" w:rsidTr="00E50888">
        <w:trPr>
          <w:tblHeader/>
          <w:jc w:val="center"/>
        </w:trPr>
        <w:tc>
          <w:tcPr>
            <w:tcW w:w="1008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A47C93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2304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4BFEA0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8"/>
              </w:rPr>
              <w:t>Denominación</w:t>
            </w:r>
          </w:p>
        </w:tc>
        <w:tc>
          <w:tcPr>
            <w:tcW w:w="10368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741732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8"/>
              </w:rPr>
              <w:t>Descripción de ejemplo</w:t>
            </w:r>
          </w:p>
        </w:tc>
      </w:tr>
      <w:tr w:rsidR="007D7B6A" w:rsidRPr="00785A14" w14:paraId="7B03B722" w14:textId="77777777">
        <w:trPr>
          <w:jc w:val="center"/>
        </w:trPr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43FCDA" w14:textId="77777777" w:rsidR="007D7B6A" w:rsidRDefault="007A00FA">
            <w:r>
              <w:rPr>
                <w:sz w:val="18"/>
              </w:rPr>
              <w:t>1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481DEC" w14:textId="77777777" w:rsidR="007D7B6A" w:rsidRDefault="007A00FA">
            <w:r>
              <w:rPr>
                <w:sz w:val="18"/>
              </w:rPr>
              <w:t>Inicial</w:t>
            </w:r>
          </w:p>
        </w:tc>
        <w:tc>
          <w:tcPr>
            <w:tcW w:w="10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B0C1B3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8"/>
                <w:lang w:val="es-HN"/>
              </w:rPr>
              <w:t>Las prácticas son informales, reactivas o dependen de esfuerzos individuales; no existe documentación suficiente.</w:t>
            </w:r>
          </w:p>
        </w:tc>
      </w:tr>
      <w:tr w:rsidR="007D7B6A" w:rsidRPr="00785A14" w14:paraId="16521CD8" w14:textId="77777777">
        <w:trPr>
          <w:jc w:val="center"/>
        </w:trPr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957BA7" w14:textId="77777777" w:rsidR="007D7B6A" w:rsidRDefault="007A00FA">
            <w:r>
              <w:rPr>
                <w:sz w:val="18"/>
              </w:rPr>
              <w:t>2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B58982" w14:textId="77777777" w:rsidR="007D7B6A" w:rsidRDefault="007A00FA">
            <w:r>
              <w:rPr>
                <w:sz w:val="18"/>
              </w:rPr>
              <w:t>Básico</w:t>
            </w:r>
          </w:p>
        </w:tc>
        <w:tc>
          <w:tcPr>
            <w:tcW w:w="10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94A3F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8"/>
                <w:lang w:val="es-HN"/>
              </w:rPr>
              <w:t>Existen prácticas y procedimientos parciales, pero su implementación es inconsistente y limitada.</w:t>
            </w:r>
          </w:p>
        </w:tc>
      </w:tr>
      <w:tr w:rsidR="007D7B6A" w:rsidRPr="00785A14" w14:paraId="50774E52" w14:textId="77777777">
        <w:trPr>
          <w:jc w:val="center"/>
        </w:trPr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948A8" w14:textId="77777777" w:rsidR="007D7B6A" w:rsidRDefault="007A00FA">
            <w:r>
              <w:rPr>
                <w:sz w:val="18"/>
              </w:rPr>
              <w:t>3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54C18" w14:textId="77777777" w:rsidR="007D7B6A" w:rsidRDefault="007A00FA">
            <w:r>
              <w:rPr>
                <w:sz w:val="18"/>
              </w:rPr>
              <w:t>Desarrollado</w:t>
            </w:r>
          </w:p>
        </w:tc>
        <w:tc>
          <w:tcPr>
            <w:tcW w:w="10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5003F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8"/>
                <w:lang w:val="es-HN"/>
              </w:rPr>
              <w:t>Los procesos están definidos, documentados e implementados de manera consistente en las áreas correspondientes.</w:t>
            </w:r>
          </w:p>
        </w:tc>
      </w:tr>
      <w:tr w:rsidR="007D7B6A" w:rsidRPr="00785A14" w14:paraId="33318843" w14:textId="77777777">
        <w:trPr>
          <w:jc w:val="center"/>
        </w:trPr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048D0A" w14:textId="77777777" w:rsidR="007D7B6A" w:rsidRDefault="007A00FA">
            <w:r>
              <w:rPr>
                <w:sz w:val="18"/>
              </w:rPr>
              <w:t>4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A365AB" w14:textId="77777777" w:rsidR="007D7B6A" w:rsidRDefault="007A00FA">
            <w:r>
              <w:rPr>
                <w:sz w:val="18"/>
              </w:rPr>
              <w:t>Administrado</w:t>
            </w:r>
          </w:p>
        </w:tc>
        <w:tc>
          <w:tcPr>
            <w:tcW w:w="10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800AF8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8"/>
                <w:lang w:val="es-HN"/>
              </w:rPr>
              <w:t>Los procesos son medidos, monitoreados y supervisados mediante métricas, evidencias y mecanismos de control.</w:t>
            </w:r>
          </w:p>
        </w:tc>
      </w:tr>
      <w:tr w:rsidR="007D7B6A" w:rsidRPr="00785A14" w14:paraId="4232C9B2" w14:textId="77777777">
        <w:trPr>
          <w:jc w:val="center"/>
        </w:trPr>
        <w:tc>
          <w:tcPr>
            <w:tcW w:w="10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4546B6" w14:textId="77777777" w:rsidR="007D7B6A" w:rsidRDefault="007A00FA">
            <w:r>
              <w:rPr>
                <w:sz w:val="18"/>
              </w:rPr>
              <w:t>5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B67BD4" w14:textId="77777777" w:rsidR="007D7B6A" w:rsidRDefault="007A00FA">
            <w:r>
              <w:rPr>
                <w:sz w:val="18"/>
              </w:rPr>
              <w:t>Optimizado</w:t>
            </w:r>
          </w:p>
        </w:tc>
        <w:tc>
          <w:tcPr>
            <w:tcW w:w="103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920F8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8"/>
                <w:lang w:val="es-HN"/>
              </w:rPr>
              <w:t>La institución aplica mejora continua, análisis basado en datos, automatización e innovación para fortalecer sus capacidades.</w:t>
            </w:r>
          </w:p>
        </w:tc>
      </w:tr>
    </w:tbl>
    <w:p w14:paraId="31709864" w14:textId="77777777" w:rsidR="007D7B6A" w:rsidRPr="00EF0B9F" w:rsidRDefault="007A00FA">
      <w:pPr>
        <w:keepNext/>
        <w:spacing w:before="160" w:after="100"/>
        <w:rPr>
          <w:lang w:val="es-HN"/>
        </w:rPr>
      </w:pPr>
      <w:r w:rsidRPr="00EF0B9F">
        <w:rPr>
          <w:b/>
          <w:color w:val="17365D"/>
          <w:sz w:val="24"/>
          <w:lang w:val="es-HN"/>
        </w:rPr>
        <w:t>Escala de valoración</w:t>
      </w:r>
    </w:p>
    <w:p w14:paraId="47930F4A" w14:textId="77777777" w:rsidR="007D7B6A" w:rsidRPr="00EF0B9F" w:rsidRDefault="007A00FA">
      <w:pPr>
        <w:spacing w:after="100" w:line="259" w:lineRule="auto"/>
        <w:jc w:val="both"/>
        <w:rPr>
          <w:lang w:val="es-HN"/>
        </w:rPr>
      </w:pPr>
      <w:r w:rsidRPr="00EF0B9F">
        <w:rPr>
          <w:sz w:val="20"/>
          <w:lang w:val="es-HN"/>
        </w:rPr>
        <w:t>1 = Totalmente en desacuerdo; 2 = En desacuerdo; 3 = Ni de acuerdo ni en desacuerdo; 4 = De acuerdo; 5 = Totalmente de acuerdo.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8280"/>
        <w:gridCol w:w="2088"/>
        <w:gridCol w:w="2880"/>
      </w:tblGrid>
      <w:tr w:rsidR="007D7B6A" w14:paraId="69227248" w14:textId="77777777" w:rsidTr="00E50888">
        <w:trPr>
          <w:tblHeader/>
          <w:jc w:val="center"/>
        </w:trPr>
        <w:tc>
          <w:tcPr>
            <w:tcW w:w="1080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BE775A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8280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F59FFE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7"/>
              </w:rPr>
              <w:t>Afirmación</w:t>
            </w:r>
          </w:p>
        </w:tc>
        <w:tc>
          <w:tcPr>
            <w:tcW w:w="2088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07CD7C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7"/>
              </w:rPr>
              <w:t>Valor asignado (1 a 5)</w:t>
            </w:r>
          </w:p>
        </w:tc>
        <w:tc>
          <w:tcPr>
            <w:tcW w:w="2880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62CB6B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7"/>
              </w:rPr>
              <w:t>Observaciones</w:t>
            </w:r>
          </w:p>
        </w:tc>
      </w:tr>
      <w:tr w:rsidR="007D7B6A" w14:paraId="4A9AA50E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71DA6" w14:textId="77777777" w:rsidR="007D7B6A" w:rsidRDefault="007A00FA">
            <w:r>
              <w:rPr>
                <w:sz w:val="17"/>
              </w:rPr>
              <w:t>NM-01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94FA7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Las definiciones de los cinco niveles de madurez son claras.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C1BE84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B6A9BE" w14:textId="77777777" w:rsidR="007D7B6A" w:rsidRDefault="007D7B6A"/>
        </w:tc>
      </w:tr>
      <w:tr w:rsidR="007D7B6A" w14:paraId="2690F617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BAEB6B" w14:textId="77777777" w:rsidR="007D7B6A" w:rsidRDefault="007A00FA">
            <w:r>
              <w:rPr>
                <w:sz w:val="17"/>
              </w:rPr>
              <w:t>NM-02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63FD7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Existe una progresión lógica entre un nivel y el siguiente.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2BD805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B2B81" w14:textId="77777777" w:rsidR="007D7B6A" w:rsidRDefault="007D7B6A"/>
        </w:tc>
      </w:tr>
      <w:tr w:rsidR="007D7B6A" w14:paraId="696321F4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3D9E82" w14:textId="77777777" w:rsidR="007D7B6A" w:rsidRDefault="007A00FA">
            <w:r>
              <w:rPr>
                <w:sz w:val="17"/>
              </w:rPr>
              <w:t>NM-03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6A603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Los criterios permiten diferenciar claramente cada nivel.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B9131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0DBEF2" w14:textId="77777777" w:rsidR="007D7B6A" w:rsidRDefault="007D7B6A"/>
        </w:tc>
      </w:tr>
      <w:tr w:rsidR="007D7B6A" w14:paraId="371E3C62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A835B" w14:textId="77777777" w:rsidR="007D7B6A" w:rsidRDefault="007A00FA">
            <w:r>
              <w:rPr>
                <w:sz w:val="17"/>
              </w:rPr>
              <w:t>NM-04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2DFB3F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La escala representa adecuadamente la evolución de las capacidades de ciberseguridad.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0C7AC6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CEE46E" w14:textId="77777777" w:rsidR="007D7B6A" w:rsidRDefault="007D7B6A"/>
        </w:tc>
      </w:tr>
      <w:tr w:rsidR="007D7B6A" w14:paraId="24620497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F4F13" w14:textId="77777777" w:rsidR="007D7B6A" w:rsidRDefault="007A00FA">
            <w:r>
              <w:rPr>
                <w:sz w:val="17"/>
              </w:rPr>
              <w:t>NM-05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894CB7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Los cinco niveles son suficientes para clasificar la madurez de una institución financiera.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50E6E4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B68D93" w14:textId="77777777" w:rsidR="007D7B6A" w:rsidRDefault="007D7B6A"/>
        </w:tc>
      </w:tr>
      <w:tr w:rsidR="007D7B6A" w14:paraId="70264071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56D392" w14:textId="77777777" w:rsidR="007D7B6A" w:rsidRDefault="007A00FA">
            <w:r>
              <w:rPr>
                <w:sz w:val="17"/>
              </w:rPr>
              <w:t>NM-06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FF6327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Las definiciones pueden aplicarse al contexto del Sistema Financiero Hondureño.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8BA437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278BAE" w14:textId="77777777" w:rsidR="007D7B6A" w:rsidRDefault="007D7B6A"/>
        </w:tc>
      </w:tr>
      <w:tr w:rsidR="007D7B6A" w14:paraId="48BE787A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83172B" w14:textId="77777777" w:rsidR="007D7B6A" w:rsidRDefault="007A00FA">
            <w:r>
              <w:rPr>
                <w:sz w:val="17"/>
              </w:rPr>
              <w:t>NM-07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1C7BE6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Los niveles pueden asociarse con evidencias verificables.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A17FF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76BC7" w14:textId="77777777" w:rsidR="007D7B6A" w:rsidRDefault="007D7B6A"/>
        </w:tc>
      </w:tr>
    </w:tbl>
    <w:p w14:paraId="4E20A93A" w14:textId="77777777" w:rsidR="007D7B6A" w:rsidRPr="00EF0B9F" w:rsidRDefault="007A00FA">
      <w:pPr>
        <w:rPr>
          <w:lang w:val="es-HN"/>
        </w:rPr>
      </w:pPr>
      <w:r w:rsidRPr="00EF0B9F">
        <w:rPr>
          <w:b/>
          <w:sz w:val="20"/>
          <w:lang w:val="es-HN"/>
        </w:rPr>
        <w:t>D8. Modificaciones recomendadas para mejorar la definición o diferenciación de los niveles:</w:t>
      </w:r>
    </w:p>
    <w:p w14:paraId="5608E5CB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__________________________________________________________________________________________________</w:t>
      </w:r>
    </w:p>
    <w:p w14:paraId="2E6480C7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__________________________________________________________________________________________________</w:t>
      </w:r>
    </w:p>
    <w:p w14:paraId="60AD1893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__________________________________________________________________________________________________</w:t>
      </w:r>
    </w:p>
    <w:p w14:paraId="6B94A7C6" w14:textId="77777777" w:rsidR="007D7B6A" w:rsidRPr="00E50888" w:rsidRDefault="007A00FA">
      <w:pPr>
        <w:keepNext/>
        <w:spacing w:before="160" w:after="100"/>
        <w:rPr>
          <w:lang w:val="es-HN"/>
        </w:rPr>
      </w:pPr>
      <w:r w:rsidRPr="00E50888">
        <w:rPr>
          <w:b/>
          <w:sz w:val="28"/>
          <w:lang w:val="es-HN"/>
        </w:rPr>
        <w:t>SECCIÓN E. VALORACIÓN GENERAL DEL FRAMEWORK</w:t>
      </w:r>
    </w:p>
    <w:p w14:paraId="40F5581B" w14:textId="77777777" w:rsidR="007D7B6A" w:rsidRPr="00EF0B9F" w:rsidRDefault="007A00FA">
      <w:pPr>
        <w:spacing w:after="100" w:line="259" w:lineRule="auto"/>
        <w:jc w:val="both"/>
        <w:rPr>
          <w:lang w:val="es-HN"/>
        </w:rPr>
      </w:pPr>
      <w:r w:rsidRPr="00EF0B9F">
        <w:rPr>
          <w:lang w:val="es-HN"/>
        </w:rPr>
        <w:t>Indique su grado de acuerdo con cada afirmación. Marque una sola opción por fila.</w:t>
      </w:r>
    </w:p>
    <w:p w14:paraId="1F41E358" w14:textId="77777777" w:rsidR="007D7B6A" w:rsidRPr="00EF0B9F" w:rsidRDefault="007A00FA">
      <w:pPr>
        <w:spacing w:after="100" w:line="259" w:lineRule="auto"/>
        <w:jc w:val="both"/>
        <w:rPr>
          <w:lang w:val="es-HN"/>
        </w:rPr>
      </w:pPr>
      <w:r w:rsidRPr="00EF0B9F">
        <w:rPr>
          <w:sz w:val="20"/>
          <w:lang w:val="es-HN"/>
        </w:rPr>
        <w:t>Escala: 1 = Totalmente en desacuerdo; 2 = En desacuerdo; 3 = Ni de acuerdo ni en desacuerdo; 4 = De acuerdo; 5 = Totalmente de acuerdo.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8280"/>
        <w:gridCol w:w="2088"/>
        <w:gridCol w:w="2880"/>
      </w:tblGrid>
      <w:tr w:rsidR="007D7B6A" w14:paraId="774BEC92" w14:textId="77777777" w:rsidTr="00E50888">
        <w:trPr>
          <w:tblHeader/>
          <w:jc w:val="center"/>
        </w:trPr>
        <w:tc>
          <w:tcPr>
            <w:tcW w:w="1080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BB7126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8280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F091E6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7"/>
              </w:rPr>
              <w:t>Afirmación</w:t>
            </w:r>
          </w:p>
        </w:tc>
        <w:tc>
          <w:tcPr>
            <w:tcW w:w="2088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1A0F40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7"/>
              </w:rPr>
              <w:t>Valor asignado (1 a 5)</w:t>
            </w:r>
          </w:p>
        </w:tc>
        <w:tc>
          <w:tcPr>
            <w:tcW w:w="2880" w:type="dxa"/>
            <w:shd w:val="clear" w:color="auto" w:fill="000000" w:themeFill="text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C7FD44" w14:textId="77777777" w:rsidR="007D7B6A" w:rsidRDefault="007A00FA">
            <w:pPr>
              <w:jc w:val="center"/>
            </w:pPr>
            <w:r>
              <w:rPr>
                <w:b/>
                <w:color w:val="FFFFFF"/>
                <w:sz w:val="17"/>
              </w:rPr>
              <w:t>Observaciones</w:t>
            </w:r>
          </w:p>
        </w:tc>
      </w:tr>
      <w:tr w:rsidR="007D7B6A" w14:paraId="1F268298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F9932" w14:textId="77777777" w:rsidR="007D7B6A" w:rsidRDefault="007A00FA">
            <w:r>
              <w:rPr>
                <w:sz w:val="17"/>
              </w:rPr>
              <w:t>VG-01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4EC40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El framework posee utilidad práctica para las instituciones financieras hondureñas.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C85255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B3CC0" w14:textId="77777777" w:rsidR="007D7B6A" w:rsidRDefault="007D7B6A"/>
        </w:tc>
      </w:tr>
      <w:tr w:rsidR="007D7B6A" w14:paraId="3534B013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6CC9D4" w14:textId="77777777" w:rsidR="007D7B6A" w:rsidRDefault="007A00FA">
            <w:r>
              <w:rPr>
                <w:sz w:val="17"/>
              </w:rPr>
              <w:t>VG-02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77DDE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La estructura propuesta facilita su aplicación.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47BCD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E2C41" w14:textId="77777777" w:rsidR="007D7B6A" w:rsidRDefault="007D7B6A"/>
        </w:tc>
      </w:tr>
      <w:tr w:rsidR="007D7B6A" w14:paraId="70C17DA7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53A969" w14:textId="77777777" w:rsidR="007D7B6A" w:rsidRDefault="007A00FA">
            <w:r>
              <w:rPr>
                <w:sz w:val="17"/>
              </w:rPr>
              <w:lastRenderedPageBreak/>
              <w:t>VG-03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96F92F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El framework presenta una cobertura normativa adecuada.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E26A52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5BB5C" w14:textId="77777777" w:rsidR="007D7B6A" w:rsidRDefault="007D7B6A"/>
        </w:tc>
      </w:tr>
      <w:tr w:rsidR="007D7B6A" w14:paraId="11F601F7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FE6993" w14:textId="77777777" w:rsidR="007D7B6A" w:rsidRDefault="007A00FA">
            <w:r>
              <w:rPr>
                <w:sz w:val="17"/>
              </w:rPr>
              <w:t>VG-04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251A9F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El framework permite identificar brechas de madurez de ciberseguridad.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B2704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4BBD1" w14:textId="77777777" w:rsidR="007D7B6A" w:rsidRDefault="007D7B6A"/>
        </w:tc>
      </w:tr>
      <w:tr w:rsidR="007D7B6A" w14:paraId="12DA2A6E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B62DAF" w14:textId="77777777" w:rsidR="007D7B6A" w:rsidRDefault="007A00FA">
            <w:r>
              <w:rPr>
                <w:sz w:val="17"/>
              </w:rPr>
              <w:t>VG-05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35AF4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El framework tiene potencial para ser adoptado por instituciones del Sistema Financiero Hondureño.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52E4F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8E8D93" w14:textId="77777777" w:rsidR="007D7B6A" w:rsidRDefault="007D7B6A"/>
        </w:tc>
      </w:tr>
      <w:tr w:rsidR="007D7B6A" w14:paraId="26F83C32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A7243" w14:textId="77777777" w:rsidR="007D7B6A" w:rsidRDefault="007A00FA">
            <w:r>
              <w:rPr>
                <w:sz w:val="17"/>
              </w:rPr>
              <w:t>VG-06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E45EF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Los componentes del framework mantienen coherencia entre dominios, indicadores y niveles de madurez.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DDA9B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686505" w14:textId="77777777" w:rsidR="007D7B6A" w:rsidRDefault="007D7B6A"/>
        </w:tc>
      </w:tr>
      <w:tr w:rsidR="007D7B6A" w14:paraId="192401BF" w14:textId="77777777">
        <w:trPr>
          <w:jc w:val="center"/>
        </w:trPr>
        <w:tc>
          <w:tcPr>
            <w:tcW w:w="10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2A19AA" w14:textId="77777777" w:rsidR="007D7B6A" w:rsidRDefault="007A00FA">
            <w:r>
              <w:rPr>
                <w:sz w:val="17"/>
              </w:rPr>
              <w:t>VG-07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275DE3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7"/>
                <w:lang w:val="es-HN"/>
              </w:rPr>
              <w:t>El mecanismo propuesto puede generar recomendaciones útiles para orientar mejoras.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979BE" w14:textId="77777777" w:rsidR="007D7B6A" w:rsidRDefault="007A00FA">
            <w:pPr>
              <w:jc w:val="center"/>
            </w:pPr>
            <w:r>
              <w:rPr>
                <w:sz w:val="17"/>
              </w:rPr>
              <w:t>________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D07BA3" w14:textId="77777777" w:rsidR="007D7B6A" w:rsidRDefault="007D7B6A"/>
        </w:tc>
      </w:tr>
    </w:tbl>
    <w:p w14:paraId="1563B496" w14:textId="77777777" w:rsidR="007D7B6A" w:rsidRPr="00E50888" w:rsidRDefault="007A00FA">
      <w:pPr>
        <w:keepNext/>
        <w:spacing w:before="160" w:after="100"/>
      </w:pPr>
      <w:r w:rsidRPr="00E50888">
        <w:rPr>
          <w:b/>
          <w:sz w:val="24"/>
        </w:rPr>
        <w:t>Valoración global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8784"/>
      </w:tblGrid>
      <w:tr w:rsidR="007D7B6A" w14:paraId="41730FB1" w14:textId="77777777">
        <w:trPr>
          <w:jc w:val="center"/>
        </w:trPr>
        <w:tc>
          <w:tcPr>
            <w:tcW w:w="48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139AD0" w14:textId="77777777" w:rsidR="007D7B6A" w:rsidRPr="00EF0B9F" w:rsidRDefault="007A00FA">
            <w:pPr>
              <w:rPr>
                <w:lang w:val="es-HN"/>
              </w:rPr>
            </w:pPr>
            <w:r w:rsidRPr="00EF0B9F">
              <w:rPr>
                <w:sz w:val="18"/>
                <w:lang w:val="es-HN"/>
              </w:rPr>
              <w:t>Calificación global del framework (1 a 5)</w:t>
            </w:r>
          </w:p>
        </w:tc>
        <w:tc>
          <w:tcPr>
            <w:tcW w:w="87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26D981" w14:textId="60CE7A7F" w:rsidR="007D7B6A" w:rsidRDefault="007D7B6A"/>
        </w:tc>
      </w:tr>
      <w:tr w:rsidR="007D7B6A" w14:paraId="055F0EA3" w14:textId="77777777">
        <w:trPr>
          <w:jc w:val="center"/>
        </w:trPr>
        <w:tc>
          <w:tcPr>
            <w:tcW w:w="489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2DCD5E" w14:textId="77777777" w:rsidR="007D7B6A" w:rsidRDefault="007A00FA">
            <w:r>
              <w:rPr>
                <w:sz w:val="18"/>
              </w:rPr>
              <w:t>Justificación breve</w:t>
            </w:r>
          </w:p>
        </w:tc>
        <w:tc>
          <w:tcPr>
            <w:tcW w:w="87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2C87B5" w14:textId="6C3E5611" w:rsidR="007D7B6A" w:rsidRDefault="007D7B6A"/>
        </w:tc>
      </w:tr>
    </w:tbl>
    <w:p w14:paraId="2AC13B90" w14:textId="77777777" w:rsidR="007D7B6A" w:rsidRDefault="007D7B6A">
      <w:pPr>
        <w:sectPr w:rsidR="007D7B6A">
          <w:headerReference w:type="default" r:id="rId19"/>
          <w:footerReference w:type="default" r:id="rId20"/>
          <w:pgSz w:w="15840" w:h="12240" w:orient="landscape"/>
          <w:pgMar w:top="792" w:right="792" w:bottom="648" w:left="792" w:header="360" w:footer="360" w:gutter="0"/>
          <w:cols w:space="720"/>
          <w:docGrid w:linePitch="360"/>
        </w:sectPr>
      </w:pPr>
    </w:p>
    <w:p w14:paraId="5216CD91" w14:textId="77777777" w:rsidR="007D7B6A" w:rsidRPr="00E50888" w:rsidRDefault="007A00FA">
      <w:pPr>
        <w:keepNext/>
        <w:spacing w:before="160" w:after="100"/>
        <w:rPr>
          <w:lang w:val="es-HN"/>
        </w:rPr>
      </w:pPr>
      <w:r w:rsidRPr="00E50888">
        <w:rPr>
          <w:b/>
          <w:sz w:val="28"/>
          <w:lang w:val="es-HN"/>
        </w:rPr>
        <w:lastRenderedPageBreak/>
        <w:t>SECCIÓN F. COMENTARIOS, RECOMENDACIONES Y DICTAMEN</w:t>
      </w:r>
    </w:p>
    <w:p w14:paraId="4FD90DBD" w14:textId="77777777" w:rsidR="007D7B6A" w:rsidRPr="00EF0B9F" w:rsidRDefault="007A00FA">
      <w:pPr>
        <w:spacing w:after="100" w:line="259" w:lineRule="auto"/>
        <w:jc w:val="both"/>
        <w:rPr>
          <w:lang w:val="es-HN"/>
        </w:rPr>
      </w:pPr>
      <w:r w:rsidRPr="00EF0B9F">
        <w:rPr>
          <w:lang w:val="es-HN"/>
        </w:rPr>
        <w:t>Utilice los espacios siguientes para ampliar su valoración y formular recomendaciones para el refinamiento del framework.</w:t>
      </w:r>
    </w:p>
    <w:p w14:paraId="54F0F23C" w14:textId="77777777" w:rsidR="007D7B6A" w:rsidRPr="00E50888" w:rsidRDefault="007A00FA">
      <w:pPr>
        <w:rPr>
          <w:lang w:val="es-HN"/>
        </w:rPr>
      </w:pPr>
      <w:r w:rsidRPr="00E50888">
        <w:rPr>
          <w:b/>
          <w:lang w:val="es-HN"/>
        </w:rPr>
        <w:t>F1. Principales fortalezas del framework</w:t>
      </w:r>
    </w:p>
    <w:p w14:paraId="3A89DB30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55AA8FC9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0B5AF993" w14:textId="77777777" w:rsidR="007D7B6A" w:rsidRPr="00E50888" w:rsidRDefault="007A00FA">
      <w:pPr>
        <w:rPr>
          <w:lang w:val="es-HN"/>
        </w:rPr>
      </w:pPr>
      <w:r w:rsidRPr="00E50888">
        <w:rPr>
          <w:b/>
          <w:lang w:val="es-HN"/>
        </w:rPr>
        <w:t>F2. Principales debilidades o limitaciones</w:t>
      </w:r>
    </w:p>
    <w:p w14:paraId="3C2530ED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79D2DA99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29190C01" w14:textId="77777777" w:rsidR="007D7B6A" w:rsidRPr="00E50888" w:rsidRDefault="007A00FA">
      <w:pPr>
        <w:rPr>
          <w:lang w:val="es-HN"/>
        </w:rPr>
      </w:pPr>
      <w:r w:rsidRPr="00E50888">
        <w:rPr>
          <w:b/>
          <w:lang w:val="es-HN"/>
        </w:rPr>
        <w:t>F3. Componentes que deben modificarse antes de su aplicación</w:t>
      </w:r>
    </w:p>
    <w:p w14:paraId="40EE55E9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1262936E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6ABE96E2" w14:textId="77777777" w:rsidR="007D7B6A" w:rsidRPr="00E50888" w:rsidRDefault="007A00FA">
      <w:pPr>
        <w:rPr>
          <w:lang w:val="es-HN"/>
        </w:rPr>
      </w:pPr>
      <w:r w:rsidRPr="00E50888">
        <w:rPr>
          <w:b/>
          <w:lang w:val="es-HN"/>
        </w:rPr>
        <w:t>F4. Factores que podrían dificultar su aplicación en instituciones financieras hondureñas</w:t>
      </w:r>
    </w:p>
    <w:p w14:paraId="2CAF5796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5DBFD627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23878D02" w14:textId="77777777" w:rsidR="007D7B6A" w:rsidRPr="00E50888" w:rsidRDefault="007A00FA">
      <w:pPr>
        <w:rPr>
          <w:lang w:val="es-HN"/>
        </w:rPr>
      </w:pPr>
      <w:r w:rsidRPr="00E50888">
        <w:rPr>
          <w:b/>
          <w:lang w:val="es-HN"/>
        </w:rPr>
        <w:t>F5. Recomendaciones generales de mejora</w:t>
      </w:r>
    </w:p>
    <w:p w14:paraId="22393C5A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08CD0C22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3D573A1C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565D2222" w14:textId="77777777" w:rsidR="007D7B6A" w:rsidRPr="00E50888" w:rsidRDefault="007A00FA">
      <w:pPr>
        <w:keepNext/>
        <w:spacing w:before="160" w:after="100"/>
        <w:rPr>
          <w:lang w:val="es-HN"/>
        </w:rPr>
      </w:pPr>
      <w:r w:rsidRPr="00E50888">
        <w:rPr>
          <w:b/>
          <w:sz w:val="24"/>
          <w:lang w:val="es-HN"/>
        </w:rPr>
        <w:t>F6. Dictamen general</w:t>
      </w:r>
    </w:p>
    <w:p w14:paraId="4DF343A6" w14:textId="4988792D" w:rsidR="007D7B6A" w:rsidRPr="00EF0B9F" w:rsidRDefault="00E50888">
      <w:pPr>
        <w:spacing w:after="100" w:line="259" w:lineRule="auto"/>
        <w:rPr>
          <w:lang w:val="es-HN"/>
        </w:rPr>
      </w:pPr>
      <w:sdt>
        <w:sdtPr>
          <w:rPr>
            <w:sz w:val="21"/>
            <w:lang w:val="es-HN"/>
          </w:rPr>
          <w:id w:val="13562347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1"/>
              <w:lang w:val="es-HN"/>
            </w:rPr>
            <w:t>☐</w:t>
          </w:r>
        </w:sdtContent>
      </w:sdt>
      <w:r w:rsidR="007A00FA" w:rsidRPr="00EF0B9F">
        <w:rPr>
          <w:sz w:val="21"/>
          <w:lang w:val="es-HN"/>
        </w:rPr>
        <w:t xml:space="preserve"> Aprobado sin modificaciones.</w:t>
      </w:r>
    </w:p>
    <w:p w14:paraId="08771438" w14:textId="2C960751" w:rsidR="007D7B6A" w:rsidRPr="00EF0B9F" w:rsidRDefault="00E50888">
      <w:pPr>
        <w:spacing w:after="100" w:line="259" w:lineRule="auto"/>
        <w:rPr>
          <w:lang w:val="es-HN"/>
        </w:rPr>
      </w:pPr>
      <w:sdt>
        <w:sdtPr>
          <w:rPr>
            <w:sz w:val="21"/>
            <w:lang w:val="es-HN"/>
          </w:rPr>
          <w:id w:val="2081091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1"/>
              <w:lang w:val="es-HN"/>
            </w:rPr>
            <w:t>☐</w:t>
          </w:r>
        </w:sdtContent>
      </w:sdt>
      <w:r w:rsidR="007A00FA" w:rsidRPr="00EF0B9F">
        <w:rPr>
          <w:sz w:val="21"/>
          <w:lang w:val="es-HN"/>
        </w:rPr>
        <w:t xml:space="preserve"> Aprobado con modificaciones menores.</w:t>
      </w:r>
    </w:p>
    <w:p w14:paraId="5B4F64CF" w14:textId="05DE8074" w:rsidR="007D7B6A" w:rsidRPr="00EF0B9F" w:rsidRDefault="00E50888">
      <w:pPr>
        <w:spacing w:after="100" w:line="259" w:lineRule="auto"/>
        <w:rPr>
          <w:lang w:val="es-HN"/>
        </w:rPr>
      </w:pPr>
      <w:sdt>
        <w:sdtPr>
          <w:rPr>
            <w:sz w:val="21"/>
            <w:lang w:val="es-HN"/>
          </w:rPr>
          <w:id w:val="-13567344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1"/>
              <w:lang w:val="es-HN"/>
            </w:rPr>
            <w:t>☐</w:t>
          </w:r>
        </w:sdtContent>
      </w:sdt>
      <w:r w:rsidR="007A00FA" w:rsidRPr="00EF0B9F">
        <w:rPr>
          <w:sz w:val="21"/>
          <w:lang w:val="es-HN"/>
        </w:rPr>
        <w:t xml:space="preserve"> Aprobado con modificaciones mayores.</w:t>
      </w:r>
    </w:p>
    <w:p w14:paraId="0FDB4972" w14:textId="14ADF879" w:rsidR="007D7B6A" w:rsidRPr="00EF0B9F" w:rsidRDefault="00E50888">
      <w:pPr>
        <w:spacing w:after="100" w:line="259" w:lineRule="auto"/>
        <w:rPr>
          <w:lang w:val="es-HN"/>
        </w:rPr>
      </w:pPr>
      <w:sdt>
        <w:sdtPr>
          <w:rPr>
            <w:sz w:val="21"/>
            <w:lang w:val="es-HN"/>
          </w:rPr>
          <w:id w:val="-400673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1"/>
              <w:lang w:val="es-HN"/>
            </w:rPr>
            <w:t>☐</w:t>
          </w:r>
        </w:sdtContent>
      </w:sdt>
      <w:r w:rsidR="007A00FA" w:rsidRPr="00EF0B9F">
        <w:rPr>
          <w:sz w:val="21"/>
          <w:lang w:val="es-HN"/>
        </w:rPr>
        <w:t>No aprobado en su estado actual.</w:t>
      </w:r>
    </w:p>
    <w:p w14:paraId="6A9D51A2" w14:textId="77777777" w:rsidR="007D7B6A" w:rsidRPr="00EF0B9F" w:rsidRDefault="007A00FA">
      <w:pPr>
        <w:spacing w:after="100" w:line="259" w:lineRule="auto"/>
        <w:rPr>
          <w:lang w:val="es-HN"/>
        </w:rPr>
      </w:pPr>
      <w:r w:rsidRPr="00EF0B9F">
        <w:rPr>
          <w:b/>
          <w:sz w:val="21"/>
          <w:lang w:val="es-HN"/>
        </w:rPr>
        <w:t>Justificación del dictamen:</w:t>
      </w:r>
    </w:p>
    <w:p w14:paraId="3051AF09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48B4B76C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57ED8B31" w14:textId="77777777" w:rsidR="007D7B6A" w:rsidRPr="00EF0B9F" w:rsidRDefault="007A00FA">
      <w:pPr>
        <w:spacing w:after="20"/>
        <w:rPr>
          <w:lang w:val="es-HN"/>
        </w:rPr>
      </w:pPr>
      <w:r w:rsidRPr="00EF0B9F">
        <w:rPr>
          <w:sz w:val="18"/>
          <w:lang w:val="es-HN"/>
        </w:rPr>
        <w:t>________________________________________________________________________________</w:t>
      </w:r>
    </w:p>
    <w:p w14:paraId="4F01B24A" w14:textId="77777777" w:rsidR="007D7B6A" w:rsidRPr="00E50888" w:rsidRDefault="007A00FA">
      <w:pPr>
        <w:keepNext/>
        <w:spacing w:before="160" w:after="100"/>
        <w:rPr>
          <w:lang w:val="es-HN"/>
        </w:rPr>
      </w:pPr>
      <w:r w:rsidRPr="00E50888">
        <w:rPr>
          <w:b/>
          <w:sz w:val="24"/>
          <w:lang w:val="es-HN"/>
        </w:rPr>
        <w:t>Constancia del experto</w:t>
      </w:r>
    </w:p>
    <w:p w14:paraId="0F219268" w14:textId="77777777" w:rsidR="007D7B6A" w:rsidRPr="00EF0B9F" w:rsidRDefault="007A00FA">
      <w:pPr>
        <w:spacing w:after="100" w:line="259" w:lineRule="auto"/>
        <w:jc w:val="both"/>
        <w:rPr>
          <w:lang w:val="es-HN"/>
        </w:rPr>
      </w:pPr>
      <w:r w:rsidRPr="00EF0B9F">
        <w:rPr>
          <w:sz w:val="21"/>
          <w:lang w:val="es-HN"/>
        </w:rPr>
        <w:t>Declaro que he revisado el presente instrumento y que las valoraciones y observaciones consignadas corresponden a mi criterio profesional.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6624"/>
      </w:tblGrid>
      <w:tr w:rsidR="007D7B6A" w14:paraId="271A02B5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A6B3D" w14:textId="10958AF0" w:rsidR="007D7B6A" w:rsidRDefault="007A00FA">
            <w:proofErr w:type="spellStart"/>
            <w:r>
              <w:rPr>
                <w:b/>
                <w:sz w:val="20"/>
              </w:rPr>
              <w:t>Nombre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F0B344" w14:textId="7121EB42" w:rsidR="007D7B6A" w:rsidRDefault="007D7B6A"/>
        </w:tc>
      </w:tr>
      <w:tr w:rsidR="007D7B6A" w14:paraId="63EF232A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6ACC7" w14:textId="77777777" w:rsidR="007D7B6A" w:rsidRDefault="007A00FA">
            <w:r>
              <w:rPr>
                <w:b/>
                <w:sz w:val="20"/>
              </w:rPr>
              <w:t>Firma</w:t>
            </w:r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F0BA9" w14:textId="3D4B30BF" w:rsidR="007D7B6A" w:rsidRDefault="007D7B6A"/>
        </w:tc>
      </w:tr>
      <w:tr w:rsidR="007D7B6A" w14:paraId="5ACA103C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24FB1D" w14:textId="77777777" w:rsidR="007D7B6A" w:rsidRDefault="007A00FA">
            <w:r>
              <w:rPr>
                <w:b/>
                <w:sz w:val="20"/>
              </w:rPr>
              <w:t>Lugar y fecha</w:t>
            </w:r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C28736" w14:textId="0899ED47" w:rsidR="007D7B6A" w:rsidRDefault="007D7B6A"/>
        </w:tc>
      </w:tr>
      <w:tr w:rsidR="007D7B6A" w14:paraId="4EC2B14E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DDC41D" w14:textId="53FFD162" w:rsidR="007D7B6A" w:rsidRDefault="007A00FA">
            <w:proofErr w:type="spellStart"/>
            <w:r>
              <w:rPr>
                <w:b/>
                <w:sz w:val="20"/>
              </w:rPr>
              <w:t>Correo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electrónico</w:t>
            </w:r>
            <w:proofErr w:type="spellEnd"/>
          </w:p>
        </w:tc>
        <w:tc>
          <w:tcPr>
            <w:tcW w:w="662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B938BF" w14:textId="143060C3" w:rsidR="007D7B6A" w:rsidRDefault="007D7B6A"/>
        </w:tc>
      </w:tr>
    </w:tbl>
    <w:p w14:paraId="3C5C6FFE" w14:textId="2CFF7AFA" w:rsidR="007D7B6A" w:rsidRPr="00EF0B9F" w:rsidRDefault="007D7B6A">
      <w:pPr>
        <w:spacing w:after="100" w:line="259" w:lineRule="auto"/>
        <w:jc w:val="both"/>
        <w:rPr>
          <w:lang w:val="es-HN"/>
        </w:rPr>
      </w:pPr>
    </w:p>
    <w:sectPr w:rsidR="007D7B6A" w:rsidRPr="00EF0B9F" w:rsidSect="00034616">
      <w:headerReference w:type="default" r:id="rId21"/>
      <w:footerReference w:type="default" r:id="rId22"/>
      <w:pgSz w:w="12240" w:h="15840"/>
      <w:pgMar w:top="936" w:right="1080" w:bottom="792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F9038" w14:textId="77777777" w:rsidR="00DF6A77" w:rsidRDefault="00DF6A77">
      <w:pPr>
        <w:spacing w:after="0" w:line="240" w:lineRule="auto"/>
      </w:pPr>
      <w:r>
        <w:separator/>
      </w:r>
    </w:p>
  </w:endnote>
  <w:endnote w:type="continuationSeparator" w:id="0">
    <w:p w14:paraId="7013AAAB" w14:textId="77777777" w:rsidR="00DF6A77" w:rsidRDefault="00DF6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753A5" w14:textId="77777777" w:rsidR="007D7B6A" w:rsidRDefault="007D7B6A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FEC86" w14:textId="77777777" w:rsidR="007D7B6A" w:rsidRDefault="007A00FA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EF0B9F">
      <w:rPr>
        <w:noProof/>
        <w:sz w:val="18"/>
      </w:rPr>
      <w:t>2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7ECD9" w14:textId="4913FE5F" w:rsidR="007D7B6A" w:rsidRDefault="007A00FA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EF0B9F">
      <w:rPr>
        <w:noProof/>
        <w:sz w:val="18"/>
      </w:rPr>
      <w:t>3</w:t>
    </w:r>
    <w:r>
      <w:rPr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BC54B" w14:textId="20CC3F15" w:rsidR="007D7B6A" w:rsidRDefault="007A00FA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EF0B9F">
      <w:rPr>
        <w:noProof/>
        <w:sz w:val="18"/>
      </w:rPr>
      <w:t>4</w:t>
    </w:r>
    <w:r>
      <w:rPr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7C35A" w14:textId="57C37424" w:rsidR="007D7B6A" w:rsidRDefault="007A00FA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EF0B9F">
      <w:rPr>
        <w:noProof/>
        <w:sz w:val="18"/>
      </w:rPr>
      <w:t>5</w:t>
    </w:r>
    <w:r>
      <w:rPr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046BE" w14:textId="68A2B195" w:rsidR="007D7B6A" w:rsidRDefault="007A00FA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EF0B9F">
      <w:rPr>
        <w:noProof/>
        <w:sz w:val="18"/>
      </w:rPr>
      <w:t>7</w:t>
    </w:r>
    <w:r>
      <w:rPr>
        <w:sz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B4C52" w14:textId="05DD1BF4" w:rsidR="007D7B6A" w:rsidRDefault="007A00FA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EF0B9F">
      <w:rPr>
        <w:noProof/>
        <w:sz w:val="18"/>
      </w:rPr>
      <w:t>9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19F75" w14:textId="77777777" w:rsidR="00DF6A77" w:rsidRDefault="00DF6A77">
      <w:pPr>
        <w:spacing w:after="0" w:line="240" w:lineRule="auto"/>
      </w:pPr>
      <w:r>
        <w:separator/>
      </w:r>
    </w:p>
  </w:footnote>
  <w:footnote w:type="continuationSeparator" w:id="0">
    <w:p w14:paraId="2DDF20BD" w14:textId="77777777" w:rsidR="00DF6A77" w:rsidRDefault="00DF6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D5778" w14:textId="77777777" w:rsidR="007D7B6A" w:rsidRDefault="007D7B6A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D4482" w14:textId="0B6F85A3" w:rsidR="00E50888" w:rsidRPr="00E50888" w:rsidRDefault="00E50888" w:rsidP="00E50888">
    <w:pPr>
      <w:spacing w:before="500"/>
      <w:jc w:val="right"/>
      <w:rPr>
        <w:sz w:val="14"/>
        <w:szCs w:val="14"/>
        <w:lang w:val="es-HN"/>
      </w:rPr>
    </w:pPr>
    <w:r>
      <w:rPr>
        <w:color w:val="595959"/>
        <w:sz w:val="16"/>
        <w:lang w:val="es-HN"/>
      </w:rPr>
      <w:t xml:space="preserve">FW01 – 2026 </w:t>
    </w:r>
    <w:r w:rsidR="007A00FA" w:rsidRPr="00EF0B9F">
      <w:rPr>
        <w:color w:val="595959"/>
        <w:sz w:val="16"/>
        <w:lang w:val="es-HN"/>
      </w:rPr>
      <w:t>Cuestionario estructurado para panel de expertos</w:t>
    </w:r>
    <w:r>
      <w:rPr>
        <w:color w:val="595959"/>
        <w:sz w:val="16"/>
        <w:lang w:val="es-HN"/>
      </w:rPr>
      <w:br/>
    </w:r>
  </w:p>
  <w:p w14:paraId="55C6543C" w14:textId="2A6A1B0D" w:rsidR="007D7B6A" w:rsidRPr="00EF0B9F" w:rsidRDefault="007D7B6A">
    <w:pPr>
      <w:pStyle w:val="Encabezado"/>
      <w:jc w:val="right"/>
      <w:rPr>
        <w:lang w:val="es-H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A3218" w14:textId="75D0163C" w:rsidR="007D7B6A" w:rsidRPr="00B90AF8" w:rsidRDefault="00B90AF8" w:rsidP="00B90AF8">
    <w:pPr>
      <w:pStyle w:val="Encabezado"/>
      <w:jc w:val="right"/>
      <w:rPr>
        <w:lang w:val="es-HN"/>
      </w:rPr>
    </w:pPr>
    <w:r>
      <w:rPr>
        <w:color w:val="595959"/>
        <w:sz w:val="16"/>
        <w:lang w:val="es-HN"/>
      </w:rPr>
      <w:t xml:space="preserve">FW01 – 2026 </w:t>
    </w:r>
    <w:r w:rsidRPr="00EF0B9F">
      <w:rPr>
        <w:color w:val="595959"/>
        <w:sz w:val="16"/>
        <w:lang w:val="es-HN"/>
      </w:rPr>
      <w:t>Cuestionario estructurado para panel de expertos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3AED4" w14:textId="3C9D48F1" w:rsidR="007D7B6A" w:rsidRPr="00B90AF8" w:rsidRDefault="00B90AF8" w:rsidP="00B90AF8">
    <w:pPr>
      <w:pStyle w:val="Encabezado"/>
      <w:jc w:val="right"/>
      <w:rPr>
        <w:lang w:val="es-HN"/>
      </w:rPr>
    </w:pPr>
    <w:r>
      <w:rPr>
        <w:color w:val="595959"/>
        <w:sz w:val="16"/>
        <w:lang w:val="es-HN"/>
      </w:rPr>
      <w:t xml:space="preserve">FW01 – 2026 </w:t>
    </w:r>
    <w:r w:rsidRPr="00EF0B9F">
      <w:rPr>
        <w:color w:val="595959"/>
        <w:sz w:val="16"/>
        <w:lang w:val="es-HN"/>
      </w:rPr>
      <w:t>Cuestionario estructurado para panel de expertos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42EEC" w14:textId="2E7CEDC5" w:rsidR="007D7B6A" w:rsidRPr="00B90AF8" w:rsidRDefault="00B90AF8" w:rsidP="00B90AF8">
    <w:pPr>
      <w:pStyle w:val="Encabezado"/>
      <w:jc w:val="right"/>
      <w:rPr>
        <w:lang w:val="es-HN"/>
      </w:rPr>
    </w:pPr>
    <w:r>
      <w:rPr>
        <w:color w:val="595959"/>
        <w:sz w:val="16"/>
        <w:lang w:val="es-HN"/>
      </w:rPr>
      <w:t xml:space="preserve">FW01 – 2026 </w:t>
    </w:r>
    <w:r w:rsidRPr="00EF0B9F">
      <w:rPr>
        <w:color w:val="595959"/>
        <w:sz w:val="16"/>
        <w:lang w:val="es-HN"/>
      </w:rPr>
      <w:t>Cuestionario estructurado para panel de expertos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A5A38" w14:textId="4DAAAD7E" w:rsidR="007D7B6A" w:rsidRPr="00B90AF8" w:rsidRDefault="00B90AF8" w:rsidP="00B90AF8">
    <w:pPr>
      <w:pStyle w:val="Encabezado"/>
      <w:jc w:val="right"/>
      <w:rPr>
        <w:lang w:val="es-HN"/>
      </w:rPr>
    </w:pPr>
    <w:r>
      <w:rPr>
        <w:color w:val="595959"/>
        <w:sz w:val="16"/>
        <w:lang w:val="es-HN"/>
      </w:rPr>
      <w:t xml:space="preserve">FW01 – 2026 </w:t>
    </w:r>
    <w:r w:rsidRPr="00EF0B9F">
      <w:rPr>
        <w:color w:val="595959"/>
        <w:sz w:val="16"/>
        <w:lang w:val="es-HN"/>
      </w:rPr>
      <w:t>Cuestionario estructurado para panel de expertos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7ABC4" w14:textId="3C7B4D72" w:rsidR="007D7B6A" w:rsidRPr="00B90AF8" w:rsidRDefault="00B90AF8" w:rsidP="00B90AF8">
    <w:pPr>
      <w:pStyle w:val="Encabezado"/>
      <w:jc w:val="right"/>
      <w:rPr>
        <w:lang w:val="es-HN"/>
      </w:rPr>
    </w:pPr>
    <w:r>
      <w:rPr>
        <w:color w:val="595959"/>
        <w:sz w:val="16"/>
        <w:lang w:val="es-HN"/>
      </w:rPr>
      <w:t xml:space="preserve">FW01 – 2026 </w:t>
    </w:r>
    <w:r w:rsidRPr="00EF0B9F">
      <w:rPr>
        <w:color w:val="595959"/>
        <w:sz w:val="16"/>
        <w:lang w:val="es-HN"/>
      </w:rPr>
      <w:t>Cuestionario estructurado para panel de expertos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86A"/>
    <w:rsid w:val="00785A14"/>
    <w:rsid w:val="007A00FA"/>
    <w:rsid w:val="007D7B6A"/>
    <w:rsid w:val="00AA1D8D"/>
    <w:rsid w:val="00B47730"/>
    <w:rsid w:val="00B90AF8"/>
    <w:rsid w:val="00CB0664"/>
    <w:rsid w:val="00DF6A77"/>
    <w:rsid w:val="00E50888"/>
    <w:rsid w:val="00EF0B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D7F812"/>
  <w14:defaultImageDpi w14:val="330"/>
  <w15:docId w15:val="{FD9A54B8-BAF3-4E61-9E94-D29B9A49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785A14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E50888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5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1819</Words>
  <Characters>10373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Cuestionario estructurado para panel de expertos</vt:lpstr>
      <vt:lpstr/>
    </vt:vector>
  </TitlesOfParts>
  <Manager/>
  <Company/>
  <LinksUpToDate>false</LinksUpToDate>
  <CharactersWithSpaces>12168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estructurado para panel de expertos</dc:title>
  <dc:subject>Ejemplo de instrumento para validación de framework de madurez de ciberseguridad</dc:subject>
  <dc:creator>Sara Jeanette Pavón Zúniga y Roberto Carlos Pavón Caballero</dc:creator>
  <cp:keywords>ciberseguridad, madurez, panel de expertos, juicio experto, CNBS</cp:keywords>
  <dc:description>generated by python-docx</dc:description>
  <cp:lastModifiedBy>SARA JEANETTE PAVON ZUNIGA</cp:lastModifiedBy>
  <cp:revision>3</cp:revision>
  <dcterms:created xsi:type="dcterms:W3CDTF">2013-12-23T23:15:00Z</dcterms:created>
  <dcterms:modified xsi:type="dcterms:W3CDTF">2026-08-01T05:28:00Z</dcterms:modified>
  <cp:category/>
</cp:coreProperties>
</file>