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42FF94" w14:textId="0E458A1E" w:rsidR="00417E81" w:rsidRDefault="005869F0">
      <w:pPr>
        <w:spacing w:after="0" w:line="259" w:lineRule="auto"/>
        <w:ind w:left="0" w:firstLine="0"/>
      </w:pPr>
      <w:r>
        <w:rPr>
          <w:b/>
          <w:sz w:val="22"/>
        </w:rPr>
        <w:t xml:space="preserve"> </w:t>
      </w:r>
      <w:r w:rsidR="00B267F1">
        <w:rPr>
          <w:b/>
          <w:sz w:val="22"/>
        </w:rPr>
        <w:t xml:space="preserve"> </w:t>
      </w:r>
    </w:p>
    <w:p w14:paraId="72538F1B" w14:textId="77777777" w:rsidR="00417E81" w:rsidRDefault="00B267F1">
      <w:pPr>
        <w:spacing w:after="0" w:line="259" w:lineRule="auto"/>
        <w:ind w:left="0" w:firstLine="0"/>
      </w:pPr>
      <w:r>
        <w:rPr>
          <w:b/>
          <w:sz w:val="22"/>
        </w:rPr>
        <w:t xml:space="preserve"> </w:t>
      </w:r>
    </w:p>
    <w:p w14:paraId="0AA5F473" w14:textId="77777777" w:rsidR="00417E81" w:rsidRDefault="00B267F1">
      <w:pPr>
        <w:spacing w:after="0" w:line="259" w:lineRule="auto"/>
        <w:ind w:left="0" w:firstLine="0"/>
      </w:pPr>
      <w:r>
        <w:rPr>
          <w:b/>
          <w:sz w:val="22"/>
        </w:rPr>
        <w:t xml:space="preserve"> </w:t>
      </w:r>
    </w:p>
    <w:p w14:paraId="1B9F9A26" w14:textId="77777777" w:rsidR="00417E81" w:rsidRDefault="00B267F1">
      <w:pPr>
        <w:spacing w:after="223" w:line="259" w:lineRule="auto"/>
        <w:ind w:left="0" w:firstLine="0"/>
      </w:pPr>
      <w:r>
        <w:rPr>
          <w:b/>
          <w:sz w:val="22"/>
        </w:rPr>
        <w:t xml:space="preserve"> </w:t>
      </w:r>
    </w:p>
    <w:p w14:paraId="54E96A63" w14:textId="77777777" w:rsidR="00417E81" w:rsidRDefault="00B267F1">
      <w:pPr>
        <w:spacing w:after="0" w:line="259" w:lineRule="auto"/>
        <w:ind w:right="1"/>
        <w:jc w:val="center"/>
      </w:pPr>
      <w:r>
        <w:rPr>
          <w:b/>
          <w:sz w:val="48"/>
        </w:rPr>
        <w:t>Broad Agency Announcement</w:t>
      </w:r>
      <w:r w:rsidR="00BE06D5">
        <w:rPr>
          <w:b/>
          <w:sz w:val="48"/>
        </w:rPr>
        <w:t xml:space="preserve"> (BAA)</w:t>
      </w:r>
      <w:r>
        <w:rPr>
          <w:b/>
          <w:sz w:val="48"/>
        </w:rPr>
        <w:t xml:space="preserve"> </w:t>
      </w:r>
    </w:p>
    <w:p w14:paraId="096E0F8C" w14:textId="77777777" w:rsidR="00FD2E61" w:rsidRPr="00FD2E61" w:rsidRDefault="00F8701A" w:rsidP="003876E1">
      <w:pPr>
        <w:spacing w:after="0" w:line="259" w:lineRule="auto"/>
        <w:ind w:left="274" w:firstLine="0"/>
        <w:jc w:val="center"/>
        <w:rPr>
          <w:b/>
          <w:bCs/>
          <w:color w:val="000000" w:themeColor="text1"/>
          <w:sz w:val="48"/>
          <w:szCs w:val="48"/>
        </w:rPr>
      </w:pPr>
      <w:r w:rsidRPr="00FD2E61">
        <w:rPr>
          <w:b/>
          <w:bCs/>
          <w:color w:val="000000" w:themeColor="text1"/>
          <w:sz w:val="48"/>
          <w:szCs w:val="48"/>
        </w:rPr>
        <w:t>ARMY MPP-I-25-XXX</w:t>
      </w:r>
    </w:p>
    <w:p w14:paraId="7804DEC5" w14:textId="7772C7F6" w:rsidR="00F8701A" w:rsidRDefault="004305AC" w:rsidP="003876E1">
      <w:pPr>
        <w:spacing w:after="0" w:line="259" w:lineRule="auto"/>
        <w:ind w:left="274" w:firstLine="0"/>
        <w:jc w:val="center"/>
        <w:rPr>
          <w:b/>
          <w:sz w:val="48"/>
        </w:rPr>
      </w:pPr>
      <w:r>
        <w:rPr>
          <w:b/>
          <w:sz w:val="48"/>
        </w:rPr>
        <w:t>Department of the Army</w:t>
      </w:r>
      <w:r w:rsidR="00B267F1">
        <w:rPr>
          <w:b/>
          <w:sz w:val="48"/>
        </w:rPr>
        <w:t xml:space="preserve"> </w:t>
      </w:r>
      <w:r>
        <w:rPr>
          <w:b/>
          <w:sz w:val="48"/>
        </w:rPr>
        <w:t>–</w:t>
      </w:r>
      <w:r w:rsidR="00B267F1">
        <w:rPr>
          <w:b/>
          <w:sz w:val="48"/>
        </w:rPr>
        <w:t xml:space="preserve"> </w:t>
      </w:r>
    </w:p>
    <w:p w14:paraId="2555B687" w14:textId="7CD7A5E9" w:rsidR="00417E81" w:rsidRDefault="004305AC" w:rsidP="003876E1">
      <w:pPr>
        <w:spacing w:after="0" w:line="259" w:lineRule="auto"/>
        <w:ind w:left="274" w:firstLine="0"/>
        <w:jc w:val="center"/>
        <w:rPr>
          <w:b/>
          <w:sz w:val="48"/>
        </w:rPr>
      </w:pPr>
      <w:r>
        <w:rPr>
          <w:b/>
          <w:sz w:val="48"/>
        </w:rPr>
        <w:t>Office of Small Business Programs</w:t>
      </w:r>
      <w:r w:rsidR="00BE06D5">
        <w:rPr>
          <w:b/>
          <w:sz w:val="48"/>
        </w:rPr>
        <w:t xml:space="preserve"> </w:t>
      </w:r>
      <w:r w:rsidR="003876E1">
        <w:rPr>
          <w:b/>
          <w:sz w:val="48"/>
        </w:rPr>
        <w:t>(OSBP)</w:t>
      </w:r>
    </w:p>
    <w:p w14:paraId="644813B6" w14:textId="77777777" w:rsidR="00BE06D5" w:rsidRDefault="00BE06D5" w:rsidP="003876E1">
      <w:pPr>
        <w:spacing w:after="0" w:line="259" w:lineRule="auto"/>
        <w:ind w:left="274" w:firstLine="0"/>
        <w:jc w:val="center"/>
      </w:pPr>
      <w:r>
        <w:rPr>
          <w:b/>
          <w:sz w:val="48"/>
        </w:rPr>
        <w:t>Mentor Protégé Program</w:t>
      </w:r>
      <w:r w:rsidR="003876E1">
        <w:rPr>
          <w:b/>
          <w:sz w:val="48"/>
        </w:rPr>
        <w:t xml:space="preserve"> (MPP)</w:t>
      </w:r>
    </w:p>
    <w:p w14:paraId="3C290F93" w14:textId="77777777" w:rsidR="00417E81" w:rsidRDefault="00417E81">
      <w:pPr>
        <w:spacing w:after="0" w:line="259" w:lineRule="auto"/>
        <w:ind w:left="120" w:firstLine="0"/>
        <w:jc w:val="center"/>
      </w:pPr>
    </w:p>
    <w:p w14:paraId="0E4747CE" w14:textId="77777777" w:rsidR="00417E81" w:rsidRDefault="00B267F1">
      <w:pPr>
        <w:spacing w:after="0" w:line="259" w:lineRule="auto"/>
        <w:ind w:left="120" w:firstLine="0"/>
        <w:jc w:val="center"/>
      </w:pPr>
      <w:r>
        <w:rPr>
          <w:b/>
          <w:sz w:val="48"/>
        </w:rPr>
        <w:t xml:space="preserve"> </w:t>
      </w:r>
    </w:p>
    <w:p w14:paraId="5F9A75A9" w14:textId="77777777" w:rsidR="00417E81" w:rsidRDefault="00B267F1">
      <w:pPr>
        <w:spacing w:after="0" w:line="259" w:lineRule="auto"/>
        <w:ind w:left="0" w:firstLine="0"/>
      </w:pPr>
      <w:r>
        <w:rPr>
          <w:b/>
          <w:sz w:val="22"/>
        </w:rPr>
        <w:t xml:space="preserve"> </w:t>
      </w:r>
    </w:p>
    <w:p w14:paraId="43A0CDB4" w14:textId="77777777" w:rsidR="00417E81" w:rsidRDefault="00B267F1">
      <w:pPr>
        <w:spacing w:after="0" w:line="259" w:lineRule="auto"/>
        <w:ind w:left="0" w:firstLine="0"/>
      </w:pPr>
      <w:r>
        <w:rPr>
          <w:b/>
          <w:sz w:val="22"/>
        </w:rPr>
        <w:t xml:space="preserve"> </w:t>
      </w:r>
    </w:p>
    <w:p w14:paraId="0B004F28" w14:textId="77777777" w:rsidR="00417E81" w:rsidRDefault="00B267F1">
      <w:pPr>
        <w:spacing w:after="0" w:line="259" w:lineRule="auto"/>
        <w:ind w:left="0" w:firstLine="0"/>
      </w:pPr>
      <w:r>
        <w:rPr>
          <w:b/>
          <w:sz w:val="22"/>
        </w:rPr>
        <w:t xml:space="preserve"> </w:t>
      </w:r>
    </w:p>
    <w:p w14:paraId="25E96010" w14:textId="77777777" w:rsidR="00417E81" w:rsidRDefault="00B267F1">
      <w:pPr>
        <w:spacing w:after="0" w:line="259" w:lineRule="auto"/>
        <w:ind w:left="0" w:firstLine="0"/>
      </w:pPr>
      <w:r>
        <w:rPr>
          <w:b/>
          <w:sz w:val="22"/>
        </w:rPr>
        <w:t xml:space="preserve"> </w:t>
      </w:r>
    </w:p>
    <w:p w14:paraId="051717F0" w14:textId="77777777" w:rsidR="00417E81" w:rsidRDefault="00B267F1">
      <w:pPr>
        <w:spacing w:after="0" w:line="259" w:lineRule="auto"/>
        <w:ind w:left="0" w:firstLine="0"/>
      </w:pPr>
      <w:r>
        <w:rPr>
          <w:b/>
          <w:sz w:val="22"/>
        </w:rPr>
        <w:t xml:space="preserve"> </w:t>
      </w:r>
    </w:p>
    <w:p w14:paraId="61FE08A9" w14:textId="77777777" w:rsidR="00417E81" w:rsidRDefault="00B267F1">
      <w:pPr>
        <w:spacing w:after="0" w:line="259" w:lineRule="auto"/>
        <w:ind w:left="0" w:firstLine="0"/>
      </w:pPr>
      <w:r>
        <w:rPr>
          <w:b/>
          <w:sz w:val="22"/>
        </w:rPr>
        <w:t xml:space="preserve"> </w:t>
      </w:r>
    </w:p>
    <w:p w14:paraId="699F1741" w14:textId="77777777" w:rsidR="00417E81" w:rsidRDefault="00B267F1">
      <w:pPr>
        <w:spacing w:after="0" w:line="259" w:lineRule="auto"/>
        <w:ind w:left="0" w:firstLine="0"/>
      </w:pPr>
      <w:r>
        <w:rPr>
          <w:b/>
          <w:sz w:val="22"/>
        </w:rPr>
        <w:t xml:space="preserve"> </w:t>
      </w:r>
    </w:p>
    <w:p w14:paraId="174C0CFB" w14:textId="77777777" w:rsidR="00417E81" w:rsidRDefault="00B267F1">
      <w:pPr>
        <w:spacing w:after="0" w:line="259" w:lineRule="auto"/>
        <w:ind w:left="0" w:firstLine="0"/>
      </w:pPr>
      <w:r>
        <w:rPr>
          <w:b/>
          <w:sz w:val="22"/>
        </w:rPr>
        <w:t xml:space="preserve"> </w:t>
      </w:r>
    </w:p>
    <w:p w14:paraId="5B9AB008" w14:textId="77777777" w:rsidR="00417E81" w:rsidRDefault="00B267F1">
      <w:pPr>
        <w:spacing w:after="0" w:line="259" w:lineRule="auto"/>
        <w:ind w:left="0" w:firstLine="0"/>
      </w:pPr>
      <w:r>
        <w:rPr>
          <w:b/>
          <w:sz w:val="22"/>
        </w:rPr>
        <w:t xml:space="preserve"> </w:t>
      </w:r>
    </w:p>
    <w:p w14:paraId="585FFB3F" w14:textId="77777777" w:rsidR="00417E81" w:rsidRDefault="00B267F1">
      <w:pPr>
        <w:spacing w:after="0" w:line="259" w:lineRule="auto"/>
        <w:ind w:left="0" w:firstLine="0"/>
      </w:pPr>
      <w:r>
        <w:rPr>
          <w:b/>
          <w:sz w:val="22"/>
        </w:rPr>
        <w:t xml:space="preserve"> </w:t>
      </w:r>
    </w:p>
    <w:p w14:paraId="75367FA4" w14:textId="77777777" w:rsidR="00417E81" w:rsidRDefault="00B267F1">
      <w:pPr>
        <w:spacing w:after="0" w:line="259" w:lineRule="auto"/>
        <w:ind w:left="0" w:firstLine="0"/>
      </w:pPr>
      <w:r>
        <w:rPr>
          <w:b/>
          <w:sz w:val="22"/>
        </w:rPr>
        <w:t xml:space="preserve"> </w:t>
      </w:r>
    </w:p>
    <w:p w14:paraId="46CBBC06" w14:textId="77777777" w:rsidR="00417E81" w:rsidRDefault="00B267F1">
      <w:pPr>
        <w:spacing w:after="0" w:line="259" w:lineRule="auto"/>
        <w:ind w:left="0" w:firstLine="0"/>
      </w:pPr>
      <w:r>
        <w:rPr>
          <w:b/>
          <w:sz w:val="22"/>
        </w:rPr>
        <w:t xml:space="preserve"> </w:t>
      </w:r>
    </w:p>
    <w:p w14:paraId="10F91F5A" w14:textId="77777777" w:rsidR="00417E81" w:rsidRDefault="00B267F1">
      <w:pPr>
        <w:spacing w:after="0" w:line="259" w:lineRule="auto"/>
        <w:ind w:left="0" w:firstLine="0"/>
      </w:pPr>
      <w:r>
        <w:rPr>
          <w:b/>
          <w:sz w:val="22"/>
        </w:rPr>
        <w:t xml:space="preserve"> </w:t>
      </w:r>
    </w:p>
    <w:p w14:paraId="40348C1F" w14:textId="77777777" w:rsidR="00417E81" w:rsidRDefault="00B267F1">
      <w:pPr>
        <w:spacing w:after="0" w:line="259" w:lineRule="auto"/>
        <w:ind w:left="0" w:firstLine="0"/>
      </w:pPr>
      <w:r>
        <w:rPr>
          <w:b/>
          <w:sz w:val="22"/>
        </w:rPr>
        <w:t xml:space="preserve"> </w:t>
      </w:r>
    </w:p>
    <w:p w14:paraId="3AF06597" w14:textId="77777777" w:rsidR="00417E81" w:rsidRDefault="00B267F1">
      <w:pPr>
        <w:spacing w:after="0" w:line="259" w:lineRule="auto"/>
        <w:ind w:left="0" w:firstLine="0"/>
      </w:pPr>
      <w:r>
        <w:rPr>
          <w:b/>
          <w:sz w:val="22"/>
        </w:rPr>
        <w:t xml:space="preserve"> </w:t>
      </w:r>
    </w:p>
    <w:p w14:paraId="33763403" w14:textId="77777777" w:rsidR="00417E81" w:rsidRDefault="00B267F1">
      <w:pPr>
        <w:spacing w:after="0" w:line="259" w:lineRule="auto"/>
        <w:ind w:left="0" w:firstLine="0"/>
      </w:pPr>
      <w:r>
        <w:rPr>
          <w:b/>
          <w:sz w:val="22"/>
        </w:rPr>
        <w:t xml:space="preserve"> </w:t>
      </w:r>
    </w:p>
    <w:p w14:paraId="58B62EFB" w14:textId="77777777" w:rsidR="00417E81" w:rsidRDefault="00B267F1">
      <w:pPr>
        <w:spacing w:after="0" w:line="259" w:lineRule="auto"/>
        <w:ind w:left="0" w:firstLine="0"/>
      </w:pPr>
      <w:r>
        <w:rPr>
          <w:b/>
          <w:sz w:val="22"/>
        </w:rPr>
        <w:t xml:space="preserve"> </w:t>
      </w:r>
    </w:p>
    <w:p w14:paraId="60352F7E" w14:textId="77777777" w:rsidR="00417E81" w:rsidRDefault="00B267F1">
      <w:pPr>
        <w:spacing w:after="0" w:line="259" w:lineRule="auto"/>
        <w:ind w:left="0" w:firstLine="0"/>
      </w:pPr>
      <w:r>
        <w:rPr>
          <w:b/>
          <w:sz w:val="22"/>
        </w:rPr>
        <w:t xml:space="preserve"> </w:t>
      </w:r>
    </w:p>
    <w:p w14:paraId="736BEC95" w14:textId="77777777" w:rsidR="00417E81" w:rsidRDefault="00B267F1">
      <w:pPr>
        <w:spacing w:after="0" w:line="259" w:lineRule="auto"/>
        <w:ind w:left="0" w:firstLine="0"/>
      </w:pPr>
      <w:r>
        <w:rPr>
          <w:b/>
          <w:sz w:val="22"/>
        </w:rPr>
        <w:t xml:space="preserve"> </w:t>
      </w:r>
    </w:p>
    <w:p w14:paraId="0E5FFAFB" w14:textId="77777777" w:rsidR="00417E81" w:rsidRDefault="00B267F1">
      <w:pPr>
        <w:spacing w:after="0" w:line="259" w:lineRule="auto"/>
        <w:ind w:left="0" w:firstLine="0"/>
      </w:pPr>
      <w:r>
        <w:rPr>
          <w:b/>
        </w:rPr>
        <w:t xml:space="preserve"> </w:t>
      </w:r>
    </w:p>
    <w:p w14:paraId="132C2390" w14:textId="24471EE9" w:rsidR="00417E81" w:rsidRPr="00B21914" w:rsidRDefault="00F8701A">
      <w:pPr>
        <w:spacing w:after="0" w:line="259" w:lineRule="auto"/>
        <w:ind w:left="0" w:right="706" w:firstLine="0"/>
        <w:jc w:val="center"/>
        <w:rPr>
          <w:color w:val="auto"/>
        </w:rPr>
      </w:pPr>
      <w:r>
        <w:rPr>
          <w:b/>
          <w:color w:val="auto"/>
        </w:rPr>
        <w:t xml:space="preserve"> 16 July 2025</w:t>
      </w:r>
    </w:p>
    <w:p w14:paraId="1F5CFD84" w14:textId="77777777" w:rsidR="00417E81" w:rsidRDefault="00B267F1">
      <w:pPr>
        <w:spacing w:after="0" w:line="259" w:lineRule="auto"/>
        <w:ind w:left="3600" w:firstLine="0"/>
      </w:pPr>
      <w:r>
        <w:rPr>
          <w:b/>
        </w:rPr>
        <w:t xml:space="preserve"> </w:t>
      </w:r>
      <w:r>
        <w:rPr>
          <w:b/>
          <w:sz w:val="22"/>
        </w:rPr>
        <w:t xml:space="preserve"> </w:t>
      </w:r>
    </w:p>
    <w:p w14:paraId="4D767F41" w14:textId="77777777" w:rsidR="00417E81" w:rsidRDefault="00B267F1">
      <w:pPr>
        <w:spacing w:after="0" w:line="259" w:lineRule="auto"/>
        <w:ind w:left="0" w:firstLine="0"/>
      </w:pPr>
      <w:r>
        <w:rPr>
          <w:b/>
          <w:sz w:val="22"/>
        </w:rPr>
        <w:t xml:space="preserve"> </w:t>
      </w:r>
    </w:p>
    <w:p w14:paraId="55FCB355" w14:textId="77777777" w:rsidR="00417E81" w:rsidRDefault="00B267F1">
      <w:pPr>
        <w:spacing w:after="0" w:line="259" w:lineRule="auto"/>
        <w:ind w:left="0" w:firstLine="0"/>
      </w:pPr>
      <w:r>
        <w:rPr>
          <w:b/>
          <w:sz w:val="22"/>
        </w:rPr>
        <w:t xml:space="preserve"> </w:t>
      </w:r>
    </w:p>
    <w:p w14:paraId="5A78B219" w14:textId="77777777" w:rsidR="00417E81" w:rsidRDefault="00B267F1">
      <w:pPr>
        <w:spacing w:after="0" w:line="259" w:lineRule="auto"/>
        <w:ind w:left="0" w:firstLine="0"/>
      </w:pPr>
      <w:r>
        <w:rPr>
          <w:b/>
          <w:sz w:val="22"/>
        </w:rPr>
        <w:t xml:space="preserve"> </w:t>
      </w:r>
    </w:p>
    <w:p w14:paraId="63554A56" w14:textId="77777777" w:rsidR="00417E81" w:rsidRDefault="00B267F1">
      <w:pPr>
        <w:spacing w:after="0" w:line="259" w:lineRule="auto"/>
        <w:ind w:left="0" w:firstLine="0"/>
      </w:pPr>
      <w:r>
        <w:rPr>
          <w:b/>
          <w:sz w:val="22"/>
        </w:rPr>
        <w:t xml:space="preserve"> </w:t>
      </w:r>
    </w:p>
    <w:p w14:paraId="5A11BC9A" w14:textId="77777777" w:rsidR="00417E81" w:rsidRDefault="00B267F1">
      <w:pPr>
        <w:spacing w:after="0" w:line="259" w:lineRule="auto"/>
        <w:ind w:left="0" w:firstLine="0"/>
      </w:pPr>
      <w:r>
        <w:rPr>
          <w:b/>
          <w:sz w:val="22"/>
        </w:rPr>
        <w:lastRenderedPageBreak/>
        <w:t xml:space="preserve"> </w:t>
      </w:r>
    </w:p>
    <w:p w14:paraId="757D4758" w14:textId="77777777" w:rsidR="00417E81" w:rsidRPr="00D93CBB" w:rsidRDefault="00D93CBB" w:rsidP="00D93CBB">
      <w:pPr>
        <w:spacing w:after="10" w:line="249" w:lineRule="auto"/>
        <w:ind w:left="0" w:firstLine="0"/>
        <w:rPr>
          <w:b/>
          <w:u w:val="single"/>
        </w:rPr>
      </w:pPr>
      <w:r>
        <w:rPr>
          <w:b/>
          <w:u w:val="single"/>
        </w:rPr>
        <w:t xml:space="preserve">I.  </w:t>
      </w:r>
      <w:r w:rsidR="00634FC2" w:rsidRPr="00D93CBB">
        <w:rPr>
          <w:b/>
          <w:u w:val="single"/>
        </w:rPr>
        <w:t>PROGRAM DESCRIPTION</w:t>
      </w:r>
    </w:p>
    <w:p w14:paraId="6226EE48" w14:textId="77777777" w:rsidR="00417E81" w:rsidRPr="00C50DC4" w:rsidRDefault="00B267F1">
      <w:pPr>
        <w:spacing w:after="0" w:line="259" w:lineRule="auto"/>
        <w:ind w:left="0" w:firstLine="0"/>
      </w:pPr>
      <w:r w:rsidRPr="00C50DC4">
        <w:rPr>
          <w:b/>
        </w:rPr>
        <w:t xml:space="preserve"> </w:t>
      </w:r>
    </w:p>
    <w:p w14:paraId="0A902EFB" w14:textId="57799222" w:rsidR="00417E81" w:rsidRPr="00C50DC4" w:rsidRDefault="00A84735" w:rsidP="58E84B90">
      <w:pPr>
        <w:pStyle w:val="ListParagraph"/>
        <w:numPr>
          <w:ilvl w:val="0"/>
          <w:numId w:val="1"/>
        </w:numPr>
        <w:spacing w:after="120" w:line="250" w:lineRule="auto"/>
        <w:ind w:left="720"/>
      </w:pPr>
      <w:r w:rsidRPr="58E84B90">
        <w:rPr>
          <w:b/>
          <w:bCs/>
        </w:rPr>
        <w:t>Federal Agency Name</w:t>
      </w:r>
      <w:r w:rsidR="00B267F1" w:rsidRPr="58E84B90">
        <w:rPr>
          <w:b/>
          <w:bCs/>
        </w:rPr>
        <w:t xml:space="preserve">:  </w:t>
      </w:r>
      <w:r w:rsidR="004305AC">
        <w:t>Department of the Army</w:t>
      </w:r>
      <w:r w:rsidR="00036C8B">
        <w:t xml:space="preserve"> </w:t>
      </w:r>
      <w:r w:rsidR="004305AC">
        <w:t>Office of Small Business Programs (OSBP)</w:t>
      </w:r>
      <w:r w:rsidR="00036C8B">
        <w:t xml:space="preserve"> </w:t>
      </w:r>
      <w:r w:rsidR="004305AC">
        <w:t>Mentor-Protégé Program</w:t>
      </w:r>
      <w:r w:rsidR="00D93CBB">
        <w:t xml:space="preserve"> (MPP</w:t>
      </w:r>
      <w:r w:rsidR="236BEB16">
        <w:t>)</w:t>
      </w:r>
    </w:p>
    <w:p w14:paraId="016F0A7A" w14:textId="3EEDAFFA" w:rsidR="00417E81" w:rsidRPr="00C50DC4" w:rsidRDefault="00A84735" w:rsidP="00CF6735">
      <w:pPr>
        <w:pStyle w:val="ListParagraph"/>
        <w:numPr>
          <w:ilvl w:val="0"/>
          <w:numId w:val="1"/>
        </w:numPr>
        <w:spacing w:line="259" w:lineRule="auto"/>
        <w:ind w:left="720"/>
      </w:pPr>
      <w:r w:rsidRPr="300210A8">
        <w:rPr>
          <w:b/>
          <w:bCs/>
        </w:rPr>
        <w:t>Broad Agency Announcement Title</w:t>
      </w:r>
      <w:r w:rsidR="00B267F1" w:rsidRPr="300210A8">
        <w:rPr>
          <w:b/>
          <w:bCs/>
        </w:rPr>
        <w:t xml:space="preserve">:  </w:t>
      </w:r>
      <w:r w:rsidR="00BE06D5" w:rsidRPr="300210A8">
        <w:rPr>
          <w:b/>
          <w:bCs/>
        </w:rPr>
        <w:t>Fiscal Year 20</w:t>
      </w:r>
      <w:r w:rsidR="68E21B3A" w:rsidRPr="300210A8">
        <w:rPr>
          <w:b/>
          <w:bCs/>
        </w:rPr>
        <w:t>25</w:t>
      </w:r>
      <w:r w:rsidR="0080329F">
        <w:rPr>
          <w:b/>
          <w:bCs/>
        </w:rPr>
        <w:t>-</w:t>
      </w:r>
      <w:r w:rsidR="00FD2E61">
        <w:rPr>
          <w:b/>
          <w:bCs/>
        </w:rPr>
        <w:t>26</w:t>
      </w:r>
      <w:r w:rsidR="00FD2E61" w:rsidRPr="300210A8">
        <w:rPr>
          <w:b/>
          <w:bCs/>
        </w:rPr>
        <w:t xml:space="preserve"> </w:t>
      </w:r>
      <w:r w:rsidR="00FD2E61" w:rsidRPr="300210A8">
        <w:rPr>
          <w:color w:val="000000" w:themeColor="text1"/>
        </w:rPr>
        <w:t>Department</w:t>
      </w:r>
      <w:r w:rsidR="004305AC" w:rsidRPr="300210A8">
        <w:rPr>
          <w:color w:val="000000" w:themeColor="text1"/>
        </w:rPr>
        <w:t xml:space="preserve"> of the Army, OSBP, Mentor Protégé Program</w:t>
      </w:r>
    </w:p>
    <w:p w14:paraId="21BAB034" w14:textId="43CED083" w:rsidR="00D93CBB" w:rsidRPr="0011216A" w:rsidRDefault="00B267F1" w:rsidP="4023855C">
      <w:pPr>
        <w:pStyle w:val="ListParagraph"/>
        <w:numPr>
          <w:ilvl w:val="0"/>
          <w:numId w:val="1"/>
        </w:numPr>
        <w:spacing w:after="120" w:line="250" w:lineRule="auto"/>
        <w:ind w:left="720"/>
        <w:rPr>
          <w:color w:val="FF0000"/>
        </w:rPr>
      </w:pPr>
      <w:r w:rsidRPr="4023855C">
        <w:rPr>
          <w:b/>
          <w:bCs/>
        </w:rPr>
        <w:t xml:space="preserve"> B</w:t>
      </w:r>
      <w:r w:rsidR="00D93CBB" w:rsidRPr="4023855C">
        <w:rPr>
          <w:b/>
          <w:bCs/>
        </w:rPr>
        <w:t xml:space="preserve">road Agency Announcement Number:   </w:t>
      </w:r>
      <w:r w:rsidR="00D93CBB">
        <w:t>BAA</w:t>
      </w:r>
      <w:r w:rsidR="00EA317D">
        <w:t xml:space="preserve"> </w:t>
      </w:r>
      <w:r w:rsidR="0080329F">
        <w:rPr>
          <w:sz w:val="27"/>
          <w:szCs w:val="27"/>
        </w:rPr>
        <w:t>ARMY-MPP-I-25-xx</w:t>
      </w:r>
    </w:p>
    <w:p w14:paraId="1EEB298C" w14:textId="77777777" w:rsidR="00417E81" w:rsidRPr="00C50DC4" w:rsidRDefault="00D93CBB" w:rsidP="00CF6735">
      <w:pPr>
        <w:pStyle w:val="ListParagraph"/>
        <w:numPr>
          <w:ilvl w:val="0"/>
          <w:numId w:val="1"/>
        </w:numPr>
        <w:spacing w:after="120" w:line="250" w:lineRule="auto"/>
        <w:ind w:left="720"/>
      </w:pPr>
      <w:r>
        <w:rPr>
          <w:b/>
        </w:rPr>
        <w:t xml:space="preserve">Broad Agency Type:  </w:t>
      </w:r>
      <w:r w:rsidRPr="00D93CBB">
        <w:t>T</w:t>
      </w:r>
      <w:r w:rsidR="005329C5" w:rsidRPr="005329C5">
        <w:t>his is a</w:t>
      </w:r>
      <w:r w:rsidR="00634FC2" w:rsidRPr="005329C5">
        <w:t xml:space="preserve"> </w:t>
      </w:r>
      <w:r w:rsidR="00B267F1" w:rsidRPr="005329C5">
        <w:t>2-</w:t>
      </w:r>
      <w:r w:rsidR="00B267F1" w:rsidRPr="00C50DC4">
        <w:t xml:space="preserve">Step Broad Agency Announcement </w:t>
      </w:r>
    </w:p>
    <w:p w14:paraId="731EB44F" w14:textId="0250488D" w:rsidR="00417E81" w:rsidRPr="00A84735" w:rsidRDefault="00B267F1" w:rsidP="00C06868">
      <w:pPr>
        <w:spacing w:after="0" w:line="259" w:lineRule="auto"/>
        <w:ind w:left="0" w:firstLine="0"/>
        <w:rPr>
          <w:u w:val="single"/>
        </w:rPr>
      </w:pPr>
      <w:r w:rsidRPr="00C50DC4">
        <w:t xml:space="preserve"> </w:t>
      </w:r>
      <w:r w:rsidRPr="00A84735">
        <w:rPr>
          <w:b/>
          <w:u w:val="single"/>
        </w:rPr>
        <w:t>I</w:t>
      </w:r>
      <w:r w:rsidR="00634FC2" w:rsidRPr="00A84735">
        <w:rPr>
          <w:b/>
          <w:u w:val="single"/>
        </w:rPr>
        <w:t>I</w:t>
      </w:r>
      <w:r w:rsidRPr="00A84735">
        <w:rPr>
          <w:b/>
          <w:u w:val="single"/>
        </w:rPr>
        <w:t xml:space="preserve">. </w:t>
      </w:r>
      <w:r w:rsidR="00D93CBB">
        <w:rPr>
          <w:b/>
          <w:u w:val="single"/>
        </w:rPr>
        <w:t xml:space="preserve"> </w:t>
      </w:r>
      <w:r w:rsidRPr="00A84735">
        <w:rPr>
          <w:b/>
          <w:u w:val="single"/>
        </w:rPr>
        <w:t>M</w:t>
      </w:r>
      <w:r w:rsidR="00A84735" w:rsidRPr="00A84735">
        <w:rPr>
          <w:b/>
          <w:u w:val="single"/>
        </w:rPr>
        <w:t>ENTOR</w:t>
      </w:r>
      <w:r w:rsidRPr="00A84735">
        <w:rPr>
          <w:b/>
          <w:u w:val="single"/>
        </w:rPr>
        <w:t>-</w:t>
      </w:r>
      <w:r w:rsidR="00A84735" w:rsidRPr="00A84735">
        <w:rPr>
          <w:b/>
          <w:u w:val="single"/>
        </w:rPr>
        <w:t xml:space="preserve">PROTÉGÉ </w:t>
      </w:r>
      <w:r w:rsidRPr="00A84735">
        <w:rPr>
          <w:b/>
          <w:u w:val="single"/>
        </w:rPr>
        <w:t>P</w:t>
      </w:r>
      <w:r w:rsidR="00A84735" w:rsidRPr="00A84735">
        <w:rPr>
          <w:b/>
          <w:u w:val="single"/>
        </w:rPr>
        <w:t>ROGRAM OUTLINE</w:t>
      </w:r>
    </w:p>
    <w:p w14:paraId="7BF8367A" w14:textId="49E6D999" w:rsidR="00634FC2" w:rsidRPr="00634FC2" w:rsidRDefault="00B267F1" w:rsidP="00CF6735">
      <w:pPr>
        <w:pStyle w:val="ListParagraph"/>
        <w:numPr>
          <w:ilvl w:val="0"/>
          <w:numId w:val="2"/>
        </w:numPr>
        <w:spacing w:after="0" w:line="240" w:lineRule="auto"/>
      </w:pPr>
      <w:r w:rsidRPr="4023855C">
        <w:rPr>
          <w:b/>
          <w:bCs/>
        </w:rPr>
        <w:t>Introduction:</w:t>
      </w:r>
      <w:r>
        <w:t xml:space="preserve"> The </w:t>
      </w:r>
      <w:r w:rsidR="00A65A5E">
        <w:t xml:space="preserve">Army </w:t>
      </w:r>
      <w:r>
        <w:t xml:space="preserve">Mentor Protégé Program (MPP) Office is seeking eligible Mentor Firms for participation in the Department of Defense (DoD) MPP in accordance with Defense Federal Acquisition Regulations (DFARS) 219.71 and DFARS Appendix I </w:t>
      </w:r>
      <w:r w:rsidR="00E10B19">
        <w:t>(</w:t>
      </w:r>
      <w:r w:rsidR="00E10B19" w:rsidRPr="4023855C">
        <w:rPr>
          <w:b/>
          <w:bCs/>
        </w:rPr>
        <w:t xml:space="preserve">as amended by </w:t>
      </w:r>
      <w:r w:rsidR="0A32A80B" w:rsidRPr="4023855C">
        <w:rPr>
          <w:b/>
          <w:bCs/>
        </w:rPr>
        <w:t>DFARS Change 01/17/2025</w:t>
      </w:r>
      <w:r w:rsidR="00E10B19">
        <w:t xml:space="preserve">) </w:t>
      </w:r>
      <w:r>
        <w:t xml:space="preserve">through this Broad Agency Announcement (BAA).  </w:t>
      </w:r>
      <w:r w:rsidR="4BDE2EAA">
        <w:t>This BAA reflects a two step process.</w:t>
      </w:r>
      <w:r w:rsidR="4BDE2EAA" w:rsidRPr="00FD2E61">
        <w:rPr>
          <w:b/>
          <w:bCs/>
        </w:rPr>
        <w:t xml:space="preserve"> Step 1</w:t>
      </w:r>
      <w:r w:rsidR="4BDE2EAA">
        <w:t xml:space="preserve">, </w:t>
      </w:r>
      <w:r w:rsidR="12A12C0E">
        <w:t xml:space="preserve">Submit white papers in accordance with </w:t>
      </w:r>
      <w:r w:rsidR="4E869935">
        <w:t xml:space="preserve">directives listed </w:t>
      </w:r>
      <w:r w:rsidR="641091B7">
        <w:t xml:space="preserve">in Section III. </w:t>
      </w:r>
      <w:r w:rsidR="641091B7" w:rsidRPr="00FD2E61">
        <w:rPr>
          <w:b/>
          <w:bCs/>
        </w:rPr>
        <w:t>Step 2.</w:t>
      </w:r>
      <w:r w:rsidR="641091B7">
        <w:t xml:space="preserve"> Upon </w:t>
      </w:r>
      <w:r w:rsidR="4193EDD4">
        <w:t xml:space="preserve">determination that the white paper is consistent with the </w:t>
      </w:r>
      <w:r w:rsidR="00F8701A">
        <w:t>intent of</w:t>
      </w:r>
      <w:r w:rsidR="4193EDD4">
        <w:t xml:space="preserve"> t</w:t>
      </w:r>
      <w:r w:rsidR="0BE74DF3">
        <w:t>his BAA, the mentor will be solicited to submit technical and cost pr</w:t>
      </w:r>
      <w:r w:rsidR="70559040">
        <w:t>oposals</w:t>
      </w:r>
      <w:r w:rsidR="6CC0CE02">
        <w:t xml:space="preserve"> subject to availability of program funds. </w:t>
      </w:r>
      <w:r w:rsidR="6CC0CE02" w:rsidRPr="00FD2E61">
        <w:rPr>
          <w:b/>
          <w:bCs/>
        </w:rPr>
        <w:t>F</w:t>
      </w:r>
      <w:r w:rsidR="283E3F2A" w:rsidRPr="00FD2E61">
        <w:rPr>
          <w:b/>
          <w:bCs/>
        </w:rPr>
        <w:t>or</w:t>
      </w:r>
      <w:r w:rsidR="6CC0CE02" w:rsidRPr="00FD2E61">
        <w:rPr>
          <w:b/>
          <w:bCs/>
        </w:rPr>
        <w:t>mal Proposals should not be submitted agains</w:t>
      </w:r>
      <w:r w:rsidR="7CDE1E5C" w:rsidRPr="00FD2E61">
        <w:rPr>
          <w:b/>
          <w:bCs/>
        </w:rPr>
        <w:t xml:space="preserve">t this </w:t>
      </w:r>
      <w:r w:rsidR="00F8701A" w:rsidRPr="00F8701A">
        <w:rPr>
          <w:b/>
          <w:bCs/>
        </w:rPr>
        <w:t>BAA.</w:t>
      </w:r>
      <w:r w:rsidR="70559040">
        <w:t xml:space="preserve"> </w:t>
      </w:r>
    </w:p>
    <w:p w14:paraId="7C4EE937" w14:textId="77777777" w:rsidR="00417E81" w:rsidRPr="00634FC2" w:rsidRDefault="00417E81" w:rsidP="00634FC2">
      <w:pPr>
        <w:spacing w:after="0" w:line="240" w:lineRule="auto"/>
        <w:ind w:left="720" w:firstLine="0"/>
      </w:pPr>
    </w:p>
    <w:p w14:paraId="7A55EFC4" w14:textId="474BA5AE" w:rsidR="00417E81" w:rsidRDefault="00B267F1" w:rsidP="00CF6735">
      <w:pPr>
        <w:pStyle w:val="ListParagraph"/>
        <w:numPr>
          <w:ilvl w:val="0"/>
          <w:numId w:val="2"/>
        </w:numPr>
        <w:spacing w:after="0" w:line="240" w:lineRule="auto"/>
        <w:ind w:right="126"/>
      </w:pPr>
      <w:r w:rsidRPr="00AB132E">
        <w:rPr>
          <w:b/>
        </w:rPr>
        <w:t>Program Purpose:</w:t>
      </w:r>
      <w:r>
        <w:t xml:space="preserve"> The DoD Mentor-Protégé Program provides incentives for major DoD contractors, hereby referred to as Mentor Firms, to furnish small business concerns, hereby referred to as Protégé Firms, with assistance designed to: Enhance the capabilities of Protégé Firms to perform as subcontractors and suppliers under DoD contracts and other contracts and subcontracts; Increase participation of Protégé Firms as subcontractors and suppliers under DoD contracts, other Federal Government </w:t>
      </w:r>
      <w:r w:rsidR="00AB132E">
        <w:t>c</w:t>
      </w:r>
      <w:r>
        <w:t xml:space="preserve">ontracts, and commercial contracts; and </w:t>
      </w:r>
      <w:r w:rsidR="00B21914">
        <w:t>f</w:t>
      </w:r>
      <w:r>
        <w:t>oster the establishment of long-term business relationships between Protégé Firms and their Mentor Firms.</w:t>
      </w:r>
      <w:r w:rsidR="00AB132E">
        <w:t xml:space="preserve">  </w:t>
      </w:r>
      <w:r>
        <w:t xml:space="preserve">Under this program, approved Mentor Firms will </w:t>
      </w:r>
      <w:r w:rsidR="00D0033C">
        <w:t>enter</w:t>
      </w:r>
      <w:r>
        <w:t xml:space="preserve"> Mentor Protégé Agreements (MPAs) with eligible Protégé Firms and provide technical and developmental assistance to the Protégé. </w:t>
      </w:r>
    </w:p>
    <w:p w14:paraId="4DDC3E18" w14:textId="77777777" w:rsidR="004F6EFD" w:rsidRDefault="004F6EFD" w:rsidP="004F6EFD">
      <w:pPr>
        <w:pStyle w:val="ListParagraph"/>
        <w:spacing w:after="0" w:line="240" w:lineRule="auto"/>
        <w:ind w:hanging="14"/>
      </w:pPr>
    </w:p>
    <w:p w14:paraId="1546FD5B" w14:textId="79DC5AD2" w:rsidR="00417E81" w:rsidRDefault="00B267F1" w:rsidP="00CF6735">
      <w:pPr>
        <w:numPr>
          <w:ilvl w:val="0"/>
          <w:numId w:val="2"/>
        </w:numPr>
        <w:spacing w:after="0" w:line="240" w:lineRule="auto"/>
      </w:pPr>
      <w:r>
        <w:rPr>
          <w:b/>
        </w:rPr>
        <w:t>Mentor Firm Eligibility:</w:t>
      </w:r>
      <w:r>
        <w:t xml:space="preserve"> DFARS Appendix I paragraph I-102 details Mentor Firm eligibility. Any Mentor Firm approved by the DoD MPP is eligible to apply to the </w:t>
      </w:r>
      <w:r w:rsidR="00221846">
        <w:t>Army</w:t>
      </w:r>
      <w:r>
        <w:t xml:space="preserve"> MPP. </w:t>
      </w:r>
      <w:r w:rsidR="009A3A2C">
        <w:t xml:space="preserve">If you are not currently approved by DoD as a mentor, you can still submit a white </w:t>
      </w:r>
      <w:r w:rsidR="00D0033C">
        <w:t>paper,</w:t>
      </w:r>
      <w:r w:rsidR="009A3A2C">
        <w:t xml:space="preserve"> but you must be approved before you can submit a proposal.  To apply go to </w:t>
      </w:r>
      <w:hyperlink r:id="rId11" w:anchor="/" w:history="1">
        <w:r w:rsidR="00C064C1" w:rsidRPr="00C064C1">
          <w:rPr>
            <w:rStyle w:val="Hyperlink"/>
          </w:rPr>
          <w:t>MPP Portal (osd.mil)</w:t>
        </w:r>
      </w:hyperlink>
      <w:r w:rsidR="009A3A2C">
        <w:t xml:space="preserve">  for the application and instruction for submittal. </w:t>
      </w:r>
    </w:p>
    <w:p w14:paraId="5F724F58" w14:textId="77777777" w:rsidR="00417E81" w:rsidRDefault="00417E81" w:rsidP="004F6EFD">
      <w:pPr>
        <w:spacing w:after="0" w:line="240" w:lineRule="auto"/>
        <w:ind w:left="720" w:firstLine="60"/>
      </w:pPr>
    </w:p>
    <w:p w14:paraId="3F5AC127" w14:textId="77777777" w:rsidR="001A3851" w:rsidRDefault="00B267F1" w:rsidP="00CF6735">
      <w:pPr>
        <w:numPr>
          <w:ilvl w:val="0"/>
          <w:numId w:val="2"/>
        </w:numPr>
        <w:spacing w:after="0" w:line="240" w:lineRule="auto"/>
      </w:pPr>
      <w:r w:rsidRPr="001A3851">
        <w:rPr>
          <w:b/>
        </w:rPr>
        <w:t>Protégé Firm Eligibility:</w:t>
      </w:r>
      <w:r>
        <w:t xml:space="preserve"> DFARS Appendix I paragraph I-102 details Protégé Firm eligibility. </w:t>
      </w:r>
    </w:p>
    <w:p w14:paraId="17B0DB5F" w14:textId="77777777" w:rsidR="00221846" w:rsidRDefault="00221846" w:rsidP="009A166F">
      <w:pPr>
        <w:spacing w:after="0" w:line="240" w:lineRule="auto"/>
        <w:ind w:left="720" w:firstLine="0"/>
      </w:pPr>
    </w:p>
    <w:p w14:paraId="76DC9C0E" w14:textId="298BFDBB" w:rsidR="00417E81" w:rsidRDefault="00B267F1" w:rsidP="00CB5C4E">
      <w:pPr>
        <w:numPr>
          <w:ilvl w:val="0"/>
          <w:numId w:val="2"/>
        </w:numPr>
        <w:spacing w:after="0" w:line="240" w:lineRule="auto"/>
      </w:pPr>
      <w:r w:rsidRPr="300210A8">
        <w:rPr>
          <w:b/>
          <w:bCs/>
        </w:rPr>
        <w:t>Allowable Developmental Assistance:</w:t>
      </w:r>
      <w:r>
        <w:t xml:space="preserve"> DFARS Appendix I paragraph I-106 </w:t>
      </w:r>
      <w:r w:rsidR="2A225C6F">
        <w:t>contains</w:t>
      </w:r>
      <w:r w:rsidR="00823FF0">
        <w:t xml:space="preserve"> </w:t>
      </w:r>
      <w:r>
        <w:t>details on allowable developmental assistance.</w:t>
      </w:r>
      <w:r w:rsidR="00221846">
        <w:t xml:space="preserve">  </w:t>
      </w:r>
      <w:r w:rsidR="00E02AC1">
        <w:t>Historically Black College</w:t>
      </w:r>
      <w:r w:rsidR="4537CF9E">
        <w:t>s</w:t>
      </w:r>
      <w:r w:rsidR="00E02AC1">
        <w:t xml:space="preserve"> or Universit</w:t>
      </w:r>
      <w:r w:rsidR="16F79F21">
        <w:t>ies</w:t>
      </w:r>
      <w:r w:rsidR="00E02AC1">
        <w:t xml:space="preserve"> (HBCU)</w:t>
      </w:r>
      <w:r w:rsidR="04A73C73">
        <w:t>,</w:t>
      </w:r>
      <w:r w:rsidR="00E02AC1">
        <w:t xml:space="preserve"> Minority </w:t>
      </w:r>
      <w:r w:rsidR="00F87E4E" w:rsidRPr="00623903">
        <w:rPr>
          <w:color w:val="auto"/>
        </w:rPr>
        <w:t>Serving</w:t>
      </w:r>
      <w:r w:rsidR="00F87E4E">
        <w:t xml:space="preserve"> </w:t>
      </w:r>
      <w:r w:rsidR="00E02AC1">
        <w:t>Institution</w:t>
      </w:r>
      <w:r w:rsidR="19F649D6">
        <w:t>s</w:t>
      </w:r>
      <w:r w:rsidR="00E02AC1">
        <w:t xml:space="preserve"> (M</w:t>
      </w:r>
      <w:r w:rsidR="00F87E4E" w:rsidRPr="00623903">
        <w:rPr>
          <w:color w:val="auto"/>
        </w:rPr>
        <w:t>S</w:t>
      </w:r>
      <w:r w:rsidR="00E02AC1">
        <w:t xml:space="preserve">I), </w:t>
      </w:r>
      <w:r w:rsidR="006A76B1">
        <w:rPr>
          <w:color w:val="202124"/>
          <w:shd w:val="clear" w:color="auto" w:fill="FFFFFF"/>
        </w:rPr>
        <w:t>APEX Accelerators</w:t>
      </w:r>
      <w:r w:rsidR="00E02AC1" w:rsidRPr="00C064C1">
        <w:t>,</w:t>
      </w:r>
      <w:r w:rsidR="00E02AC1">
        <w:t xml:space="preserve"> </w:t>
      </w:r>
      <w:r w:rsidR="00A4319D" w:rsidRPr="300210A8">
        <w:t>Manufacturing Extension Partnership</w:t>
      </w:r>
      <w:r w:rsidR="3CD23093" w:rsidRPr="300210A8">
        <w:t>s</w:t>
      </w:r>
      <w:r w:rsidR="00A4319D" w:rsidRPr="300210A8">
        <w:t xml:space="preserve"> (MEP)</w:t>
      </w:r>
      <w:r w:rsidR="00C064C1" w:rsidRPr="300210A8">
        <w:t xml:space="preserve">, Women’s Business Centers (WBC), </w:t>
      </w:r>
      <w:r w:rsidR="00E02AC1">
        <w:t xml:space="preserve">Small </w:t>
      </w:r>
      <w:r w:rsidR="00E02AC1">
        <w:lastRenderedPageBreak/>
        <w:t>Business Development Center</w:t>
      </w:r>
      <w:r w:rsidR="0B81878D">
        <w:t>s</w:t>
      </w:r>
      <w:r w:rsidR="00E02AC1">
        <w:t xml:space="preserve"> (SBDC)</w:t>
      </w:r>
      <w:r>
        <w:t xml:space="preserve"> </w:t>
      </w:r>
      <w:r w:rsidR="00D738C5">
        <w:t xml:space="preserve">or </w:t>
      </w:r>
      <w:r w:rsidR="00D738C5" w:rsidRPr="00D738C5">
        <w:t>Manufacturing Innovation Institutes (MIIs)</w:t>
      </w:r>
      <w:r w:rsidR="00D738C5">
        <w:t xml:space="preserve"> are</w:t>
      </w:r>
      <w:r w:rsidR="00CB5C4E">
        <w:t xml:space="preserve"> </w:t>
      </w:r>
      <w:r w:rsidR="004F73C7">
        <w:t xml:space="preserve">the subcontractor(s) that may </w:t>
      </w:r>
      <w:r>
        <w:t xml:space="preserve">be utilized to support of MPAs. </w:t>
      </w:r>
    </w:p>
    <w:p w14:paraId="085BCF68" w14:textId="77777777" w:rsidR="00417E81" w:rsidRDefault="00417E81" w:rsidP="00AB132E">
      <w:pPr>
        <w:spacing w:after="0" w:line="240" w:lineRule="auto"/>
        <w:ind w:left="720" w:firstLine="60"/>
      </w:pPr>
    </w:p>
    <w:p w14:paraId="4530883F" w14:textId="77777777" w:rsidR="000617FD" w:rsidRDefault="00B267F1" w:rsidP="00CF6735">
      <w:pPr>
        <w:numPr>
          <w:ilvl w:val="0"/>
          <w:numId w:val="2"/>
        </w:numPr>
        <w:spacing w:after="0" w:line="240" w:lineRule="auto"/>
      </w:pPr>
      <w:r w:rsidRPr="006E1E09">
        <w:rPr>
          <w:b/>
        </w:rPr>
        <w:t>Goals and Objectives:</w:t>
      </w:r>
      <w:r>
        <w:t xml:space="preserve"> </w:t>
      </w:r>
      <w:r w:rsidR="000617FD" w:rsidRPr="000617FD">
        <w:t>The Army’s mission is to fight and win our Nation’s wars by providing prompt, sustained land dominance across the full range of military operations and spectrum of conflict in support of combatant commanders.  We do this by organizing, equipping, and training forces for the conduct of prompt and sustained combat operations on land.  Our goal for the Mentor-Protégé Program is to engage industries to shape and expand the</w:t>
      </w:r>
      <w:r w:rsidR="00FB2A16">
        <w:t xml:space="preserve"> small business</w:t>
      </w:r>
      <w:r w:rsidR="000617FD" w:rsidRPr="000617FD">
        <w:t xml:space="preserve"> industrial base to support the Army’s mission.  We are seeking mentor-protégé agreements that will assist protégés in enhancing their capabilities to provide value-added support to the Army as it transforms itself into a force capable of dominating at every point on the spectrum of operations.</w:t>
      </w:r>
    </w:p>
    <w:p w14:paraId="71E7ACF4" w14:textId="77777777" w:rsidR="00523742" w:rsidRPr="000617FD" w:rsidRDefault="00523742" w:rsidP="009A166F">
      <w:pPr>
        <w:spacing w:after="0" w:line="240" w:lineRule="auto"/>
        <w:ind w:left="720" w:firstLine="0"/>
      </w:pPr>
    </w:p>
    <w:p w14:paraId="5FE30533" w14:textId="77777777" w:rsidR="00523742" w:rsidRDefault="000617FD" w:rsidP="00CF6735">
      <w:pPr>
        <w:numPr>
          <w:ilvl w:val="0"/>
          <w:numId w:val="2"/>
        </w:numPr>
        <w:spacing w:after="0" w:line="240" w:lineRule="auto"/>
      </w:pPr>
      <w:r w:rsidRPr="000617FD">
        <w:t xml:space="preserve">The Army Mentor-Protégé Program provides incentives to assist eligible Protégés in enhancing their capabilities to support Army priority areas and technology emphasis areas while delivering developmental assistance that contains a strong technical component or focuses on innovative, state of the art technology, consistent with the science and technology emphasis areas.  </w:t>
      </w:r>
    </w:p>
    <w:p w14:paraId="234B5969" w14:textId="77777777" w:rsidR="00523742" w:rsidRDefault="00523742" w:rsidP="009A166F">
      <w:pPr>
        <w:spacing w:after="0" w:line="240" w:lineRule="auto"/>
        <w:ind w:left="720" w:firstLine="0"/>
      </w:pPr>
    </w:p>
    <w:p w14:paraId="1CB1C97E" w14:textId="3F84EE13" w:rsidR="00FB2A16" w:rsidRDefault="00523742" w:rsidP="4023855C">
      <w:pPr>
        <w:pStyle w:val="ListParagraph"/>
        <w:numPr>
          <w:ilvl w:val="0"/>
          <w:numId w:val="3"/>
        </w:numPr>
        <w:spacing w:after="120" w:line="240" w:lineRule="auto"/>
        <w:rPr>
          <w:color w:val="000000" w:themeColor="text1"/>
          <w:szCs w:val="24"/>
        </w:rPr>
      </w:pPr>
      <w:r>
        <w:t xml:space="preserve">Interested Mentors and Protégés are responsible for submitting </w:t>
      </w:r>
      <w:r w:rsidR="00A4319D">
        <w:t xml:space="preserve">white papers and </w:t>
      </w:r>
      <w:r>
        <w:t xml:space="preserve">proposals relevant to the </w:t>
      </w:r>
      <w:r w:rsidR="0309F062">
        <w:t>technological transfer</w:t>
      </w:r>
      <w:r>
        <w:t xml:space="preserve"> emphasis areas </w:t>
      </w:r>
      <w:r w:rsidR="6902EF9E">
        <w:t xml:space="preserve">such </w:t>
      </w:r>
      <w:r w:rsidR="00F8701A">
        <w:t>as manufacturing</w:t>
      </w:r>
      <w:r w:rsidR="006E1E09">
        <w:t xml:space="preserve">, </w:t>
      </w:r>
      <w:r w:rsidR="487281E7">
        <w:t xml:space="preserve">and </w:t>
      </w:r>
      <w:r w:rsidR="006E1E09">
        <w:t>research and development</w:t>
      </w:r>
      <w:r w:rsidR="777943A8">
        <w:t>.</w:t>
      </w:r>
      <w:r w:rsidR="006E1E09">
        <w:t xml:space="preserve">   </w:t>
      </w:r>
      <w:r w:rsidR="000E15C4">
        <w:t xml:space="preserve">  </w:t>
      </w:r>
    </w:p>
    <w:p w14:paraId="6B8BB106" w14:textId="0ACF762F" w:rsidR="00FB2A16" w:rsidRPr="00A01223" w:rsidRDefault="00FB2A16" w:rsidP="00CF6735">
      <w:pPr>
        <w:pStyle w:val="ListParagraph"/>
        <w:numPr>
          <w:ilvl w:val="0"/>
          <w:numId w:val="3"/>
        </w:numPr>
        <w:spacing w:after="120" w:line="240" w:lineRule="auto"/>
        <w:contextualSpacing w:val="0"/>
      </w:pPr>
      <w:r w:rsidRPr="00A01223">
        <w:t xml:space="preserve">Aligns with </w:t>
      </w:r>
      <w:r w:rsidR="00D738C5">
        <w:t>the</w:t>
      </w:r>
      <w:r w:rsidRPr="00A01223">
        <w:t xml:space="preserve"> DoD or Army’s strategic plan (see list of reference documents in Part 6 below</w:t>
      </w:r>
      <w:r w:rsidR="00D0033C" w:rsidRPr="00A01223">
        <w:t>).</w:t>
      </w:r>
    </w:p>
    <w:p w14:paraId="6913339B" w14:textId="210743B5" w:rsidR="00FB2A16" w:rsidRPr="00A01223" w:rsidRDefault="00FB2A16" w:rsidP="00CF6735">
      <w:pPr>
        <w:pStyle w:val="ListParagraph"/>
        <w:numPr>
          <w:ilvl w:val="0"/>
          <w:numId w:val="3"/>
        </w:numPr>
        <w:spacing w:after="120" w:line="240" w:lineRule="auto"/>
        <w:contextualSpacing w:val="0"/>
      </w:pPr>
      <w:r w:rsidRPr="00A01223">
        <w:t xml:space="preserve">Enhances or accelerates development of an Army </w:t>
      </w:r>
      <w:r w:rsidR="00D0033C" w:rsidRPr="00A01223">
        <w:t>capability.</w:t>
      </w:r>
    </w:p>
    <w:p w14:paraId="20AFA80A" w14:textId="77777777" w:rsidR="00FB2A16" w:rsidRPr="00A01223" w:rsidRDefault="00FB2A16" w:rsidP="00CF6735">
      <w:pPr>
        <w:pStyle w:val="ListParagraph"/>
        <w:numPr>
          <w:ilvl w:val="0"/>
          <w:numId w:val="3"/>
        </w:numPr>
        <w:spacing w:after="120" w:line="240" w:lineRule="auto"/>
        <w:contextualSpacing w:val="0"/>
      </w:pPr>
      <w:r w:rsidRPr="00A01223">
        <w:t>Directly supports a DoD or Army Program of Record, to include but not limited to reducing development costs and/or sustainment costs of fielded systems; or</w:t>
      </w:r>
    </w:p>
    <w:p w14:paraId="0DCE3C3C" w14:textId="77777777" w:rsidR="00FB2A16" w:rsidRPr="00A01223" w:rsidRDefault="00FB2A16" w:rsidP="00CF6735">
      <w:pPr>
        <w:pStyle w:val="ListParagraph"/>
        <w:numPr>
          <w:ilvl w:val="0"/>
          <w:numId w:val="3"/>
        </w:numPr>
        <w:spacing w:after="120" w:line="240" w:lineRule="auto"/>
        <w:contextualSpacing w:val="0"/>
      </w:pPr>
      <w:r w:rsidRPr="00A01223">
        <w:t>Increases the likelihood of success in transition and/or commercialization efforts of a DoD or Army developed and licensed technology under a Patent Licensing Agreement (PLA), a technology co-developed under a Cooperative Research and Development Agreement (CRADA), or a technology funded under the Small Business Innovation Research (SBIR), Small Business Technology Transfer (STTR), or Rapid Innovation Fund (RIF) programs.</w:t>
      </w:r>
    </w:p>
    <w:p w14:paraId="3BE990E8" w14:textId="65F95D89" w:rsidR="00523742" w:rsidRDefault="00523742" w:rsidP="00CF6735">
      <w:pPr>
        <w:pStyle w:val="ListParagraph"/>
        <w:numPr>
          <w:ilvl w:val="0"/>
          <w:numId w:val="3"/>
        </w:numPr>
        <w:spacing w:after="120" w:line="240" w:lineRule="auto"/>
        <w:contextualSpacing w:val="0"/>
      </w:pPr>
      <w:r w:rsidRPr="00523742">
        <w:t>Mentors and Protégés are invited to review the following re</w:t>
      </w:r>
      <w:r w:rsidR="00603D71">
        <w:t>ference documents</w:t>
      </w:r>
      <w:r w:rsidRPr="00523742">
        <w:t xml:space="preserve"> to learn more about the Army’s </w:t>
      </w:r>
      <w:r w:rsidR="001F61AE">
        <w:t>emphasis areas</w:t>
      </w:r>
      <w:r w:rsidRPr="00523742">
        <w:t>:</w:t>
      </w:r>
    </w:p>
    <w:p w14:paraId="72EEF630" w14:textId="7A91AD92" w:rsidR="00523742" w:rsidRPr="00D738C5" w:rsidRDefault="008B5372" w:rsidP="00CF6735">
      <w:pPr>
        <w:pStyle w:val="ListParagraph"/>
        <w:numPr>
          <w:ilvl w:val="0"/>
          <w:numId w:val="4"/>
        </w:numPr>
        <w:spacing w:after="0" w:line="240" w:lineRule="auto"/>
        <w:rPr>
          <w:b/>
        </w:rPr>
      </w:pPr>
      <w:r w:rsidRPr="00D738C5">
        <w:t>National Defense Strategy</w:t>
      </w:r>
    </w:p>
    <w:p w14:paraId="54677317" w14:textId="77777777" w:rsidR="008B5372" w:rsidRPr="00D738C5" w:rsidRDefault="008B5372" w:rsidP="006E1E09">
      <w:pPr>
        <w:spacing w:after="0" w:line="240" w:lineRule="auto"/>
        <w:ind w:left="1440" w:firstLine="0"/>
        <w:rPr>
          <w:b/>
        </w:rPr>
      </w:pPr>
    </w:p>
    <w:p w14:paraId="1FB729AD" w14:textId="7F673818" w:rsidR="008B5372" w:rsidRPr="00D738C5" w:rsidRDefault="008B01CC" w:rsidP="008B01CC">
      <w:pPr>
        <w:pStyle w:val="ListParagraph"/>
        <w:spacing w:after="0" w:line="240" w:lineRule="auto"/>
        <w:ind w:left="1800" w:firstLine="0"/>
        <w:rPr>
          <w:rFonts w:eastAsiaTheme="minorHAnsi"/>
          <w:color w:val="auto"/>
          <w:szCs w:val="24"/>
        </w:rPr>
      </w:pPr>
      <w:r w:rsidRPr="00D738C5">
        <w:rPr>
          <w:rFonts w:eastAsiaTheme="minorHAnsi"/>
          <w:color w:val="auto"/>
          <w:szCs w:val="24"/>
        </w:rPr>
        <w:t xml:space="preserve">b.) </w:t>
      </w:r>
      <w:r w:rsidR="008B5372" w:rsidRPr="00D738C5">
        <w:rPr>
          <w:rFonts w:eastAsiaTheme="minorHAnsi"/>
          <w:color w:val="auto"/>
          <w:szCs w:val="24"/>
        </w:rPr>
        <w:t>Army Modernization Strategy</w:t>
      </w:r>
    </w:p>
    <w:p w14:paraId="50C6900A" w14:textId="77777777" w:rsidR="008B5372" w:rsidRPr="00D738C5" w:rsidRDefault="008B5372" w:rsidP="006E1E09">
      <w:pPr>
        <w:spacing w:after="0" w:line="240" w:lineRule="auto"/>
        <w:ind w:left="1440" w:firstLine="0"/>
        <w:rPr>
          <w:rFonts w:eastAsiaTheme="minorHAnsi"/>
          <w:color w:val="auto"/>
          <w:szCs w:val="24"/>
        </w:rPr>
      </w:pPr>
    </w:p>
    <w:p w14:paraId="04A17296" w14:textId="1035E112" w:rsidR="005F1946" w:rsidRPr="00D738C5" w:rsidRDefault="005F1946" w:rsidP="00CF6735">
      <w:pPr>
        <w:pStyle w:val="ListParagraph"/>
        <w:numPr>
          <w:ilvl w:val="0"/>
          <w:numId w:val="5"/>
        </w:numPr>
        <w:spacing w:after="0" w:line="240" w:lineRule="auto"/>
        <w:rPr>
          <w:rFonts w:eastAsiaTheme="minorHAnsi"/>
          <w:color w:val="auto"/>
          <w:szCs w:val="24"/>
        </w:rPr>
      </w:pPr>
      <w:r w:rsidRPr="00D738C5">
        <w:rPr>
          <w:szCs w:val="24"/>
        </w:rPr>
        <w:t>Office of the Under Secretary of Defense for Research and Engineering</w:t>
      </w:r>
    </w:p>
    <w:p w14:paraId="4661CBEE" w14:textId="77777777" w:rsidR="00EC0391" w:rsidRPr="00D738C5" w:rsidRDefault="00EC0391" w:rsidP="00EC0391">
      <w:pPr>
        <w:spacing w:after="0" w:line="240" w:lineRule="auto"/>
        <w:ind w:left="1800" w:firstLine="0"/>
        <w:rPr>
          <w:rFonts w:eastAsiaTheme="minorHAnsi"/>
          <w:color w:val="auto"/>
          <w:szCs w:val="24"/>
        </w:rPr>
      </w:pPr>
    </w:p>
    <w:p w14:paraId="7E08214A" w14:textId="35DFFDBC" w:rsidR="00EC0391" w:rsidRPr="00D738C5" w:rsidRDefault="00EC0391" w:rsidP="00CF6735">
      <w:pPr>
        <w:pStyle w:val="ListParagraph"/>
        <w:numPr>
          <w:ilvl w:val="0"/>
          <w:numId w:val="5"/>
        </w:numPr>
        <w:spacing w:after="0" w:line="240" w:lineRule="auto"/>
        <w:rPr>
          <w:rFonts w:eastAsiaTheme="minorHAnsi"/>
          <w:color w:val="auto"/>
          <w:szCs w:val="24"/>
        </w:rPr>
      </w:pPr>
      <w:r w:rsidRPr="00D738C5">
        <w:rPr>
          <w:szCs w:val="24"/>
        </w:rPr>
        <w:t>Examples of emphasis areas</w:t>
      </w:r>
    </w:p>
    <w:p w14:paraId="0069F0FD" w14:textId="57672753" w:rsidR="000E15C4" w:rsidRPr="00603D71" w:rsidRDefault="000E15C4" w:rsidP="000E15C4">
      <w:pPr>
        <w:spacing w:after="0" w:line="240" w:lineRule="auto"/>
        <w:ind w:left="1800" w:firstLine="0"/>
        <w:rPr>
          <w:rStyle w:val="Hyperlink"/>
          <w:rFonts w:eastAsiaTheme="minorHAnsi"/>
          <w:color w:val="auto"/>
          <w:szCs w:val="24"/>
          <w:highlight w:val="yellow"/>
          <w:u w:val="none"/>
        </w:rPr>
      </w:pPr>
    </w:p>
    <w:p w14:paraId="04242E21" w14:textId="77777777" w:rsidR="00853130" w:rsidRPr="00D738C5" w:rsidRDefault="00853130" w:rsidP="00853130">
      <w:pPr>
        <w:numPr>
          <w:ilvl w:val="0"/>
          <w:numId w:val="20"/>
        </w:numPr>
        <w:shd w:val="clear" w:color="auto" w:fill="FFFFFF"/>
        <w:spacing w:after="0" w:line="240" w:lineRule="auto"/>
        <w:textAlignment w:val="baseline"/>
        <w:rPr>
          <w:color w:val="3A3A3A"/>
        </w:rPr>
      </w:pPr>
      <w:r w:rsidRPr="00D738C5">
        <w:rPr>
          <w:color w:val="3A3A3A"/>
        </w:rPr>
        <w:lastRenderedPageBreak/>
        <w:t>Artificial Intelligence/Machine Learning (supply chain management, logistics coordination, target identifications and simulation)</w:t>
      </w:r>
    </w:p>
    <w:p w14:paraId="7B0A5E28" w14:textId="77777777" w:rsidR="00853130" w:rsidRPr="00D738C5" w:rsidRDefault="00853130" w:rsidP="00853130">
      <w:pPr>
        <w:numPr>
          <w:ilvl w:val="0"/>
          <w:numId w:val="20"/>
        </w:numPr>
        <w:shd w:val="clear" w:color="auto" w:fill="FFFFFF"/>
        <w:spacing w:after="0" w:line="240" w:lineRule="auto"/>
        <w:textAlignment w:val="baseline"/>
        <w:rPr>
          <w:color w:val="3A3A3A"/>
        </w:rPr>
      </w:pPr>
      <w:r w:rsidRPr="00D738C5">
        <w:rPr>
          <w:color w:val="3A3A3A"/>
        </w:rPr>
        <w:t>Advanced Materials and Manufacturing (additive manufacturing)</w:t>
      </w:r>
    </w:p>
    <w:p w14:paraId="57CB313F" w14:textId="77777777" w:rsidR="00853130" w:rsidRPr="00D738C5" w:rsidRDefault="00853130" w:rsidP="00853130">
      <w:pPr>
        <w:numPr>
          <w:ilvl w:val="0"/>
          <w:numId w:val="20"/>
        </w:numPr>
        <w:shd w:val="clear" w:color="auto" w:fill="FFFFFF"/>
        <w:spacing w:after="0" w:line="240" w:lineRule="auto"/>
        <w:textAlignment w:val="baseline"/>
        <w:rPr>
          <w:color w:val="3A3A3A"/>
        </w:rPr>
      </w:pPr>
      <w:r w:rsidRPr="00D738C5">
        <w:rPr>
          <w:color w:val="3A3A3A"/>
        </w:rPr>
        <w:t>Autonomy (unmanned systems, drones, ground vehicle capabilities)</w:t>
      </w:r>
    </w:p>
    <w:p w14:paraId="292D1C86" w14:textId="77777777" w:rsidR="00853130" w:rsidRPr="00D738C5" w:rsidRDefault="00853130" w:rsidP="00853130">
      <w:pPr>
        <w:numPr>
          <w:ilvl w:val="0"/>
          <w:numId w:val="20"/>
        </w:numPr>
        <w:shd w:val="clear" w:color="auto" w:fill="FFFFFF"/>
        <w:spacing w:after="0" w:line="240" w:lineRule="auto"/>
        <w:textAlignment w:val="baseline"/>
        <w:rPr>
          <w:color w:val="3A3A3A"/>
        </w:rPr>
      </w:pPr>
      <w:r w:rsidRPr="00D738C5">
        <w:rPr>
          <w:color w:val="3A3A3A"/>
        </w:rPr>
        <w:t>Chemical and Biological (detection, defense)</w:t>
      </w:r>
    </w:p>
    <w:p w14:paraId="42AC03F7" w14:textId="77777777" w:rsidR="00853130" w:rsidRPr="00D738C5" w:rsidRDefault="00853130" w:rsidP="00853130">
      <w:pPr>
        <w:numPr>
          <w:ilvl w:val="0"/>
          <w:numId w:val="20"/>
        </w:numPr>
        <w:shd w:val="clear" w:color="auto" w:fill="FFFFFF"/>
        <w:spacing w:after="0" w:line="240" w:lineRule="auto"/>
        <w:textAlignment w:val="baseline"/>
        <w:rPr>
          <w:color w:val="3A3A3A"/>
        </w:rPr>
      </w:pPr>
      <w:r w:rsidRPr="00D738C5">
        <w:rPr>
          <w:color w:val="3A3A3A"/>
        </w:rPr>
        <w:t>Cyber (biometric authentication, secure communications)</w:t>
      </w:r>
    </w:p>
    <w:p w14:paraId="5C20F8EA" w14:textId="77777777" w:rsidR="00853130" w:rsidRPr="00D738C5" w:rsidRDefault="00853130" w:rsidP="00853130">
      <w:pPr>
        <w:numPr>
          <w:ilvl w:val="0"/>
          <w:numId w:val="20"/>
        </w:numPr>
        <w:shd w:val="clear" w:color="auto" w:fill="FFFFFF"/>
        <w:spacing w:after="0" w:line="240" w:lineRule="auto"/>
        <w:textAlignment w:val="baseline"/>
        <w:rPr>
          <w:color w:val="3A3A3A"/>
        </w:rPr>
      </w:pPr>
      <w:r w:rsidRPr="00D738C5">
        <w:rPr>
          <w:color w:val="3A3A3A"/>
        </w:rPr>
        <w:t>Electronics (microelectronics, Very-Large-Scale Integration (VLSI))</w:t>
      </w:r>
    </w:p>
    <w:p w14:paraId="77FA0F35" w14:textId="77777777" w:rsidR="00853130" w:rsidRPr="00D738C5" w:rsidRDefault="00853130" w:rsidP="300210A8">
      <w:pPr>
        <w:numPr>
          <w:ilvl w:val="0"/>
          <w:numId w:val="20"/>
        </w:numPr>
        <w:shd w:val="clear" w:color="auto" w:fill="FFFFFF" w:themeFill="background1"/>
        <w:spacing w:after="0" w:line="240" w:lineRule="auto"/>
        <w:textAlignment w:val="baseline"/>
        <w:rPr>
          <w:color w:val="3A3A3A"/>
        </w:rPr>
      </w:pPr>
      <w:r w:rsidRPr="300210A8">
        <w:rPr>
          <w:color w:val="3A3A3A"/>
        </w:rPr>
        <w:t>Electronic Warfare (jamming, spoofing)</w:t>
      </w:r>
    </w:p>
    <w:p w14:paraId="7BA75131" w14:textId="1A0B0547" w:rsidR="3F3E6286" w:rsidRDefault="3F3E6286" w:rsidP="300210A8">
      <w:pPr>
        <w:numPr>
          <w:ilvl w:val="0"/>
          <w:numId w:val="20"/>
        </w:numPr>
        <w:shd w:val="clear" w:color="auto" w:fill="FFFFFF" w:themeFill="background1"/>
        <w:spacing w:after="0" w:line="240" w:lineRule="auto"/>
        <w:rPr>
          <w:color w:val="3A3A3A"/>
        </w:rPr>
      </w:pPr>
      <w:r w:rsidRPr="300210A8">
        <w:rPr>
          <w:color w:val="3A3A3A"/>
        </w:rPr>
        <w:t>Energy</w:t>
      </w:r>
    </w:p>
    <w:p w14:paraId="4F265B2A" w14:textId="77777777" w:rsidR="00853130" w:rsidRPr="00D738C5" w:rsidRDefault="00853130" w:rsidP="00853130">
      <w:pPr>
        <w:numPr>
          <w:ilvl w:val="0"/>
          <w:numId w:val="20"/>
        </w:numPr>
        <w:shd w:val="clear" w:color="auto" w:fill="FFFFFF"/>
        <w:spacing w:after="0" w:line="240" w:lineRule="auto"/>
        <w:textAlignment w:val="baseline"/>
        <w:rPr>
          <w:color w:val="3A3A3A"/>
        </w:rPr>
      </w:pPr>
      <w:r w:rsidRPr="00D738C5">
        <w:rPr>
          <w:color w:val="3A3A3A"/>
        </w:rPr>
        <w:t>Human Performance (wearables)</w:t>
      </w:r>
    </w:p>
    <w:p w14:paraId="0D843E4A" w14:textId="77777777" w:rsidR="00853130" w:rsidRPr="00D738C5" w:rsidRDefault="00853130" w:rsidP="00853130">
      <w:pPr>
        <w:numPr>
          <w:ilvl w:val="0"/>
          <w:numId w:val="20"/>
        </w:numPr>
        <w:shd w:val="clear" w:color="auto" w:fill="FFFFFF"/>
        <w:spacing w:after="0" w:line="240" w:lineRule="auto"/>
        <w:textAlignment w:val="baseline"/>
        <w:rPr>
          <w:color w:val="3A3A3A"/>
        </w:rPr>
      </w:pPr>
      <w:r w:rsidRPr="00D738C5">
        <w:rPr>
          <w:color w:val="3A3A3A"/>
        </w:rPr>
        <w:t>Immersive (augmented reality, virtual reality, mixed reality)</w:t>
      </w:r>
    </w:p>
    <w:p w14:paraId="2556632B" w14:textId="77777777" w:rsidR="00853130" w:rsidRPr="00D738C5" w:rsidRDefault="00853130" w:rsidP="300210A8">
      <w:pPr>
        <w:numPr>
          <w:ilvl w:val="0"/>
          <w:numId w:val="20"/>
        </w:numPr>
        <w:shd w:val="clear" w:color="auto" w:fill="FFFFFF" w:themeFill="background1"/>
        <w:spacing w:after="0" w:line="240" w:lineRule="auto"/>
        <w:textAlignment w:val="baseline"/>
        <w:rPr>
          <w:color w:val="3A3A3A"/>
        </w:rPr>
      </w:pPr>
      <w:r w:rsidRPr="300210A8">
        <w:rPr>
          <w:color w:val="3A3A3A"/>
        </w:rPr>
        <w:t>Network Technologies (antennas, radio frequency, communications systems)</w:t>
      </w:r>
    </w:p>
    <w:p w14:paraId="4FA7755E" w14:textId="4D9011F9" w:rsidR="4CE9BF4E" w:rsidRDefault="4CE9BF4E" w:rsidP="300210A8">
      <w:pPr>
        <w:numPr>
          <w:ilvl w:val="0"/>
          <w:numId w:val="20"/>
        </w:numPr>
        <w:shd w:val="clear" w:color="auto" w:fill="FFFFFF" w:themeFill="background1"/>
        <w:spacing w:after="0" w:line="240" w:lineRule="auto"/>
        <w:rPr>
          <w:color w:val="3A3A3A"/>
        </w:rPr>
      </w:pPr>
      <w:r w:rsidRPr="300210A8">
        <w:rPr>
          <w:color w:val="3A3A3A"/>
        </w:rPr>
        <w:t>Contested Logistics</w:t>
      </w:r>
    </w:p>
    <w:p w14:paraId="61012638" w14:textId="77777777" w:rsidR="00853130" w:rsidRPr="00D738C5" w:rsidRDefault="00853130" w:rsidP="000E15C4">
      <w:pPr>
        <w:spacing w:after="0" w:line="240" w:lineRule="auto"/>
        <w:ind w:left="1800" w:firstLine="0"/>
        <w:rPr>
          <w:rStyle w:val="Hyperlink"/>
          <w:rFonts w:eastAsiaTheme="minorHAnsi"/>
          <w:color w:val="auto"/>
          <w:szCs w:val="24"/>
          <w:u w:val="none"/>
        </w:rPr>
      </w:pPr>
    </w:p>
    <w:p w14:paraId="043FD371" w14:textId="741CCE13" w:rsidR="00417E81" w:rsidRDefault="00B267F1" w:rsidP="00CF6735">
      <w:pPr>
        <w:pStyle w:val="ListParagraph"/>
        <w:numPr>
          <w:ilvl w:val="0"/>
          <w:numId w:val="2"/>
        </w:numPr>
        <w:spacing w:after="0" w:line="240" w:lineRule="auto"/>
      </w:pPr>
      <w:r w:rsidRPr="4023855C">
        <w:rPr>
          <w:b/>
          <w:bCs/>
        </w:rPr>
        <w:t>Approach:</w:t>
      </w:r>
      <w:r>
        <w:t xml:space="preserve"> The </w:t>
      </w:r>
      <w:r w:rsidR="00523742">
        <w:t>Army</w:t>
      </w:r>
      <w:r>
        <w:t xml:space="preserve"> Mentor Protégé Program </w:t>
      </w:r>
      <w:r w:rsidR="00603D71">
        <w:t>has three types of agreements: Reimbursable, Credit, and Hybrid</w:t>
      </w:r>
      <w:r w:rsidR="00BA50A0">
        <w:t xml:space="preserve">. Reimbursable agreements are </w:t>
      </w:r>
      <w:r>
        <w:t>funded by the DoD OSBP Mentor Protégé Program</w:t>
      </w:r>
      <w:r w:rsidR="00BA50A0">
        <w:t>. Credit agreements are approved and managed by Defense Contract Management Agency (DCMA).</w:t>
      </w:r>
      <w:r>
        <w:t xml:space="preserve"> Hybrid agreements</w:t>
      </w:r>
      <w:r w:rsidR="00BA50A0">
        <w:t xml:space="preserve"> are a combination of the previous two.</w:t>
      </w:r>
      <w:r>
        <w:t xml:space="preserve">  All contracts shall be invoiced and paid monthly and must include a Monthly Status Report (MSR). The total Period of Performance (P</w:t>
      </w:r>
      <w:r w:rsidR="00811B95">
        <w:t>O</w:t>
      </w:r>
      <w:r>
        <w:t xml:space="preserve">P) for any </w:t>
      </w:r>
      <w:r w:rsidR="000E15C4">
        <w:t>agreement</w:t>
      </w:r>
      <w:r>
        <w:t xml:space="preserve"> </w:t>
      </w:r>
      <w:r w:rsidR="000E15C4">
        <w:t>is</w:t>
      </w:r>
      <w:r>
        <w:t xml:space="preserve"> </w:t>
      </w:r>
      <w:r w:rsidR="00F87E4E">
        <w:t xml:space="preserve">three </w:t>
      </w:r>
      <w:r>
        <w:t>years (</w:t>
      </w:r>
      <w:r w:rsidR="00F87E4E">
        <w:t xml:space="preserve">36 </w:t>
      </w:r>
      <w:r>
        <w:t xml:space="preserve">months). </w:t>
      </w:r>
      <w:r w:rsidRPr="4023855C">
        <w:rPr>
          <w:b/>
          <w:bCs/>
        </w:rPr>
        <w:t xml:space="preserve"> </w:t>
      </w:r>
      <w:r>
        <w:t xml:space="preserve">Standard agreements consist of a </w:t>
      </w:r>
      <w:r w:rsidR="00A527A9">
        <w:t>twelve (</w:t>
      </w:r>
      <w:r>
        <w:t>12</w:t>
      </w:r>
      <w:r w:rsidR="00A527A9">
        <w:t>)</w:t>
      </w:r>
      <w:r>
        <w:t xml:space="preserve"> month base year contract with </w:t>
      </w:r>
      <w:r w:rsidR="00F87E4E">
        <w:t xml:space="preserve">two </w:t>
      </w:r>
      <w:r w:rsidR="00672F8E">
        <w:t xml:space="preserve">twelve (12) month </w:t>
      </w:r>
      <w:r w:rsidR="00523742">
        <w:t>option</w:t>
      </w:r>
      <w:r>
        <w:t xml:space="preserve"> year, which may be executed at the discretion of the </w:t>
      </w:r>
      <w:r w:rsidR="00523742">
        <w:t>Army</w:t>
      </w:r>
      <w:r>
        <w:t xml:space="preserve"> MPP office.  For Hybrid agreements, </w:t>
      </w:r>
      <w:r w:rsidR="00F87E4E">
        <w:t>please note which year you would like to be credit and which year</w:t>
      </w:r>
      <w:r w:rsidR="55B6445A">
        <w:t>s</w:t>
      </w:r>
      <w:r w:rsidR="00F87E4E">
        <w:t xml:space="preserve"> you would like to be reimbursable</w:t>
      </w:r>
      <w:r>
        <w:t xml:space="preserve">.  The amount provided for individual contract awards will vary depending on the complexity of the proposal, but shall not exceed the regulatory amount set forth in DFARS, Appendix I. </w:t>
      </w:r>
    </w:p>
    <w:p w14:paraId="1F9F5238" w14:textId="77777777" w:rsidR="00B117CA" w:rsidRDefault="00B117CA" w:rsidP="009255B4">
      <w:pPr>
        <w:spacing w:after="0" w:line="240" w:lineRule="auto"/>
        <w:ind w:left="360" w:firstLine="0"/>
      </w:pPr>
    </w:p>
    <w:p w14:paraId="3E2202B7" w14:textId="34DEBA3F" w:rsidR="00B117CA" w:rsidRPr="001974AE" w:rsidRDefault="00B117CA" w:rsidP="00CF6735">
      <w:pPr>
        <w:pStyle w:val="ListParagraph"/>
        <w:numPr>
          <w:ilvl w:val="0"/>
          <w:numId w:val="2"/>
        </w:numPr>
        <w:spacing w:after="0" w:line="240" w:lineRule="auto"/>
        <w:rPr>
          <w:bCs/>
          <w:sz w:val="22"/>
        </w:rPr>
      </w:pPr>
      <w:r w:rsidRPr="00B117CA">
        <w:rPr>
          <w:b/>
        </w:rPr>
        <w:t xml:space="preserve">Cyber Security: </w:t>
      </w:r>
      <w:r w:rsidRPr="001974AE">
        <w:rPr>
          <w:bCs/>
        </w:rPr>
        <w:t>The Department of Defense (DoD) Office of Small Business Programs (</w:t>
      </w:r>
      <w:r w:rsidR="00D0033C" w:rsidRPr="001974AE">
        <w:rPr>
          <w:bCs/>
        </w:rPr>
        <w:t xml:space="preserve">OSBP) </w:t>
      </w:r>
      <w:r w:rsidRPr="001974AE">
        <w:rPr>
          <w:bCs/>
        </w:rPr>
        <w:t>Project Spectrum</w:t>
      </w:r>
      <w:r w:rsidRPr="00B117CA">
        <w:rPr>
          <w:b/>
        </w:rPr>
        <w:t> </w:t>
      </w:r>
      <w:r w:rsidR="001974AE">
        <w:rPr>
          <w:b/>
        </w:rPr>
        <w:t>(</w:t>
      </w:r>
      <w:hyperlink r:id="rId12" w:history="1">
        <w:r w:rsidR="001974AE" w:rsidRPr="00F252A1">
          <w:rPr>
            <w:rStyle w:val="Hyperlink"/>
            <w:b/>
          </w:rPr>
          <w:t>http://www.projectspectrum.io</w:t>
        </w:r>
      </w:hyperlink>
      <w:r w:rsidR="001974AE" w:rsidRPr="001974AE">
        <w:rPr>
          <w:bCs/>
        </w:rPr>
        <w:t>)</w:t>
      </w:r>
      <w:r w:rsidRPr="001974AE">
        <w:rPr>
          <w:bCs/>
          <w:color w:val="954F72"/>
        </w:rPr>
        <w:t xml:space="preserve"> </w:t>
      </w:r>
      <w:r w:rsidR="00BA50A0">
        <w:rPr>
          <w:bCs/>
        </w:rPr>
        <w:t>i</w:t>
      </w:r>
      <w:r w:rsidRPr="001974AE">
        <w:rPr>
          <w:bCs/>
        </w:rPr>
        <w:t xml:space="preserve">s the definitive platform for cybersecurity information, resources, tools, and training for small businesses that are part of the defense and national security supply chain.  </w:t>
      </w:r>
      <w:r w:rsidR="009255B4" w:rsidRPr="00302D18">
        <w:rPr>
          <w:bCs/>
          <w:color w:val="auto"/>
        </w:rPr>
        <w:t>T</w:t>
      </w:r>
      <w:r w:rsidR="00C06868" w:rsidRPr="00302D18">
        <w:rPr>
          <w:bCs/>
          <w:color w:val="auto"/>
        </w:rPr>
        <w:t>asks to meet NIST SP 800-171</w:t>
      </w:r>
      <w:r w:rsidR="009255B4" w:rsidRPr="00302D18">
        <w:rPr>
          <w:bCs/>
          <w:color w:val="auto"/>
        </w:rPr>
        <w:t xml:space="preserve"> </w:t>
      </w:r>
      <w:r w:rsidR="00C06868" w:rsidRPr="00302D18">
        <w:rPr>
          <w:bCs/>
          <w:color w:val="auto"/>
        </w:rPr>
        <w:t>evaluations requirements or achieve Cybersecurity Maturity Model Certification</w:t>
      </w:r>
      <w:r w:rsidR="00BA50A0">
        <w:rPr>
          <w:bCs/>
          <w:color w:val="auto"/>
        </w:rPr>
        <w:t xml:space="preserve"> (CMMC).</w:t>
      </w:r>
      <w:r w:rsidRPr="00302D18">
        <w:rPr>
          <w:bCs/>
          <w:color w:val="auto"/>
        </w:rPr>
        <w:t> C</w:t>
      </w:r>
      <w:r w:rsidR="00BA50A0">
        <w:rPr>
          <w:bCs/>
          <w:color w:val="auto"/>
        </w:rPr>
        <w:t>MMC</w:t>
      </w:r>
      <w:r w:rsidRPr="00302D18">
        <w:rPr>
          <w:bCs/>
          <w:color w:val="auto"/>
        </w:rPr>
        <w:t xml:space="preserve"> </w:t>
      </w:r>
      <w:r w:rsidR="00BA50A0">
        <w:rPr>
          <w:bCs/>
          <w:color w:val="auto"/>
        </w:rPr>
        <w:t xml:space="preserve">training </w:t>
      </w:r>
      <w:r w:rsidR="009255B4" w:rsidRPr="00302D18">
        <w:rPr>
          <w:bCs/>
          <w:color w:val="auto"/>
        </w:rPr>
        <w:t xml:space="preserve">will not be reimbursed. If a proposed development plan includes cyber </w:t>
      </w:r>
      <w:r w:rsidR="00C06868" w:rsidRPr="00302D18">
        <w:rPr>
          <w:bCs/>
          <w:color w:val="auto"/>
        </w:rPr>
        <w:t xml:space="preserve">training and development </w:t>
      </w:r>
      <w:r w:rsidRPr="00302D18">
        <w:rPr>
          <w:bCs/>
          <w:color w:val="auto"/>
        </w:rPr>
        <w:t>resources</w:t>
      </w:r>
      <w:r w:rsidR="009255B4" w:rsidRPr="00302D18">
        <w:rPr>
          <w:bCs/>
          <w:color w:val="auto"/>
        </w:rPr>
        <w:t>,</w:t>
      </w:r>
      <w:r w:rsidRPr="00302D18">
        <w:rPr>
          <w:bCs/>
          <w:color w:val="auto"/>
        </w:rPr>
        <w:t xml:space="preserve"> </w:t>
      </w:r>
      <w:r w:rsidR="009255B4" w:rsidRPr="00302D18">
        <w:rPr>
          <w:bCs/>
          <w:color w:val="auto"/>
        </w:rPr>
        <w:t xml:space="preserve">a waiver must be obtained </w:t>
      </w:r>
      <w:r w:rsidRPr="00302D18">
        <w:rPr>
          <w:bCs/>
          <w:color w:val="auto"/>
        </w:rPr>
        <w:t xml:space="preserve">from the </w:t>
      </w:r>
      <w:r w:rsidR="00BA50A0">
        <w:rPr>
          <w:bCs/>
          <w:color w:val="auto"/>
        </w:rPr>
        <w:t>DOD</w:t>
      </w:r>
      <w:r w:rsidRPr="00302D18">
        <w:rPr>
          <w:bCs/>
          <w:color w:val="auto"/>
        </w:rPr>
        <w:t xml:space="preserve"> Mentor Protégé Program Office. </w:t>
      </w:r>
      <w:r w:rsidRPr="001974AE">
        <w:rPr>
          <w:bCs/>
        </w:rPr>
        <w:t> Absent the waiver, training will not be reimbursed.</w:t>
      </w:r>
    </w:p>
    <w:p w14:paraId="52947AC2" w14:textId="77777777" w:rsidR="00D93CBB" w:rsidRDefault="00D93CBB" w:rsidP="00D93CBB">
      <w:pPr>
        <w:spacing w:after="0" w:line="240" w:lineRule="auto"/>
        <w:ind w:left="0" w:firstLine="0"/>
      </w:pPr>
    </w:p>
    <w:p w14:paraId="09F3D40E" w14:textId="77777777" w:rsidR="00DE2E4B" w:rsidRDefault="00DE2E4B" w:rsidP="00D93CBB">
      <w:pPr>
        <w:spacing w:after="0" w:line="240" w:lineRule="auto"/>
        <w:ind w:left="0" w:firstLine="0"/>
      </w:pPr>
    </w:p>
    <w:p w14:paraId="25363DB8" w14:textId="43575F67" w:rsidR="00417E81" w:rsidRDefault="00B267F1" w:rsidP="00D93CBB">
      <w:pPr>
        <w:spacing w:after="0" w:line="240" w:lineRule="auto"/>
        <w:ind w:left="0" w:firstLine="0"/>
        <w:rPr>
          <w:b/>
        </w:rPr>
      </w:pPr>
      <w:r>
        <w:t xml:space="preserve"> </w:t>
      </w:r>
      <w:r>
        <w:rPr>
          <w:b/>
          <w:u w:val="single" w:color="000000"/>
        </w:rPr>
        <w:t>II</w:t>
      </w:r>
      <w:r w:rsidR="00640A8F">
        <w:rPr>
          <w:b/>
          <w:u w:val="single" w:color="000000"/>
        </w:rPr>
        <w:t>I</w:t>
      </w:r>
      <w:r>
        <w:rPr>
          <w:b/>
          <w:u w:val="single" w:color="000000"/>
        </w:rPr>
        <w:t>. The White Paper</w:t>
      </w:r>
      <w:r>
        <w:rPr>
          <w:b/>
        </w:rPr>
        <w:t xml:space="preserve"> </w:t>
      </w:r>
    </w:p>
    <w:p w14:paraId="3AA8F859" w14:textId="2D1B0920" w:rsidR="00C1254B" w:rsidRDefault="00C1254B" w:rsidP="000E15C4">
      <w:pPr>
        <w:spacing w:after="0" w:line="240" w:lineRule="auto"/>
      </w:pPr>
      <w:r w:rsidRPr="4B3460CA">
        <w:rPr>
          <w:b/>
          <w:bCs/>
        </w:rPr>
        <w:t>Step 1: White Paper Submission</w:t>
      </w:r>
      <w:r>
        <w:t xml:space="preserve">: White Papers may be submitted for consideration </w:t>
      </w:r>
      <w:r w:rsidR="00302D18">
        <w:t xml:space="preserve">at any time.  Evaluation of these white papers will occur </w:t>
      </w:r>
      <w:r w:rsidR="00F25FA9">
        <w:t>throughout</w:t>
      </w:r>
      <w:r w:rsidR="000E15C4">
        <w:t xml:space="preserve"> the year</w:t>
      </w:r>
      <w:r w:rsidR="00BA50A0">
        <w:t xml:space="preserve"> starting in </w:t>
      </w:r>
      <w:r w:rsidR="02D14C8A">
        <w:t>July</w:t>
      </w:r>
      <w:r w:rsidR="00BA50A0">
        <w:t>.</w:t>
      </w:r>
    </w:p>
    <w:p w14:paraId="57A4C15F" w14:textId="77777777" w:rsidR="00F25FA9" w:rsidRDefault="00F25FA9" w:rsidP="000E15C4">
      <w:pPr>
        <w:spacing w:after="0" w:line="240" w:lineRule="auto"/>
        <w:rPr>
          <w:b/>
        </w:rPr>
      </w:pPr>
    </w:p>
    <w:p w14:paraId="7F4C398E" w14:textId="77777777" w:rsidR="00C1254B" w:rsidRPr="0099572F" w:rsidRDefault="00C1254B" w:rsidP="00CF6735">
      <w:pPr>
        <w:pStyle w:val="ListParagraph"/>
        <w:numPr>
          <w:ilvl w:val="0"/>
          <w:numId w:val="6"/>
        </w:numPr>
        <w:spacing w:after="0" w:line="240" w:lineRule="auto"/>
        <w:ind w:hanging="540"/>
        <w:contextualSpacing w:val="0"/>
        <w:rPr>
          <w:b/>
          <w:szCs w:val="24"/>
          <w:u w:val="single"/>
        </w:rPr>
      </w:pPr>
      <w:r w:rsidRPr="0099572F">
        <w:rPr>
          <w:b/>
          <w:szCs w:val="24"/>
          <w:u w:val="single"/>
        </w:rPr>
        <w:lastRenderedPageBreak/>
        <w:t xml:space="preserve">Submission of White Papers: </w:t>
      </w:r>
    </w:p>
    <w:p w14:paraId="2A490AE0" w14:textId="1ACA1A67" w:rsidR="001218FC" w:rsidRPr="00FD2E61" w:rsidRDefault="00C1254B" w:rsidP="4B3460CA">
      <w:pPr>
        <w:pStyle w:val="ListParagraph"/>
        <w:numPr>
          <w:ilvl w:val="0"/>
          <w:numId w:val="15"/>
        </w:numPr>
        <w:spacing w:after="120" w:line="240" w:lineRule="auto"/>
        <w:rPr>
          <w:color w:val="000000" w:themeColor="text1"/>
          <w:szCs w:val="24"/>
        </w:rPr>
      </w:pPr>
      <w:r>
        <w:t xml:space="preserve">Mentor Firms shall email the White Paper to </w:t>
      </w:r>
      <w:r w:rsidR="50C47655">
        <w:t>Andrew Heisler</w:t>
      </w:r>
      <w:r w:rsidR="00B33288">
        <w:t>,</w:t>
      </w:r>
      <w:r w:rsidR="001218FC">
        <w:t xml:space="preserve"> Mentor-Protégé Contracting Officer at </w:t>
      </w:r>
      <w:r w:rsidR="174AF2AA">
        <w:t xml:space="preserve"> </w:t>
      </w:r>
      <w:hyperlink r:id="rId13" w:history="1">
        <w:r w:rsidR="174AF2AA" w:rsidRPr="4B3460CA">
          <w:rPr>
            <w:rStyle w:val="Hyperlink"/>
          </w:rPr>
          <w:t>andrew.c.heisler.civ@army.mil</w:t>
        </w:r>
      </w:hyperlink>
      <w:r w:rsidR="0080329F">
        <w:t>,</w:t>
      </w:r>
      <w:r w:rsidR="001218FC">
        <w:t xml:space="preserve"> </w:t>
      </w:r>
      <w:r w:rsidR="3CE2FC47">
        <w:t xml:space="preserve">Pamela Monroe </w:t>
      </w:r>
      <w:r w:rsidR="001218FC">
        <w:t xml:space="preserve">, </w:t>
      </w:r>
      <w:r w:rsidR="1CA9E3EB">
        <w:t>Army</w:t>
      </w:r>
      <w:r w:rsidR="001218FC">
        <w:t xml:space="preserve"> OSBP Mentor –Protégé Program Manager at </w:t>
      </w:r>
      <w:hyperlink r:id="rId14" w:history="1">
        <w:r w:rsidR="00FD2E61" w:rsidRPr="0029595C">
          <w:rPr>
            <w:rStyle w:val="Hyperlink"/>
          </w:rPr>
          <w:t>pamela.l.monroe8.civ@army.mil</w:t>
        </w:r>
      </w:hyperlink>
      <w:r w:rsidR="0080329F">
        <w:rPr>
          <w:color w:val="0000FF"/>
        </w:rPr>
        <w:t>,</w:t>
      </w:r>
      <w:r w:rsidR="00FD2E61">
        <w:rPr>
          <w:color w:val="0000FF"/>
        </w:rPr>
        <w:t xml:space="preserve"> </w:t>
      </w:r>
      <w:r w:rsidR="0080329F" w:rsidRPr="00FD2E61">
        <w:rPr>
          <w:szCs w:val="24"/>
        </w:rPr>
        <w:t xml:space="preserve">and the Move America organization box at </w:t>
      </w:r>
      <w:r w:rsidR="0080329F" w:rsidRPr="00FD2E61">
        <w:rPr>
          <w:color w:val="0070C0"/>
          <w:szCs w:val="24"/>
          <w:u w:val="single"/>
        </w:rPr>
        <w:t>ap@moveamerica.org</w:t>
      </w:r>
      <w:r w:rsidR="0080329F" w:rsidRPr="00FD2E61">
        <w:rPr>
          <w:color w:val="0070C0"/>
          <w:szCs w:val="24"/>
        </w:rPr>
        <w:t xml:space="preserve"> </w:t>
      </w:r>
      <w:r w:rsidR="001218FC" w:rsidRPr="00FD2E61">
        <w:rPr>
          <w:szCs w:val="24"/>
        </w:rPr>
        <w:t>(SUBJECT: FY2</w:t>
      </w:r>
      <w:r w:rsidR="185135CB" w:rsidRPr="00FD2E61">
        <w:rPr>
          <w:szCs w:val="24"/>
        </w:rPr>
        <w:t>5</w:t>
      </w:r>
      <w:r w:rsidR="0080329F" w:rsidRPr="00FD2E61">
        <w:rPr>
          <w:szCs w:val="24"/>
        </w:rPr>
        <w:t>-26</w:t>
      </w:r>
      <w:r w:rsidR="00FD2E61">
        <w:rPr>
          <w:szCs w:val="24"/>
        </w:rPr>
        <w:t xml:space="preserve"> </w:t>
      </w:r>
      <w:r w:rsidR="001218FC" w:rsidRPr="00FD2E61">
        <w:rPr>
          <w:szCs w:val="24"/>
        </w:rPr>
        <w:t xml:space="preserve">Mentor Protégé Program White Paper).  </w:t>
      </w:r>
    </w:p>
    <w:p w14:paraId="7432CCCA" w14:textId="7EBB4AFF" w:rsidR="00C1254B" w:rsidRPr="00A01223" w:rsidRDefault="00C1254B" w:rsidP="00CF6735">
      <w:pPr>
        <w:pStyle w:val="ListParagraph"/>
        <w:numPr>
          <w:ilvl w:val="0"/>
          <w:numId w:val="15"/>
        </w:numPr>
        <w:spacing w:after="120" w:line="240" w:lineRule="auto"/>
        <w:contextualSpacing w:val="0"/>
      </w:pPr>
      <w:r w:rsidRPr="00A01223">
        <w:t xml:space="preserve">The White Papers shall not exceed </w:t>
      </w:r>
      <w:r w:rsidR="00595A16">
        <w:t>fifteen</w:t>
      </w:r>
      <w:r w:rsidR="00595A16" w:rsidRPr="00A01223">
        <w:t xml:space="preserve"> </w:t>
      </w:r>
      <w:r w:rsidRPr="00A01223">
        <w:t>(</w:t>
      </w:r>
      <w:r w:rsidR="00EE5ED9">
        <w:t>1</w:t>
      </w:r>
      <w:r w:rsidR="00797CEE">
        <w:t>5</w:t>
      </w:r>
      <w:r w:rsidRPr="00A01223">
        <w:t xml:space="preserve">) pages. Pages shall be 8 ½” x 11”, single sided, </w:t>
      </w:r>
      <w:r w:rsidR="00D0033C" w:rsidRPr="00A01223">
        <w:t>one-inch</w:t>
      </w:r>
      <w:r w:rsidRPr="00A01223">
        <w:t xml:space="preserve"> margins with no font smaller than 12</w:t>
      </w:r>
      <w:r w:rsidR="00623903">
        <w:t>-</w:t>
      </w:r>
      <w:r w:rsidRPr="00A01223">
        <w:t xml:space="preserve">point (unless formatted differently in provided templates).  Less than </w:t>
      </w:r>
      <w:r w:rsidR="00D0033C" w:rsidRPr="00A01223">
        <w:t>12-point</w:t>
      </w:r>
      <w:r w:rsidRPr="00A01223">
        <w:t xml:space="preserve"> font is allowable for diagrams</w:t>
      </w:r>
      <w:r w:rsidR="00EE5ED9">
        <w:t>.</w:t>
      </w:r>
      <w:r w:rsidRPr="00A01223">
        <w:t xml:space="preserve"> </w:t>
      </w:r>
      <w:r w:rsidR="00F80B37" w:rsidRPr="00A01223">
        <w:t xml:space="preserve">You may delete the instructions </w:t>
      </w:r>
      <w:r w:rsidR="00FB4A1D">
        <w:t>on the template for y</w:t>
      </w:r>
      <w:r w:rsidR="00F80B37" w:rsidRPr="00A01223">
        <w:t>our submittal.</w:t>
      </w:r>
    </w:p>
    <w:p w14:paraId="534A6F43" w14:textId="77777777" w:rsidR="00C1254B" w:rsidRDefault="00C1254B" w:rsidP="00CF6735">
      <w:pPr>
        <w:pStyle w:val="ListParagraph"/>
        <w:numPr>
          <w:ilvl w:val="0"/>
          <w:numId w:val="15"/>
        </w:numPr>
        <w:spacing w:after="120" w:line="240" w:lineRule="auto"/>
        <w:contextualSpacing w:val="0"/>
        <w:rPr>
          <w:szCs w:val="24"/>
        </w:rPr>
      </w:pPr>
      <w:r w:rsidRPr="006D1624">
        <w:rPr>
          <w:szCs w:val="24"/>
        </w:rPr>
        <w:t>The purpose of the White Paper is to preclude proposed developmental assistance that is not consistent with the A</w:t>
      </w:r>
      <w:r>
        <w:rPr>
          <w:szCs w:val="24"/>
        </w:rPr>
        <w:t>rmy’</w:t>
      </w:r>
      <w:r w:rsidRPr="006D1624">
        <w:rPr>
          <w:szCs w:val="24"/>
        </w:rPr>
        <w:t xml:space="preserve">s program objectives and prevent unnecessary proposal development costs on behalf of the Mentor. </w:t>
      </w:r>
    </w:p>
    <w:p w14:paraId="0133A1D0" w14:textId="77777777" w:rsidR="00C1254B" w:rsidRDefault="00C1254B" w:rsidP="00CF6735">
      <w:pPr>
        <w:pStyle w:val="ListParagraph"/>
        <w:numPr>
          <w:ilvl w:val="0"/>
          <w:numId w:val="15"/>
        </w:numPr>
        <w:spacing w:after="120" w:line="240" w:lineRule="auto"/>
        <w:contextualSpacing w:val="0"/>
        <w:rPr>
          <w:szCs w:val="24"/>
        </w:rPr>
      </w:pPr>
      <w:r w:rsidRPr="006D1624">
        <w:rPr>
          <w:szCs w:val="24"/>
        </w:rPr>
        <w:t xml:space="preserve">The Government will create an individual solicitation for each proposal, after a White Paper is selected for receiving a solicitation by the </w:t>
      </w:r>
      <w:r w:rsidR="00FA0F7D">
        <w:rPr>
          <w:szCs w:val="24"/>
        </w:rPr>
        <w:t>Director of</w:t>
      </w:r>
      <w:r w:rsidR="00604D9C">
        <w:rPr>
          <w:szCs w:val="24"/>
        </w:rPr>
        <w:t xml:space="preserve"> t</w:t>
      </w:r>
      <w:r w:rsidR="002828A1">
        <w:rPr>
          <w:szCs w:val="24"/>
        </w:rPr>
        <w:t>he Army Office of Small</w:t>
      </w:r>
      <w:r>
        <w:rPr>
          <w:szCs w:val="24"/>
        </w:rPr>
        <w:t xml:space="preserve"> Business Programs</w:t>
      </w:r>
      <w:r w:rsidRPr="006D1624">
        <w:rPr>
          <w:szCs w:val="24"/>
        </w:rPr>
        <w:t xml:space="preserve">. </w:t>
      </w:r>
    </w:p>
    <w:p w14:paraId="295F75C0" w14:textId="77777777" w:rsidR="00C1254B" w:rsidRDefault="00C1254B" w:rsidP="00CF6735">
      <w:pPr>
        <w:pStyle w:val="ListParagraph"/>
        <w:numPr>
          <w:ilvl w:val="0"/>
          <w:numId w:val="15"/>
        </w:numPr>
        <w:spacing w:after="120" w:line="240" w:lineRule="auto"/>
        <w:contextualSpacing w:val="0"/>
        <w:rPr>
          <w:szCs w:val="24"/>
        </w:rPr>
      </w:pPr>
      <w:r w:rsidRPr="006D1624">
        <w:rPr>
          <w:szCs w:val="24"/>
        </w:rPr>
        <w:t>The White Paper’s proposed pricing sh</w:t>
      </w:r>
      <w:r>
        <w:rPr>
          <w:szCs w:val="24"/>
        </w:rPr>
        <w:t>all</w:t>
      </w:r>
      <w:r w:rsidRPr="006D1624">
        <w:rPr>
          <w:szCs w:val="24"/>
        </w:rPr>
        <w:t xml:space="preserve"> be </w:t>
      </w:r>
      <w:r>
        <w:rPr>
          <w:szCs w:val="24"/>
        </w:rPr>
        <w:t>valid</w:t>
      </w:r>
      <w:r w:rsidRPr="006D1624">
        <w:rPr>
          <w:szCs w:val="24"/>
        </w:rPr>
        <w:t xml:space="preserve"> for 180 calendar days.</w:t>
      </w:r>
    </w:p>
    <w:p w14:paraId="64D5DD9F" w14:textId="2A77510A" w:rsidR="00C1254B" w:rsidRDefault="00C1254B" w:rsidP="00CF6735">
      <w:pPr>
        <w:pStyle w:val="ListParagraph"/>
        <w:numPr>
          <w:ilvl w:val="0"/>
          <w:numId w:val="15"/>
        </w:numPr>
        <w:spacing w:after="120" w:line="240" w:lineRule="auto"/>
        <w:contextualSpacing w:val="0"/>
        <w:rPr>
          <w:szCs w:val="24"/>
        </w:rPr>
      </w:pPr>
      <w:r w:rsidRPr="006D1624">
        <w:rPr>
          <w:szCs w:val="24"/>
        </w:rPr>
        <w:t>Movie and sound file attachments, URL Links, or other additional files, will not be accepted.</w:t>
      </w:r>
    </w:p>
    <w:p w14:paraId="5C2FA401" w14:textId="77777777" w:rsidR="00C1254B" w:rsidRPr="00D0033C" w:rsidRDefault="00C1254B" w:rsidP="00CF6735">
      <w:pPr>
        <w:pStyle w:val="ListParagraph"/>
        <w:numPr>
          <w:ilvl w:val="0"/>
          <w:numId w:val="15"/>
        </w:numPr>
        <w:spacing w:after="120" w:line="240" w:lineRule="auto"/>
        <w:contextualSpacing w:val="0"/>
        <w:rPr>
          <w:color w:val="auto"/>
          <w:szCs w:val="24"/>
        </w:rPr>
      </w:pPr>
      <w:r w:rsidRPr="006D1624">
        <w:rPr>
          <w:szCs w:val="24"/>
        </w:rPr>
        <w:t xml:space="preserve">Notification to Offerors: All Offerors will receive an email acknowledging receipt of their White Paper submissions. Debriefings for White Paper </w:t>
      </w:r>
      <w:r w:rsidRPr="00D0033C">
        <w:rPr>
          <w:color w:val="auto"/>
          <w:szCs w:val="24"/>
        </w:rPr>
        <w:t>submissions will not be provided.</w:t>
      </w:r>
    </w:p>
    <w:p w14:paraId="4BDD87C0" w14:textId="6D15E970" w:rsidR="00423806" w:rsidRPr="00D0033C" w:rsidRDefault="00002E89" w:rsidP="00CF6735">
      <w:pPr>
        <w:pStyle w:val="PlainText"/>
        <w:numPr>
          <w:ilvl w:val="0"/>
          <w:numId w:val="6"/>
        </w:numPr>
        <w:ind w:left="1094" w:hanging="547"/>
        <w:rPr>
          <w:rFonts w:ascii="Times New Roman" w:eastAsia="Times New Roman" w:hAnsi="Times New Roman" w:cs="Times New Roman"/>
          <w:b/>
          <w:sz w:val="24"/>
          <w:szCs w:val="24"/>
          <w:u w:val="single"/>
        </w:rPr>
      </w:pPr>
      <w:r w:rsidRPr="00D0033C">
        <w:rPr>
          <w:rFonts w:ascii="Times New Roman" w:eastAsia="Times New Roman" w:hAnsi="Times New Roman" w:cs="Times New Roman"/>
          <w:b/>
          <w:sz w:val="24"/>
          <w:szCs w:val="24"/>
          <w:u w:val="single"/>
        </w:rPr>
        <w:t>Content of White Papers:</w:t>
      </w:r>
      <w:r w:rsidRPr="00D0033C">
        <w:rPr>
          <w:rFonts w:ascii="Times New Roman" w:eastAsia="Times New Roman" w:hAnsi="Times New Roman" w:cs="Times New Roman"/>
          <w:b/>
          <w:sz w:val="24"/>
          <w:szCs w:val="24"/>
        </w:rPr>
        <w:t xml:space="preserve"> </w:t>
      </w:r>
      <w:r w:rsidR="00C8097A" w:rsidRPr="00D0033C">
        <w:rPr>
          <w:rFonts w:ascii="Times New Roman" w:eastAsia="Times New Roman" w:hAnsi="Times New Roman" w:cs="Times New Roman"/>
          <w:bCs/>
          <w:sz w:val="24"/>
          <w:szCs w:val="24"/>
        </w:rPr>
        <w:t xml:space="preserve">The White Paper </w:t>
      </w:r>
      <w:r w:rsidR="009F33E4" w:rsidRPr="00D0033C">
        <w:rPr>
          <w:rFonts w:ascii="Times New Roman" w:eastAsia="Times New Roman" w:hAnsi="Times New Roman" w:cs="Times New Roman"/>
          <w:bCs/>
          <w:sz w:val="24"/>
          <w:szCs w:val="24"/>
        </w:rPr>
        <w:t>contain</w:t>
      </w:r>
      <w:r w:rsidR="00CB5C4E">
        <w:rPr>
          <w:rFonts w:ascii="Times New Roman" w:eastAsia="Times New Roman" w:hAnsi="Times New Roman" w:cs="Times New Roman"/>
          <w:bCs/>
          <w:sz w:val="24"/>
          <w:szCs w:val="24"/>
        </w:rPr>
        <w:t>s</w:t>
      </w:r>
      <w:r w:rsidR="009F33E4" w:rsidRPr="00D0033C">
        <w:rPr>
          <w:rFonts w:ascii="Times New Roman" w:eastAsia="Times New Roman" w:hAnsi="Times New Roman" w:cs="Times New Roman"/>
          <w:bCs/>
          <w:sz w:val="24"/>
          <w:szCs w:val="24"/>
        </w:rPr>
        <w:t xml:space="preserve"> </w:t>
      </w:r>
      <w:r w:rsidR="00FD2E61">
        <w:rPr>
          <w:rFonts w:ascii="Times New Roman" w:eastAsia="Times New Roman" w:hAnsi="Times New Roman" w:cs="Times New Roman"/>
          <w:bCs/>
          <w:sz w:val="24"/>
          <w:szCs w:val="24"/>
        </w:rPr>
        <w:t>eight</w:t>
      </w:r>
      <w:r w:rsidR="00FD2E61" w:rsidRPr="00D0033C">
        <w:rPr>
          <w:rFonts w:ascii="Times New Roman" w:eastAsia="Times New Roman" w:hAnsi="Times New Roman" w:cs="Times New Roman"/>
          <w:bCs/>
          <w:sz w:val="24"/>
          <w:szCs w:val="24"/>
        </w:rPr>
        <w:t xml:space="preserve"> sections</w:t>
      </w:r>
      <w:r w:rsidR="009F33E4" w:rsidRPr="00D0033C">
        <w:rPr>
          <w:rFonts w:ascii="Times New Roman" w:eastAsia="Times New Roman" w:hAnsi="Times New Roman" w:cs="Times New Roman"/>
          <w:bCs/>
          <w:sz w:val="24"/>
          <w:szCs w:val="24"/>
        </w:rPr>
        <w:t xml:space="preserve"> as follows</w:t>
      </w:r>
      <w:r w:rsidR="00423806" w:rsidRPr="00D0033C">
        <w:rPr>
          <w:rFonts w:ascii="Times New Roman" w:eastAsia="Times New Roman" w:hAnsi="Times New Roman" w:cs="Times New Roman"/>
          <w:bCs/>
          <w:sz w:val="24"/>
          <w:szCs w:val="24"/>
        </w:rPr>
        <w:t>:</w:t>
      </w:r>
      <w:r w:rsidR="00C8097A" w:rsidRPr="00D0033C">
        <w:rPr>
          <w:rFonts w:ascii="Times New Roman" w:eastAsia="Times New Roman" w:hAnsi="Times New Roman" w:cs="Times New Roman"/>
          <w:bCs/>
          <w:sz w:val="24"/>
          <w:szCs w:val="24"/>
        </w:rPr>
        <w:t xml:space="preserve"> </w:t>
      </w:r>
    </w:p>
    <w:p w14:paraId="7025C422" w14:textId="2F8B300F" w:rsidR="0047533C" w:rsidRDefault="0047533C" w:rsidP="0047533C">
      <w:pPr>
        <w:spacing w:after="0" w:line="240" w:lineRule="auto"/>
        <w:ind w:left="1018"/>
      </w:pPr>
      <w:r>
        <w:rPr>
          <w:b/>
          <w:bCs/>
          <w:color w:val="auto"/>
        </w:rPr>
        <w:t xml:space="preserve"> </w:t>
      </w:r>
      <w:r w:rsidR="009F33E4" w:rsidRPr="00D0033C">
        <w:rPr>
          <w:b/>
          <w:bCs/>
          <w:color w:val="auto"/>
        </w:rPr>
        <w:t>Section A</w:t>
      </w:r>
      <w:r w:rsidR="004A1DE5" w:rsidRPr="00D0033C">
        <w:rPr>
          <w:b/>
          <w:bCs/>
          <w:color w:val="auto"/>
        </w:rPr>
        <w:t xml:space="preserve"> - </w:t>
      </w:r>
      <w:r w:rsidR="004A1DE5" w:rsidRPr="002A62BE">
        <w:rPr>
          <w:b/>
          <w:bCs/>
        </w:rPr>
        <w:t xml:space="preserve">Introduction </w:t>
      </w:r>
      <w:r>
        <w:t xml:space="preserve">(include Mentor and </w:t>
      </w:r>
      <w:r w:rsidR="00535AC2">
        <w:t>Pr</w:t>
      </w:r>
      <w:r>
        <w:t>otégé contact information)</w:t>
      </w:r>
    </w:p>
    <w:p w14:paraId="68C4593E" w14:textId="33AC24B0" w:rsidR="00CD348B" w:rsidRDefault="00D0033C" w:rsidP="0047533C">
      <w:pPr>
        <w:spacing w:after="0" w:line="240" w:lineRule="auto"/>
        <w:ind w:left="298" w:firstLine="710"/>
        <w:rPr>
          <w:color w:val="000000" w:themeColor="text1"/>
          <w:szCs w:val="24"/>
        </w:rPr>
      </w:pPr>
      <w:r>
        <w:rPr>
          <w:color w:val="000000" w:themeColor="text1"/>
          <w:szCs w:val="24"/>
        </w:rPr>
        <w:t xml:space="preserve"> </w:t>
      </w:r>
      <w:r w:rsidR="002541FD" w:rsidRPr="00935088">
        <w:rPr>
          <w:color w:val="000000" w:themeColor="text1"/>
          <w:szCs w:val="24"/>
        </w:rPr>
        <w:t xml:space="preserve">Provide </w:t>
      </w:r>
      <w:r w:rsidRPr="00935088">
        <w:rPr>
          <w:color w:val="000000" w:themeColor="text1"/>
          <w:szCs w:val="24"/>
        </w:rPr>
        <w:t>a summary</w:t>
      </w:r>
      <w:r w:rsidR="002541FD" w:rsidRPr="00935088">
        <w:rPr>
          <w:color w:val="000000" w:themeColor="text1"/>
          <w:szCs w:val="24"/>
        </w:rPr>
        <w:t xml:space="preserve"> about the Mentor Firm including a company profile, volume</w:t>
      </w:r>
      <w:r w:rsidR="00912C84">
        <w:rPr>
          <w:color w:val="000000" w:themeColor="text1"/>
          <w:szCs w:val="24"/>
        </w:rPr>
        <w:t xml:space="preserve"> </w:t>
      </w:r>
    </w:p>
    <w:p w14:paraId="5CDDB99E" w14:textId="1BD91194" w:rsidR="00CD348B" w:rsidRPr="00D0033C" w:rsidRDefault="00D0033C" w:rsidP="00D0033C">
      <w:pPr>
        <w:spacing w:after="0" w:line="240" w:lineRule="auto"/>
        <w:ind w:left="720" w:firstLine="288"/>
        <w:rPr>
          <w:color w:val="000000" w:themeColor="text1"/>
          <w:szCs w:val="24"/>
        </w:rPr>
      </w:pPr>
      <w:r>
        <w:rPr>
          <w:color w:val="000000" w:themeColor="text1"/>
          <w:szCs w:val="24"/>
        </w:rPr>
        <w:t xml:space="preserve"> </w:t>
      </w:r>
      <w:r w:rsidR="002541FD" w:rsidRPr="00D0033C">
        <w:rPr>
          <w:color w:val="000000" w:themeColor="text1"/>
          <w:szCs w:val="24"/>
        </w:rPr>
        <w:t xml:space="preserve">of </w:t>
      </w:r>
      <w:r w:rsidR="00912C84" w:rsidRPr="00D0033C">
        <w:rPr>
          <w:color w:val="000000" w:themeColor="text1"/>
          <w:szCs w:val="24"/>
        </w:rPr>
        <w:t>D</w:t>
      </w:r>
      <w:r w:rsidR="002541FD" w:rsidRPr="00D0033C">
        <w:rPr>
          <w:color w:val="000000" w:themeColor="text1"/>
          <w:szCs w:val="24"/>
        </w:rPr>
        <w:t xml:space="preserve">oD/Army contracts, and accomplishments under their Small Business programs.  </w:t>
      </w:r>
    </w:p>
    <w:p w14:paraId="06411FA3" w14:textId="77777777" w:rsidR="00CD348B" w:rsidRDefault="002541FD" w:rsidP="007C11E1">
      <w:pPr>
        <w:spacing w:after="0" w:line="240" w:lineRule="auto"/>
        <w:ind w:left="2326" w:hanging="1267"/>
        <w:rPr>
          <w:color w:val="000000" w:themeColor="text1"/>
          <w:szCs w:val="24"/>
        </w:rPr>
      </w:pPr>
      <w:r w:rsidRPr="00935088">
        <w:rPr>
          <w:color w:val="000000" w:themeColor="text1"/>
          <w:szCs w:val="24"/>
        </w:rPr>
        <w:t xml:space="preserve">Indicate whether the Mentor Firm has one or more DoD contracts with an active small </w:t>
      </w:r>
    </w:p>
    <w:p w14:paraId="1956E43E" w14:textId="77777777" w:rsidR="00CD348B" w:rsidRDefault="002541FD" w:rsidP="007C11E1">
      <w:pPr>
        <w:spacing w:after="0" w:line="240" w:lineRule="auto"/>
        <w:ind w:left="2326" w:hanging="1267"/>
        <w:rPr>
          <w:color w:val="000000" w:themeColor="text1"/>
          <w:szCs w:val="24"/>
        </w:rPr>
      </w:pPr>
      <w:r w:rsidRPr="00935088">
        <w:rPr>
          <w:color w:val="000000" w:themeColor="text1"/>
          <w:szCs w:val="24"/>
        </w:rPr>
        <w:t>business subcontracting plan.</w:t>
      </w:r>
      <w:r>
        <w:rPr>
          <w:color w:val="000000" w:themeColor="text1"/>
          <w:szCs w:val="24"/>
        </w:rPr>
        <w:t xml:space="preserve"> </w:t>
      </w:r>
      <w:r w:rsidR="00CD348B" w:rsidRPr="00935088">
        <w:rPr>
          <w:color w:val="000000" w:themeColor="text1"/>
          <w:szCs w:val="24"/>
        </w:rPr>
        <w:t xml:space="preserve">Identify and describe the Mentor Firm's qualifications, </w:t>
      </w:r>
    </w:p>
    <w:p w14:paraId="0F09B4C1" w14:textId="77777777" w:rsidR="009A3A2C" w:rsidRDefault="00CD348B" w:rsidP="009A3A2C">
      <w:pPr>
        <w:spacing w:after="0" w:line="240" w:lineRule="auto"/>
        <w:ind w:left="2326" w:hanging="1267"/>
        <w:rPr>
          <w:color w:val="000000" w:themeColor="text1"/>
          <w:szCs w:val="24"/>
        </w:rPr>
      </w:pPr>
      <w:r w:rsidRPr="00935088">
        <w:rPr>
          <w:color w:val="000000" w:themeColor="text1"/>
          <w:szCs w:val="24"/>
        </w:rPr>
        <w:t xml:space="preserve">capabilities, experience with small business assistance, expertise in related technical </w:t>
      </w:r>
    </w:p>
    <w:p w14:paraId="6AC070A3" w14:textId="77777777" w:rsidR="009A3A2C" w:rsidRDefault="00CD348B" w:rsidP="009A3A2C">
      <w:pPr>
        <w:spacing w:after="0" w:line="240" w:lineRule="auto"/>
        <w:ind w:left="2326" w:hanging="1267"/>
        <w:rPr>
          <w:color w:val="000000" w:themeColor="text1"/>
          <w:szCs w:val="24"/>
        </w:rPr>
      </w:pPr>
      <w:r w:rsidRPr="00935088">
        <w:rPr>
          <w:color w:val="000000" w:themeColor="text1"/>
          <w:szCs w:val="24"/>
        </w:rPr>
        <w:t>areas, and capacity for achieving the proposed agreement objectives.</w:t>
      </w:r>
      <w:r w:rsidR="00912C84">
        <w:rPr>
          <w:color w:val="000000" w:themeColor="text1"/>
          <w:szCs w:val="24"/>
        </w:rPr>
        <w:t xml:space="preserve"> </w:t>
      </w:r>
      <w:r w:rsidR="00912C84">
        <w:t xml:space="preserve"> </w:t>
      </w:r>
      <w:r w:rsidR="00912C84" w:rsidRPr="00F03631">
        <w:rPr>
          <w:color w:val="000000" w:themeColor="text1"/>
          <w:szCs w:val="24"/>
        </w:rPr>
        <w:t xml:space="preserve">Identify and </w:t>
      </w:r>
    </w:p>
    <w:p w14:paraId="3EEFD86F" w14:textId="77777777" w:rsidR="002A62BE" w:rsidRDefault="00912C84" w:rsidP="009A3A2C">
      <w:pPr>
        <w:spacing w:after="0" w:line="240" w:lineRule="auto"/>
        <w:ind w:left="2326" w:hanging="1267"/>
        <w:rPr>
          <w:color w:val="000000" w:themeColor="text1"/>
          <w:szCs w:val="24"/>
        </w:rPr>
      </w:pPr>
      <w:r w:rsidRPr="00F03631">
        <w:rPr>
          <w:color w:val="000000" w:themeColor="text1"/>
          <w:szCs w:val="24"/>
        </w:rPr>
        <w:t>describe the Mentor</w:t>
      </w:r>
      <w:r>
        <w:rPr>
          <w:color w:val="000000" w:themeColor="text1"/>
          <w:szCs w:val="24"/>
        </w:rPr>
        <w:t xml:space="preserve"> Firm’</w:t>
      </w:r>
      <w:r w:rsidRPr="00F03631">
        <w:rPr>
          <w:color w:val="000000" w:themeColor="text1"/>
          <w:szCs w:val="24"/>
        </w:rPr>
        <w:t xml:space="preserve">s past performance, if any, in the DoD </w:t>
      </w:r>
      <w:r>
        <w:rPr>
          <w:color w:val="000000" w:themeColor="text1"/>
          <w:szCs w:val="24"/>
        </w:rPr>
        <w:t xml:space="preserve">and Army </w:t>
      </w:r>
      <w:r w:rsidRPr="00F03631">
        <w:rPr>
          <w:color w:val="000000" w:themeColor="text1"/>
          <w:szCs w:val="24"/>
        </w:rPr>
        <w:t>Mentor</w:t>
      </w:r>
      <w:r>
        <w:rPr>
          <w:color w:val="000000" w:themeColor="text1"/>
          <w:szCs w:val="24"/>
        </w:rPr>
        <w:t>-</w:t>
      </w:r>
    </w:p>
    <w:p w14:paraId="2C7792DB" w14:textId="1076566D" w:rsidR="002A62BE" w:rsidRDefault="00912C84" w:rsidP="009A3A2C">
      <w:pPr>
        <w:spacing w:after="0" w:line="240" w:lineRule="auto"/>
        <w:ind w:left="2326" w:hanging="1267"/>
        <w:rPr>
          <w:color w:val="000000" w:themeColor="text1"/>
          <w:szCs w:val="24"/>
        </w:rPr>
      </w:pPr>
      <w:r w:rsidRPr="00F03631">
        <w:rPr>
          <w:color w:val="000000" w:themeColor="text1"/>
          <w:szCs w:val="24"/>
        </w:rPr>
        <w:t xml:space="preserve">Protege program.  </w:t>
      </w:r>
      <w:r>
        <w:rPr>
          <w:color w:val="000000" w:themeColor="text1"/>
          <w:szCs w:val="24"/>
        </w:rPr>
        <w:t>Include all past and active Mentor</w:t>
      </w:r>
      <w:r w:rsidR="00535AC2">
        <w:rPr>
          <w:color w:val="000000" w:themeColor="text1"/>
          <w:szCs w:val="24"/>
        </w:rPr>
        <w:t>-</w:t>
      </w:r>
      <w:r>
        <w:rPr>
          <w:color w:val="000000" w:themeColor="text1"/>
          <w:szCs w:val="24"/>
        </w:rPr>
        <w:t xml:space="preserve">Protégé Agreements and </w:t>
      </w:r>
    </w:p>
    <w:p w14:paraId="5F25CE38" w14:textId="77777777" w:rsidR="002A62BE" w:rsidRDefault="002A62BE" w:rsidP="009A3A2C">
      <w:pPr>
        <w:spacing w:after="0" w:line="240" w:lineRule="auto"/>
        <w:ind w:left="2326" w:hanging="1267"/>
        <w:rPr>
          <w:color w:val="000000" w:themeColor="text1"/>
          <w:szCs w:val="24"/>
        </w:rPr>
      </w:pPr>
      <w:r>
        <w:rPr>
          <w:color w:val="000000" w:themeColor="text1"/>
          <w:szCs w:val="24"/>
        </w:rPr>
        <w:t>p</w:t>
      </w:r>
      <w:r w:rsidR="00912C84">
        <w:rPr>
          <w:color w:val="000000" w:themeColor="text1"/>
          <w:szCs w:val="24"/>
        </w:rPr>
        <w:t xml:space="preserve">roposed agreements currently being considered (indicate agency).  </w:t>
      </w:r>
      <w:r w:rsidR="00912C84" w:rsidRPr="00F03631">
        <w:rPr>
          <w:color w:val="000000" w:themeColor="text1"/>
          <w:szCs w:val="24"/>
        </w:rPr>
        <w:t xml:space="preserve">Identify any past </w:t>
      </w:r>
    </w:p>
    <w:p w14:paraId="56DE5E4A" w14:textId="0249AAB0" w:rsidR="00912C84" w:rsidRDefault="00912C84" w:rsidP="009A3A2C">
      <w:pPr>
        <w:spacing w:after="0" w:line="240" w:lineRule="auto"/>
        <w:ind w:left="2326" w:hanging="1267"/>
        <w:rPr>
          <w:color w:val="000000" w:themeColor="text1"/>
          <w:szCs w:val="24"/>
        </w:rPr>
      </w:pPr>
      <w:r w:rsidRPr="00F03631">
        <w:rPr>
          <w:color w:val="000000" w:themeColor="text1"/>
          <w:szCs w:val="24"/>
        </w:rPr>
        <w:t>Nunn-Perry awards and/or any significant mentoring accomplishments.</w:t>
      </w:r>
    </w:p>
    <w:p w14:paraId="0ACFB6D1" w14:textId="77777777" w:rsidR="00CB5C4E" w:rsidRPr="006D1624" w:rsidRDefault="00CB5C4E" w:rsidP="009A3A2C">
      <w:pPr>
        <w:spacing w:after="0" w:line="240" w:lineRule="auto"/>
        <w:ind w:left="2326" w:hanging="1267"/>
        <w:rPr>
          <w:color w:val="000000" w:themeColor="text1"/>
          <w:szCs w:val="24"/>
        </w:rPr>
      </w:pPr>
    </w:p>
    <w:p w14:paraId="4EEEB7E8" w14:textId="77777777" w:rsidR="00912C84" w:rsidRPr="002A62BE" w:rsidRDefault="009F33E4" w:rsidP="00460F0B">
      <w:pPr>
        <w:spacing w:after="0" w:line="240" w:lineRule="auto"/>
        <w:ind w:left="1080" w:hanging="14"/>
        <w:rPr>
          <w:b/>
          <w:bCs/>
        </w:rPr>
      </w:pPr>
      <w:r w:rsidRPr="00D0033C">
        <w:rPr>
          <w:b/>
          <w:bCs/>
          <w:color w:val="auto"/>
        </w:rPr>
        <w:t>Section B</w:t>
      </w:r>
      <w:r w:rsidR="004A1DE5" w:rsidRPr="00D0033C">
        <w:rPr>
          <w:b/>
          <w:bCs/>
          <w:color w:val="auto"/>
        </w:rPr>
        <w:t xml:space="preserve"> - Description </w:t>
      </w:r>
      <w:r w:rsidR="004A1DE5" w:rsidRPr="002A62BE">
        <w:rPr>
          <w:b/>
          <w:bCs/>
        </w:rPr>
        <w:t xml:space="preserve">of Protégé Company </w:t>
      </w:r>
    </w:p>
    <w:p w14:paraId="32511BE9" w14:textId="38DA632C" w:rsidR="00460F0B" w:rsidRDefault="00912C84" w:rsidP="00460F0B">
      <w:pPr>
        <w:spacing w:after="0" w:line="240" w:lineRule="auto"/>
        <w:ind w:left="2340" w:hanging="1260"/>
        <w:rPr>
          <w:color w:val="000000" w:themeColor="text1"/>
          <w:szCs w:val="24"/>
        </w:rPr>
      </w:pPr>
      <w:r>
        <w:t xml:space="preserve">Provide </w:t>
      </w:r>
      <w:r w:rsidR="00D0033C" w:rsidRPr="005D4402">
        <w:rPr>
          <w:color w:val="000000" w:themeColor="text1"/>
          <w:szCs w:val="24"/>
        </w:rPr>
        <w:t>a summary</w:t>
      </w:r>
      <w:r w:rsidR="00784D51" w:rsidRPr="005D4402">
        <w:rPr>
          <w:color w:val="000000" w:themeColor="text1"/>
          <w:szCs w:val="24"/>
        </w:rPr>
        <w:t xml:space="preserve"> about the company, including the company profile, </w:t>
      </w:r>
      <w:r w:rsidR="00460F0B">
        <w:rPr>
          <w:color w:val="000000" w:themeColor="text1"/>
          <w:szCs w:val="24"/>
        </w:rPr>
        <w:t xml:space="preserve">number </w:t>
      </w:r>
    </w:p>
    <w:p w14:paraId="2EEF5B82" w14:textId="13E5DA89" w:rsidR="00460F0B" w:rsidRDefault="00460F0B" w:rsidP="00460F0B">
      <w:pPr>
        <w:spacing w:after="0" w:line="240" w:lineRule="auto"/>
        <w:ind w:left="2340" w:hanging="1260"/>
        <w:rPr>
          <w:color w:val="000000" w:themeColor="text1"/>
          <w:szCs w:val="24"/>
        </w:rPr>
      </w:pPr>
      <w:r>
        <w:rPr>
          <w:color w:val="000000" w:themeColor="text1"/>
          <w:szCs w:val="24"/>
        </w:rPr>
        <w:t xml:space="preserve">of employees, </w:t>
      </w:r>
      <w:r w:rsidR="00784D51" w:rsidRPr="005D4402">
        <w:rPr>
          <w:color w:val="000000" w:themeColor="text1"/>
          <w:szCs w:val="24"/>
        </w:rPr>
        <w:t xml:space="preserve">historical and recent </w:t>
      </w:r>
      <w:r w:rsidR="00D0033C" w:rsidRPr="005D4402">
        <w:rPr>
          <w:color w:val="000000" w:themeColor="text1"/>
          <w:szCs w:val="24"/>
        </w:rPr>
        <w:t>activities,</w:t>
      </w:r>
      <w:r w:rsidR="00784D51" w:rsidRPr="005D4402">
        <w:rPr>
          <w:color w:val="000000" w:themeColor="text1"/>
          <w:szCs w:val="24"/>
        </w:rPr>
        <w:t xml:space="preserve"> and accomplishments.  Include a </w:t>
      </w:r>
    </w:p>
    <w:p w14:paraId="54CCBB9C" w14:textId="77777777" w:rsidR="00460F0B" w:rsidRDefault="00460F0B" w:rsidP="00460F0B">
      <w:pPr>
        <w:spacing w:after="0" w:line="240" w:lineRule="auto"/>
        <w:ind w:left="2340" w:hanging="1260"/>
        <w:rPr>
          <w:color w:val="000000" w:themeColor="text1"/>
          <w:szCs w:val="24"/>
        </w:rPr>
      </w:pPr>
      <w:r>
        <w:rPr>
          <w:color w:val="000000" w:themeColor="text1"/>
          <w:szCs w:val="24"/>
        </w:rPr>
        <w:t>d</w:t>
      </w:r>
      <w:r w:rsidR="00784D51" w:rsidRPr="005D4402">
        <w:rPr>
          <w:color w:val="000000" w:themeColor="text1"/>
          <w:szCs w:val="24"/>
        </w:rPr>
        <w:t xml:space="preserve">escription of the company’s ability to participate in the DoD Mentor-Protégé </w:t>
      </w:r>
    </w:p>
    <w:p w14:paraId="5F72F8BA" w14:textId="77777777" w:rsidR="00460F0B" w:rsidRDefault="00784D51" w:rsidP="00460F0B">
      <w:pPr>
        <w:spacing w:after="0" w:line="240" w:lineRule="auto"/>
        <w:ind w:left="2340" w:hanging="1260"/>
        <w:rPr>
          <w:color w:val="000000" w:themeColor="text1"/>
          <w:szCs w:val="24"/>
        </w:rPr>
      </w:pPr>
      <w:r w:rsidRPr="005D4402">
        <w:rPr>
          <w:color w:val="000000" w:themeColor="text1"/>
          <w:szCs w:val="24"/>
        </w:rPr>
        <w:t xml:space="preserve">Program without impairing the company’s day-to-day operations (i.e., business </w:t>
      </w:r>
    </w:p>
    <w:p w14:paraId="4F8A01A3" w14:textId="77777777" w:rsidR="00460F0B" w:rsidRDefault="00784D51" w:rsidP="00460F0B">
      <w:pPr>
        <w:spacing w:after="0" w:line="240" w:lineRule="auto"/>
        <w:ind w:left="2340" w:hanging="1260"/>
      </w:pPr>
      <w:r w:rsidRPr="005D4402">
        <w:rPr>
          <w:color w:val="000000" w:themeColor="text1"/>
          <w:szCs w:val="24"/>
        </w:rPr>
        <w:t xml:space="preserve">management, revenue stream). </w:t>
      </w:r>
      <w:r w:rsidR="00460F0B">
        <w:rPr>
          <w:color w:val="000000" w:themeColor="text1"/>
          <w:szCs w:val="24"/>
        </w:rPr>
        <w:t xml:space="preserve">Include current and previous </w:t>
      </w:r>
      <w:r w:rsidR="004A1DE5">
        <w:t xml:space="preserve">participation in a Mentor </w:t>
      </w:r>
    </w:p>
    <w:p w14:paraId="42E8FF3D" w14:textId="3F5F8BFB" w:rsidR="009F33E4" w:rsidRDefault="004A1DE5" w:rsidP="00460F0B">
      <w:pPr>
        <w:spacing w:after="0" w:line="240" w:lineRule="auto"/>
        <w:ind w:left="2340" w:hanging="1260"/>
      </w:pPr>
      <w:r>
        <w:t>Protégé Program if applicable</w:t>
      </w:r>
      <w:r w:rsidR="002A62BE">
        <w:t xml:space="preserve">. </w:t>
      </w:r>
    </w:p>
    <w:p w14:paraId="0F3A7EA9" w14:textId="77777777" w:rsidR="002A62BE" w:rsidRDefault="002A62BE" w:rsidP="000F789D">
      <w:pPr>
        <w:spacing w:after="120" w:line="240" w:lineRule="auto"/>
        <w:ind w:left="1080" w:hanging="14"/>
        <w:rPr>
          <w:color w:val="FF0000"/>
        </w:rPr>
      </w:pPr>
    </w:p>
    <w:p w14:paraId="1B756953" w14:textId="77777777" w:rsidR="002A62BE" w:rsidRDefault="009F33E4" w:rsidP="002F5583">
      <w:pPr>
        <w:spacing w:after="0" w:line="240" w:lineRule="auto"/>
        <w:ind w:left="1066" w:firstLine="14"/>
        <w:rPr>
          <w:b/>
          <w:bCs/>
        </w:rPr>
      </w:pPr>
      <w:r w:rsidRPr="00D0033C">
        <w:rPr>
          <w:b/>
          <w:bCs/>
          <w:color w:val="auto"/>
        </w:rPr>
        <w:t>Section C</w:t>
      </w:r>
      <w:r w:rsidR="0086161A" w:rsidRPr="00D0033C">
        <w:rPr>
          <w:b/>
          <w:bCs/>
          <w:color w:val="auto"/>
        </w:rPr>
        <w:t xml:space="preserve"> - Description </w:t>
      </w:r>
      <w:r w:rsidR="0086161A" w:rsidRPr="002A62BE">
        <w:rPr>
          <w:b/>
          <w:bCs/>
        </w:rPr>
        <w:t xml:space="preserve">of Mentor Current and past relationship with the Protégé </w:t>
      </w:r>
    </w:p>
    <w:p w14:paraId="72128E77" w14:textId="019E38FB" w:rsidR="0086161A" w:rsidRDefault="002A62BE" w:rsidP="002F5583">
      <w:pPr>
        <w:spacing w:after="0" w:line="240" w:lineRule="auto"/>
        <w:ind w:left="1066" w:firstLine="14"/>
      </w:pPr>
      <w:r>
        <w:t xml:space="preserve">Provide </w:t>
      </w:r>
      <w:r w:rsidR="002F5583">
        <w:t xml:space="preserve">mentor’s </w:t>
      </w:r>
      <w:r w:rsidR="0086161A">
        <w:t>vision for protégé company after Mentor Protégé Program participation and what benefits each will achieve through participation in the program.</w:t>
      </w:r>
    </w:p>
    <w:p w14:paraId="5EB37758" w14:textId="4CF05D92" w:rsidR="009F33E4" w:rsidRDefault="009F33E4" w:rsidP="000F789D">
      <w:pPr>
        <w:spacing w:after="120" w:line="240" w:lineRule="auto"/>
        <w:ind w:left="1080" w:hanging="14"/>
        <w:rPr>
          <w:color w:val="FF0000"/>
        </w:rPr>
      </w:pPr>
    </w:p>
    <w:p w14:paraId="6AC6C099" w14:textId="77777777" w:rsidR="002A62BE" w:rsidRPr="002A62BE" w:rsidRDefault="009F33E4" w:rsidP="002F5583">
      <w:pPr>
        <w:spacing w:after="0" w:line="240" w:lineRule="auto"/>
        <w:ind w:left="1066" w:firstLine="0"/>
        <w:rPr>
          <w:b/>
          <w:bCs/>
        </w:rPr>
      </w:pPr>
      <w:r w:rsidRPr="00D0033C">
        <w:rPr>
          <w:b/>
          <w:bCs/>
          <w:color w:val="auto"/>
        </w:rPr>
        <w:t>Section D</w:t>
      </w:r>
      <w:r w:rsidR="0086161A" w:rsidRPr="00D0033C">
        <w:rPr>
          <w:b/>
          <w:bCs/>
          <w:color w:val="auto"/>
        </w:rPr>
        <w:t xml:space="preserve"> - Description </w:t>
      </w:r>
      <w:r w:rsidR="0086161A" w:rsidRPr="002A62BE">
        <w:rPr>
          <w:b/>
          <w:bCs/>
        </w:rPr>
        <w:t xml:space="preserve">of Approach </w:t>
      </w:r>
    </w:p>
    <w:p w14:paraId="7438DDE4" w14:textId="77777777" w:rsidR="004F73C7" w:rsidRPr="004F73C7" w:rsidRDefault="002F5583" w:rsidP="004F73C7">
      <w:pPr>
        <w:spacing w:after="0" w:line="240" w:lineRule="auto"/>
        <w:ind w:left="1080" w:firstLine="0"/>
        <w:rPr>
          <w:color w:val="auto"/>
          <w:szCs w:val="24"/>
        </w:rPr>
      </w:pPr>
      <w:r>
        <w:t>D</w:t>
      </w:r>
      <w:r w:rsidR="0086161A">
        <w:t xml:space="preserve">escribe which specific Army Priority this agreement addresses, the team, </w:t>
      </w:r>
      <w:r w:rsidR="00D0033C">
        <w:t>business,</w:t>
      </w:r>
      <w:r w:rsidR="0086161A">
        <w:t xml:space="preserve"> and infrastructure assistance</w:t>
      </w:r>
      <w:r w:rsidR="00460F0B">
        <w:t xml:space="preserve"> taskings with timeline</w:t>
      </w:r>
      <w:r w:rsidR="0086161A">
        <w:t xml:space="preserve">, </w:t>
      </w:r>
      <w:r>
        <w:t xml:space="preserve">and </w:t>
      </w:r>
      <w:r w:rsidR="0086161A">
        <w:t>technology transfer</w:t>
      </w:r>
      <w:r w:rsidR="00460F0B">
        <w:t xml:space="preserve"> taskings with timeline</w:t>
      </w:r>
      <w:r>
        <w:t>.</w:t>
      </w:r>
      <w:r w:rsidR="0086161A">
        <w:t xml:space="preserve"> </w:t>
      </w:r>
      <w:r w:rsidR="004F73C7" w:rsidRPr="004F73C7">
        <w:rPr>
          <w:color w:val="auto"/>
          <w:szCs w:val="24"/>
        </w:rPr>
        <w:t>Engineering and technical assistance to the Protégé must equate to at least 50% of the total proposed effort.</w:t>
      </w:r>
    </w:p>
    <w:p w14:paraId="1128A7EC" w14:textId="44A57C1F" w:rsidR="0086161A" w:rsidRDefault="0086161A" w:rsidP="002F5583">
      <w:pPr>
        <w:spacing w:after="0" w:line="240" w:lineRule="auto"/>
        <w:ind w:left="1066" w:firstLine="0"/>
      </w:pPr>
    </w:p>
    <w:p w14:paraId="124A9D20" w14:textId="1DBA53BE" w:rsidR="002F5583" w:rsidRDefault="009F33E4" w:rsidP="002F5583">
      <w:pPr>
        <w:spacing w:after="0" w:line="240" w:lineRule="auto"/>
        <w:ind w:left="1080" w:hanging="14"/>
      </w:pPr>
      <w:r w:rsidRPr="00D0033C">
        <w:rPr>
          <w:b/>
          <w:bCs/>
          <w:color w:val="auto"/>
        </w:rPr>
        <w:t>Section E</w:t>
      </w:r>
      <w:r w:rsidR="0086161A" w:rsidRPr="00D0033C">
        <w:rPr>
          <w:b/>
          <w:bCs/>
          <w:color w:val="auto"/>
        </w:rPr>
        <w:t xml:space="preserve"> - Developmental </w:t>
      </w:r>
      <w:r w:rsidR="0086161A" w:rsidRPr="002A62BE">
        <w:rPr>
          <w:b/>
          <w:bCs/>
        </w:rPr>
        <w:t>effort by subcontractor</w:t>
      </w:r>
      <w:r w:rsidR="0086161A">
        <w:t xml:space="preserve"> </w:t>
      </w:r>
    </w:p>
    <w:p w14:paraId="72588A45" w14:textId="41D0B56D" w:rsidR="009F33E4" w:rsidRDefault="00797B12" w:rsidP="002F5583">
      <w:pPr>
        <w:spacing w:after="0" w:line="240" w:lineRule="auto"/>
        <w:ind w:left="1080" w:hanging="14"/>
      </w:pPr>
      <w:r>
        <w:t xml:space="preserve">Provide name and </w:t>
      </w:r>
      <w:r w:rsidR="5C88413F">
        <w:t>POC</w:t>
      </w:r>
      <w:r>
        <w:t xml:space="preserve"> of authorized subcontractor(s) as well as </w:t>
      </w:r>
      <w:r w:rsidR="00FB4A1D">
        <w:t>a description of t</w:t>
      </w:r>
      <w:r>
        <w:t>he d</w:t>
      </w:r>
      <w:r w:rsidRPr="300210A8">
        <w:rPr>
          <w:color w:val="000000" w:themeColor="text1"/>
        </w:rPr>
        <w:t xml:space="preserve">evelopmental assistance </w:t>
      </w:r>
      <w:r w:rsidR="00620A0E" w:rsidRPr="300210A8">
        <w:rPr>
          <w:color w:val="000000" w:themeColor="text1"/>
        </w:rPr>
        <w:t xml:space="preserve">task </w:t>
      </w:r>
      <w:r w:rsidRPr="300210A8">
        <w:rPr>
          <w:color w:val="000000" w:themeColor="text1"/>
        </w:rPr>
        <w:t xml:space="preserve">to be performed. </w:t>
      </w:r>
      <w:r w:rsidR="004F73C7">
        <w:t>Anticipated work effort(s) by the authorized subcontractor(s) must be a minimum of 5% of the total proposed contract value</w:t>
      </w:r>
    </w:p>
    <w:p w14:paraId="22C09135" w14:textId="77777777" w:rsidR="002F5583" w:rsidRPr="00D0033C" w:rsidRDefault="002F5583" w:rsidP="000F789D">
      <w:pPr>
        <w:spacing w:after="120" w:line="240" w:lineRule="auto"/>
        <w:ind w:left="1080" w:hanging="14"/>
        <w:rPr>
          <w:color w:val="auto"/>
        </w:rPr>
      </w:pPr>
    </w:p>
    <w:p w14:paraId="50BA293D" w14:textId="10FE5CA5" w:rsidR="002F5583" w:rsidRDefault="009F33E4" w:rsidP="00FB4A1D">
      <w:pPr>
        <w:spacing w:after="0" w:line="240" w:lineRule="auto"/>
        <w:ind w:left="360" w:firstLine="706"/>
      </w:pPr>
      <w:r w:rsidRPr="00D0033C">
        <w:rPr>
          <w:b/>
          <w:bCs/>
          <w:color w:val="auto"/>
        </w:rPr>
        <w:t>Section F</w:t>
      </w:r>
      <w:r w:rsidR="0086161A" w:rsidRPr="00D0033C">
        <w:rPr>
          <w:b/>
          <w:bCs/>
          <w:color w:val="auto"/>
        </w:rPr>
        <w:t xml:space="preserve"> - Benefit </w:t>
      </w:r>
      <w:r w:rsidR="0086161A" w:rsidRPr="002A62BE">
        <w:rPr>
          <w:b/>
          <w:bCs/>
        </w:rPr>
        <w:t>of Technology Transfer to the Army</w:t>
      </w:r>
      <w:r w:rsidR="0086161A">
        <w:t xml:space="preserve"> </w:t>
      </w:r>
    </w:p>
    <w:p w14:paraId="57EACD1A" w14:textId="77777777" w:rsidR="00FB4A1D" w:rsidRPr="00350EF0" w:rsidRDefault="00952056" w:rsidP="00FB4A1D">
      <w:pPr>
        <w:spacing w:after="0" w:line="240" w:lineRule="auto"/>
        <w:ind w:left="2340" w:hanging="1260"/>
        <w:rPr>
          <w:color w:val="000000" w:themeColor="text1"/>
          <w:szCs w:val="24"/>
        </w:rPr>
      </w:pPr>
      <w:r w:rsidRPr="00350EF0">
        <w:rPr>
          <w:color w:val="000000" w:themeColor="text1"/>
          <w:szCs w:val="24"/>
        </w:rPr>
        <w:t xml:space="preserve">Identify and describe how the overall anticipated developmental assistance </w:t>
      </w:r>
    </w:p>
    <w:p w14:paraId="279B828A" w14:textId="57D8A133" w:rsidR="00952056" w:rsidRPr="00350EF0" w:rsidRDefault="00952056" w:rsidP="00FB4A1D">
      <w:pPr>
        <w:spacing w:after="0" w:line="240" w:lineRule="auto"/>
        <w:ind w:left="2340" w:hanging="1260"/>
        <w:rPr>
          <w:color w:val="000000" w:themeColor="text1"/>
          <w:szCs w:val="24"/>
        </w:rPr>
      </w:pPr>
      <w:r w:rsidRPr="00350EF0">
        <w:rPr>
          <w:color w:val="000000" w:themeColor="text1"/>
          <w:szCs w:val="24"/>
        </w:rPr>
        <w:t>(</w:t>
      </w:r>
      <w:r w:rsidR="00E54EF5" w:rsidRPr="00350EF0">
        <w:rPr>
          <w:color w:val="000000" w:themeColor="text1"/>
          <w:szCs w:val="24"/>
        </w:rPr>
        <w:t>Engineering</w:t>
      </w:r>
      <w:r w:rsidRPr="00350EF0">
        <w:rPr>
          <w:color w:val="000000" w:themeColor="text1"/>
          <w:szCs w:val="24"/>
        </w:rPr>
        <w:t xml:space="preserve"> and technical assistance (technology transfer) and general business </w:t>
      </w:r>
    </w:p>
    <w:p w14:paraId="55BFCB1A" w14:textId="77777777" w:rsidR="00350EF0" w:rsidRPr="00350EF0" w:rsidRDefault="00952056" w:rsidP="00FB4A1D">
      <w:pPr>
        <w:spacing w:after="0" w:line="240" w:lineRule="auto"/>
        <w:ind w:left="1066" w:firstLine="0"/>
        <w:rPr>
          <w:szCs w:val="24"/>
        </w:rPr>
      </w:pPr>
      <w:r w:rsidRPr="00350EF0">
        <w:rPr>
          <w:color w:val="000000" w:themeColor="text1"/>
          <w:szCs w:val="24"/>
        </w:rPr>
        <w:t xml:space="preserve">development assistance) to the Protégé Firm will benefit the Army’s </w:t>
      </w:r>
      <w:r w:rsidRPr="00350EF0">
        <w:rPr>
          <w:szCs w:val="24"/>
        </w:rPr>
        <w:t>priority area</w:t>
      </w:r>
      <w:r w:rsidR="00350EF0" w:rsidRPr="00350EF0">
        <w:rPr>
          <w:szCs w:val="24"/>
        </w:rPr>
        <w:t xml:space="preserve">. </w:t>
      </w:r>
    </w:p>
    <w:p w14:paraId="78E0CAB2" w14:textId="35C99F11" w:rsidR="0086161A" w:rsidRPr="00350EF0" w:rsidRDefault="00350EF0" w:rsidP="00376613">
      <w:pPr>
        <w:spacing w:after="0" w:line="216" w:lineRule="auto"/>
        <w:ind w:left="1066" w:firstLine="14"/>
        <w:textAlignment w:val="baseline"/>
      </w:pPr>
      <w:r w:rsidRPr="00C34C41">
        <w:rPr>
          <w:spacing w:val="-5"/>
        </w:rPr>
        <w:t xml:space="preserve">General business </w:t>
      </w:r>
      <w:r w:rsidRPr="00C34C41">
        <w:rPr>
          <w:color w:val="000000" w:themeColor="text1"/>
        </w:rPr>
        <w:t>development assistance</w:t>
      </w:r>
      <w:r w:rsidRPr="00C34C41">
        <w:rPr>
          <w:spacing w:val="-5"/>
        </w:rPr>
        <w:t xml:space="preserve"> includes </w:t>
      </w:r>
      <w:r w:rsidR="009B5F11" w:rsidRPr="009B5F11">
        <w:rPr>
          <w:kern w:val="24"/>
          <w:szCs w:val="24"/>
        </w:rPr>
        <w:t>organizational management, financial management, personnel management, marketing, and overall business planning</w:t>
      </w:r>
      <w:r w:rsidRPr="009B5F11">
        <w:rPr>
          <w:spacing w:val="-5"/>
          <w:szCs w:val="24"/>
        </w:rPr>
        <w:t xml:space="preserve">.  Engineering and technical assistance includes </w:t>
      </w:r>
      <w:r w:rsidR="00C34C41" w:rsidRPr="009B5F11">
        <w:rPr>
          <w:kern w:val="24"/>
          <w:szCs w:val="24"/>
        </w:rPr>
        <w:t>production, inventory control, manufacturing, test and evaluation, and quality assurance</w:t>
      </w:r>
      <w:r w:rsidR="00C34C41" w:rsidRPr="009B5F11">
        <w:rPr>
          <w:rFonts w:eastAsiaTheme="minorEastAsia"/>
          <w:kern w:val="24"/>
          <w:szCs w:val="24"/>
        </w:rPr>
        <w:t xml:space="preserve"> or specific technology that provides a benefit to an Army Program Manager, Program Executive Office (PEO) or Commander</w:t>
      </w:r>
      <w:r w:rsidR="009B5F11">
        <w:rPr>
          <w:rFonts w:eastAsiaTheme="minorEastAsia"/>
          <w:kern w:val="24"/>
          <w:szCs w:val="24"/>
        </w:rPr>
        <w:t xml:space="preserve">. </w:t>
      </w:r>
      <w:r w:rsidR="00952056" w:rsidRPr="00350EF0">
        <w:t xml:space="preserve"> (</w:t>
      </w:r>
      <w:r w:rsidR="00E54EF5" w:rsidRPr="00350EF0">
        <w:t>Include</w:t>
      </w:r>
      <w:r w:rsidR="0086161A" w:rsidRPr="00350EF0">
        <w:t xml:space="preserve"> </w:t>
      </w:r>
      <w:r w:rsidR="004F73C7" w:rsidRPr="00350EF0">
        <w:t xml:space="preserve">one page </w:t>
      </w:r>
      <w:r w:rsidR="0086161A" w:rsidRPr="00350EF0">
        <w:t>affirmation memo)</w:t>
      </w:r>
    </w:p>
    <w:p w14:paraId="00740D15" w14:textId="77777777" w:rsidR="00AC17C1" w:rsidRDefault="00AC17C1" w:rsidP="00FB4A1D">
      <w:pPr>
        <w:spacing w:after="0" w:line="240" w:lineRule="auto"/>
        <w:ind w:left="1066" w:firstLine="0"/>
      </w:pPr>
    </w:p>
    <w:p w14:paraId="7B3E8C56" w14:textId="2B9694D2" w:rsidR="0086161A" w:rsidRPr="00D0033C" w:rsidRDefault="0086161A" w:rsidP="0086161A">
      <w:pPr>
        <w:spacing w:after="120" w:line="240" w:lineRule="auto"/>
        <w:ind w:left="1080" w:hanging="14"/>
        <w:rPr>
          <w:color w:val="auto"/>
        </w:rPr>
      </w:pPr>
      <w:r w:rsidRPr="00D0033C">
        <w:rPr>
          <w:b/>
          <w:bCs/>
          <w:color w:val="auto"/>
        </w:rPr>
        <w:t>Affirmation Memorandum</w:t>
      </w:r>
      <w:r w:rsidRPr="00D0033C">
        <w:rPr>
          <w:color w:val="auto"/>
        </w:rPr>
        <w:t xml:space="preserve"> - The Mentor is required to provide proof of s</w:t>
      </w:r>
      <w:r w:rsidR="00FB4A1D">
        <w:rPr>
          <w:color w:val="auto"/>
        </w:rPr>
        <w:t xml:space="preserve">upport </w:t>
      </w:r>
      <w:r w:rsidRPr="00D0033C">
        <w:rPr>
          <w:color w:val="auto"/>
        </w:rPr>
        <w:t>from an existing Army Program Office or Technical Advisor</w:t>
      </w:r>
      <w:r w:rsidR="00535AC2">
        <w:rPr>
          <w:color w:val="auto"/>
        </w:rPr>
        <w:t xml:space="preserve">. </w:t>
      </w:r>
      <w:r w:rsidR="00535AC2" w:rsidRPr="00001105">
        <w:rPr>
          <w:color w:val="auto"/>
        </w:rPr>
        <w:t>This document must</w:t>
      </w:r>
      <w:r w:rsidRPr="00001105">
        <w:rPr>
          <w:color w:val="auto"/>
        </w:rPr>
        <w:t xml:space="preserve"> affirm that the development program </w:t>
      </w:r>
      <w:r w:rsidR="00D738C5" w:rsidRPr="00001105">
        <w:rPr>
          <w:color w:val="auto"/>
        </w:rPr>
        <w:t>designed to</w:t>
      </w:r>
      <w:r w:rsidRPr="00001105">
        <w:rPr>
          <w:color w:val="auto"/>
        </w:rPr>
        <w:t xml:space="preserve"> strengthen a </w:t>
      </w:r>
      <w:r w:rsidRPr="00001105">
        <w:rPr>
          <w:color w:val="auto"/>
          <w:szCs w:val="24"/>
        </w:rPr>
        <w:t>qualified small</w:t>
      </w:r>
      <w:r w:rsidR="00E54EF5" w:rsidRPr="00001105">
        <w:rPr>
          <w:color w:val="auto"/>
          <w:szCs w:val="24"/>
        </w:rPr>
        <w:t>-</w:t>
      </w:r>
      <w:r w:rsidRPr="00001105">
        <w:rPr>
          <w:color w:val="auto"/>
          <w:szCs w:val="24"/>
        </w:rPr>
        <w:t xml:space="preserve">disadvantaged business concern </w:t>
      </w:r>
      <w:r w:rsidR="00D738C5" w:rsidRPr="00001105">
        <w:rPr>
          <w:color w:val="auto"/>
          <w:szCs w:val="24"/>
        </w:rPr>
        <w:t xml:space="preserve">address a gap or interest of that program office. </w:t>
      </w:r>
      <w:r w:rsidR="004F73C7" w:rsidRPr="00001105">
        <w:rPr>
          <w:color w:val="auto"/>
        </w:rPr>
        <w:t xml:space="preserve"> This memo is not included in the </w:t>
      </w:r>
      <w:r w:rsidR="00143F8A" w:rsidRPr="00001105">
        <w:rPr>
          <w:color w:val="auto"/>
        </w:rPr>
        <w:t>1</w:t>
      </w:r>
      <w:r w:rsidR="00D738C5" w:rsidRPr="00001105">
        <w:rPr>
          <w:color w:val="auto"/>
        </w:rPr>
        <w:t>5</w:t>
      </w:r>
      <w:r w:rsidR="004F73C7" w:rsidRPr="00001105">
        <w:rPr>
          <w:color w:val="auto"/>
        </w:rPr>
        <w:t>-page count.</w:t>
      </w:r>
    </w:p>
    <w:p w14:paraId="2F423A83" w14:textId="77777777" w:rsidR="0086161A" w:rsidRPr="00E54EF5" w:rsidRDefault="0086161A" w:rsidP="0086161A">
      <w:pPr>
        <w:spacing w:after="120" w:line="240" w:lineRule="auto"/>
        <w:ind w:left="1080" w:hanging="14"/>
        <w:rPr>
          <w:color w:val="auto"/>
        </w:rPr>
      </w:pPr>
      <w:r w:rsidRPr="00E54EF5">
        <w:rPr>
          <w:color w:val="auto"/>
        </w:rPr>
        <w:t>The Affirmation Memorandum, on Agency letterhead, must provide:</w:t>
      </w:r>
    </w:p>
    <w:p w14:paraId="1ACB7F45" w14:textId="77777777" w:rsidR="0086161A" w:rsidRPr="00E54EF5" w:rsidRDefault="0086161A" w:rsidP="0086161A">
      <w:pPr>
        <w:pStyle w:val="ListParagraph"/>
        <w:numPr>
          <w:ilvl w:val="0"/>
          <w:numId w:val="9"/>
        </w:numPr>
        <w:spacing w:after="0" w:line="240" w:lineRule="auto"/>
        <w:contextualSpacing w:val="0"/>
        <w:rPr>
          <w:color w:val="auto"/>
          <w:szCs w:val="24"/>
        </w:rPr>
      </w:pPr>
      <w:r w:rsidRPr="00E54EF5">
        <w:rPr>
          <w:color w:val="auto"/>
          <w:szCs w:val="24"/>
        </w:rPr>
        <w:t xml:space="preserve">Contact information for the acknowledging activity representative, </w:t>
      </w:r>
    </w:p>
    <w:p w14:paraId="0BDE3F14" w14:textId="71C083FA" w:rsidR="0086161A" w:rsidRPr="00E54EF5" w:rsidRDefault="0086161A" w:rsidP="0086161A">
      <w:pPr>
        <w:pStyle w:val="ListParagraph"/>
        <w:numPr>
          <w:ilvl w:val="0"/>
          <w:numId w:val="9"/>
        </w:numPr>
        <w:spacing w:after="0" w:line="240" w:lineRule="auto"/>
        <w:contextualSpacing w:val="0"/>
        <w:rPr>
          <w:color w:val="auto"/>
          <w:szCs w:val="24"/>
        </w:rPr>
      </w:pPr>
      <w:r w:rsidRPr="00E54EF5">
        <w:rPr>
          <w:color w:val="auto"/>
          <w:szCs w:val="24"/>
        </w:rPr>
        <w:t xml:space="preserve">A statement that the developmental assistance proposed is of benefit to </w:t>
      </w:r>
      <w:r w:rsidR="008A2D47">
        <w:rPr>
          <w:color w:val="auto"/>
          <w:szCs w:val="24"/>
        </w:rPr>
        <w:t>DOD,</w:t>
      </w:r>
      <w:r w:rsidRPr="00E54EF5">
        <w:rPr>
          <w:color w:val="auto"/>
          <w:szCs w:val="24"/>
        </w:rPr>
        <w:t xml:space="preserve"> Army </w:t>
      </w:r>
      <w:r w:rsidR="008A2D47">
        <w:rPr>
          <w:color w:val="auto"/>
          <w:szCs w:val="24"/>
        </w:rPr>
        <w:t xml:space="preserve">or the program office </w:t>
      </w:r>
      <w:r w:rsidRPr="00E54EF5">
        <w:rPr>
          <w:color w:val="auto"/>
          <w:szCs w:val="24"/>
        </w:rPr>
        <w:t xml:space="preserve">in terms of </w:t>
      </w:r>
      <w:r w:rsidR="00001105">
        <w:rPr>
          <w:color w:val="auto"/>
          <w:szCs w:val="24"/>
        </w:rPr>
        <w:t xml:space="preserve">filling a gap </w:t>
      </w:r>
      <w:r w:rsidR="008A2D47">
        <w:rPr>
          <w:color w:val="auto"/>
          <w:szCs w:val="24"/>
        </w:rPr>
        <w:t xml:space="preserve">or interest.  </w:t>
      </w:r>
    </w:p>
    <w:p w14:paraId="6826A0E7" w14:textId="77777777" w:rsidR="0086161A" w:rsidRPr="00E54EF5" w:rsidRDefault="0086161A" w:rsidP="0086161A">
      <w:pPr>
        <w:pStyle w:val="ListParagraph"/>
        <w:numPr>
          <w:ilvl w:val="0"/>
          <w:numId w:val="9"/>
        </w:numPr>
        <w:spacing w:after="0" w:line="240" w:lineRule="auto"/>
        <w:contextualSpacing w:val="0"/>
        <w:rPr>
          <w:color w:val="auto"/>
          <w:szCs w:val="24"/>
        </w:rPr>
      </w:pPr>
      <w:r w:rsidRPr="00E54EF5">
        <w:rPr>
          <w:color w:val="auto"/>
          <w:szCs w:val="24"/>
        </w:rPr>
        <w:t>Signed at the GS15/COL level</w:t>
      </w:r>
    </w:p>
    <w:p w14:paraId="2CF7B86D" w14:textId="40EF1462" w:rsidR="0086161A" w:rsidRPr="00E54EF5" w:rsidRDefault="0086161A" w:rsidP="00AC17C1">
      <w:pPr>
        <w:pStyle w:val="ListParagraph"/>
        <w:numPr>
          <w:ilvl w:val="0"/>
          <w:numId w:val="9"/>
        </w:numPr>
        <w:spacing w:after="0" w:line="240" w:lineRule="auto"/>
        <w:ind w:left="1714"/>
        <w:rPr>
          <w:color w:val="auto"/>
          <w:szCs w:val="24"/>
        </w:rPr>
      </w:pPr>
      <w:r w:rsidRPr="00E54EF5">
        <w:rPr>
          <w:color w:val="auto"/>
          <w:szCs w:val="24"/>
        </w:rPr>
        <w:t xml:space="preserve">The </w:t>
      </w:r>
      <w:r w:rsidRPr="00E54EF5">
        <w:rPr>
          <w:color w:val="auto"/>
        </w:rPr>
        <w:t>Affirmation Memorandum</w:t>
      </w:r>
      <w:r w:rsidRPr="00E54EF5">
        <w:rPr>
          <w:color w:val="auto"/>
          <w:szCs w:val="24"/>
        </w:rPr>
        <w:t xml:space="preserve"> is not an additional channel to promote mentor and protégé accomplishments. Mentor and </w:t>
      </w:r>
      <w:r w:rsidR="00535AC2">
        <w:rPr>
          <w:color w:val="auto"/>
          <w:szCs w:val="24"/>
        </w:rPr>
        <w:t>P</w:t>
      </w:r>
      <w:r w:rsidRPr="00E54EF5">
        <w:rPr>
          <w:color w:val="auto"/>
          <w:szCs w:val="24"/>
        </w:rPr>
        <w:t xml:space="preserve">rotégé capabilities and accomplishments should only be mentioned as evidence of how those capabilities and accomplishments contribute to expanding the industrial base of </w:t>
      </w:r>
      <w:r w:rsidRPr="00E54EF5">
        <w:rPr>
          <w:color w:val="auto"/>
          <w:szCs w:val="24"/>
        </w:rPr>
        <w:lastRenderedPageBreak/>
        <w:t>a small</w:t>
      </w:r>
      <w:r w:rsidR="00E54EF5" w:rsidRPr="00E54EF5">
        <w:rPr>
          <w:color w:val="auto"/>
          <w:szCs w:val="24"/>
        </w:rPr>
        <w:t>-</w:t>
      </w:r>
      <w:r w:rsidRPr="00E54EF5">
        <w:rPr>
          <w:color w:val="auto"/>
          <w:szCs w:val="24"/>
        </w:rPr>
        <w:t>disadvantaged business concern and are also tied to advancing Army priority and technology emphasis areas</w:t>
      </w:r>
    </w:p>
    <w:p w14:paraId="28F701C8" w14:textId="77777777" w:rsidR="00AC17C1" w:rsidRPr="00DE2E4B" w:rsidRDefault="00AC17C1" w:rsidP="00AC17C1">
      <w:pPr>
        <w:spacing w:after="0" w:line="240" w:lineRule="auto"/>
        <w:ind w:left="1354" w:firstLine="0"/>
        <w:rPr>
          <w:color w:val="auto"/>
          <w:szCs w:val="24"/>
        </w:rPr>
      </w:pPr>
    </w:p>
    <w:p w14:paraId="2CF7D27C" w14:textId="06F4AE80" w:rsidR="009F33E4" w:rsidRDefault="009F33E4" w:rsidP="00AC17C1">
      <w:pPr>
        <w:spacing w:after="0" w:line="240" w:lineRule="auto"/>
        <w:ind w:left="1080" w:hanging="14"/>
        <w:rPr>
          <w:b/>
          <w:bCs/>
          <w:color w:val="auto"/>
        </w:rPr>
      </w:pPr>
      <w:r w:rsidRPr="00DE2E4B">
        <w:rPr>
          <w:b/>
          <w:bCs/>
          <w:color w:val="auto"/>
        </w:rPr>
        <w:t>Section G</w:t>
      </w:r>
      <w:r w:rsidR="0086161A" w:rsidRPr="00DE2E4B">
        <w:rPr>
          <w:b/>
          <w:bCs/>
          <w:color w:val="auto"/>
        </w:rPr>
        <w:t xml:space="preserve"> - Anticipated Mentor subcontracting </w:t>
      </w:r>
    </w:p>
    <w:p w14:paraId="748792DE" w14:textId="101A33CE" w:rsidR="00535AC2" w:rsidRDefault="00535AC2" w:rsidP="00AC17C1">
      <w:pPr>
        <w:spacing w:after="0" w:line="240" w:lineRule="auto"/>
        <w:ind w:left="1080" w:hanging="14"/>
        <w:rPr>
          <w:b/>
          <w:bCs/>
          <w:color w:val="auto"/>
        </w:rPr>
      </w:pPr>
    </w:p>
    <w:p w14:paraId="584221B4" w14:textId="1630E703" w:rsidR="00535AC2" w:rsidRPr="00535AC2" w:rsidRDefault="00535AC2" w:rsidP="00AC17C1">
      <w:pPr>
        <w:spacing w:after="0" w:line="240" w:lineRule="auto"/>
        <w:ind w:left="1080" w:hanging="14"/>
        <w:rPr>
          <w:color w:val="auto"/>
        </w:rPr>
      </w:pPr>
      <w:r w:rsidRPr="00535AC2">
        <w:rPr>
          <w:color w:val="auto"/>
        </w:rPr>
        <w:t>The Mentor must clearly articulate the roles and responsibilities the subcontractor will provide in this agreement.</w:t>
      </w:r>
    </w:p>
    <w:p w14:paraId="5A39B9C9" w14:textId="77777777" w:rsidR="00AC17C1" w:rsidRPr="00D0033C" w:rsidRDefault="00AC17C1" w:rsidP="00AC17C1">
      <w:pPr>
        <w:spacing w:after="0" w:line="240" w:lineRule="auto"/>
        <w:ind w:left="1080" w:hanging="14"/>
        <w:rPr>
          <w:b/>
          <w:bCs/>
          <w:color w:val="auto"/>
        </w:rPr>
      </w:pPr>
    </w:p>
    <w:p w14:paraId="321BB19C" w14:textId="4E5C95DC" w:rsidR="00784D51" w:rsidRDefault="009F33E4" w:rsidP="00AC17C1">
      <w:pPr>
        <w:spacing w:after="0" w:line="240" w:lineRule="auto"/>
        <w:ind w:left="360" w:firstLine="706"/>
        <w:rPr>
          <w:color w:val="auto"/>
        </w:rPr>
      </w:pPr>
      <w:r w:rsidRPr="00D0033C">
        <w:rPr>
          <w:b/>
          <w:bCs/>
          <w:color w:val="auto"/>
        </w:rPr>
        <w:t>Section H</w:t>
      </w:r>
      <w:r w:rsidR="004A1DE5" w:rsidRPr="00D0033C">
        <w:rPr>
          <w:b/>
          <w:bCs/>
          <w:color w:val="auto"/>
        </w:rPr>
        <w:t xml:space="preserve"> - Pricing ROM</w:t>
      </w:r>
      <w:r w:rsidR="004A1DE5" w:rsidRPr="00D0033C">
        <w:rPr>
          <w:color w:val="auto"/>
        </w:rPr>
        <w:t xml:space="preserve"> </w:t>
      </w:r>
    </w:p>
    <w:p w14:paraId="69231AA2" w14:textId="77777777" w:rsidR="00246710" w:rsidRDefault="00917CF0" w:rsidP="00917CF0">
      <w:pPr>
        <w:spacing w:after="0" w:line="240" w:lineRule="auto"/>
        <w:ind w:left="360" w:firstLine="706"/>
        <w:rPr>
          <w:color w:val="auto"/>
        </w:rPr>
      </w:pPr>
      <w:r>
        <w:rPr>
          <w:color w:val="auto"/>
        </w:rPr>
        <w:t xml:space="preserve">Complete the provided spreadsheet and </w:t>
      </w:r>
      <w:r w:rsidRPr="00D0033C">
        <w:rPr>
          <w:color w:val="auto"/>
        </w:rPr>
        <w:t xml:space="preserve">include </w:t>
      </w:r>
      <w:r>
        <w:rPr>
          <w:color w:val="auto"/>
        </w:rPr>
        <w:t xml:space="preserve">a copy of your </w:t>
      </w:r>
      <w:r w:rsidRPr="00D0033C">
        <w:rPr>
          <w:color w:val="auto"/>
        </w:rPr>
        <w:t>DCAA rate approval</w:t>
      </w:r>
      <w:r w:rsidR="005A1791">
        <w:rPr>
          <w:color w:val="auto"/>
        </w:rPr>
        <w:t xml:space="preserve"> </w:t>
      </w:r>
    </w:p>
    <w:p w14:paraId="047F5D6F" w14:textId="77777777" w:rsidR="00246710" w:rsidRDefault="005A1791" w:rsidP="00917CF0">
      <w:pPr>
        <w:spacing w:after="0" w:line="240" w:lineRule="auto"/>
        <w:ind w:left="360" w:firstLine="706"/>
        <w:rPr>
          <w:color w:val="auto"/>
        </w:rPr>
      </w:pPr>
      <w:r>
        <w:rPr>
          <w:color w:val="auto"/>
        </w:rPr>
        <w:t>and verification of a DCMA approved accounting system</w:t>
      </w:r>
      <w:r w:rsidR="00917CF0">
        <w:rPr>
          <w:color w:val="auto"/>
        </w:rPr>
        <w:t xml:space="preserve">.  Approval letter not </w:t>
      </w:r>
    </w:p>
    <w:p w14:paraId="3293A2D8" w14:textId="26F0B91B" w:rsidR="0075301D" w:rsidRDefault="00917CF0" w:rsidP="00246710">
      <w:pPr>
        <w:spacing w:after="0" w:line="240" w:lineRule="auto"/>
        <w:ind w:left="360" w:firstLine="706"/>
        <w:rPr>
          <w:color w:val="auto"/>
        </w:rPr>
      </w:pPr>
      <w:r>
        <w:rPr>
          <w:color w:val="auto"/>
        </w:rPr>
        <w:t>included in the 1</w:t>
      </w:r>
      <w:r w:rsidR="008A2D47">
        <w:rPr>
          <w:color w:val="auto"/>
        </w:rPr>
        <w:t>5</w:t>
      </w:r>
      <w:r>
        <w:rPr>
          <w:color w:val="auto"/>
        </w:rPr>
        <w:t xml:space="preserve">-page count. Do not change any formulas in the </w:t>
      </w:r>
      <w:r w:rsidRPr="0075301D">
        <w:rPr>
          <w:color w:val="auto"/>
        </w:rPr>
        <w:t>spreadsheet.</w:t>
      </w:r>
      <w:r w:rsidR="0075301D" w:rsidRPr="0075301D">
        <w:rPr>
          <w:color w:val="auto"/>
        </w:rPr>
        <w:t xml:space="preserve"> </w:t>
      </w:r>
    </w:p>
    <w:p w14:paraId="42BE56A3" w14:textId="77777777" w:rsidR="00246710" w:rsidRPr="00246710" w:rsidRDefault="00246710" w:rsidP="00246710">
      <w:pPr>
        <w:spacing w:after="120" w:line="240" w:lineRule="auto"/>
        <w:ind w:left="2160" w:firstLine="0"/>
        <w:rPr>
          <w:szCs w:val="24"/>
        </w:rPr>
      </w:pPr>
    </w:p>
    <w:p w14:paraId="61DB763E" w14:textId="5B758185" w:rsidR="00620A0E" w:rsidRDefault="00620A0E" w:rsidP="00620A0E">
      <w:pPr>
        <w:pStyle w:val="ListParagraph"/>
        <w:numPr>
          <w:ilvl w:val="6"/>
          <w:numId w:val="19"/>
        </w:numPr>
        <w:spacing w:after="120" w:line="240" w:lineRule="auto"/>
        <w:rPr>
          <w:szCs w:val="24"/>
        </w:rPr>
      </w:pPr>
      <w:r>
        <w:rPr>
          <w:szCs w:val="24"/>
        </w:rPr>
        <w:t xml:space="preserve">Provide a rough order of magnitude (ROM) cost estimates including a breakout </w:t>
      </w:r>
      <w:r w:rsidR="00E54EF5">
        <w:rPr>
          <w:szCs w:val="24"/>
        </w:rPr>
        <w:t>by</w:t>
      </w:r>
      <w:r>
        <w:rPr>
          <w:szCs w:val="24"/>
        </w:rPr>
        <w:t xml:space="preserve"> a) Cost Estimate by Year and b) Cost Estimate by Developmental Assistance Type and by Task Performer.  The estimate shall identify the corresponding period of performance for the proposed developmental assistance for each contract year.  The Developmental Assistance Type shall include</w:t>
      </w:r>
      <w:r w:rsidR="006A76B1">
        <w:rPr>
          <w:szCs w:val="24"/>
        </w:rPr>
        <w:t>,</w:t>
      </w:r>
      <w:r>
        <w:rPr>
          <w:szCs w:val="24"/>
        </w:rPr>
        <w:t xml:space="preserve"> as a minimum</w:t>
      </w:r>
      <w:r w:rsidR="006A76B1">
        <w:rPr>
          <w:szCs w:val="24"/>
        </w:rPr>
        <w:t>,</w:t>
      </w:r>
      <w:r>
        <w:rPr>
          <w:szCs w:val="24"/>
        </w:rPr>
        <w:t xml:space="preserve"> a breakout by both engineering and technical assistance and general business development assistance for each proposed contract year.  The estimate shall include: (1) Mentor labor cost rolled up (all cost elements without fee/profit), (2) travel/Other Direct Costs (ODCs), including an estimate for hosting one Mentor Protégé workshop per agreement and (3) authorized subcontractor total(s), for each proposed contract year. </w:t>
      </w:r>
    </w:p>
    <w:p w14:paraId="0A9386AF" w14:textId="70BF4BDF" w:rsidR="0075301D" w:rsidRDefault="0075301D" w:rsidP="00246710">
      <w:pPr>
        <w:pStyle w:val="ListParagraph"/>
        <w:numPr>
          <w:ilvl w:val="7"/>
          <w:numId w:val="19"/>
        </w:numPr>
        <w:spacing w:after="120" w:line="240" w:lineRule="auto"/>
        <w:rPr>
          <w:color w:val="000000" w:themeColor="text1"/>
          <w:szCs w:val="24"/>
        </w:rPr>
      </w:pPr>
      <w:r w:rsidRPr="0075301D">
        <w:rPr>
          <w:color w:val="000000" w:themeColor="text1"/>
          <w:szCs w:val="24"/>
        </w:rPr>
        <w:t xml:space="preserve">Developmental assistance provided under an approved Mentor-Protégé Agreement is distinct from, and must not duplicate, any effort that is the normal and expected product of the award and administration of the Mentor firm’s subcontracts. Mentor firm costs that are eligible for reimbursement are set forth in DFARS </w:t>
      </w:r>
      <w:r w:rsidRPr="0075301D">
        <w:rPr>
          <w:szCs w:val="24"/>
        </w:rPr>
        <w:t>Appendix I</w:t>
      </w:r>
      <w:r w:rsidRPr="0075301D">
        <w:rPr>
          <w:color w:val="000000" w:themeColor="text1"/>
          <w:szCs w:val="24"/>
        </w:rPr>
        <w:t>.</w:t>
      </w:r>
    </w:p>
    <w:p w14:paraId="75CE9156" w14:textId="14406E9F" w:rsidR="0075301D" w:rsidRDefault="0075301D" w:rsidP="0075301D">
      <w:pPr>
        <w:pStyle w:val="ListParagraph"/>
        <w:numPr>
          <w:ilvl w:val="7"/>
          <w:numId w:val="19"/>
        </w:numPr>
        <w:spacing w:after="120" w:line="240" w:lineRule="auto"/>
        <w:rPr>
          <w:color w:val="000000" w:themeColor="text1"/>
          <w:szCs w:val="24"/>
        </w:rPr>
      </w:pPr>
      <w:r>
        <w:rPr>
          <w:color w:val="000000" w:themeColor="text1"/>
          <w:szCs w:val="24"/>
        </w:rPr>
        <w:t>The Minimum amount of scientific and technical assistance is 50%</w:t>
      </w:r>
    </w:p>
    <w:p w14:paraId="06E09152" w14:textId="74BDC7F8" w:rsidR="0075301D" w:rsidRDefault="0075301D" w:rsidP="0075301D">
      <w:pPr>
        <w:pStyle w:val="ListParagraph"/>
        <w:numPr>
          <w:ilvl w:val="6"/>
          <w:numId w:val="19"/>
        </w:numPr>
        <w:spacing w:after="120" w:line="240" w:lineRule="auto"/>
        <w:rPr>
          <w:color w:val="000000" w:themeColor="text1"/>
          <w:szCs w:val="24"/>
        </w:rPr>
      </w:pPr>
      <w:r>
        <w:rPr>
          <w:color w:val="000000" w:themeColor="text1"/>
          <w:szCs w:val="24"/>
        </w:rPr>
        <w:t xml:space="preserve">The monetary </w:t>
      </w:r>
      <w:r w:rsidR="00E54EF5">
        <w:rPr>
          <w:color w:val="000000" w:themeColor="text1"/>
          <w:szCs w:val="24"/>
        </w:rPr>
        <w:t>number</w:t>
      </w:r>
      <w:r>
        <w:rPr>
          <w:color w:val="000000" w:themeColor="text1"/>
          <w:szCs w:val="24"/>
        </w:rPr>
        <w:t xml:space="preserve"> of individual awards will vary according to the complexity of the effort and cannot exceed the regulatory yearly amount as set forth in the DFARS, Appendix I.  </w:t>
      </w:r>
    </w:p>
    <w:p w14:paraId="24C025BA" w14:textId="4108FB94" w:rsidR="0075301D" w:rsidRPr="0075301D" w:rsidRDefault="0075301D" w:rsidP="0075301D">
      <w:pPr>
        <w:pStyle w:val="ListParagraph"/>
        <w:numPr>
          <w:ilvl w:val="6"/>
          <w:numId w:val="19"/>
        </w:numPr>
        <w:spacing w:after="120" w:line="240" w:lineRule="auto"/>
        <w:rPr>
          <w:color w:val="000000" w:themeColor="text1"/>
          <w:szCs w:val="24"/>
        </w:rPr>
      </w:pPr>
      <w:r>
        <w:rPr>
          <w:color w:val="000000" w:themeColor="text1"/>
          <w:szCs w:val="24"/>
        </w:rPr>
        <w:t xml:space="preserve">White Papers </w:t>
      </w:r>
      <w:r w:rsidR="00E54EF5">
        <w:rPr>
          <w:color w:val="000000" w:themeColor="text1"/>
          <w:szCs w:val="24"/>
        </w:rPr>
        <w:t>more than</w:t>
      </w:r>
      <w:r>
        <w:rPr>
          <w:color w:val="000000" w:themeColor="text1"/>
          <w:szCs w:val="24"/>
        </w:rPr>
        <w:t xml:space="preserve"> $600</w:t>
      </w:r>
      <w:r w:rsidR="00EA3339">
        <w:rPr>
          <w:color w:val="000000" w:themeColor="text1"/>
          <w:szCs w:val="24"/>
        </w:rPr>
        <w:t>,000 total per year are required to submit additional justification and demonstrate that the return on investment and value-added benefit</w:t>
      </w:r>
      <w:r w:rsidR="006A76B1">
        <w:rPr>
          <w:color w:val="000000" w:themeColor="text1"/>
          <w:szCs w:val="24"/>
        </w:rPr>
        <w:t>s</w:t>
      </w:r>
      <w:r w:rsidR="00EA3339">
        <w:rPr>
          <w:color w:val="000000" w:themeColor="text1"/>
          <w:szCs w:val="24"/>
        </w:rPr>
        <w:t xml:space="preserve"> to the Army.</w:t>
      </w:r>
      <w:r w:rsidR="00DE2E4B">
        <w:rPr>
          <w:color w:val="000000" w:themeColor="text1"/>
          <w:szCs w:val="24"/>
        </w:rPr>
        <w:t xml:space="preserve"> Not included in the </w:t>
      </w:r>
      <w:r w:rsidR="00E54EF5">
        <w:rPr>
          <w:color w:val="000000" w:themeColor="text1"/>
          <w:szCs w:val="24"/>
        </w:rPr>
        <w:t>1</w:t>
      </w:r>
      <w:r w:rsidR="008A2D47">
        <w:rPr>
          <w:color w:val="000000" w:themeColor="text1"/>
          <w:szCs w:val="24"/>
        </w:rPr>
        <w:t>5</w:t>
      </w:r>
      <w:r w:rsidR="00E54EF5">
        <w:rPr>
          <w:color w:val="000000" w:themeColor="text1"/>
          <w:szCs w:val="24"/>
        </w:rPr>
        <w:t>-page</w:t>
      </w:r>
      <w:r w:rsidR="00DE2E4B">
        <w:rPr>
          <w:color w:val="000000" w:themeColor="text1"/>
          <w:szCs w:val="24"/>
        </w:rPr>
        <w:t xml:space="preserve"> count.</w:t>
      </w:r>
    </w:p>
    <w:p w14:paraId="6B8C454B" w14:textId="0520FE15" w:rsidR="005A38B0" w:rsidRPr="00D0033C" w:rsidRDefault="005A38B0" w:rsidP="000F789D">
      <w:pPr>
        <w:spacing w:after="120" w:line="240" w:lineRule="auto"/>
        <w:ind w:left="1080" w:hanging="14"/>
        <w:rPr>
          <w:color w:val="auto"/>
        </w:rPr>
      </w:pPr>
      <w:r w:rsidRPr="00D0033C">
        <w:rPr>
          <w:color w:val="auto"/>
        </w:rPr>
        <w:t xml:space="preserve">Each </w:t>
      </w:r>
      <w:r w:rsidR="00917CF0">
        <w:rPr>
          <w:color w:val="auto"/>
        </w:rPr>
        <w:t>mentor</w:t>
      </w:r>
      <w:r w:rsidRPr="00D0033C">
        <w:rPr>
          <w:color w:val="auto"/>
        </w:rPr>
        <w:t xml:space="preserve"> </w:t>
      </w:r>
      <w:r w:rsidR="00FD0472" w:rsidRPr="00D0033C">
        <w:rPr>
          <w:color w:val="auto"/>
        </w:rPr>
        <w:t>shall</w:t>
      </w:r>
      <w:r w:rsidRPr="00D0033C">
        <w:rPr>
          <w:color w:val="auto"/>
        </w:rPr>
        <w:t xml:space="preserve"> submit one file with all </w:t>
      </w:r>
      <w:r w:rsidR="009F33E4" w:rsidRPr="00D0033C">
        <w:rPr>
          <w:color w:val="auto"/>
        </w:rPr>
        <w:t xml:space="preserve">eight sections </w:t>
      </w:r>
      <w:r w:rsidRPr="00D0033C">
        <w:rPr>
          <w:color w:val="auto"/>
        </w:rPr>
        <w:t>included</w:t>
      </w:r>
      <w:r w:rsidR="009F33E4" w:rsidRPr="00D0033C">
        <w:rPr>
          <w:color w:val="auto"/>
        </w:rPr>
        <w:t>. T</w:t>
      </w:r>
      <w:r w:rsidRPr="00D0033C">
        <w:rPr>
          <w:color w:val="auto"/>
        </w:rPr>
        <w:t xml:space="preserve">he </w:t>
      </w:r>
      <w:r w:rsidR="00917CF0">
        <w:rPr>
          <w:color w:val="auto"/>
        </w:rPr>
        <w:t>mentor</w:t>
      </w:r>
      <w:r w:rsidRPr="00D0033C">
        <w:rPr>
          <w:color w:val="auto"/>
        </w:rPr>
        <w:t xml:space="preserve"> must ensure </w:t>
      </w:r>
      <w:r w:rsidR="009F33E4" w:rsidRPr="00D0033C">
        <w:rPr>
          <w:color w:val="auto"/>
        </w:rPr>
        <w:t xml:space="preserve">the </w:t>
      </w:r>
      <w:r w:rsidRPr="00D0033C">
        <w:rPr>
          <w:color w:val="auto"/>
        </w:rPr>
        <w:t xml:space="preserve">file is properly marked </w:t>
      </w:r>
      <w:r w:rsidR="009F33E4" w:rsidRPr="00D0033C">
        <w:rPr>
          <w:color w:val="auto"/>
        </w:rPr>
        <w:t>before transmission</w:t>
      </w:r>
      <w:r w:rsidR="004816E1" w:rsidRPr="00D0033C">
        <w:rPr>
          <w:color w:val="auto"/>
        </w:rPr>
        <w:t xml:space="preserve">. </w:t>
      </w:r>
    </w:p>
    <w:p w14:paraId="48154BDF" w14:textId="644F73A1" w:rsidR="00C1254B" w:rsidRPr="00D0033C" w:rsidRDefault="00C1254B" w:rsidP="00CF6735">
      <w:pPr>
        <w:pStyle w:val="PlainText"/>
        <w:numPr>
          <w:ilvl w:val="0"/>
          <w:numId w:val="6"/>
        </w:numPr>
        <w:spacing w:after="120"/>
        <w:ind w:left="1094" w:hanging="547"/>
        <w:rPr>
          <w:rFonts w:ascii="Times New Roman" w:eastAsia="Times New Roman" w:hAnsi="Times New Roman" w:cs="Times New Roman"/>
          <w:sz w:val="24"/>
          <w:szCs w:val="24"/>
        </w:rPr>
      </w:pPr>
      <w:r w:rsidRPr="4023855C">
        <w:rPr>
          <w:rFonts w:ascii="Times New Roman" w:eastAsia="Times New Roman" w:hAnsi="Times New Roman" w:cs="Times New Roman"/>
          <w:b/>
          <w:bCs/>
          <w:sz w:val="24"/>
          <w:szCs w:val="24"/>
          <w:u w:val="single"/>
        </w:rPr>
        <w:t>Evaluation of White Papers:</w:t>
      </w:r>
      <w:r w:rsidRPr="4023855C">
        <w:rPr>
          <w:rFonts w:ascii="Times New Roman" w:eastAsia="Times New Roman" w:hAnsi="Times New Roman" w:cs="Times New Roman"/>
          <w:sz w:val="24"/>
          <w:szCs w:val="24"/>
        </w:rPr>
        <w:t xml:space="preserve"> The following information will be used to determine whether the White Paper is consistent with the intent of the BAA, the </w:t>
      </w:r>
      <w:r w:rsidR="3FDB39DD" w:rsidRPr="4023855C">
        <w:rPr>
          <w:rFonts w:ascii="Times New Roman" w:eastAsia="Times New Roman" w:hAnsi="Times New Roman" w:cs="Times New Roman"/>
          <w:sz w:val="24"/>
          <w:szCs w:val="24"/>
        </w:rPr>
        <w:t xml:space="preserve">DOD </w:t>
      </w:r>
      <w:r w:rsidRPr="4023855C">
        <w:rPr>
          <w:rFonts w:ascii="Times New Roman" w:eastAsia="Times New Roman" w:hAnsi="Times New Roman" w:cs="Times New Roman"/>
          <w:sz w:val="24"/>
          <w:szCs w:val="24"/>
        </w:rPr>
        <w:t xml:space="preserve">MPP, and </w:t>
      </w:r>
      <w:r w:rsidRPr="4023855C">
        <w:rPr>
          <w:rFonts w:ascii="Times New Roman" w:eastAsia="Times New Roman" w:hAnsi="Times New Roman" w:cs="Times New Roman"/>
          <w:sz w:val="24"/>
          <w:szCs w:val="24"/>
        </w:rPr>
        <w:lastRenderedPageBreak/>
        <w:t>of interest to the A</w:t>
      </w:r>
      <w:r w:rsidR="001218FC" w:rsidRPr="4023855C">
        <w:rPr>
          <w:rFonts w:ascii="Times New Roman" w:eastAsia="Times New Roman" w:hAnsi="Times New Roman" w:cs="Times New Roman"/>
          <w:sz w:val="24"/>
          <w:szCs w:val="24"/>
        </w:rPr>
        <w:t>rmy</w:t>
      </w:r>
      <w:r w:rsidR="002828A1" w:rsidRPr="4023855C">
        <w:rPr>
          <w:rFonts w:ascii="Times New Roman" w:eastAsia="Times New Roman" w:hAnsi="Times New Roman" w:cs="Times New Roman"/>
          <w:sz w:val="24"/>
          <w:szCs w:val="24"/>
        </w:rPr>
        <w:t>.</w:t>
      </w:r>
      <w:r w:rsidRPr="4023855C">
        <w:rPr>
          <w:rFonts w:ascii="Times New Roman" w:eastAsia="Times New Roman" w:hAnsi="Times New Roman" w:cs="Times New Roman"/>
          <w:sz w:val="24"/>
          <w:szCs w:val="24"/>
        </w:rPr>
        <w:t xml:space="preserve">  </w:t>
      </w:r>
      <w:r w:rsidR="0086161A" w:rsidRPr="4023855C">
        <w:rPr>
          <w:rFonts w:ascii="Times New Roman" w:eastAsia="Times New Roman" w:hAnsi="Times New Roman" w:cs="Times New Roman"/>
          <w:sz w:val="24"/>
          <w:szCs w:val="24"/>
        </w:rPr>
        <w:t>E</w:t>
      </w:r>
      <w:r w:rsidRPr="4023855C">
        <w:rPr>
          <w:rFonts w:ascii="Times New Roman" w:eastAsia="Times New Roman" w:hAnsi="Times New Roman" w:cs="Times New Roman"/>
          <w:sz w:val="24"/>
          <w:szCs w:val="24"/>
        </w:rPr>
        <w:t xml:space="preserve">ach Offeror’s White Paper will be evaluated based on the following criteria.  Sub-criteria listed under any </w:t>
      </w:r>
      <w:r w:rsidR="00623903" w:rsidRPr="4023855C">
        <w:rPr>
          <w:rFonts w:ascii="Times New Roman" w:eastAsia="Times New Roman" w:hAnsi="Times New Roman" w:cs="Times New Roman"/>
          <w:sz w:val="24"/>
          <w:szCs w:val="24"/>
        </w:rPr>
        <w:t>criterion</w:t>
      </w:r>
      <w:r w:rsidRPr="4023855C">
        <w:rPr>
          <w:rFonts w:ascii="Times New Roman" w:eastAsia="Times New Roman" w:hAnsi="Times New Roman" w:cs="Times New Roman"/>
          <w:sz w:val="24"/>
          <w:szCs w:val="24"/>
        </w:rPr>
        <w:t xml:space="preserve"> are of equal importance.  </w:t>
      </w:r>
    </w:p>
    <w:p w14:paraId="1E05E110" w14:textId="5C01C3EE" w:rsidR="00C1254B" w:rsidRPr="00D0033C" w:rsidRDefault="006A76B1" w:rsidP="004F243E">
      <w:pPr>
        <w:spacing w:after="120" w:line="360" w:lineRule="auto"/>
        <w:ind w:left="1080" w:hanging="14"/>
        <w:rPr>
          <w:color w:val="auto"/>
          <w:szCs w:val="24"/>
        </w:rPr>
      </w:pPr>
      <w:r>
        <w:rPr>
          <w:color w:val="auto"/>
          <w:szCs w:val="24"/>
        </w:rPr>
        <w:t xml:space="preserve">The </w:t>
      </w:r>
      <w:r w:rsidR="00C1254B" w:rsidRPr="00D0033C">
        <w:rPr>
          <w:color w:val="auto"/>
          <w:szCs w:val="24"/>
        </w:rPr>
        <w:t>first approval level includes (pass/fail) in the following areas:</w:t>
      </w:r>
    </w:p>
    <w:p w14:paraId="75B42A2C" w14:textId="0F570E1B" w:rsidR="00C1254B" w:rsidRPr="00D0033C" w:rsidRDefault="00C1254B" w:rsidP="00CF6735">
      <w:pPr>
        <w:pStyle w:val="ListParagraph"/>
        <w:numPr>
          <w:ilvl w:val="0"/>
          <w:numId w:val="16"/>
        </w:numPr>
        <w:spacing w:after="0" w:line="240" w:lineRule="auto"/>
        <w:contextualSpacing w:val="0"/>
        <w:rPr>
          <w:b/>
          <w:bCs/>
          <w:color w:val="auto"/>
          <w:szCs w:val="24"/>
        </w:rPr>
      </w:pPr>
      <w:r w:rsidRPr="00D0033C">
        <w:rPr>
          <w:b/>
          <w:bCs/>
          <w:color w:val="auto"/>
          <w:szCs w:val="24"/>
        </w:rPr>
        <w:t>Participation in the agreement by an authorized subcontractor; a</w:t>
      </w:r>
      <w:r w:rsidR="00FD2E61">
        <w:rPr>
          <w:b/>
          <w:bCs/>
          <w:color w:val="auto"/>
          <w:szCs w:val="24"/>
        </w:rPr>
        <w:t>n</w:t>
      </w:r>
      <w:r w:rsidRPr="00D0033C">
        <w:rPr>
          <w:b/>
          <w:bCs/>
          <w:color w:val="auto"/>
          <w:szCs w:val="24"/>
        </w:rPr>
        <w:t xml:space="preserve"> HBCU, M</w:t>
      </w:r>
      <w:r w:rsidR="008A2D47">
        <w:rPr>
          <w:b/>
          <w:bCs/>
          <w:color w:val="auto"/>
          <w:szCs w:val="24"/>
        </w:rPr>
        <w:t>S</w:t>
      </w:r>
      <w:r w:rsidRPr="00D0033C">
        <w:rPr>
          <w:b/>
          <w:bCs/>
          <w:color w:val="auto"/>
          <w:szCs w:val="24"/>
        </w:rPr>
        <w:t xml:space="preserve">I, </w:t>
      </w:r>
      <w:r w:rsidR="006A76B1">
        <w:rPr>
          <w:b/>
          <w:bCs/>
          <w:color w:val="auto"/>
          <w:szCs w:val="24"/>
        </w:rPr>
        <w:t>APEX Accelerators</w:t>
      </w:r>
      <w:r w:rsidRPr="00D0033C">
        <w:rPr>
          <w:b/>
          <w:bCs/>
          <w:color w:val="auto"/>
          <w:szCs w:val="24"/>
        </w:rPr>
        <w:t xml:space="preserve">, SBDC, WBC, </w:t>
      </w:r>
      <w:r w:rsidR="008A2D47">
        <w:rPr>
          <w:b/>
          <w:bCs/>
          <w:color w:val="auto"/>
          <w:szCs w:val="24"/>
        </w:rPr>
        <w:t xml:space="preserve">MII </w:t>
      </w:r>
      <w:r w:rsidRPr="00D0033C">
        <w:rPr>
          <w:b/>
          <w:bCs/>
          <w:color w:val="auto"/>
          <w:szCs w:val="24"/>
        </w:rPr>
        <w:t>and/or MEP</w:t>
      </w:r>
    </w:p>
    <w:p w14:paraId="1D337572" w14:textId="0B1C7F13" w:rsidR="00C1254B" w:rsidRPr="00D0033C" w:rsidRDefault="00C1254B" w:rsidP="004F243E">
      <w:pPr>
        <w:spacing w:after="120" w:line="240" w:lineRule="auto"/>
        <w:ind w:left="1710" w:hanging="14"/>
        <w:rPr>
          <w:color w:val="auto"/>
        </w:rPr>
      </w:pPr>
      <w:r w:rsidRPr="00D0033C">
        <w:rPr>
          <w:color w:val="auto"/>
          <w:szCs w:val="24"/>
        </w:rPr>
        <w:t>M</w:t>
      </w:r>
      <w:r w:rsidR="007F4FDC" w:rsidRPr="00D0033C">
        <w:rPr>
          <w:color w:val="auto"/>
          <w:szCs w:val="24"/>
        </w:rPr>
        <w:t xml:space="preserve">entors shall </w:t>
      </w:r>
      <w:r w:rsidRPr="00D0033C">
        <w:rPr>
          <w:color w:val="auto"/>
          <w:szCs w:val="24"/>
        </w:rPr>
        <w:t xml:space="preserve">identify participation in the agreement by an authorized subcontractor.  An authorized subcontractor is either a Historically Black College &amp; University (HBCU), Minority </w:t>
      </w:r>
      <w:r w:rsidR="008A2D47">
        <w:rPr>
          <w:color w:val="auto"/>
          <w:szCs w:val="24"/>
        </w:rPr>
        <w:t xml:space="preserve">Serving </w:t>
      </w:r>
      <w:r w:rsidRPr="00D0033C">
        <w:rPr>
          <w:color w:val="auto"/>
          <w:szCs w:val="24"/>
        </w:rPr>
        <w:t>Institution (M</w:t>
      </w:r>
      <w:r w:rsidR="008A2D47">
        <w:rPr>
          <w:color w:val="auto"/>
          <w:szCs w:val="24"/>
        </w:rPr>
        <w:t>S</w:t>
      </w:r>
      <w:r w:rsidRPr="00D0033C">
        <w:rPr>
          <w:color w:val="auto"/>
          <w:szCs w:val="24"/>
        </w:rPr>
        <w:t xml:space="preserve">I), </w:t>
      </w:r>
      <w:r w:rsidR="006A76B1">
        <w:rPr>
          <w:color w:val="auto"/>
          <w:szCs w:val="24"/>
        </w:rPr>
        <w:t>APEX Accelerators</w:t>
      </w:r>
      <w:r w:rsidRPr="00D0033C">
        <w:rPr>
          <w:color w:val="auto"/>
          <w:szCs w:val="24"/>
        </w:rPr>
        <w:t>, Small Business Development Center (SBDC), Women’s Business Center (WBC)</w:t>
      </w:r>
      <w:r w:rsidR="003A074C">
        <w:rPr>
          <w:color w:val="auto"/>
          <w:szCs w:val="24"/>
        </w:rPr>
        <w:t xml:space="preserve">, </w:t>
      </w:r>
      <w:r w:rsidR="00D738C5" w:rsidRPr="00D738C5">
        <w:t>Manufacturing Innovation Institutes (MIIs)</w:t>
      </w:r>
      <w:r w:rsidR="003A074C">
        <w:t xml:space="preserve"> </w:t>
      </w:r>
      <w:r w:rsidRPr="00D0033C">
        <w:rPr>
          <w:color w:val="auto"/>
          <w:szCs w:val="24"/>
        </w:rPr>
        <w:t>or Manufacturing Extension Partnership (MEP).  MPP agreements may include more than one HBCU, M</w:t>
      </w:r>
      <w:r w:rsidR="003A074C">
        <w:rPr>
          <w:color w:val="auto"/>
          <w:szCs w:val="24"/>
        </w:rPr>
        <w:t>S</w:t>
      </w:r>
      <w:r w:rsidRPr="00D0033C">
        <w:rPr>
          <w:color w:val="auto"/>
          <w:szCs w:val="24"/>
        </w:rPr>
        <w:t xml:space="preserve">I, </w:t>
      </w:r>
      <w:r w:rsidR="006A76B1">
        <w:rPr>
          <w:color w:val="auto"/>
          <w:szCs w:val="24"/>
        </w:rPr>
        <w:t>APEX A</w:t>
      </w:r>
      <w:bookmarkStart w:id="0" w:name="_Hlk155085897"/>
      <w:r w:rsidR="006A76B1">
        <w:rPr>
          <w:color w:val="auto"/>
          <w:szCs w:val="24"/>
        </w:rPr>
        <w:t>ccelerators</w:t>
      </w:r>
      <w:bookmarkEnd w:id="0"/>
      <w:r w:rsidRPr="00D0033C">
        <w:rPr>
          <w:color w:val="auto"/>
          <w:szCs w:val="24"/>
        </w:rPr>
        <w:t xml:space="preserve">, SBDC, WBC, </w:t>
      </w:r>
      <w:r w:rsidR="003A074C">
        <w:rPr>
          <w:color w:val="auto"/>
          <w:szCs w:val="24"/>
        </w:rPr>
        <w:t xml:space="preserve">MII </w:t>
      </w:r>
      <w:r w:rsidRPr="00D0033C">
        <w:rPr>
          <w:color w:val="auto"/>
          <w:szCs w:val="24"/>
        </w:rPr>
        <w:t xml:space="preserve">and/or MEP in their developmental assistance plan.  </w:t>
      </w:r>
      <w:r w:rsidR="006A76B1" w:rsidRPr="006A76B1">
        <w:rPr>
          <w:color w:val="auto"/>
        </w:rPr>
        <w:t xml:space="preserve">Failure to provide </w:t>
      </w:r>
      <w:r w:rsidR="00797CEE">
        <w:rPr>
          <w:color w:val="auto"/>
        </w:rPr>
        <w:t xml:space="preserve">the 5% total contract value </w:t>
      </w:r>
      <w:r w:rsidR="006A76B1" w:rsidRPr="006A76B1">
        <w:rPr>
          <w:color w:val="auto"/>
        </w:rPr>
        <w:t xml:space="preserve">assistance to any of the groups listed in this section will result in </w:t>
      </w:r>
      <w:r w:rsidR="006A76B1">
        <w:rPr>
          <w:color w:val="auto"/>
        </w:rPr>
        <w:t>disqualif</w:t>
      </w:r>
      <w:r w:rsidR="00797CEE">
        <w:rPr>
          <w:color w:val="auto"/>
        </w:rPr>
        <w:t>ication of</w:t>
      </w:r>
      <w:r w:rsidR="006A76B1">
        <w:rPr>
          <w:color w:val="auto"/>
        </w:rPr>
        <w:t xml:space="preserve"> the White Paper</w:t>
      </w:r>
      <w:r w:rsidR="00797CEE">
        <w:rPr>
          <w:color w:val="auto"/>
        </w:rPr>
        <w:t>.</w:t>
      </w:r>
    </w:p>
    <w:p w14:paraId="18AEC807" w14:textId="77777777" w:rsidR="00C1254B" w:rsidRPr="00D0033C" w:rsidRDefault="00C1254B" w:rsidP="00CF6735">
      <w:pPr>
        <w:pStyle w:val="ListParagraph"/>
        <w:numPr>
          <w:ilvl w:val="0"/>
          <w:numId w:val="16"/>
        </w:numPr>
        <w:spacing w:after="0" w:line="240" w:lineRule="auto"/>
        <w:contextualSpacing w:val="0"/>
        <w:rPr>
          <w:b/>
          <w:bCs/>
          <w:color w:val="auto"/>
          <w:szCs w:val="24"/>
        </w:rPr>
      </w:pPr>
      <w:r w:rsidRPr="00D0033C">
        <w:rPr>
          <w:b/>
          <w:bCs/>
          <w:color w:val="auto"/>
          <w:szCs w:val="24"/>
        </w:rPr>
        <w:t>Amount of Engineering and Technical (Technology Transfer) Assistance</w:t>
      </w:r>
    </w:p>
    <w:p w14:paraId="1B6F8500" w14:textId="440F5128" w:rsidR="00C1254B" w:rsidRPr="00D0033C" w:rsidRDefault="00277A5D" w:rsidP="004F243E">
      <w:pPr>
        <w:spacing w:after="120" w:line="240" w:lineRule="auto"/>
        <w:ind w:left="1710" w:hanging="14"/>
        <w:rPr>
          <w:color w:val="auto"/>
          <w:szCs w:val="24"/>
        </w:rPr>
      </w:pPr>
      <w:r w:rsidRPr="00D0033C">
        <w:rPr>
          <w:color w:val="auto"/>
          <w:szCs w:val="24"/>
        </w:rPr>
        <w:t>T</w:t>
      </w:r>
      <w:r w:rsidR="00C1254B" w:rsidRPr="00D0033C">
        <w:rPr>
          <w:color w:val="auto"/>
          <w:szCs w:val="24"/>
        </w:rPr>
        <w:t xml:space="preserve">he percent of engineering and technical assistance (technology transfer) from the Mentor and an authorized subcontractor(s) must be </w:t>
      </w:r>
      <w:r w:rsidRPr="00D0033C">
        <w:rPr>
          <w:color w:val="auto"/>
          <w:szCs w:val="24"/>
        </w:rPr>
        <w:t xml:space="preserve">identified and </w:t>
      </w:r>
      <w:r w:rsidR="00C1254B" w:rsidRPr="00D0033C">
        <w:rPr>
          <w:color w:val="auto"/>
          <w:szCs w:val="24"/>
        </w:rPr>
        <w:t>equal to at least 50% of the total proposed effort.  This is a pass/fail criterion.</w:t>
      </w:r>
      <w:r w:rsidR="00797CEE">
        <w:rPr>
          <w:color w:val="auto"/>
          <w:szCs w:val="24"/>
        </w:rPr>
        <w:t xml:space="preserve"> Failure to provide 50% engineering and technical assistance will result in disqualification of the White Paper.</w:t>
      </w:r>
    </w:p>
    <w:p w14:paraId="6F3649A6" w14:textId="224E49CD" w:rsidR="00C1254B" w:rsidRPr="00D0033C" w:rsidRDefault="009C0D07" w:rsidP="00CF6735">
      <w:pPr>
        <w:pStyle w:val="ListParagraph"/>
        <w:numPr>
          <w:ilvl w:val="0"/>
          <w:numId w:val="16"/>
        </w:numPr>
        <w:spacing w:after="0" w:line="240" w:lineRule="auto"/>
        <w:contextualSpacing w:val="0"/>
        <w:rPr>
          <w:b/>
          <w:bCs/>
          <w:color w:val="auto"/>
          <w:szCs w:val="24"/>
        </w:rPr>
      </w:pPr>
      <w:r w:rsidRPr="00D0033C">
        <w:rPr>
          <w:b/>
          <w:bCs/>
          <w:color w:val="auto"/>
          <w:szCs w:val="24"/>
        </w:rPr>
        <w:t xml:space="preserve">Affirmation Memorandum </w:t>
      </w:r>
    </w:p>
    <w:p w14:paraId="10B45DF1" w14:textId="13761158" w:rsidR="001E6FDA" w:rsidRPr="00D0033C" w:rsidRDefault="001E6FDA" w:rsidP="000F789D">
      <w:pPr>
        <w:spacing w:after="120" w:line="240" w:lineRule="auto"/>
        <w:ind w:left="1710" w:hanging="14"/>
        <w:rPr>
          <w:color w:val="auto"/>
          <w:szCs w:val="24"/>
        </w:rPr>
      </w:pPr>
      <w:r w:rsidRPr="003A074C">
        <w:rPr>
          <w:color w:val="auto"/>
          <w:szCs w:val="24"/>
        </w:rPr>
        <w:t xml:space="preserve">The </w:t>
      </w:r>
      <w:r w:rsidR="009C0D07" w:rsidRPr="003A074C">
        <w:rPr>
          <w:color w:val="auto"/>
          <w:szCs w:val="24"/>
        </w:rPr>
        <w:t>memorandum</w:t>
      </w:r>
      <w:r w:rsidRPr="003A074C">
        <w:rPr>
          <w:color w:val="auto"/>
          <w:szCs w:val="24"/>
        </w:rPr>
        <w:t xml:space="preserve"> shall be from an Army Program Office or Technical Advisor that is knowledgeable in the proposed technical transfer.  </w:t>
      </w:r>
      <w:r w:rsidRPr="00D0033C">
        <w:rPr>
          <w:color w:val="auto"/>
          <w:szCs w:val="24"/>
        </w:rPr>
        <w:t xml:space="preserve">The </w:t>
      </w:r>
      <w:r w:rsidR="009C0D07" w:rsidRPr="00D0033C">
        <w:rPr>
          <w:color w:val="auto"/>
          <w:szCs w:val="24"/>
        </w:rPr>
        <w:t>memo</w:t>
      </w:r>
      <w:r w:rsidRPr="00D0033C">
        <w:rPr>
          <w:color w:val="auto"/>
          <w:szCs w:val="24"/>
        </w:rPr>
        <w:t xml:space="preserve"> on Agency letterhead, must provide:</w:t>
      </w:r>
    </w:p>
    <w:p w14:paraId="66A532BA" w14:textId="1A7D1477" w:rsidR="001E6FDA" w:rsidRPr="00D0033C" w:rsidRDefault="001E6FDA" w:rsidP="00CF6735">
      <w:pPr>
        <w:pStyle w:val="ListParagraph"/>
        <w:numPr>
          <w:ilvl w:val="0"/>
          <w:numId w:val="8"/>
        </w:numPr>
        <w:spacing w:after="0" w:line="240" w:lineRule="auto"/>
        <w:ind w:left="2160"/>
        <w:rPr>
          <w:color w:val="auto"/>
        </w:rPr>
      </w:pPr>
      <w:r w:rsidRPr="00D0033C">
        <w:rPr>
          <w:color w:val="auto"/>
        </w:rPr>
        <w:t xml:space="preserve">Contact information for the activity representative, </w:t>
      </w:r>
    </w:p>
    <w:p w14:paraId="47F34472" w14:textId="5A95AF64" w:rsidR="00282E88" w:rsidRDefault="001E6FDA" w:rsidP="00437360">
      <w:pPr>
        <w:pStyle w:val="ListParagraph"/>
        <w:numPr>
          <w:ilvl w:val="0"/>
          <w:numId w:val="8"/>
        </w:numPr>
        <w:spacing w:after="120" w:line="240" w:lineRule="auto"/>
        <w:ind w:left="2160"/>
        <w:contextualSpacing w:val="0"/>
        <w:rPr>
          <w:color w:val="auto"/>
        </w:rPr>
      </w:pPr>
      <w:r w:rsidRPr="00282E88">
        <w:rPr>
          <w:color w:val="auto"/>
        </w:rPr>
        <w:t xml:space="preserve">A statement that the developmental assistance proposed </w:t>
      </w:r>
      <w:r w:rsidR="00CF19FB" w:rsidRPr="00282E88">
        <w:rPr>
          <w:color w:val="auto"/>
        </w:rPr>
        <w:t xml:space="preserve">fills </w:t>
      </w:r>
      <w:r w:rsidR="00A36FFC" w:rsidRPr="00282E88">
        <w:rPr>
          <w:color w:val="auto"/>
        </w:rPr>
        <w:t>a</w:t>
      </w:r>
      <w:r w:rsidR="00CF19FB" w:rsidRPr="00282E88">
        <w:rPr>
          <w:color w:val="auto"/>
        </w:rPr>
        <w:t xml:space="preserve"> gap</w:t>
      </w:r>
      <w:r w:rsidR="00A36FFC" w:rsidRPr="00282E88">
        <w:rPr>
          <w:color w:val="auto"/>
        </w:rPr>
        <w:t xml:space="preserve"> or program interest</w:t>
      </w:r>
      <w:r w:rsidR="00CF19FB" w:rsidRPr="00282E88">
        <w:rPr>
          <w:color w:val="auto"/>
        </w:rPr>
        <w:t xml:space="preserve"> (state the gap</w:t>
      </w:r>
      <w:r w:rsidR="00A36FFC" w:rsidRPr="00282E88">
        <w:rPr>
          <w:color w:val="auto"/>
        </w:rPr>
        <w:t>/interest</w:t>
      </w:r>
      <w:r w:rsidR="00CF19FB" w:rsidRPr="00282E88">
        <w:rPr>
          <w:color w:val="auto"/>
        </w:rPr>
        <w:t xml:space="preserve">).  This agreement </w:t>
      </w:r>
      <w:r w:rsidRPr="00282E88">
        <w:rPr>
          <w:color w:val="auto"/>
        </w:rPr>
        <w:t xml:space="preserve">is of benefit to </w:t>
      </w:r>
      <w:r w:rsidR="003A074C" w:rsidRPr="00282E88">
        <w:rPr>
          <w:color w:val="auto"/>
        </w:rPr>
        <w:t xml:space="preserve">DOD, </w:t>
      </w:r>
      <w:r w:rsidRPr="00282E88">
        <w:rPr>
          <w:color w:val="auto"/>
        </w:rPr>
        <w:t xml:space="preserve">Army </w:t>
      </w:r>
      <w:r w:rsidR="003A074C" w:rsidRPr="00282E88">
        <w:rPr>
          <w:color w:val="auto"/>
        </w:rPr>
        <w:t xml:space="preserve">or program office </w:t>
      </w:r>
      <w:r w:rsidRPr="00282E88">
        <w:rPr>
          <w:color w:val="auto"/>
        </w:rPr>
        <w:t>in terms o</w:t>
      </w:r>
      <w:r w:rsidR="00A36FFC" w:rsidRPr="00282E88">
        <w:rPr>
          <w:color w:val="auto"/>
        </w:rPr>
        <w:t>f</w:t>
      </w:r>
      <w:r w:rsidRPr="00282E88">
        <w:rPr>
          <w:color w:val="auto"/>
        </w:rPr>
        <w:t xml:space="preserve"> expanding the industrial base with qualified small</w:t>
      </w:r>
      <w:r w:rsidR="00623903" w:rsidRPr="00282E88">
        <w:rPr>
          <w:color w:val="auto"/>
        </w:rPr>
        <w:t>-</w:t>
      </w:r>
      <w:r w:rsidRPr="00282E88">
        <w:rPr>
          <w:color w:val="auto"/>
        </w:rPr>
        <w:t xml:space="preserve"> disadvantaged business concerns that can support </w:t>
      </w:r>
      <w:r w:rsidR="00282E88">
        <w:rPr>
          <w:color w:val="auto"/>
        </w:rPr>
        <w:t xml:space="preserve">DOD, </w:t>
      </w:r>
      <w:r w:rsidR="00282E88" w:rsidRPr="00D0033C">
        <w:rPr>
          <w:color w:val="auto"/>
        </w:rPr>
        <w:t xml:space="preserve">Army </w:t>
      </w:r>
      <w:r w:rsidR="00282E88">
        <w:rPr>
          <w:color w:val="auto"/>
        </w:rPr>
        <w:t xml:space="preserve">or program office. </w:t>
      </w:r>
    </w:p>
    <w:p w14:paraId="3CA9E88F" w14:textId="0F2CE253" w:rsidR="001E6FDA" w:rsidRPr="00282E88" w:rsidRDefault="009C0D07" w:rsidP="00437360">
      <w:pPr>
        <w:pStyle w:val="ListParagraph"/>
        <w:numPr>
          <w:ilvl w:val="0"/>
          <w:numId w:val="8"/>
        </w:numPr>
        <w:spacing w:after="120" w:line="240" w:lineRule="auto"/>
        <w:ind w:left="2160"/>
        <w:contextualSpacing w:val="0"/>
        <w:rPr>
          <w:color w:val="auto"/>
        </w:rPr>
      </w:pPr>
      <w:r w:rsidRPr="00282E88">
        <w:rPr>
          <w:color w:val="auto"/>
        </w:rPr>
        <w:t>Signed</w:t>
      </w:r>
      <w:r w:rsidR="001E6FDA" w:rsidRPr="00282E88">
        <w:rPr>
          <w:color w:val="auto"/>
        </w:rPr>
        <w:t xml:space="preserve"> at the GS15/COL level.</w:t>
      </w:r>
    </w:p>
    <w:p w14:paraId="7A5E30A6" w14:textId="37E7F7BF" w:rsidR="00C1254B" w:rsidRPr="00D0033C" w:rsidRDefault="00797CEE" w:rsidP="004F243E">
      <w:pPr>
        <w:spacing w:after="120" w:line="240" w:lineRule="auto"/>
        <w:ind w:left="1080" w:hanging="14"/>
        <w:rPr>
          <w:color w:val="auto"/>
          <w:szCs w:val="24"/>
        </w:rPr>
      </w:pPr>
      <w:r>
        <w:rPr>
          <w:color w:val="auto"/>
          <w:szCs w:val="24"/>
        </w:rPr>
        <w:t xml:space="preserve">Next, </w:t>
      </w:r>
      <w:r w:rsidR="00C1254B" w:rsidRPr="00D0033C">
        <w:rPr>
          <w:color w:val="auto"/>
          <w:szCs w:val="24"/>
        </w:rPr>
        <w:t>the Government will consider the following evaluation factors when selecting mentors for the A</w:t>
      </w:r>
      <w:r w:rsidR="002054B7" w:rsidRPr="00D0033C">
        <w:rPr>
          <w:color w:val="auto"/>
          <w:szCs w:val="24"/>
        </w:rPr>
        <w:t>rmy</w:t>
      </w:r>
      <w:r w:rsidR="00C1254B" w:rsidRPr="00D0033C">
        <w:rPr>
          <w:color w:val="auto"/>
          <w:szCs w:val="24"/>
        </w:rPr>
        <w:t xml:space="preserve"> program in descending order of importance:</w:t>
      </w:r>
    </w:p>
    <w:p w14:paraId="01AC3DD4" w14:textId="77777777" w:rsidR="00C1254B" w:rsidRPr="00D0033C" w:rsidRDefault="00C1254B" w:rsidP="00CF6735">
      <w:pPr>
        <w:pStyle w:val="ListParagraph"/>
        <w:numPr>
          <w:ilvl w:val="0"/>
          <w:numId w:val="10"/>
        </w:numPr>
        <w:spacing w:after="120" w:line="240" w:lineRule="auto"/>
        <w:rPr>
          <w:rFonts w:eastAsiaTheme="minorHAnsi"/>
          <w:b/>
          <w:color w:val="auto"/>
          <w:szCs w:val="24"/>
        </w:rPr>
      </w:pPr>
      <w:r w:rsidRPr="00D0033C">
        <w:rPr>
          <w:b/>
          <w:color w:val="auto"/>
          <w:szCs w:val="24"/>
        </w:rPr>
        <w:t>Importance to Agency Programs: Relevance of proposed development assistance to current DoD/A</w:t>
      </w:r>
      <w:r w:rsidR="002054B7" w:rsidRPr="00D0033C">
        <w:rPr>
          <w:b/>
          <w:color w:val="auto"/>
          <w:szCs w:val="24"/>
        </w:rPr>
        <w:t>rmy</w:t>
      </w:r>
      <w:r w:rsidRPr="00D0033C">
        <w:rPr>
          <w:b/>
          <w:color w:val="auto"/>
          <w:szCs w:val="24"/>
        </w:rPr>
        <w:t xml:space="preserve"> requirements</w:t>
      </w:r>
    </w:p>
    <w:p w14:paraId="47CC8C96" w14:textId="723DB265" w:rsidR="00C1254B" w:rsidRDefault="00C1254B" w:rsidP="003873C4">
      <w:pPr>
        <w:spacing w:after="120" w:line="240" w:lineRule="auto"/>
        <w:ind w:left="1816" w:firstLine="0"/>
        <w:rPr>
          <w:color w:val="auto"/>
          <w:szCs w:val="24"/>
        </w:rPr>
      </w:pPr>
      <w:r w:rsidRPr="00D0033C">
        <w:rPr>
          <w:color w:val="auto"/>
          <w:szCs w:val="24"/>
        </w:rPr>
        <w:t xml:space="preserve">Identify and describe how the proposed developmental assistance is </w:t>
      </w:r>
      <w:r w:rsidR="0015363F" w:rsidRPr="00D0033C">
        <w:rPr>
          <w:color w:val="auto"/>
          <w:szCs w:val="24"/>
        </w:rPr>
        <w:t xml:space="preserve">in </w:t>
      </w:r>
      <w:r w:rsidR="0015363F">
        <w:rPr>
          <w:color w:val="auto"/>
          <w:szCs w:val="24"/>
        </w:rPr>
        <w:t>alignment</w:t>
      </w:r>
      <w:r w:rsidRPr="00D0033C">
        <w:rPr>
          <w:color w:val="auto"/>
          <w:szCs w:val="24"/>
        </w:rPr>
        <w:t xml:space="preserve"> with current DoD and/or A</w:t>
      </w:r>
      <w:r w:rsidR="002054B7" w:rsidRPr="00D0033C">
        <w:rPr>
          <w:color w:val="auto"/>
          <w:szCs w:val="24"/>
        </w:rPr>
        <w:t xml:space="preserve">rmy </w:t>
      </w:r>
      <w:r w:rsidRPr="00D0033C">
        <w:rPr>
          <w:color w:val="auto"/>
          <w:szCs w:val="24"/>
        </w:rPr>
        <w:t>requirements.  (See I</w:t>
      </w:r>
      <w:r w:rsidR="00FA0C73" w:rsidRPr="00D0033C">
        <w:rPr>
          <w:color w:val="auto"/>
          <w:szCs w:val="24"/>
        </w:rPr>
        <w:t>I</w:t>
      </w:r>
      <w:r w:rsidRPr="00D0033C">
        <w:rPr>
          <w:color w:val="auto"/>
          <w:szCs w:val="24"/>
        </w:rPr>
        <w:t xml:space="preserve"> Mentor-Protégé Program Outline, </w:t>
      </w:r>
      <w:r w:rsidR="00FA0C73" w:rsidRPr="00D0033C">
        <w:rPr>
          <w:color w:val="auto"/>
          <w:szCs w:val="24"/>
        </w:rPr>
        <w:t>F &amp; G</w:t>
      </w:r>
      <w:r w:rsidRPr="00D0033C">
        <w:rPr>
          <w:color w:val="auto"/>
          <w:szCs w:val="24"/>
        </w:rPr>
        <w:t>. Goals and Objectives, in this BAA).</w:t>
      </w:r>
    </w:p>
    <w:p w14:paraId="252362E2" w14:textId="77777777" w:rsidR="00CB5C4E" w:rsidRPr="00D0033C" w:rsidRDefault="00CB5C4E" w:rsidP="004F243E">
      <w:pPr>
        <w:spacing w:after="120" w:line="240" w:lineRule="auto"/>
        <w:ind w:left="1710" w:hanging="14"/>
        <w:rPr>
          <w:color w:val="auto"/>
          <w:szCs w:val="24"/>
        </w:rPr>
      </w:pPr>
    </w:p>
    <w:p w14:paraId="0CFE0E51" w14:textId="77777777" w:rsidR="00C1254B" w:rsidRPr="00D0033C" w:rsidRDefault="00C1254B" w:rsidP="00CF6735">
      <w:pPr>
        <w:pStyle w:val="ListParagraph"/>
        <w:numPr>
          <w:ilvl w:val="0"/>
          <w:numId w:val="10"/>
        </w:numPr>
        <w:spacing w:after="120" w:line="240" w:lineRule="auto"/>
        <w:rPr>
          <w:b/>
          <w:color w:val="auto"/>
          <w:szCs w:val="24"/>
        </w:rPr>
      </w:pPr>
      <w:r w:rsidRPr="00D0033C">
        <w:rPr>
          <w:b/>
          <w:color w:val="auto"/>
          <w:szCs w:val="24"/>
        </w:rPr>
        <w:lastRenderedPageBreak/>
        <w:t>Protégé Development:  Overall approach to providing Engineering and Technical (Technology Transfer) assistance to the Protégé</w:t>
      </w:r>
    </w:p>
    <w:p w14:paraId="0977E2CA" w14:textId="77777777" w:rsidR="00C1254B" w:rsidRPr="00D0033C" w:rsidRDefault="00C1254B" w:rsidP="00CF6735">
      <w:pPr>
        <w:pStyle w:val="ListParagraph"/>
        <w:numPr>
          <w:ilvl w:val="0"/>
          <w:numId w:val="11"/>
        </w:numPr>
        <w:spacing w:after="0" w:line="240" w:lineRule="auto"/>
        <w:rPr>
          <w:color w:val="auto"/>
          <w:szCs w:val="24"/>
        </w:rPr>
      </w:pPr>
      <w:r w:rsidRPr="00D0033C">
        <w:rPr>
          <w:color w:val="auto"/>
          <w:szCs w:val="24"/>
        </w:rPr>
        <w:t>Engineering and technical assistance to the Protégé must equate to at least 50% of the total proposed effort.</w:t>
      </w:r>
    </w:p>
    <w:p w14:paraId="57441D0C" w14:textId="77777777" w:rsidR="00C1254B" w:rsidRPr="00D0033C" w:rsidRDefault="00C1254B" w:rsidP="00CF6735">
      <w:pPr>
        <w:pStyle w:val="ListParagraph"/>
        <w:numPr>
          <w:ilvl w:val="0"/>
          <w:numId w:val="11"/>
        </w:numPr>
        <w:spacing w:after="120" w:line="240" w:lineRule="auto"/>
        <w:contextualSpacing w:val="0"/>
        <w:rPr>
          <w:color w:val="auto"/>
          <w:szCs w:val="24"/>
        </w:rPr>
      </w:pPr>
      <w:r w:rsidRPr="00D0033C">
        <w:rPr>
          <w:color w:val="auto"/>
          <w:szCs w:val="24"/>
        </w:rPr>
        <w:t>Identify and describe the anticipated approach and timeline of the Engineering and Technical (technology transfer) assistance to be provided to the Protégé.</w:t>
      </w:r>
    </w:p>
    <w:p w14:paraId="0FC008BE" w14:textId="59AE8888" w:rsidR="00C1254B" w:rsidRDefault="00C1254B" w:rsidP="00CF6735">
      <w:pPr>
        <w:pStyle w:val="ListParagraph"/>
        <w:numPr>
          <w:ilvl w:val="0"/>
          <w:numId w:val="10"/>
        </w:numPr>
        <w:spacing w:after="120" w:line="240" w:lineRule="auto"/>
        <w:rPr>
          <w:b/>
          <w:szCs w:val="24"/>
        </w:rPr>
      </w:pPr>
      <w:r w:rsidRPr="00D0033C">
        <w:rPr>
          <w:b/>
          <w:color w:val="auto"/>
          <w:szCs w:val="24"/>
        </w:rPr>
        <w:t>Expected utilization of authorized subcontractor(s) (HBCU, M</w:t>
      </w:r>
      <w:r w:rsidR="00A36FFC">
        <w:rPr>
          <w:b/>
          <w:color w:val="auto"/>
          <w:szCs w:val="24"/>
        </w:rPr>
        <w:t>S</w:t>
      </w:r>
      <w:r w:rsidRPr="00D0033C">
        <w:rPr>
          <w:b/>
          <w:color w:val="auto"/>
          <w:szCs w:val="24"/>
        </w:rPr>
        <w:t>I</w:t>
      </w:r>
      <w:r w:rsidRPr="00851CFE">
        <w:rPr>
          <w:b/>
          <w:szCs w:val="24"/>
        </w:rPr>
        <w:t xml:space="preserve">, </w:t>
      </w:r>
      <w:r w:rsidR="006A76B1">
        <w:rPr>
          <w:b/>
          <w:szCs w:val="24"/>
        </w:rPr>
        <w:t>APEX A</w:t>
      </w:r>
      <w:r w:rsidR="006A76B1" w:rsidRPr="006A76B1">
        <w:rPr>
          <w:b/>
          <w:szCs w:val="24"/>
        </w:rPr>
        <w:t>ccelerators</w:t>
      </w:r>
      <w:r w:rsidRPr="00851CFE">
        <w:rPr>
          <w:b/>
          <w:szCs w:val="24"/>
        </w:rPr>
        <w:t xml:space="preserve">, SBDC, WBC, </w:t>
      </w:r>
      <w:r w:rsidR="00A36FFC">
        <w:rPr>
          <w:b/>
          <w:szCs w:val="24"/>
        </w:rPr>
        <w:t xml:space="preserve">MII, </w:t>
      </w:r>
      <w:r w:rsidRPr="00851CFE">
        <w:rPr>
          <w:b/>
          <w:szCs w:val="24"/>
        </w:rPr>
        <w:t>and/or MEP</w:t>
      </w:r>
      <w:r>
        <w:rPr>
          <w:b/>
          <w:szCs w:val="24"/>
        </w:rPr>
        <w:t>)</w:t>
      </w:r>
      <w:r w:rsidRPr="00851CFE">
        <w:rPr>
          <w:b/>
          <w:szCs w:val="24"/>
        </w:rPr>
        <w:t xml:space="preserve"> during the proposed agreement</w:t>
      </w:r>
    </w:p>
    <w:p w14:paraId="551C158C" w14:textId="4E76FC2A" w:rsidR="00C1254B" w:rsidRPr="004F243E" w:rsidRDefault="00C1254B" w:rsidP="00CF6735">
      <w:pPr>
        <w:pStyle w:val="ListParagraph"/>
        <w:numPr>
          <w:ilvl w:val="0"/>
          <w:numId w:val="14"/>
        </w:numPr>
        <w:spacing w:after="120" w:line="240" w:lineRule="auto"/>
      </w:pPr>
      <w:r w:rsidRPr="00612A78">
        <w:rPr>
          <w:szCs w:val="24"/>
        </w:rPr>
        <w:t xml:space="preserve">Must identify </w:t>
      </w:r>
      <w:r>
        <w:rPr>
          <w:szCs w:val="24"/>
        </w:rPr>
        <w:t xml:space="preserve">the percent </w:t>
      </w:r>
      <w:r w:rsidRPr="00612A78">
        <w:rPr>
          <w:szCs w:val="24"/>
        </w:rPr>
        <w:t xml:space="preserve">participation in the agreement by </w:t>
      </w:r>
      <w:r>
        <w:rPr>
          <w:szCs w:val="24"/>
        </w:rPr>
        <w:t>all a</w:t>
      </w:r>
      <w:r w:rsidRPr="00612A78">
        <w:rPr>
          <w:szCs w:val="24"/>
        </w:rPr>
        <w:t>uthorized subcontractor</w:t>
      </w:r>
      <w:r>
        <w:rPr>
          <w:szCs w:val="24"/>
        </w:rPr>
        <w:t xml:space="preserve">s such as </w:t>
      </w:r>
      <w:r w:rsidRPr="00612A78">
        <w:rPr>
          <w:szCs w:val="24"/>
        </w:rPr>
        <w:t xml:space="preserve">a Historically Black College &amp; University (HBCU), Minority </w:t>
      </w:r>
      <w:r w:rsidR="0080329F" w:rsidRPr="00FD2E61">
        <w:rPr>
          <w:color w:val="000000" w:themeColor="text1"/>
          <w:szCs w:val="24"/>
        </w:rPr>
        <w:t>Serving</w:t>
      </w:r>
      <w:r w:rsidR="0080329F" w:rsidRPr="00FD2E61">
        <w:rPr>
          <w:color w:val="auto"/>
          <w:szCs w:val="24"/>
        </w:rPr>
        <w:t xml:space="preserve"> </w:t>
      </w:r>
      <w:r w:rsidRPr="00612A78">
        <w:rPr>
          <w:szCs w:val="24"/>
        </w:rPr>
        <w:t>Institution (M</w:t>
      </w:r>
      <w:r w:rsidR="00A36FFC">
        <w:rPr>
          <w:szCs w:val="24"/>
        </w:rPr>
        <w:t>S</w:t>
      </w:r>
      <w:r w:rsidRPr="00612A78">
        <w:rPr>
          <w:szCs w:val="24"/>
        </w:rPr>
        <w:t xml:space="preserve">I), </w:t>
      </w:r>
      <w:r w:rsidR="006A76B1">
        <w:rPr>
          <w:szCs w:val="24"/>
        </w:rPr>
        <w:t>APEX A</w:t>
      </w:r>
      <w:r w:rsidR="006A76B1" w:rsidRPr="006A76B1">
        <w:rPr>
          <w:szCs w:val="24"/>
        </w:rPr>
        <w:t>ccelerators</w:t>
      </w:r>
      <w:r w:rsidRPr="00612A78">
        <w:rPr>
          <w:szCs w:val="24"/>
        </w:rPr>
        <w:t>, Small Business Development Center (SBDC), Women’s Business Center (WBC)</w:t>
      </w:r>
      <w:r w:rsidR="00A36FFC">
        <w:rPr>
          <w:szCs w:val="24"/>
        </w:rPr>
        <w:t xml:space="preserve">, </w:t>
      </w:r>
      <w:r w:rsidR="00D738C5" w:rsidRPr="00D738C5">
        <w:t>Manufacturing Innovation Institutes (MIIs)</w:t>
      </w:r>
      <w:r w:rsidR="00A36FFC">
        <w:t>,</w:t>
      </w:r>
      <w:r w:rsidRPr="00612A78">
        <w:rPr>
          <w:szCs w:val="24"/>
        </w:rPr>
        <w:t xml:space="preserve"> or Manufacturing Extension Partnership (MEP).  MPP agreements may include more than one HBCU, M</w:t>
      </w:r>
      <w:r w:rsidR="00A36FFC">
        <w:rPr>
          <w:szCs w:val="24"/>
        </w:rPr>
        <w:t>S</w:t>
      </w:r>
      <w:r w:rsidRPr="00612A78">
        <w:rPr>
          <w:szCs w:val="24"/>
        </w:rPr>
        <w:t xml:space="preserve">I, </w:t>
      </w:r>
      <w:r w:rsidR="006A76B1">
        <w:rPr>
          <w:szCs w:val="24"/>
        </w:rPr>
        <w:t>APEX A</w:t>
      </w:r>
      <w:r w:rsidR="006A76B1" w:rsidRPr="006A76B1">
        <w:rPr>
          <w:szCs w:val="24"/>
        </w:rPr>
        <w:t>ccelerators</w:t>
      </w:r>
      <w:r w:rsidRPr="00612A78">
        <w:rPr>
          <w:szCs w:val="24"/>
        </w:rPr>
        <w:t xml:space="preserve">, SBDC, WBC, </w:t>
      </w:r>
      <w:r w:rsidR="00A36FFC">
        <w:rPr>
          <w:szCs w:val="24"/>
        </w:rPr>
        <w:t xml:space="preserve">MII </w:t>
      </w:r>
      <w:r w:rsidRPr="00612A78">
        <w:rPr>
          <w:szCs w:val="24"/>
        </w:rPr>
        <w:t>and/or MEP in their developmental assistance plan.</w:t>
      </w:r>
    </w:p>
    <w:p w14:paraId="3173825D" w14:textId="77777777" w:rsidR="00C1254B" w:rsidRPr="004F243E" w:rsidRDefault="00C1254B" w:rsidP="00CF6735">
      <w:pPr>
        <w:pStyle w:val="ListParagraph"/>
        <w:numPr>
          <w:ilvl w:val="0"/>
          <w:numId w:val="14"/>
        </w:numPr>
        <w:spacing w:after="120" w:line="240" w:lineRule="auto"/>
      </w:pPr>
      <w:r w:rsidRPr="00612A78">
        <w:rPr>
          <w:szCs w:val="24"/>
        </w:rPr>
        <w:t xml:space="preserve">Identify and describe the anticipated work effort(s) by the </w:t>
      </w:r>
      <w:r>
        <w:rPr>
          <w:szCs w:val="24"/>
        </w:rPr>
        <w:t xml:space="preserve">authorized subcontractor(s) </w:t>
      </w:r>
      <w:r w:rsidRPr="00612A78">
        <w:rPr>
          <w:szCs w:val="24"/>
        </w:rPr>
        <w:t>in the proposed Protege development efforts</w:t>
      </w:r>
      <w:r w:rsidRPr="00B67290">
        <w:rPr>
          <w:szCs w:val="24"/>
        </w:rPr>
        <w:t>.  The description should clearly identify whether the tasks are engineering and technical (technology transfer) assistance or general business development assistance.</w:t>
      </w:r>
    </w:p>
    <w:p w14:paraId="375CEFD8" w14:textId="77777777" w:rsidR="00924302" w:rsidRPr="00B67290" w:rsidRDefault="00CC2383" w:rsidP="00CF6735">
      <w:pPr>
        <w:pStyle w:val="ListParagraph"/>
        <w:numPr>
          <w:ilvl w:val="0"/>
          <w:numId w:val="14"/>
        </w:numPr>
        <w:spacing w:after="120" w:line="240" w:lineRule="auto"/>
        <w:contextualSpacing w:val="0"/>
        <w:rPr>
          <w:b/>
          <w:szCs w:val="24"/>
        </w:rPr>
      </w:pPr>
      <w:r>
        <w:rPr>
          <w:szCs w:val="24"/>
        </w:rPr>
        <w:t>Must be a</w:t>
      </w:r>
      <w:r w:rsidR="00924302">
        <w:rPr>
          <w:szCs w:val="24"/>
        </w:rPr>
        <w:t xml:space="preserve"> minimum of 5% of the </w:t>
      </w:r>
      <w:r>
        <w:rPr>
          <w:szCs w:val="24"/>
        </w:rPr>
        <w:t xml:space="preserve">total proposed </w:t>
      </w:r>
      <w:r w:rsidR="00AB235C">
        <w:rPr>
          <w:szCs w:val="24"/>
        </w:rPr>
        <w:t xml:space="preserve">contract </w:t>
      </w:r>
      <w:r w:rsidR="00924302">
        <w:rPr>
          <w:szCs w:val="24"/>
        </w:rPr>
        <w:t>value</w:t>
      </w:r>
      <w:r>
        <w:rPr>
          <w:szCs w:val="24"/>
        </w:rPr>
        <w:t xml:space="preserve">.  </w:t>
      </w:r>
    </w:p>
    <w:p w14:paraId="154C525E" w14:textId="77777777" w:rsidR="00C1254B" w:rsidRPr="00CA3AED" w:rsidRDefault="00C1254B" w:rsidP="00CF6735">
      <w:pPr>
        <w:pStyle w:val="ListParagraph"/>
        <w:numPr>
          <w:ilvl w:val="0"/>
          <w:numId w:val="10"/>
        </w:numPr>
        <w:spacing w:before="120" w:after="120" w:line="240" w:lineRule="auto"/>
        <w:ind w:left="1714"/>
        <w:contextualSpacing w:val="0"/>
        <w:rPr>
          <w:b/>
          <w:szCs w:val="24"/>
        </w:rPr>
      </w:pPr>
      <w:r w:rsidRPr="00CA3AED">
        <w:rPr>
          <w:b/>
          <w:szCs w:val="24"/>
        </w:rPr>
        <w:t xml:space="preserve">Protégé Development:  Overall </w:t>
      </w:r>
      <w:r>
        <w:rPr>
          <w:b/>
          <w:szCs w:val="24"/>
        </w:rPr>
        <w:t xml:space="preserve">anticipated </w:t>
      </w:r>
      <w:r w:rsidRPr="00CA3AED">
        <w:rPr>
          <w:b/>
          <w:szCs w:val="24"/>
        </w:rPr>
        <w:t>approach to providing General Business Development assistance to the Protégé</w:t>
      </w:r>
    </w:p>
    <w:p w14:paraId="2C009832" w14:textId="77777777" w:rsidR="00C1254B" w:rsidRDefault="00C1254B" w:rsidP="004F243E">
      <w:pPr>
        <w:spacing w:after="120" w:line="240" w:lineRule="auto"/>
        <w:ind w:left="1710" w:hanging="14"/>
        <w:rPr>
          <w:szCs w:val="24"/>
        </w:rPr>
      </w:pPr>
      <w:r w:rsidRPr="00FF1462">
        <w:rPr>
          <w:szCs w:val="24"/>
        </w:rPr>
        <w:t>Identify and describe the anticipated business development assistance</w:t>
      </w:r>
      <w:r>
        <w:rPr>
          <w:szCs w:val="24"/>
        </w:rPr>
        <w:t xml:space="preserve"> to be provided to the Protégé.</w:t>
      </w:r>
    </w:p>
    <w:p w14:paraId="1B68E3CF" w14:textId="77777777" w:rsidR="00C91731" w:rsidRDefault="00C91731" w:rsidP="00C91731">
      <w:pPr>
        <w:spacing w:after="120" w:line="240" w:lineRule="auto"/>
        <w:rPr>
          <w:b/>
          <w:szCs w:val="24"/>
        </w:rPr>
      </w:pPr>
      <w:r>
        <w:rPr>
          <w:b/>
          <w:szCs w:val="24"/>
        </w:rPr>
        <w:t xml:space="preserve">                     5.    </w:t>
      </w:r>
      <w:r w:rsidR="00C1254B" w:rsidRPr="00C91731">
        <w:rPr>
          <w:b/>
          <w:szCs w:val="24"/>
        </w:rPr>
        <w:t>Capabilities and Experience: Capacity and capability to ach</w:t>
      </w:r>
      <w:r w:rsidR="0066148F" w:rsidRPr="00C91731">
        <w:rPr>
          <w:b/>
          <w:szCs w:val="24"/>
        </w:rPr>
        <w:t xml:space="preserve">ieve the </w:t>
      </w:r>
      <w:r>
        <w:rPr>
          <w:b/>
          <w:szCs w:val="24"/>
        </w:rPr>
        <w:t xml:space="preserve">   </w:t>
      </w:r>
    </w:p>
    <w:p w14:paraId="5A6CD0D4" w14:textId="3BB1AA4C" w:rsidR="00C1254B" w:rsidRPr="00C91731" w:rsidRDefault="00C91731" w:rsidP="00C91731">
      <w:pPr>
        <w:spacing w:after="120" w:line="240" w:lineRule="auto"/>
        <w:rPr>
          <w:b/>
          <w:szCs w:val="24"/>
        </w:rPr>
      </w:pPr>
      <w:r>
        <w:rPr>
          <w:b/>
          <w:szCs w:val="24"/>
        </w:rPr>
        <w:t xml:space="preserve">                            </w:t>
      </w:r>
      <w:r w:rsidR="00C1254B" w:rsidRPr="00C91731">
        <w:rPr>
          <w:b/>
          <w:szCs w:val="24"/>
        </w:rPr>
        <w:t>object</w:t>
      </w:r>
      <w:r w:rsidR="0066148F" w:rsidRPr="00C91731">
        <w:rPr>
          <w:b/>
          <w:szCs w:val="24"/>
        </w:rPr>
        <w:t xml:space="preserve">ives </w:t>
      </w:r>
      <w:r w:rsidR="00C1254B" w:rsidRPr="00C91731">
        <w:rPr>
          <w:b/>
          <w:szCs w:val="24"/>
        </w:rPr>
        <w:t>of this solicitation and the Mentor Protégé Program</w:t>
      </w:r>
    </w:p>
    <w:p w14:paraId="1B943A19" w14:textId="77777777" w:rsidR="00C1254B" w:rsidRPr="004370F4" w:rsidRDefault="00C1254B" w:rsidP="00CF6735">
      <w:pPr>
        <w:pStyle w:val="ListParagraph"/>
        <w:numPr>
          <w:ilvl w:val="0"/>
          <w:numId w:val="17"/>
        </w:numPr>
        <w:spacing w:after="120" w:line="240" w:lineRule="auto"/>
        <w:rPr>
          <w:szCs w:val="24"/>
        </w:rPr>
      </w:pPr>
      <w:r w:rsidRPr="004370F4">
        <w:rPr>
          <w:szCs w:val="24"/>
        </w:rPr>
        <w:t>Identify and describe the Mentor's qualifications, capabilities, experience in related technical areas, proposed facilities and equipment, and capacity for achieving the proposal objectives.</w:t>
      </w:r>
    </w:p>
    <w:p w14:paraId="208585D5" w14:textId="77777777" w:rsidR="00C1254B" w:rsidRDefault="00C1254B" w:rsidP="00CF6735">
      <w:pPr>
        <w:pStyle w:val="ListParagraph"/>
        <w:numPr>
          <w:ilvl w:val="0"/>
          <w:numId w:val="17"/>
        </w:numPr>
        <w:spacing w:after="120" w:line="240" w:lineRule="auto"/>
        <w:rPr>
          <w:szCs w:val="24"/>
        </w:rPr>
      </w:pPr>
      <w:r w:rsidRPr="004370F4">
        <w:rPr>
          <w:szCs w:val="24"/>
        </w:rPr>
        <w:t>Identify potential opportunities for meaningful subcontracting opportunities from the Mentor to the Protege.</w:t>
      </w:r>
    </w:p>
    <w:p w14:paraId="6AED6BAE" w14:textId="77777777" w:rsidR="00484D07" w:rsidRDefault="00484D07" w:rsidP="00484D07">
      <w:pPr>
        <w:spacing w:after="120" w:line="240" w:lineRule="auto"/>
        <w:rPr>
          <w:b/>
          <w:szCs w:val="24"/>
        </w:rPr>
      </w:pPr>
      <w:r>
        <w:rPr>
          <w:b/>
          <w:szCs w:val="24"/>
        </w:rPr>
        <w:t xml:space="preserve">                   </w:t>
      </w:r>
      <w:r w:rsidR="00C91731">
        <w:rPr>
          <w:b/>
          <w:szCs w:val="24"/>
        </w:rPr>
        <w:t xml:space="preserve">6.   </w:t>
      </w:r>
      <w:r w:rsidR="00C1254B" w:rsidRPr="00C91731">
        <w:rPr>
          <w:b/>
          <w:szCs w:val="24"/>
        </w:rPr>
        <w:t xml:space="preserve">Past Performance as a Mentor </w:t>
      </w:r>
      <w:r>
        <w:rPr>
          <w:b/>
          <w:szCs w:val="24"/>
        </w:rPr>
        <w:t xml:space="preserve">   </w:t>
      </w:r>
    </w:p>
    <w:p w14:paraId="7646DDD6" w14:textId="1C367AE8" w:rsidR="00C1254B" w:rsidRPr="00484D07" w:rsidRDefault="00C1254B" w:rsidP="00484D07">
      <w:pPr>
        <w:spacing w:after="120" w:line="240" w:lineRule="auto"/>
        <w:ind w:left="1440"/>
        <w:rPr>
          <w:b/>
          <w:szCs w:val="24"/>
        </w:rPr>
      </w:pPr>
      <w:r w:rsidRPr="004370F4">
        <w:rPr>
          <w:szCs w:val="24"/>
        </w:rPr>
        <w:t xml:space="preserve">Identify and describe the Mentors past performance, if any, in the DoD </w:t>
      </w:r>
      <w:proofErr w:type="gramStart"/>
      <w:r w:rsidRPr="004370F4">
        <w:rPr>
          <w:szCs w:val="24"/>
        </w:rPr>
        <w:t xml:space="preserve">Mentor </w:t>
      </w:r>
      <w:r w:rsidR="00C91731">
        <w:rPr>
          <w:szCs w:val="24"/>
        </w:rPr>
        <w:t xml:space="preserve"> </w:t>
      </w:r>
      <w:r w:rsidRPr="004370F4">
        <w:rPr>
          <w:szCs w:val="24"/>
        </w:rPr>
        <w:t>Protege</w:t>
      </w:r>
      <w:proofErr w:type="gramEnd"/>
      <w:r w:rsidRPr="004370F4">
        <w:rPr>
          <w:szCs w:val="24"/>
        </w:rPr>
        <w:t xml:space="preserve"> program.  Identify any past Nunn-Perry awards and/or any significant mentoring accomplishments.  Additionally, any past performance data may be considered by the evaluators, including information from the CPARS.GOV system as well as from FAPIIS.GOV.</w:t>
      </w:r>
    </w:p>
    <w:p w14:paraId="5365C58C" w14:textId="77777777" w:rsidR="00FD2E61" w:rsidRPr="00FD2E61" w:rsidRDefault="00FD2E61" w:rsidP="00FD2E61">
      <w:pPr>
        <w:pStyle w:val="ListParagraph"/>
        <w:spacing w:after="120" w:line="240" w:lineRule="auto"/>
        <w:ind w:left="1890" w:firstLine="0"/>
        <w:rPr>
          <w:szCs w:val="24"/>
        </w:rPr>
      </w:pPr>
    </w:p>
    <w:p w14:paraId="01CA74E8" w14:textId="77777777" w:rsidR="00FD2E61" w:rsidRPr="00FD2E61" w:rsidRDefault="00FD2E61" w:rsidP="00FD2E61">
      <w:pPr>
        <w:pStyle w:val="ListParagraph"/>
        <w:spacing w:after="120" w:line="240" w:lineRule="auto"/>
        <w:ind w:left="1890" w:firstLine="0"/>
        <w:rPr>
          <w:szCs w:val="24"/>
        </w:rPr>
      </w:pPr>
    </w:p>
    <w:p w14:paraId="75F51458" w14:textId="7115CB8D" w:rsidR="0075301D" w:rsidRPr="00FD2E61" w:rsidRDefault="00FD2E61" w:rsidP="00FD2E61">
      <w:pPr>
        <w:spacing w:after="120" w:line="240" w:lineRule="auto"/>
        <w:rPr>
          <w:szCs w:val="24"/>
        </w:rPr>
      </w:pPr>
      <w:r>
        <w:rPr>
          <w:b/>
          <w:szCs w:val="24"/>
        </w:rPr>
        <w:lastRenderedPageBreak/>
        <w:t xml:space="preserve">                        7.</w:t>
      </w:r>
      <w:r w:rsidR="00092465" w:rsidRPr="00FD2E61">
        <w:rPr>
          <w:b/>
          <w:szCs w:val="24"/>
        </w:rPr>
        <w:t xml:space="preserve"> </w:t>
      </w:r>
      <w:r>
        <w:rPr>
          <w:b/>
          <w:szCs w:val="24"/>
        </w:rPr>
        <w:t xml:space="preserve"> </w:t>
      </w:r>
      <w:r w:rsidR="00B656D4" w:rsidRPr="00FD2E61">
        <w:rPr>
          <w:b/>
          <w:szCs w:val="24"/>
        </w:rPr>
        <w:t xml:space="preserve">ROM </w:t>
      </w:r>
      <w:r w:rsidR="00C1254B" w:rsidRPr="00FD2E61">
        <w:rPr>
          <w:b/>
          <w:szCs w:val="24"/>
        </w:rPr>
        <w:t>Cost Proposal</w:t>
      </w:r>
      <w:r w:rsidR="00B656D4" w:rsidRPr="00FD2E61">
        <w:rPr>
          <w:b/>
          <w:szCs w:val="24"/>
        </w:rPr>
        <w:t xml:space="preserve"> </w:t>
      </w:r>
    </w:p>
    <w:p w14:paraId="3FD89C31" w14:textId="7D04F24E" w:rsidR="00EA3339" w:rsidRPr="00EA3339" w:rsidRDefault="00EA3339" w:rsidP="00383F60">
      <w:pPr>
        <w:spacing w:after="120" w:line="240" w:lineRule="auto"/>
        <w:ind w:left="1530" w:firstLine="0"/>
        <w:rPr>
          <w:szCs w:val="24"/>
        </w:rPr>
      </w:pPr>
      <w:r w:rsidRPr="00EA3339">
        <w:rPr>
          <w:szCs w:val="24"/>
        </w:rPr>
        <w:t xml:space="preserve">Does the proposed effort </w:t>
      </w:r>
      <w:r>
        <w:rPr>
          <w:szCs w:val="24"/>
        </w:rPr>
        <w:t xml:space="preserve">appear reasonable and </w:t>
      </w:r>
      <w:r w:rsidRPr="00EA3339">
        <w:rPr>
          <w:szCs w:val="24"/>
        </w:rPr>
        <w:t>seem like a sound use of</w:t>
      </w:r>
      <w:r w:rsidR="00383F60">
        <w:rPr>
          <w:szCs w:val="24"/>
        </w:rPr>
        <w:t xml:space="preserve">        </w:t>
      </w:r>
      <w:r w:rsidRPr="00EA3339">
        <w:rPr>
          <w:szCs w:val="24"/>
        </w:rPr>
        <w:t>money for the timeframe proposed?</w:t>
      </w:r>
      <w:r w:rsidR="005A1791">
        <w:rPr>
          <w:szCs w:val="24"/>
        </w:rPr>
        <w:t xml:space="preserve"> Did </w:t>
      </w:r>
      <w:r w:rsidR="00B97BB3">
        <w:rPr>
          <w:szCs w:val="24"/>
        </w:rPr>
        <w:t xml:space="preserve">the mentor </w:t>
      </w:r>
      <w:r w:rsidR="005A1791">
        <w:rPr>
          <w:color w:val="auto"/>
        </w:rPr>
        <w:t xml:space="preserve">verify </w:t>
      </w:r>
      <w:r w:rsidR="00B97BB3">
        <w:rPr>
          <w:color w:val="auto"/>
        </w:rPr>
        <w:t>they have</w:t>
      </w:r>
      <w:r w:rsidR="005A1791">
        <w:rPr>
          <w:color w:val="auto"/>
        </w:rPr>
        <w:t xml:space="preserve"> an </w:t>
      </w:r>
      <w:proofErr w:type="gramStart"/>
      <w:r w:rsidR="005A1791">
        <w:rPr>
          <w:color w:val="auto"/>
        </w:rPr>
        <w:t xml:space="preserve">approved </w:t>
      </w:r>
      <w:r w:rsidR="00383F60">
        <w:rPr>
          <w:color w:val="auto"/>
        </w:rPr>
        <w:t xml:space="preserve"> </w:t>
      </w:r>
      <w:r w:rsidR="005A1791">
        <w:rPr>
          <w:color w:val="auto"/>
        </w:rPr>
        <w:t>DCMA</w:t>
      </w:r>
      <w:proofErr w:type="gramEnd"/>
      <w:r w:rsidR="005A1791">
        <w:rPr>
          <w:color w:val="auto"/>
        </w:rPr>
        <w:t xml:space="preserve"> accounting system</w:t>
      </w:r>
      <w:r w:rsidR="00B97BB3">
        <w:rPr>
          <w:color w:val="auto"/>
        </w:rPr>
        <w:t xml:space="preserve"> and provide proof of DCAA rate approval</w:t>
      </w:r>
      <w:r w:rsidR="005A1791">
        <w:rPr>
          <w:color w:val="auto"/>
        </w:rPr>
        <w:t xml:space="preserve">.  </w:t>
      </w:r>
    </w:p>
    <w:p w14:paraId="50BA719D" w14:textId="77777777" w:rsidR="00EA3339" w:rsidRPr="00EA3339" w:rsidRDefault="00EA3339" w:rsidP="00EA3339">
      <w:pPr>
        <w:spacing w:after="120" w:line="240" w:lineRule="auto"/>
        <w:ind w:left="1530" w:firstLine="0"/>
        <w:rPr>
          <w:szCs w:val="24"/>
        </w:rPr>
      </w:pPr>
    </w:p>
    <w:p w14:paraId="1354EFDD" w14:textId="77777777" w:rsidR="00C1254B" w:rsidRDefault="00C1254B" w:rsidP="00C1254B">
      <w:pPr>
        <w:pStyle w:val="Default"/>
        <w:ind w:left="1080"/>
        <w:jc w:val="center"/>
        <w:rPr>
          <w:rFonts w:ascii="Times New Roman" w:hAnsi="Times New Roman" w:cs="Times New Roman"/>
          <w:color w:val="auto"/>
        </w:rPr>
      </w:pPr>
      <w:r w:rsidRPr="00F73A57">
        <w:rPr>
          <w:rFonts w:ascii="Times New Roman" w:hAnsi="Times New Roman" w:cs="Times New Roman"/>
          <w:color w:val="auto"/>
        </w:rPr>
        <w:t>Table 1 Technical Rating Method</w:t>
      </w:r>
    </w:p>
    <w:p w14:paraId="3C82ACB4" w14:textId="77777777" w:rsidR="00C1254B" w:rsidRPr="00F73A57" w:rsidRDefault="00C1254B" w:rsidP="00C1254B">
      <w:pPr>
        <w:pStyle w:val="Default"/>
        <w:rPr>
          <w:rFonts w:ascii="Times New Roman" w:hAnsi="Times New Roman" w:cs="Times New Roman"/>
          <w:color w:val="auto"/>
        </w:rPr>
      </w:pPr>
    </w:p>
    <w:tbl>
      <w:tblPr>
        <w:tblStyle w:val="TableGrid0"/>
        <w:tblW w:w="0" w:type="auto"/>
        <w:jc w:val="center"/>
        <w:tblLook w:val="04A0" w:firstRow="1" w:lastRow="0" w:firstColumn="1" w:lastColumn="0" w:noHBand="0" w:noVBand="1"/>
      </w:tblPr>
      <w:tblGrid>
        <w:gridCol w:w="3116"/>
        <w:gridCol w:w="2369"/>
        <w:gridCol w:w="3600"/>
      </w:tblGrid>
      <w:tr w:rsidR="00C1254B" w:rsidRPr="00F73A57" w14:paraId="17C353E2" w14:textId="77777777" w:rsidTr="00FB6C85">
        <w:trPr>
          <w:jc w:val="center"/>
        </w:trPr>
        <w:tc>
          <w:tcPr>
            <w:tcW w:w="3116" w:type="dxa"/>
          </w:tcPr>
          <w:p w14:paraId="7C2850CD" w14:textId="77777777" w:rsidR="00C1254B" w:rsidRPr="00F73A57" w:rsidRDefault="00C1254B" w:rsidP="00FB6C85">
            <w:pPr>
              <w:pStyle w:val="Default"/>
              <w:rPr>
                <w:rFonts w:ascii="Times New Roman" w:hAnsi="Times New Roman" w:cs="Times New Roman"/>
                <w:color w:val="auto"/>
              </w:rPr>
            </w:pPr>
            <w:r w:rsidRPr="00F73A57">
              <w:rPr>
                <w:rFonts w:ascii="Times New Roman" w:hAnsi="Times New Roman" w:cs="Times New Roman"/>
                <w:color w:val="auto"/>
              </w:rPr>
              <w:t>Color Rating</w:t>
            </w:r>
          </w:p>
        </w:tc>
        <w:tc>
          <w:tcPr>
            <w:tcW w:w="2369" w:type="dxa"/>
          </w:tcPr>
          <w:p w14:paraId="31B0B964" w14:textId="77777777" w:rsidR="00C1254B" w:rsidRPr="00F73A57" w:rsidRDefault="00C1254B" w:rsidP="00FB6C85">
            <w:pPr>
              <w:pStyle w:val="Default"/>
              <w:rPr>
                <w:rFonts w:ascii="Times New Roman" w:hAnsi="Times New Roman" w:cs="Times New Roman"/>
                <w:color w:val="auto"/>
              </w:rPr>
            </w:pPr>
            <w:r w:rsidRPr="00F73A57">
              <w:rPr>
                <w:rFonts w:ascii="Times New Roman" w:hAnsi="Times New Roman" w:cs="Times New Roman"/>
                <w:color w:val="auto"/>
              </w:rPr>
              <w:t>Adjectival Rating</w:t>
            </w:r>
          </w:p>
        </w:tc>
        <w:tc>
          <w:tcPr>
            <w:tcW w:w="3600" w:type="dxa"/>
          </w:tcPr>
          <w:p w14:paraId="63C500FA" w14:textId="77777777" w:rsidR="00C1254B" w:rsidRPr="00F73A57" w:rsidRDefault="00C1254B" w:rsidP="00FB6C85">
            <w:pPr>
              <w:pStyle w:val="Default"/>
              <w:rPr>
                <w:rFonts w:ascii="Times New Roman" w:hAnsi="Times New Roman" w:cs="Times New Roman"/>
                <w:color w:val="auto"/>
              </w:rPr>
            </w:pPr>
            <w:r w:rsidRPr="00F73A57">
              <w:rPr>
                <w:rFonts w:ascii="Times New Roman" w:hAnsi="Times New Roman" w:cs="Times New Roman"/>
                <w:color w:val="auto"/>
              </w:rPr>
              <w:t>Description</w:t>
            </w:r>
          </w:p>
        </w:tc>
      </w:tr>
      <w:tr w:rsidR="00C1254B" w:rsidRPr="00F73A57" w14:paraId="7AE15489" w14:textId="77777777" w:rsidTr="00FB6C85">
        <w:trPr>
          <w:jc w:val="center"/>
        </w:trPr>
        <w:tc>
          <w:tcPr>
            <w:tcW w:w="3116" w:type="dxa"/>
          </w:tcPr>
          <w:p w14:paraId="3B75CF82" w14:textId="77777777" w:rsidR="00C1254B" w:rsidRPr="00F73A57" w:rsidRDefault="00C1254B" w:rsidP="00FB6C85">
            <w:pPr>
              <w:pStyle w:val="Default"/>
              <w:rPr>
                <w:rFonts w:ascii="Times New Roman" w:hAnsi="Times New Roman" w:cs="Times New Roman"/>
                <w:color w:val="auto"/>
              </w:rPr>
            </w:pPr>
            <w:r w:rsidRPr="00F73A57">
              <w:rPr>
                <w:rFonts w:ascii="Times New Roman" w:hAnsi="Times New Roman" w:cs="Times New Roman"/>
                <w:color w:val="auto"/>
                <w:highlight w:val="cyan"/>
              </w:rPr>
              <w:t>BLUE</w:t>
            </w:r>
          </w:p>
        </w:tc>
        <w:tc>
          <w:tcPr>
            <w:tcW w:w="2369" w:type="dxa"/>
          </w:tcPr>
          <w:p w14:paraId="31A66FDD" w14:textId="77777777" w:rsidR="00C1254B" w:rsidRPr="00F73A57" w:rsidRDefault="00C1254B" w:rsidP="00FB6C85">
            <w:pPr>
              <w:pStyle w:val="Default"/>
              <w:rPr>
                <w:rFonts w:ascii="Times New Roman" w:hAnsi="Times New Roman" w:cs="Times New Roman"/>
                <w:color w:val="auto"/>
              </w:rPr>
            </w:pPr>
            <w:r w:rsidRPr="00F73A57">
              <w:rPr>
                <w:rFonts w:ascii="Times New Roman" w:hAnsi="Times New Roman" w:cs="Times New Roman"/>
                <w:color w:val="auto"/>
              </w:rPr>
              <w:t>Outstanding</w:t>
            </w:r>
          </w:p>
        </w:tc>
        <w:tc>
          <w:tcPr>
            <w:tcW w:w="3600" w:type="dxa"/>
          </w:tcPr>
          <w:p w14:paraId="591E4F9E" w14:textId="77777777" w:rsidR="00C1254B" w:rsidRPr="00F73A57" w:rsidRDefault="00C1254B" w:rsidP="00FB6C85">
            <w:pPr>
              <w:pStyle w:val="Default"/>
              <w:rPr>
                <w:rFonts w:ascii="Times New Roman" w:hAnsi="Times New Roman" w:cs="Times New Roman"/>
                <w:color w:val="auto"/>
              </w:rPr>
            </w:pPr>
            <w:r w:rsidRPr="00F73A57">
              <w:rPr>
                <w:rFonts w:ascii="Times New Roman" w:hAnsi="Times New Roman" w:cs="Times New Roman"/>
                <w:color w:val="auto"/>
              </w:rPr>
              <w:t xml:space="preserve">Proposal indicates an exceptional approach and understanding of the requirements and contains multiple strengths. </w:t>
            </w:r>
          </w:p>
        </w:tc>
      </w:tr>
      <w:tr w:rsidR="00C1254B" w:rsidRPr="00F73A57" w14:paraId="339119E8" w14:textId="77777777" w:rsidTr="00FB6C85">
        <w:trPr>
          <w:jc w:val="center"/>
        </w:trPr>
        <w:tc>
          <w:tcPr>
            <w:tcW w:w="3116" w:type="dxa"/>
          </w:tcPr>
          <w:p w14:paraId="3174FA71" w14:textId="77777777" w:rsidR="00C1254B" w:rsidRPr="00F73A57" w:rsidRDefault="00C1254B" w:rsidP="00FB6C85">
            <w:pPr>
              <w:pStyle w:val="Default"/>
              <w:rPr>
                <w:rFonts w:ascii="Times New Roman" w:hAnsi="Times New Roman" w:cs="Times New Roman"/>
                <w:color w:val="auto"/>
              </w:rPr>
            </w:pPr>
            <w:r w:rsidRPr="00F73A57">
              <w:rPr>
                <w:rFonts w:ascii="Times New Roman" w:hAnsi="Times New Roman" w:cs="Times New Roman"/>
                <w:color w:val="auto"/>
                <w:highlight w:val="magenta"/>
              </w:rPr>
              <w:t>PURPLE</w:t>
            </w:r>
          </w:p>
        </w:tc>
        <w:tc>
          <w:tcPr>
            <w:tcW w:w="2369" w:type="dxa"/>
          </w:tcPr>
          <w:p w14:paraId="6FB87F77" w14:textId="77777777" w:rsidR="00C1254B" w:rsidRPr="00F73A57" w:rsidRDefault="00C1254B" w:rsidP="00FB6C85">
            <w:pPr>
              <w:pStyle w:val="Default"/>
              <w:rPr>
                <w:rFonts w:ascii="Times New Roman" w:hAnsi="Times New Roman" w:cs="Times New Roman"/>
                <w:color w:val="auto"/>
              </w:rPr>
            </w:pPr>
            <w:r w:rsidRPr="00F73A57">
              <w:rPr>
                <w:rFonts w:ascii="Times New Roman" w:hAnsi="Times New Roman" w:cs="Times New Roman"/>
                <w:color w:val="auto"/>
              </w:rPr>
              <w:t>Good</w:t>
            </w:r>
          </w:p>
        </w:tc>
        <w:tc>
          <w:tcPr>
            <w:tcW w:w="3600" w:type="dxa"/>
          </w:tcPr>
          <w:p w14:paraId="13FEDDD6" w14:textId="77777777" w:rsidR="00C1254B" w:rsidRPr="00F73A57" w:rsidRDefault="00C1254B" w:rsidP="00FB6C85">
            <w:pPr>
              <w:pStyle w:val="Default"/>
              <w:rPr>
                <w:rFonts w:ascii="Times New Roman" w:hAnsi="Times New Roman" w:cs="Times New Roman"/>
                <w:color w:val="auto"/>
              </w:rPr>
            </w:pPr>
            <w:r w:rsidRPr="00F73A57">
              <w:rPr>
                <w:rFonts w:ascii="Times New Roman" w:hAnsi="Times New Roman" w:cs="Times New Roman"/>
                <w:color w:val="auto"/>
              </w:rPr>
              <w:t xml:space="preserve">Proposal indicates a thorough approach and understanding of the requirements and contains at least one strength. </w:t>
            </w:r>
          </w:p>
        </w:tc>
      </w:tr>
      <w:tr w:rsidR="00C1254B" w:rsidRPr="00F73A57" w14:paraId="437CAFFB" w14:textId="77777777" w:rsidTr="00FB6C85">
        <w:trPr>
          <w:jc w:val="center"/>
        </w:trPr>
        <w:tc>
          <w:tcPr>
            <w:tcW w:w="3116" w:type="dxa"/>
          </w:tcPr>
          <w:p w14:paraId="609BB7D7" w14:textId="77777777" w:rsidR="00C1254B" w:rsidRPr="00F73A57" w:rsidRDefault="00C1254B" w:rsidP="00FB6C85">
            <w:pPr>
              <w:pStyle w:val="Default"/>
              <w:rPr>
                <w:rFonts w:ascii="Times New Roman" w:hAnsi="Times New Roman" w:cs="Times New Roman"/>
                <w:color w:val="auto"/>
              </w:rPr>
            </w:pPr>
            <w:r w:rsidRPr="00F73A57">
              <w:rPr>
                <w:rFonts w:ascii="Times New Roman" w:hAnsi="Times New Roman" w:cs="Times New Roman"/>
                <w:color w:val="auto"/>
                <w:highlight w:val="green"/>
              </w:rPr>
              <w:t>GREEN</w:t>
            </w:r>
          </w:p>
        </w:tc>
        <w:tc>
          <w:tcPr>
            <w:tcW w:w="2369" w:type="dxa"/>
          </w:tcPr>
          <w:p w14:paraId="50E895C9" w14:textId="77777777" w:rsidR="00C1254B" w:rsidRPr="00F73A57" w:rsidRDefault="00C1254B" w:rsidP="00FB6C85">
            <w:pPr>
              <w:pStyle w:val="Default"/>
              <w:rPr>
                <w:rFonts w:ascii="Times New Roman" w:hAnsi="Times New Roman" w:cs="Times New Roman"/>
                <w:color w:val="auto"/>
              </w:rPr>
            </w:pPr>
            <w:r w:rsidRPr="00F73A57">
              <w:rPr>
                <w:rFonts w:ascii="Times New Roman" w:hAnsi="Times New Roman" w:cs="Times New Roman"/>
                <w:color w:val="auto"/>
              </w:rPr>
              <w:t>Acceptable</w:t>
            </w:r>
          </w:p>
        </w:tc>
        <w:tc>
          <w:tcPr>
            <w:tcW w:w="3600" w:type="dxa"/>
          </w:tcPr>
          <w:p w14:paraId="05C72254" w14:textId="77777777" w:rsidR="00C1254B" w:rsidRPr="00F73A57" w:rsidRDefault="00C1254B" w:rsidP="00FB6C85">
            <w:pPr>
              <w:pStyle w:val="Default"/>
              <w:rPr>
                <w:rFonts w:ascii="Times New Roman" w:hAnsi="Times New Roman" w:cs="Times New Roman"/>
                <w:color w:val="auto"/>
              </w:rPr>
            </w:pPr>
            <w:r w:rsidRPr="00F73A57">
              <w:rPr>
                <w:rFonts w:ascii="Times New Roman" w:hAnsi="Times New Roman" w:cs="Times New Roman"/>
                <w:color w:val="auto"/>
              </w:rPr>
              <w:t xml:space="preserve">Proposal indicates an adequate approach and understanding of the requirements.  </w:t>
            </w:r>
          </w:p>
        </w:tc>
      </w:tr>
      <w:tr w:rsidR="00C1254B" w:rsidRPr="00F73A57" w14:paraId="5257FE1B" w14:textId="77777777" w:rsidTr="00FB6C85">
        <w:trPr>
          <w:jc w:val="center"/>
        </w:trPr>
        <w:tc>
          <w:tcPr>
            <w:tcW w:w="3116" w:type="dxa"/>
          </w:tcPr>
          <w:p w14:paraId="21780441" w14:textId="77777777" w:rsidR="00C1254B" w:rsidRPr="00F73A57" w:rsidRDefault="00C1254B" w:rsidP="00FB6C85">
            <w:pPr>
              <w:pStyle w:val="Default"/>
              <w:rPr>
                <w:rFonts w:ascii="Times New Roman" w:hAnsi="Times New Roman" w:cs="Times New Roman"/>
                <w:color w:val="auto"/>
              </w:rPr>
            </w:pPr>
            <w:r w:rsidRPr="00F73A57">
              <w:rPr>
                <w:rFonts w:ascii="Times New Roman" w:hAnsi="Times New Roman" w:cs="Times New Roman"/>
                <w:color w:val="auto"/>
                <w:highlight w:val="yellow"/>
              </w:rPr>
              <w:t>YELLOW</w:t>
            </w:r>
          </w:p>
        </w:tc>
        <w:tc>
          <w:tcPr>
            <w:tcW w:w="2369" w:type="dxa"/>
          </w:tcPr>
          <w:p w14:paraId="144803D0" w14:textId="77777777" w:rsidR="00C1254B" w:rsidRPr="00F73A57" w:rsidRDefault="00C1254B" w:rsidP="00FB6C85">
            <w:pPr>
              <w:pStyle w:val="Default"/>
              <w:rPr>
                <w:rFonts w:ascii="Times New Roman" w:hAnsi="Times New Roman" w:cs="Times New Roman"/>
                <w:color w:val="auto"/>
              </w:rPr>
            </w:pPr>
            <w:r w:rsidRPr="00F73A57">
              <w:rPr>
                <w:rFonts w:ascii="Times New Roman" w:hAnsi="Times New Roman" w:cs="Times New Roman"/>
                <w:color w:val="auto"/>
              </w:rPr>
              <w:t>Marginal</w:t>
            </w:r>
          </w:p>
        </w:tc>
        <w:tc>
          <w:tcPr>
            <w:tcW w:w="3600" w:type="dxa"/>
          </w:tcPr>
          <w:p w14:paraId="29C70001" w14:textId="77777777" w:rsidR="00C1254B" w:rsidRPr="00F73A57" w:rsidRDefault="00C1254B" w:rsidP="00FB6C85">
            <w:pPr>
              <w:pStyle w:val="Default"/>
              <w:rPr>
                <w:rFonts w:ascii="Times New Roman" w:hAnsi="Times New Roman" w:cs="Times New Roman"/>
                <w:color w:val="auto"/>
              </w:rPr>
            </w:pPr>
            <w:r w:rsidRPr="00F73A57">
              <w:rPr>
                <w:rFonts w:ascii="Times New Roman" w:hAnsi="Times New Roman" w:cs="Times New Roman"/>
                <w:color w:val="auto"/>
              </w:rPr>
              <w:t xml:space="preserve">Proposal has not demonstrated an adequate approach and understanding of the requirements. </w:t>
            </w:r>
          </w:p>
        </w:tc>
      </w:tr>
      <w:tr w:rsidR="00C1254B" w:rsidRPr="00F73A57" w14:paraId="0929D6D3" w14:textId="77777777" w:rsidTr="00FB6C85">
        <w:trPr>
          <w:jc w:val="center"/>
        </w:trPr>
        <w:tc>
          <w:tcPr>
            <w:tcW w:w="3116" w:type="dxa"/>
          </w:tcPr>
          <w:p w14:paraId="14BC2030" w14:textId="77777777" w:rsidR="00C1254B" w:rsidRPr="00F73A57" w:rsidRDefault="00C1254B" w:rsidP="00FB6C85">
            <w:pPr>
              <w:pStyle w:val="Default"/>
              <w:rPr>
                <w:rFonts w:ascii="Times New Roman" w:hAnsi="Times New Roman" w:cs="Times New Roman"/>
                <w:color w:val="auto"/>
              </w:rPr>
            </w:pPr>
            <w:r w:rsidRPr="00F73A57">
              <w:rPr>
                <w:rFonts w:ascii="Times New Roman" w:hAnsi="Times New Roman" w:cs="Times New Roman"/>
                <w:color w:val="auto"/>
                <w:highlight w:val="red"/>
              </w:rPr>
              <w:t>RED</w:t>
            </w:r>
          </w:p>
        </w:tc>
        <w:tc>
          <w:tcPr>
            <w:tcW w:w="2369" w:type="dxa"/>
          </w:tcPr>
          <w:p w14:paraId="102B84C4" w14:textId="77777777" w:rsidR="00C1254B" w:rsidRPr="00F73A57" w:rsidRDefault="00C1254B" w:rsidP="00FB6C85">
            <w:pPr>
              <w:pStyle w:val="Default"/>
              <w:rPr>
                <w:rFonts w:ascii="Times New Roman" w:hAnsi="Times New Roman" w:cs="Times New Roman"/>
                <w:color w:val="auto"/>
              </w:rPr>
            </w:pPr>
            <w:r w:rsidRPr="00F73A57">
              <w:rPr>
                <w:rFonts w:ascii="Times New Roman" w:hAnsi="Times New Roman" w:cs="Times New Roman"/>
                <w:color w:val="auto"/>
              </w:rPr>
              <w:t>Unacceptable</w:t>
            </w:r>
          </w:p>
        </w:tc>
        <w:tc>
          <w:tcPr>
            <w:tcW w:w="3600" w:type="dxa"/>
          </w:tcPr>
          <w:p w14:paraId="709116F0" w14:textId="06206E1E" w:rsidR="00C1254B" w:rsidRPr="00F73A57" w:rsidRDefault="00C1254B" w:rsidP="00FB6C85">
            <w:pPr>
              <w:pStyle w:val="Default"/>
              <w:rPr>
                <w:rFonts w:ascii="Times New Roman" w:hAnsi="Times New Roman" w:cs="Times New Roman"/>
                <w:color w:val="auto"/>
              </w:rPr>
            </w:pPr>
            <w:r w:rsidRPr="00F73A57">
              <w:rPr>
                <w:rFonts w:ascii="Times New Roman" w:hAnsi="Times New Roman" w:cs="Times New Roman"/>
                <w:color w:val="auto"/>
              </w:rPr>
              <w:t xml:space="preserve">Proposal does not meet requirements of the solicitation and, thus, contains one or more deficiencies and </w:t>
            </w:r>
            <w:r w:rsidR="0067450D">
              <w:rPr>
                <w:rFonts w:ascii="Times New Roman" w:hAnsi="Times New Roman" w:cs="Times New Roman"/>
                <w:color w:val="auto"/>
              </w:rPr>
              <w:t>cannot receive an award</w:t>
            </w:r>
            <w:r w:rsidRPr="00F73A57">
              <w:rPr>
                <w:rFonts w:ascii="Times New Roman" w:hAnsi="Times New Roman" w:cs="Times New Roman"/>
                <w:color w:val="auto"/>
              </w:rPr>
              <w:t>.</w:t>
            </w:r>
          </w:p>
        </w:tc>
      </w:tr>
    </w:tbl>
    <w:p w14:paraId="69C7BDB7" w14:textId="77777777" w:rsidR="00C1254B" w:rsidRPr="004370F4" w:rsidRDefault="00C1254B" w:rsidP="004F243E">
      <w:pPr>
        <w:spacing w:after="120" w:line="240" w:lineRule="auto"/>
        <w:ind w:left="1080" w:hanging="14"/>
      </w:pPr>
      <w:r w:rsidRPr="004370F4">
        <w:t xml:space="preserve">Based on a rating of each of the above, the Government will rank the proposals from the highest to the lowest evaluated. Then the Government will fund the number of proposals that it has the money for, starting with the most highly evaluated proposal first, then the next most highly rated proposal overall, next, etc. </w:t>
      </w:r>
    </w:p>
    <w:p w14:paraId="7B07C81F" w14:textId="6AC20B5F" w:rsidR="00C1254B" w:rsidRDefault="00C1254B" w:rsidP="00C91731">
      <w:pPr>
        <w:pStyle w:val="PlainText"/>
        <w:numPr>
          <w:ilvl w:val="0"/>
          <w:numId w:val="6"/>
        </w:numPr>
        <w:spacing w:after="120"/>
        <w:rPr>
          <w:rFonts w:ascii="Times New Roman" w:eastAsia="Times New Roman" w:hAnsi="Times New Roman" w:cs="Times New Roman"/>
          <w:sz w:val="24"/>
          <w:szCs w:val="24"/>
        </w:rPr>
      </w:pPr>
      <w:r w:rsidRPr="004370F4">
        <w:rPr>
          <w:rFonts w:ascii="Times New Roman" w:hAnsi="Times New Roman" w:cs="Times New Roman"/>
          <w:b/>
          <w:sz w:val="24"/>
          <w:szCs w:val="24"/>
          <w:u w:val="single"/>
        </w:rPr>
        <w:t xml:space="preserve">Restrictive Markings on White </w:t>
      </w:r>
      <w:proofErr w:type="spellStart"/>
      <w:proofErr w:type="gramStart"/>
      <w:r w:rsidRPr="004370F4">
        <w:rPr>
          <w:rFonts w:ascii="Times New Roman" w:hAnsi="Times New Roman" w:cs="Times New Roman"/>
          <w:b/>
          <w:sz w:val="24"/>
          <w:szCs w:val="24"/>
          <w:u w:val="single"/>
        </w:rPr>
        <w:t>Papers:</w:t>
      </w:r>
      <w:r w:rsidRPr="004370F4">
        <w:rPr>
          <w:rFonts w:ascii="Times New Roman" w:hAnsi="Times New Roman" w:cs="Times New Roman"/>
          <w:sz w:val="24"/>
          <w:szCs w:val="24"/>
        </w:rPr>
        <w:t>Proposal</w:t>
      </w:r>
      <w:proofErr w:type="spellEnd"/>
      <w:proofErr w:type="gramEnd"/>
      <w:r w:rsidRPr="004370F4">
        <w:rPr>
          <w:rFonts w:ascii="Times New Roman" w:hAnsi="Times New Roman" w:cs="Times New Roman"/>
          <w:sz w:val="24"/>
          <w:szCs w:val="24"/>
        </w:rPr>
        <w:t xml:space="preserve"> submissions will be protected from unauthorized disclosure in accordance with FAR Subpart 15.207, applicable law and DFARS regulations. Offeror’s th</w:t>
      </w:r>
      <w:r w:rsidRPr="006D1624">
        <w:rPr>
          <w:rFonts w:ascii="Times New Roman" w:hAnsi="Times New Roman" w:cs="Times New Roman"/>
          <w:sz w:val="24"/>
          <w:szCs w:val="24"/>
        </w:rPr>
        <w:t>at include in their proposal, data that they do not want disclosed, shall mark their proposal in accordance with the instructions at FAR 52.215-1(e) (1) and (2), restricting their White Paper as appropriate.</w:t>
      </w:r>
    </w:p>
    <w:p w14:paraId="1D34524A" w14:textId="033BA9AE" w:rsidR="00C1254B" w:rsidRPr="0099572F" w:rsidRDefault="00C1254B" w:rsidP="00C91731">
      <w:pPr>
        <w:pStyle w:val="PlainText"/>
        <w:numPr>
          <w:ilvl w:val="0"/>
          <w:numId w:val="6"/>
        </w:numPr>
        <w:spacing w:after="120"/>
        <w:rPr>
          <w:rFonts w:ascii="Times New Roman" w:eastAsia="Times New Roman" w:hAnsi="Times New Roman" w:cs="Times New Roman"/>
          <w:b/>
          <w:sz w:val="24"/>
          <w:szCs w:val="24"/>
          <w:u w:val="single"/>
        </w:rPr>
      </w:pPr>
      <w:r w:rsidRPr="0099572F">
        <w:rPr>
          <w:rFonts w:ascii="Times New Roman" w:eastAsia="Times New Roman" w:hAnsi="Times New Roman" w:cs="Times New Roman"/>
          <w:b/>
          <w:sz w:val="24"/>
          <w:szCs w:val="24"/>
          <w:u w:val="single"/>
        </w:rPr>
        <w:t xml:space="preserve">Structure of White Papers: </w:t>
      </w:r>
    </w:p>
    <w:p w14:paraId="7B45A789" w14:textId="6D87F342" w:rsidR="00C1254B" w:rsidRDefault="00C1254B" w:rsidP="00CF6735">
      <w:pPr>
        <w:pStyle w:val="ListParagraph"/>
        <w:numPr>
          <w:ilvl w:val="0"/>
          <w:numId w:val="13"/>
        </w:numPr>
        <w:spacing w:after="0" w:line="240" w:lineRule="auto"/>
        <w:contextualSpacing w:val="0"/>
        <w:rPr>
          <w:szCs w:val="24"/>
        </w:rPr>
      </w:pPr>
      <w:r w:rsidRPr="00BE54F7">
        <w:rPr>
          <w:szCs w:val="24"/>
        </w:rPr>
        <w:t>White Paper</w:t>
      </w:r>
      <w:r>
        <w:rPr>
          <w:szCs w:val="24"/>
        </w:rPr>
        <w:t xml:space="preserve"> shall be </w:t>
      </w:r>
      <w:r w:rsidR="00C175AA">
        <w:rPr>
          <w:szCs w:val="24"/>
        </w:rPr>
        <w:t xml:space="preserve">structured </w:t>
      </w:r>
      <w:r>
        <w:rPr>
          <w:szCs w:val="24"/>
        </w:rPr>
        <w:t xml:space="preserve">in </w:t>
      </w:r>
      <w:r w:rsidR="00220147">
        <w:rPr>
          <w:szCs w:val="24"/>
        </w:rPr>
        <w:t>eight sections</w:t>
      </w:r>
      <w:r w:rsidR="00C175AA">
        <w:rPr>
          <w:szCs w:val="24"/>
        </w:rPr>
        <w:t xml:space="preserve"> </w:t>
      </w:r>
      <w:r w:rsidR="00797CEE">
        <w:rPr>
          <w:szCs w:val="24"/>
        </w:rPr>
        <w:t xml:space="preserve">(A-H) </w:t>
      </w:r>
      <w:r w:rsidR="00C175AA">
        <w:rPr>
          <w:szCs w:val="24"/>
        </w:rPr>
        <w:t>as provided in the template.</w:t>
      </w:r>
    </w:p>
    <w:p w14:paraId="410BD945" w14:textId="50BD7AC0" w:rsidR="00C1254B" w:rsidRDefault="00C1254B" w:rsidP="00C175AA">
      <w:pPr>
        <w:pStyle w:val="ListParagraph"/>
        <w:numPr>
          <w:ilvl w:val="0"/>
          <w:numId w:val="13"/>
        </w:numPr>
        <w:spacing w:after="0" w:line="240" w:lineRule="auto"/>
        <w:contextualSpacing w:val="0"/>
        <w:rPr>
          <w:szCs w:val="24"/>
        </w:rPr>
      </w:pPr>
      <w:r w:rsidRPr="00C175AA">
        <w:rPr>
          <w:szCs w:val="24"/>
        </w:rPr>
        <w:t>Failure to comply may result in the rejection of the White Paper during administrative review at the Government’s discretion.</w:t>
      </w:r>
      <w:r w:rsidR="00C175AA" w:rsidRPr="00C175AA">
        <w:rPr>
          <w:szCs w:val="24"/>
        </w:rPr>
        <w:t xml:space="preserve"> </w:t>
      </w:r>
      <w:r w:rsidRPr="00C175AA">
        <w:rPr>
          <w:szCs w:val="24"/>
        </w:rPr>
        <w:t>Deviations in format will be considered non-responsive.</w:t>
      </w:r>
    </w:p>
    <w:p w14:paraId="19E41D0A" w14:textId="77777777" w:rsidR="004B10DD" w:rsidRDefault="004B10DD" w:rsidP="004B10DD">
      <w:pPr>
        <w:spacing w:after="0" w:line="240" w:lineRule="auto"/>
        <w:rPr>
          <w:szCs w:val="24"/>
        </w:rPr>
      </w:pPr>
    </w:p>
    <w:p w14:paraId="1B31A74E" w14:textId="77777777" w:rsidR="004B10DD" w:rsidRPr="004B10DD" w:rsidRDefault="004B10DD" w:rsidP="004B10DD">
      <w:pPr>
        <w:spacing w:after="0" w:line="240" w:lineRule="auto"/>
        <w:rPr>
          <w:szCs w:val="24"/>
        </w:rPr>
      </w:pPr>
    </w:p>
    <w:p w14:paraId="02C070CC" w14:textId="31E53437" w:rsidR="00B656D4" w:rsidRPr="004B10DD" w:rsidRDefault="00C175AA" w:rsidP="004B10DD">
      <w:pPr>
        <w:pStyle w:val="ListParagraph"/>
        <w:numPr>
          <w:ilvl w:val="0"/>
          <w:numId w:val="13"/>
        </w:numPr>
        <w:tabs>
          <w:tab w:val="left" w:pos="1890"/>
          <w:tab w:val="left" w:pos="2070"/>
        </w:tabs>
        <w:spacing w:after="120" w:line="240" w:lineRule="auto"/>
        <w:rPr>
          <w:bCs/>
          <w:szCs w:val="24"/>
        </w:rPr>
      </w:pPr>
      <w:r w:rsidRPr="004B10DD">
        <w:rPr>
          <w:szCs w:val="24"/>
        </w:rPr>
        <w:lastRenderedPageBreak/>
        <w:t xml:space="preserve">Submissions are </w:t>
      </w:r>
      <w:r w:rsidR="00C1254B" w:rsidRPr="004B10DD">
        <w:rPr>
          <w:b/>
          <w:bCs/>
        </w:rPr>
        <w:t>l</w:t>
      </w:r>
      <w:r w:rsidR="00C1254B" w:rsidRPr="004B10DD">
        <w:rPr>
          <w:b/>
          <w:szCs w:val="24"/>
        </w:rPr>
        <w:t xml:space="preserve">imited to </w:t>
      </w:r>
      <w:r w:rsidR="00220147" w:rsidRPr="004B10DD">
        <w:rPr>
          <w:b/>
          <w:szCs w:val="24"/>
        </w:rPr>
        <w:t xml:space="preserve">15 </w:t>
      </w:r>
      <w:r w:rsidR="00C1254B" w:rsidRPr="004B10DD">
        <w:rPr>
          <w:b/>
          <w:szCs w:val="24"/>
        </w:rPr>
        <w:t>total pages</w:t>
      </w:r>
      <w:r w:rsidRPr="004B10DD">
        <w:rPr>
          <w:b/>
          <w:szCs w:val="24"/>
        </w:rPr>
        <w:t xml:space="preserve">. </w:t>
      </w:r>
      <w:r w:rsidRPr="004B10DD">
        <w:rPr>
          <w:bCs/>
          <w:szCs w:val="24"/>
        </w:rPr>
        <w:t>The</w:t>
      </w:r>
      <w:r w:rsidRPr="004B10DD">
        <w:rPr>
          <w:b/>
          <w:szCs w:val="24"/>
        </w:rPr>
        <w:t xml:space="preserve"> </w:t>
      </w:r>
      <w:r>
        <w:t xml:space="preserve">affirmation memo </w:t>
      </w:r>
      <w:r w:rsidR="006436A1">
        <w:t xml:space="preserve">and </w:t>
      </w:r>
      <w:r w:rsidR="004B10DD" w:rsidRPr="004B10DD">
        <w:rPr>
          <w:bCs/>
          <w:szCs w:val="24"/>
        </w:rPr>
        <w:t>DCMA approved</w:t>
      </w:r>
      <w:r w:rsidR="00B656D4" w:rsidRPr="004B10DD">
        <w:rPr>
          <w:bCs/>
          <w:szCs w:val="24"/>
        </w:rPr>
        <w:t xml:space="preserve"> billing rate memo are not included in the </w:t>
      </w:r>
      <w:r w:rsidR="006436A1" w:rsidRPr="004B10DD">
        <w:rPr>
          <w:bCs/>
          <w:szCs w:val="24"/>
        </w:rPr>
        <w:t>15-page</w:t>
      </w:r>
      <w:r w:rsidR="00B656D4" w:rsidRPr="004B10DD">
        <w:rPr>
          <w:bCs/>
          <w:szCs w:val="24"/>
        </w:rPr>
        <w:t xml:space="preserve"> count.  </w:t>
      </w:r>
    </w:p>
    <w:p w14:paraId="39ABF1BC" w14:textId="46766DA1" w:rsidR="00C1254B" w:rsidRPr="004F243E" w:rsidRDefault="004B10DD" w:rsidP="00C91731">
      <w:pPr>
        <w:pStyle w:val="PlainText"/>
        <w:numPr>
          <w:ilvl w:val="0"/>
          <w:numId w:val="6"/>
        </w:numPr>
        <w:spacing w:after="120"/>
        <w:rPr>
          <w:rFonts w:ascii="Times New Roman" w:hAnsi="Times New Roman" w:cs="Times New Roman"/>
          <w:sz w:val="24"/>
          <w:szCs w:val="24"/>
        </w:rPr>
      </w:pPr>
      <w:r w:rsidRPr="004B10DD">
        <w:rPr>
          <w:rFonts w:ascii="Times New Roman" w:hAnsi="Times New Roman" w:cs="Times New Roman"/>
          <w:b/>
          <w:bCs/>
          <w:sz w:val="24"/>
          <w:szCs w:val="24"/>
          <w:u w:val="single"/>
        </w:rPr>
        <w:t>Down Select</w:t>
      </w:r>
      <w:r w:rsidR="00C1254B" w:rsidRPr="004B10DD">
        <w:rPr>
          <w:rFonts w:ascii="Times New Roman" w:hAnsi="Times New Roman" w:cs="Times New Roman"/>
          <w:b/>
          <w:bCs/>
          <w:sz w:val="24"/>
          <w:szCs w:val="24"/>
          <w:u w:val="single"/>
        </w:rPr>
        <w:t xml:space="preserve"> </w:t>
      </w:r>
      <w:r w:rsidR="00C1254B" w:rsidRPr="300210A8">
        <w:rPr>
          <w:rFonts w:ascii="Times New Roman" w:hAnsi="Times New Roman" w:cs="Times New Roman"/>
          <w:b/>
          <w:bCs/>
          <w:sz w:val="24"/>
          <w:szCs w:val="24"/>
          <w:u w:val="single"/>
        </w:rPr>
        <w:t>and Request for Proposal:</w:t>
      </w:r>
      <w:r>
        <w:rPr>
          <w:rFonts w:ascii="Times New Roman" w:hAnsi="Times New Roman" w:cs="Times New Roman"/>
          <w:b/>
          <w:bCs/>
          <w:sz w:val="24"/>
          <w:szCs w:val="24"/>
        </w:rPr>
        <w:t xml:space="preserve">  </w:t>
      </w:r>
      <w:r w:rsidR="00C1254B" w:rsidRPr="300210A8">
        <w:rPr>
          <w:rFonts w:ascii="Times New Roman" w:hAnsi="Times New Roman" w:cs="Times New Roman"/>
          <w:sz w:val="24"/>
          <w:szCs w:val="24"/>
        </w:rPr>
        <w:t xml:space="preserve">Mentor Firms with White Papers found to be consistent with the intent of the solicitation and program goals will be chosen, following the evaluation criteria listed above, to submit technical and cost proposals.  Selectees will be solicited to submit an executive summary, technical and cost proposal </w:t>
      </w:r>
      <w:r w:rsidR="00FF1ABB" w:rsidRPr="300210A8">
        <w:rPr>
          <w:rFonts w:ascii="Times New Roman" w:hAnsi="Times New Roman" w:cs="Times New Roman"/>
          <w:sz w:val="24"/>
          <w:szCs w:val="24"/>
        </w:rPr>
        <w:t>based on available funding for</w:t>
      </w:r>
      <w:r w:rsidR="00C1254B" w:rsidRPr="300210A8">
        <w:rPr>
          <w:rFonts w:ascii="Times New Roman" w:hAnsi="Times New Roman" w:cs="Times New Roman"/>
          <w:sz w:val="24"/>
          <w:szCs w:val="24"/>
        </w:rPr>
        <w:t xml:space="preserve"> the Mentor Protégé </w:t>
      </w:r>
      <w:r w:rsidR="00FB4A1D" w:rsidRPr="300210A8">
        <w:rPr>
          <w:rFonts w:ascii="Times New Roman" w:hAnsi="Times New Roman" w:cs="Times New Roman"/>
          <w:sz w:val="24"/>
          <w:szCs w:val="24"/>
        </w:rPr>
        <w:t>program.</w:t>
      </w:r>
      <w:r w:rsidR="00C1254B" w:rsidRPr="300210A8">
        <w:rPr>
          <w:rFonts w:ascii="Times New Roman" w:hAnsi="Times New Roman" w:cs="Times New Roman"/>
          <w:sz w:val="24"/>
          <w:szCs w:val="24"/>
        </w:rPr>
        <w:t xml:space="preserve">  The proposals will be sent by the </w:t>
      </w:r>
      <w:r w:rsidR="00E119F7" w:rsidRPr="300210A8">
        <w:rPr>
          <w:rFonts w:ascii="Times New Roman" w:hAnsi="Times New Roman" w:cs="Times New Roman"/>
          <w:sz w:val="24"/>
          <w:szCs w:val="24"/>
        </w:rPr>
        <w:t>Army</w:t>
      </w:r>
      <w:r w:rsidR="00C1254B" w:rsidRPr="300210A8">
        <w:rPr>
          <w:rFonts w:ascii="Times New Roman" w:hAnsi="Times New Roman" w:cs="Times New Roman"/>
          <w:sz w:val="24"/>
          <w:szCs w:val="24"/>
        </w:rPr>
        <w:t xml:space="preserve"> </w:t>
      </w:r>
      <w:r w:rsidR="00732A9E" w:rsidRPr="300210A8">
        <w:rPr>
          <w:rFonts w:ascii="Times New Roman" w:hAnsi="Times New Roman" w:cs="Times New Roman"/>
          <w:sz w:val="24"/>
          <w:szCs w:val="24"/>
        </w:rPr>
        <w:t xml:space="preserve">Contracting Command Aberdeen Proving Ground </w:t>
      </w:r>
      <w:r w:rsidR="00C1254B" w:rsidRPr="300210A8">
        <w:rPr>
          <w:rFonts w:ascii="Times New Roman" w:hAnsi="Times New Roman" w:cs="Times New Roman"/>
          <w:sz w:val="24"/>
          <w:szCs w:val="24"/>
        </w:rPr>
        <w:t>contracts office (</w:t>
      </w:r>
      <w:r w:rsidR="00732A9E" w:rsidRPr="300210A8">
        <w:rPr>
          <w:rFonts w:ascii="Times New Roman" w:hAnsi="Times New Roman" w:cs="Times New Roman"/>
          <w:sz w:val="24"/>
          <w:szCs w:val="24"/>
        </w:rPr>
        <w:t>ACC APG</w:t>
      </w:r>
      <w:r w:rsidR="00C1254B" w:rsidRPr="300210A8">
        <w:rPr>
          <w:rFonts w:ascii="Times New Roman" w:hAnsi="Times New Roman" w:cs="Times New Roman"/>
          <w:sz w:val="24"/>
          <w:szCs w:val="24"/>
        </w:rPr>
        <w:t xml:space="preserve">) and will be due </w:t>
      </w:r>
      <w:r w:rsidR="00EA3339" w:rsidRPr="300210A8">
        <w:rPr>
          <w:rFonts w:ascii="Times New Roman" w:hAnsi="Times New Roman" w:cs="Times New Roman"/>
          <w:sz w:val="24"/>
          <w:szCs w:val="24"/>
        </w:rPr>
        <w:t>30</w:t>
      </w:r>
      <w:r w:rsidR="00C1254B" w:rsidRPr="300210A8">
        <w:rPr>
          <w:rFonts w:ascii="Times New Roman" w:hAnsi="Times New Roman" w:cs="Times New Roman"/>
          <w:sz w:val="24"/>
          <w:szCs w:val="24"/>
        </w:rPr>
        <w:t xml:space="preserve"> calendar days after solicitation release.  The proposed offer’s pricing should be good for 180 calendar days.  More details will be available to the selectee that receives a solicitation.</w:t>
      </w:r>
    </w:p>
    <w:p w14:paraId="14658E1E" w14:textId="77777777" w:rsidR="00C1254B" w:rsidRPr="00CE2B4C" w:rsidRDefault="00C1254B" w:rsidP="00A04803">
      <w:pPr>
        <w:spacing w:after="0" w:line="240" w:lineRule="auto"/>
        <w:ind w:left="360"/>
        <w:rPr>
          <w:szCs w:val="24"/>
        </w:rPr>
      </w:pPr>
    </w:p>
    <w:p w14:paraId="1709E00E" w14:textId="77777777" w:rsidR="0022244D" w:rsidRPr="00C808F0" w:rsidRDefault="0022244D" w:rsidP="00C808F0">
      <w:pPr>
        <w:spacing w:after="0" w:line="240" w:lineRule="auto"/>
        <w:ind w:left="0" w:firstLine="0"/>
        <w:rPr>
          <w:szCs w:val="24"/>
        </w:rPr>
      </w:pPr>
    </w:p>
    <w:sectPr w:rsidR="0022244D" w:rsidRPr="00C808F0">
      <w:footerReference w:type="even" r:id="rId15"/>
      <w:footerReference w:type="default" r:id="rId16"/>
      <w:footerReference w:type="first" r:id="rId17"/>
      <w:pgSz w:w="12240" w:h="15840"/>
      <w:pgMar w:top="1408" w:right="1440" w:bottom="1472" w:left="1440" w:header="72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119E7E" w14:textId="77777777" w:rsidR="006440E3" w:rsidRDefault="006440E3">
      <w:pPr>
        <w:spacing w:after="0" w:line="240" w:lineRule="auto"/>
      </w:pPr>
      <w:r>
        <w:separator/>
      </w:r>
    </w:p>
  </w:endnote>
  <w:endnote w:type="continuationSeparator" w:id="0">
    <w:p w14:paraId="3CAF03CE" w14:textId="77777777" w:rsidR="006440E3" w:rsidRDefault="006440E3">
      <w:pPr>
        <w:spacing w:after="0" w:line="240" w:lineRule="auto"/>
      </w:pPr>
      <w:r>
        <w:continuationSeparator/>
      </w:r>
    </w:p>
  </w:endnote>
  <w:endnote w:type="continuationNotice" w:id="1">
    <w:p w14:paraId="0D3B6592" w14:textId="77777777" w:rsidR="006440E3" w:rsidRDefault="006440E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351F0" w14:textId="77777777" w:rsidR="003A022F" w:rsidRDefault="003A022F">
    <w:pPr>
      <w:spacing w:after="0" w:line="259" w:lineRule="auto"/>
      <w:ind w:left="2"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604B308A" w14:textId="77777777" w:rsidR="003A022F" w:rsidRDefault="003A022F">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9F70D" w14:textId="7AC0A7D3" w:rsidR="003A022F" w:rsidRDefault="003A022F">
    <w:pPr>
      <w:spacing w:after="0" w:line="259" w:lineRule="auto"/>
      <w:ind w:left="2" w:firstLine="0"/>
      <w:jc w:val="center"/>
    </w:pPr>
    <w:r>
      <w:fldChar w:fldCharType="begin"/>
    </w:r>
    <w:r>
      <w:instrText xml:space="preserve"> PAGE   \* MERGEFORMAT </w:instrText>
    </w:r>
    <w:r>
      <w:fldChar w:fldCharType="separate"/>
    </w:r>
    <w:r w:rsidR="00B33288" w:rsidRPr="00B33288">
      <w:rPr>
        <w:rFonts w:ascii="Calibri" w:eastAsia="Calibri" w:hAnsi="Calibri" w:cs="Calibri"/>
        <w:noProof/>
        <w:sz w:val="22"/>
      </w:rPr>
      <w:t>7</w:t>
    </w:r>
    <w:r>
      <w:rPr>
        <w:rFonts w:ascii="Calibri" w:eastAsia="Calibri" w:hAnsi="Calibri" w:cs="Calibri"/>
        <w:sz w:val="22"/>
      </w:rPr>
      <w:fldChar w:fldCharType="end"/>
    </w:r>
    <w:r>
      <w:rPr>
        <w:rFonts w:ascii="Calibri" w:eastAsia="Calibri" w:hAnsi="Calibri" w:cs="Calibri"/>
        <w:sz w:val="22"/>
      </w:rPr>
      <w:t xml:space="preserve"> </w:t>
    </w:r>
  </w:p>
  <w:p w14:paraId="2237853E" w14:textId="77777777" w:rsidR="003A022F" w:rsidRDefault="003A022F">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C7A53" w14:textId="77777777" w:rsidR="003A022F" w:rsidRDefault="003A022F">
    <w:pPr>
      <w:spacing w:after="0" w:line="259" w:lineRule="auto"/>
      <w:ind w:left="2"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789DAB20" w14:textId="77777777" w:rsidR="003A022F" w:rsidRDefault="003A022F">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1F6178" w14:textId="77777777" w:rsidR="006440E3" w:rsidRDefault="006440E3">
      <w:pPr>
        <w:spacing w:after="0" w:line="240" w:lineRule="auto"/>
      </w:pPr>
      <w:r>
        <w:separator/>
      </w:r>
    </w:p>
  </w:footnote>
  <w:footnote w:type="continuationSeparator" w:id="0">
    <w:p w14:paraId="444DC319" w14:textId="77777777" w:rsidR="006440E3" w:rsidRDefault="006440E3">
      <w:pPr>
        <w:spacing w:after="0" w:line="240" w:lineRule="auto"/>
      </w:pPr>
      <w:r>
        <w:continuationSeparator/>
      </w:r>
    </w:p>
  </w:footnote>
  <w:footnote w:type="continuationNotice" w:id="1">
    <w:p w14:paraId="6EE075FD" w14:textId="77777777" w:rsidR="006440E3" w:rsidRDefault="006440E3">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8365D3"/>
    <w:multiLevelType w:val="multilevel"/>
    <w:tmpl w:val="515244DE"/>
    <w:lvl w:ilvl="0">
      <w:start w:val="1"/>
      <w:numFmt w:val="bullet"/>
      <w:lvlText w:val=""/>
      <w:lvlJc w:val="left"/>
      <w:pPr>
        <w:tabs>
          <w:tab w:val="num" w:pos="2880"/>
        </w:tabs>
        <w:ind w:left="2880" w:hanging="360"/>
      </w:pPr>
      <w:rPr>
        <w:rFonts w:ascii="Symbol" w:hAnsi="Symbol" w:hint="default"/>
        <w:sz w:val="20"/>
      </w:rPr>
    </w:lvl>
    <w:lvl w:ilvl="1">
      <w:start w:val="6"/>
      <w:numFmt w:val="decimal"/>
      <w:lvlText w:val="%2"/>
      <w:lvlJc w:val="left"/>
      <w:pPr>
        <w:ind w:left="3600" w:hanging="360"/>
      </w:pPr>
      <w:rPr>
        <w:rFonts w:hint="default"/>
      </w:rPr>
    </w:lvl>
    <w:lvl w:ilvl="2" w:tentative="1">
      <w:start w:val="1"/>
      <w:numFmt w:val="bullet"/>
      <w:lvlText w:val=""/>
      <w:lvlJc w:val="left"/>
      <w:pPr>
        <w:tabs>
          <w:tab w:val="num" w:pos="4320"/>
        </w:tabs>
        <w:ind w:left="4320" w:hanging="360"/>
      </w:pPr>
      <w:rPr>
        <w:rFonts w:ascii="Symbol" w:hAnsi="Symbol" w:hint="default"/>
        <w:sz w:val="20"/>
      </w:rPr>
    </w:lvl>
    <w:lvl w:ilvl="3" w:tentative="1">
      <w:start w:val="1"/>
      <w:numFmt w:val="bullet"/>
      <w:lvlText w:val=""/>
      <w:lvlJc w:val="left"/>
      <w:pPr>
        <w:tabs>
          <w:tab w:val="num" w:pos="5040"/>
        </w:tabs>
        <w:ind w:left="5040" w:hanging="360"/>
      </w:pPr>
      <w:rPr>
        <w:rFonts w:ascii="Symbol" w:hAnsi="Symbol" w:hint="default"/>
        <w:sz w:val="20"/>
      </w:rPr>
    </w:lvl>
    <w:lvl w:ilvl="4" w:tentative="1">
      <w:start w:val="1"/>
      <w:numFmt w:val="bullet"/>
      <w:lvlText w:val=""/>
      <w:lvlJc w:val="left"/>
      <w:pPr>
        <w:tabs>
          <w:tab w:val="num" w:pos="5760"/>
        </w:tabs>
        <w:ind w:left="5760" w:hanging="360"/>
      </w:pPr>
      <w:rPr>
        <w:rFonts w:ascii="Symbol" w:hAnsi="Symbol" w:hint="default"/>
        <w:sz w:val="20"/>
      </w:rPr>
    </w:lvl>
    <w:lvl w:ilvl="5" w:tentative="1">
      <w:start w:val="1"/>
      <w:numFmt w:val="bullet"/>
      <w:lvlText w:val=""/>
      <w:lvlJc w:val="left"/>
      <w:pPr>
        <w:tabs>
          <w:tab w:val="num" w:pos="6480"/>
        </w:tabs>
        <w:ind w:left="6480" w:hanging="360"/>
      </w:pPr>
      <w:rPr>
        <w:rFonts w:ascii="Symbol" w:hAnsi="Symbol" w:hint="default"/>
        <w:sz w:val="20"/>
      </w:rPr>
    </w:lvl>
    <w:lvl w:ilvl="6" w:tentative="1">
      <w:start w:val="1"/>
      <w:numFmt w:val="bullet"/>
      <w:lvlText w:val=""/>
      <w:lvlJc w:val="left"/>
      <w:pPr>
        <w:tabs>
          <w:tab w:val="num" w:pos="7200"/>
        </w:tabs>
        <w:ind w:left="7200" w:hanging="360"/>
      </w:pPr>
      <w:rPr>
        <w:rFonts w:ascii="Symbol" w:hAnsi="Symbol" w:hint="default"/>
        <w:sz w:val="20"/>
      </w:rPr>
    </w:lvl>
    <w:lvl w:ilvl="7" w:tentative="1">
      <w:start w:val="1"/>
      <w:numFmt w:val="bullet"/>
      <w:lvlText w:val=""/>
      <w:lvlJc w:val="left"/>
      <w:pPr>
        <w:tabs>
          <w:tab w:val="num" w:pos="7920"/>
        </w:tabs>
        <w:ind w:left="7920" w:hanging="360"/>
      </w:pPr>
      <w:rPr>
        <w:rFonts w:ascii="Symbol" w:hAnsi="Symbol" w:hint="default"/>
        <w:sz w:val="20"/>
      </w:rPr>
    </w:lvl>
    <w:lvl w:ilvl="8" w:tentative="1">
      <w:start w:val="1"/>
      <w:numFmt w:val="bullet"/>
      <w:lvlText w:val=""/>
      <w:lvlJc w:val="left"/>
      <w:pPr>
        <w:tabs>
          <w:tab w:val="num" w:pos="8640"/>
        </w:tabs>
        <w:ind w:left="8640" w:hanging="360"/>
      </w:pPr>
      <w:rPr>
        <w:rFonts w:ascii="Symbol" w:hAnsi="Symbol" w:hint="default"/>
        <w:sz w:val="20"/>
      </w:rPr>
    </w:lvl>
  </w:abstractNum>
  <w:abstractNum w:abstractNumId="1" w15:restartNumberingAfterBreak="0">
    <w:nsid w:val="16DD5EBB"/>
    <w:multiLevelType w:val="hybridMultilevel"/>
    <w:tmpl w:val="033E9C60"/>
    <w:lvl w:ilvl="0" w:tplc="8F065F36">
      <w:start w:val="1"/>
      <w:numFmt w:val="bullet"/>
      <w:lvlText w:val=""/>
      <w:lvlJc w:val="left"/>
      <w:pPr>
        <w:tabs>
          <w:tab w:val="num" w:pos="720"/>
        </w:tabs>
        <w:ind w:left="720" w:hanging="360"/>
      </w:pPr>
      <w:rPr>
        <w:rFonts w:ascii="Wingdings" w:hAnsi="Wingdings" w:hint="default"/>
      </w:rPr>
    </w:lvl>
    <w:lvl w:ilvl="1" w:tplc="1D82555C" w:tentative="1">
      <w:start w:val="1"/>
      <w:numFmt w:val="bullet"/>
      <w:lvlText w:val=""/>
      <w:lvlJc w:val="left"/>
      <w:pPr>
        <w:tabs>
          <w:tab w:val="num" w:pos="1440"/>
        </w:tabs>
        <w:ind w:left="1440" w:hanging="360"/>
      </w:pPr>
      <w:rPr>
        <w:rFonts w:ascii="Wingdings" w:hAnsi="Wingdings" w:hint="default"/>
      </w:rPr>
    </w:lvl>
    <w:lvl w:ilvl="2" w:tplc="02CCBD82">
      <w:start w:val="1"/>
      <w:numFmt w:val="bullet"/>
      <w:lvlText w:val=""/>
      <w:lvlJc w:val="left"/>
      <w:pPr>
        <w:tabs>
          <w:tab w:val="num" w:pos="2160"/>
        </w:tabs>
        <w:ind w:left="2160" w:hanging="360"/>
      </w:pPr>
      <w:rPr>
        <w:rFonts w:ascii="Wingdings" w:hAnsi="Wingdings" w:hint="default"/>
      </w:rPr>
    </w:lvl>
    <w:lvl w:ilvl="3" w:tplc="C0ECD088" w:tentative="1">
      <w:start w:val="1"/>
      <w:numFmt w:val="bullet"/>
      <w:lvlText w:val=""/>
      <w:lvlJc w:val="left"/>
      <w:pPr>
        <w:tabs>
          <w:tab w:val="num" w:pos="2880"/>
        </w:tabs>
        <w:ind w:left="2880" w:hanging="360"/>
      </w:pPr>
      <w:rPr>
        <w:rFonts w:ascii="Wingdings" w:hAnsi="Wingdings" w:hint="default"/>
      </w:rPr>
    </w:lvl>
    <w:lvl w:ilvl="4" w:tplc="6756C2EA" w:tentative="1">
      <w:start w:val="1"/>
      <w:numFmt w:val="bullet"/>
      <w:lvlText w:val=""/>
      <w:lvlJc w:val="left"/>
      <w:pPr>
        <w:tabs>
          <w:tab w:val="num" w:pos="3600"/>
        </w:tabs>
        <w:ind w:left="3600" w:hanging="360"/>
      </w:pPr>
      <w:rPr>
        <w:rFonts w:ascii="Wingdings" w:hAnsi="Wingdings" w:hint="default"/>
      </w:rPr>
    </w:lvl>
    <w:lvl w:ilvl="5" w:tplc="43687DCE" w:tentative="1">
      <w:start w:val="1"/>
      <w:numFmt w:val="bullet"/>
      <w:lvlText w:val=""/>
      <w:lvlJc w:val="left"/>
      <w:pPr>
        <w:tabs>
          <w:tab w:val="num" w:pos="4320"/>
        </w:tabs>
        <w:ind w:left="4320" w:hanging="360"/>
      </w:pPr>
      <w:rPr>
        <w:rFonts w:ascii="Wingdings" w:hAnsi="Wingdings" w:hint="default"/>
      </w:rPr>
    </w:lvl>
    <w:lvl w:ilvl="6" w:tplc="CDEA2DD4" w:tentative="1">
      <w:start w:val="1"/>
      <w:numFmt w:val="bullet"/>
      <w:lvlText w:val=""/>
      <w:lvlJc w:val="left"/>
      <w:pPr>
        <w:tabs>
          <w:tab w:val="num" w:pos="5040"/>
        </w:tabs>
        <w:ind w:left="5040" w:hanging="360"/>
      </w:pPr>
      <w:rPr>
        <w:rFonts w:ascii="Wingdings" w:hAnsi="Wingdings" w:hint="default"/>
      </w:rPr>
    </w:lvl>
    <w:lvl w:ilvl="7" w:tplc="7AE66828" w:tentative="1">
      <w:start w:val="1"/>
      <w:numFmt w:val="bullet"/>
      <w:lvlText w:val=""/>
      <w:lvlJc w:val="left"/>
      <w:pPr>
        <w:tabs>
          <w:tab w:val="num" w:pos="5760"/>
        </w:tabs>
        <w:ind w:left="5760" w:hanging="360"/>
      </w:pPr>
      <w:rPr>
        <w:rFonts w:ascii="Wingdings" w:hAnsi="Wingdings" w:hint="default"/>
      </w:rPr>
    </w:lvl>
    <w:lvl w:ilvl="8" w:tplc="268AFF76"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B6C3007"/>
    <w:multiLevelType w:val="hybridMultilevel"/>
    <w:tmpl w:val="3BF0DEBE"/>
    <w:lvl w:ilvl="0" w:tplc="4ACCDF62">
      <w:start w:val="1"/>
      <w:numFmt w:val="lowerLetter"/>
      <w:lvlText w:val="%1.)"/>
      <w:lvlJc w:val="left"/>
      <w:pPr>
        <w:ind w:left="2160" w:hanging="360"/>
      </w:pPr>
      <w:rPr>
        <w:rFonts w:hint="default"/>
        <w:b w:val="0"/>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1CCA3663"/>
    <w:multiLevelType w:val="hybridMultilevel"/>
    <w:tmpl w:val="5E8EF678"/>
    <w:lvl w:ilvl="0" w:tplc="02EC6AA0">
      <w:start w:val="1"/>
      <w:numFmt w:val="upperLetter"/>
      <w:lvlText w:val="%1."/>
      <w:lvlJc w:val="left"/>
      <w:pPr>
        <w:ind w:left="1080" w:hanging="360"/>
      </w:pPr>
      <w:rPr>
        <w:rFonts w:hint="default"/>
        <w:b/>
      </w:rPr>
    </w:lvl>
    <w:lvl w:ilvl="1" w:tplc="0409000F">
      <w:start w:val="1"/>
      <w:numFmt w:val="decimal"/>
      <w:lvlText w:val="%2."/>
      <w:lvlJc w:val="left"/>
      <w:pPr>
        <w:ind w:left="1710" w:hanging="360"/>
      </w:pPr>
    </w:lvl>
    <w:lvl w:ilvl="2" w:tplc="7B18ECB8">
      <w:start w:val="1"/>
      <w:numFmt w:val="upperLetter"/>
      <w:lvlText w:val="%3."/>
      <w:lvlJc w:val="left"/>
      <w:pPr>
        <w:ind w:left="2610" w:hanging="360"/>
      </w:pPr>
      <w:rPr>
        <w:rFonts w:hint="default"/>
        <w:b/>
      </w:r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 w15:restartNumberingAfterBreak="0">
    <w:nsid w:val="1FCE5D0D"/>
    <w:multiLevelType w:val="hybridMultilevel"/>
    <w:tmpl w:val="A24CE982"/>
    <w:lvl w:ilvl="0" w:tplc="E072F444">
      <w:start w:val="1"/>
      <w:numFmt w:val="upperLetter"/>
      <w:lvlText w:val="%1."/>
      <w:lvlJc w:val="left"/>
      <w:pPr>
        <w:ind w:left="345" w:hanging="360"/>
      </w:pPr>
      <w:rPr>
        <w:rFonts w:hint="default"/>
        <w:b/>
        <w:color w:val="auto"/>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5" w15:restartNumberingAfterBreak="0">
    <w:nsid w:val="2CB01B73"/>
    <w:multiLevelType w:val="hybridMultilevel"/>
    <w:tmpl w:val="2118EB6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E2E5751"/>
    <w:multiLevelType w:val="hybridMultilevel"/>
    <w:tmpl w:val="37EEF8F4"/>
    <w:lvl w:ilvl="0" w:tplc="F4446056">
      <w:start w:val="1"/>
      <w:numFmt w:val="lowerLetter"/>
      <w:lvlText w:val="%1.)"/>
      <w:lvlJc w:val="left"/>
      <w:pPr>
        <w:ind w:left="2160" w:hanging="360"/>
      </w:pPr>
      <w:rPr>
        <w:rFonts w:hint="default"/>
        <w:b w:val="0"/>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33451C5D"/>
    <w:multiLevelType w:val="hybridMultilevel"/>
    <w:tmpl w:val="2118EB66"/>
    <w:lvl w:ilvl="0" w:tplc="0409000F">
      <w:start w:val="1"/>
      <w:numFmt w:val="decim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8" w15:restartNumberingAfterBreak="0">
    <w:nsid w:val="338D77DB"/>
    <w:multiLevelType w:val="hybridMultilevel"/>
    <w:tmpl w:val="C99CF10C"/>
    <w:lvl w:ilvl="0" w:tplc="04090011">
      <w:start w:val="1"/>
      <w:numFmt w:val="decimal"/>
      <w:lvlText w:val="%1)"/>
      <w:lvlJc w:val="left"/>
      <w:pPr>
        <w:ind w:left="3420" w:hanging="360"/>
      </w:p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9" w15:restartNumberingAfterBreak="0">
    <w:nsid w:val="38A67274"/>
    <w:multiLevelType w:val="hybridMultilevel"/>
    <w:tmpl w:val="682E14D0"/>
    <w:lvl w:ilvl="0" w:tplc="CE16BE62">
      <w:start w:val="1"/>
      <w:numFmt w:val="decimal"/>
      <w:lvlText w:val="%1."/>
      <w:lvlJc w:val="left"/>
      <w:pPr>
        <w:ind w:left="1890" w:hanging="360"/>
      </w:pPr>
      <w:rPr>
        <w:b/>
        <w:bCs/>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0" w15:restartNumberingAfterBreak="0">
    <w:nsid w:val="3FD91DD6"/>
    <w:multiLevelType w:val="hybridMultilevel"/>
    <w:tmpl w:val="3BF0DEBE"/>
    <w:lvl w:ilvl="0" w:tplc="4ACCDF62">
      <w:start w:val="1"/>
      <w:numFmt w:val="lowerLetter"/>
      <w:lvlText w:val="%1.)"/>
      <w:lvlJc w:val="left"/>
      <w:pPr>
        <w:ind w:left="2160" w:hanging="360"/>
      </w:pPr>
      <w:rPr>
        <w:rFonts w:hint="default"/>
        <w:b w:val="0"/>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51A040D0"/>
    <w:multiLevelType w:val="hybridMultilevel"/>
    <w:tmpl w:val="E1BC8814"/>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5AFD67D1"/>
    <w:multiLevelType w:val="hybridMultilevel"/>
    <w:tmpl w:val="87F4454E"/>
    <w:lvl w:ilvl="0" w:tplc="55262580">
      <w:start w:val="1"/>
      <w:numFmt w:val="lowerLetter"/>
      <w:lvlText w:val="%1)"/>
      <w:lvlJc w:val="left"/>
      <w:pPr>
        <w:ind w:left="1440" w:hanging="360"/>
      </w:pPr>
      <w:rPr>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06435AD"/>
    <w:multiLevelType w:val="hybridMultilevel"/>
    <w:tmpl w:val="E0547D02"/>
    <w:lvl w:ilvl="0" w:tplc="19D2D3A6">
      <w:start w:val="1"/>
      <w:numFmt w:val="bullet"/>
      <w:lvlText w:val=""/>
      <w:lvlJc w:val="left"/>
      <w:pPr>
        <w:tabs>
          <w:tab w:val="num" w:pos="720"/>
        </w:tabs>
        <w:ind w:left="720" w:hanging="360"/>
      </w:pPr>
      <w:rPr>
        <w:rFonts w:ascii="Wingdings" w:hAnsi="Wingdings" w:hint="default"/>
      </w:rPr>
    </w:lvl>
    <w:lvl w:ilvl="1" w:tplc="221CCFCA" w:tentative="1">
      <w:start w:val="1"/>
      <w:numFmt w:val="bullet"/>
      <w:lvlText w:val=""/>
      <w:lvlJc w:val="left"/>
      <w:pPr>
        <w:tabs>
          <w:tab w:val="num" w:pos="1440"/>
        </w:tabs>
        <w:ind w:left="1440" w:hanging="360"/>
      </w:pPr>
      <w:rPr>
        <w:rFonts w:ascii="Wingdings" w:hAnsi="Wingdings" w:hint="default"/>
      </w:rPr>
    </w:lvl>
    <w:lvl w:ilvl="2" w:tplc="F998D810" w:tentative="1">
      <w:start w:val="1"/>
      <w:numFmt w:val="bullet"/>
      <w:lvlText w:val=""/>
      <w:lvlJc w:val="left"/>
      <w:pPr>
        <w:tabs>
          <w:tab w:val="num" w:pos="2160"/>
        </w:tabs>
        <w:ind w:left="2160" w:hanging="360"/>
      </w:pPr>
      <w:rPr>
        <w:rFonts w:ascii="Wingdings" w:hAnsi="Wingdings" w:hint="default"/>
      </w:rPr>
    </w:lvl>
    <w:lvl w:ilvl="3" w:tplc="68B0B9AA">
      <w:start w:val="1"/>
      <w:numFmt w:val="bullet"/>
      <w:lvlText w:val=""/>
      <w:lvlJc w:val="left"/>
      <w:pPr>
        <w:tabs>
          <w:tab w:val="num" w:pos="2880"/>
        </w:tabs>
        <w:ind w:left="2880" w:hanging="360"/>
      </w:pPr>
      <w:rPr>
        <w:rFonts w:ascii="Wingdings" w:hAnsi="Wingdings" w:hint="default"/>
      </w:rPr>
    </w:lvl>
    <w:lvl w:ilvl="4" w:tplc="20744F32" w:tentative="1">
      <w:start w:val="1"/>
      <w:numFmt w:val="bullet"/>
      <w:lvlText w:val=""/>
      <w:lvlJc w:val="left"/>
      <w:pPr>
        <w:tabs>
          <w:tab w:val="num" w:pos="3600"/>
        </w:tabs>
        <w:ind w:left="3600" w:hanging="360"/>
      </w:pPr>
      <w:rPr>
        <w:rFonts w:ascii="Wingdings" w:hAnsi="Wingdings" w:hint="default"/>
      </w:rPr>
    </w:lvl>
    <w:lvl w:ilvl="5" w:tplc="8084E35A" w:tentative="1">
      <w:start w:val="1"/>
      <w:numFmt w:val="bullet"/>
      <w:lvlText w:val=""/>
      <w:lvlJc w:val="left"/>
      <w:pPr>
        <w:tabs>
          <w:tab w:val="num" w:pos="4320"/>
        </w:tabs>
        <w:ind w:left="4320" w:hanging="360"/>
      </w:pPr>
      <w:rPr>
        <w:rFonts w:ascii="Wingdings" w:hAnsi="Wingdings" w:hint="default"/>
      </w:rPr>
    </w:lvl>
    <w:lvl w:ilvl="6" w:tplc="B3486848" w:tentative="1">
      <w:start w:val="1"/>
      <w:numFmt w:val="bullet"/>
      <w:lvlText w:val=""/>
      <w:lvlJc w:val="left"/>
      <w:pPr>
        <w:tabs>
          <w:tab w:val="num" w:pos="5040"/>
        </w:tabs>
        <w:ind w:left="5040" w:hanging="360"/>
      </w:pPr>
      <w:rPr>
        <w:rFonts w:ascii="Wingdings" w:hAnsi="Wingdings" w:hint="default"/>
      </w:rPr>
    </w:lvl>
    <w:lvl w:ilvl="7" w:tplc="143A3FBC" w:tentative="1">
      <w:start w:val="1"/>
      <w:numFmt w:val="bullet"/>
      <w:lvlText w:val=""/>
      <w:lvlJc w:val="left"/>
      <w:pPr>
        <w:tabs>
          <w:tab w:val="num" w:pos="5760"/>
        </w:tabs>
        <w:ind w:left="5760" w:hanging="360"/>
      </w:pPr>
      <w:rPr>
        <w:rFonts w:ascii="Wingdings" w:hAnsi="Wingdings" w:hint="default"/>
      </w:rPr>
    </w:lvl>
    <w:lvl w:ilvl="8" w:tplc="7ADA73CA"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2105175"/>
    <w:multiLevelType w:val="hybridMultilevel"/>
    <w:tmpl w:val="9934E990"/>
    <w:lvl w:ilvl="0" w:tplc="CC021FF0">
      <w:start w:val="1"/>
      <w:numFmt w:val="upperLetter"/>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4113628"/>
    <w:multiLevelType w:val="hybridMultilevel"/>
    <w:tmpl w:val="7F706A9A"/>
    <w:lvl w:ilvl="0" w:tplc="DB34FDEA">
      <w:start w:val="3"/>
      <w:numFmt w:val="lowerLetter"/>
      <w:lvlText w:val="%1.)"/>
      <w:lvlJc w:val="left"/>
      <w:pPr>
        <w:ind w:left="2160" w:hanging="360"/>
      </w:pPr>
      <w:rPr>
        <w:rFonts w:hint="default"/>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64DA431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670F7E99"/>
    <w:multiLevelType w:val="hybridMultilevel"/>
    <w:tmpl w:val="54F6DD92"/>
    <w:lvl w:ilvl="0" w:tplc="DA50CF4C">
      <w:start w:val="1"/>
      <w:numFmt w:val="decimal"/>
      <w:lvlText w:val="%1."/>
      <w:lvlJc w:val="left"/>
      <w:pPr>
        <w:ind w:left="1710" w:hanging="360"/>
      </w:pPr>
      <w:rPr>
        <w:color w:val="auto"/>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8" w15:restartNumberingAfterBreak="0">
    <w:nsid w:val="67FA3ED9"/>
    <w:multiLevelType w:val="hybridMultilevel"/>
    <w:tmpl w:val="B7C80482"/>
    <w:lvl w:ilvl="0" w:tplc="24A08DC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CE55123"/>
    <w:multiLevelType w:val="hybridMultilevel"/>
    <w:tmpl w:val="E1BC8814"/>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6E521225"/>
    <w:multiLevelType w:val="hybridMultilevel"/>
    <w:tmpl w:val="3BF0DEBE"/>
    <w:lvl w:ilvl="0" w:tplc="4ACCDF62">
      <w:start w:val="1"/>
      <w:numFmt w:val="lowerLetter"/>
      <w:lvlText w:val="%1.)"/>
      <w:lvlJc w:val="left"/>
      <w:pPr>
        <w:ind w:left="2160" w:hanging="360"/>
      </w:pPr>
      <w:rPr>
        <w:rFonts w:hint="default"/>
        <w:b w:val="0"/>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7EA54BA7"/>
    <w:multiLevelType w:val="hybridMultilevel"/>
    <w:tmpl w:val="3BF0DEBE"/>
    <w:lvl w:ilvl="0" w:tplc="4ACCDF62">
      <w:start w:val="1"/>
      <w:numFmt w:val="lowerLetter"/>
      <w:lvlText w:val="%1.)"/>
      <w:lvlJc w:val="left"/>
      <w:pPr>
        <w:ind w:left="2160" w:hanging="360"/>
      </w:pPr>
      <w:rPr>
        <w:rFonts w:hint="default"/>
        <w:b w:val="0"/>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939290828">
    <w:abstractNumId w:val="4"/>
  </w:num>
  <w:num w:numId="2" w16cid:durableId="307979322">
    <w:abstractNumId w:val="14"/>
  </w:num>
  <w:num w:numId="3" w16cid:durableId="1390301415">
    <w:abstractNumId w:val="11"/>
  </w:num>
  <w:num w:numId="4" w16cid:durableId="195506510">
    <w:abstractNumId w:val="10"/>
  </w:num>
  <w:num w:numId="5" w16cid:durableId="1881816048">
    <w:abstractNumId w:val="15"/>
  </w:num>
  <w:num w:numId="6" w16cid:durableId="1810124906">
    <w:abstractNumId w:val="3"/>
  </w:num>
  <w:num w:numId="7" w16cid:durableId="879896892">
    <w:abstractNumId w:val="8"/>
  </w:num>
  <w:num w:numId="8" w16cid:durableId="1052385605">
    <w:abstractNumId w:val="12"/>
  </w:num>
  <w:num w:numId="9" w16cid:durableId="1842891681">
    <w:abstractNumId w:val="17"/>
  </w:num>
  <w:num w:numId="10" w16cid:durableId="2008705721">
    <w:abstractNumId w:val="9"/>
  </w:num>
  <w:num w:numId="11" w16cid:durableId="1601718453">
    <w:abstractNumId w:val="6"/>
  </w:num>
  <w:num w:numId="12" w16cid:durableId="144011167">
    <w:abstractNumId w:val="21"/>
  </w:num>
  <w:num w:numId="13" w16cid:durableId="1062561955">
    <w:abstractNumId w:val="5"/>
  </w:num>
  <w:num w:numId="14" w16cid:durableId="859274604">
    <w:abstractNumId w:val="2"/>
  </w:num>
  <w:num w:numId="15" w16cid:durableId="16737902">
    <w:abstractNumId w:val="19"/>
  </w:num>
  <w:num w:numId="16" w16cid:durableId="301153766">
    <w:abstractNumId w:val="7"/>
  </w:num>
  <w:num w:numId="17" w16cid:durableId="454492867">
    <w:abstractNumId w:val="20"/>
  </w:num>
  <w:num w:numId="18" w16cid:durableId="1141193647">
    <w:abstractNumId w:val="18"/>
  </w:num>
  <w:num w:numId="19" w16cid:durableId="1754428342">
    <w:abstractNumId w:val="16"/>
  </w:num>
  <w:num w:numId="20" w16cid:durableId="1575552692">
    <w:abstractNumId w:val="0"/>
  </w:num>
  <w:num w:numId="21" w16cid:durableId="65353347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67723423">
    <w:abstractNumId w:val="13"/>
  </w:num>
  <w:num w:numId="23" w16cid:durableId="933053795">
    <w:abstractNumId w:val="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E81"/>
    <w:rsid w:val="00001105"/>
    <w:rsid w:val="00002E89"/>
    <w:rsid w:val="000237BB"/>
    <w:rsid w:val="000366F4"/>
    <w:rsid w:val="00036C8B"/>
    <w:rsid w:val="0005537A"/>
    <w:rsid w:val="00057C08"/>
    <w:rsid w:val="000617FD"/>
    <w:rsid w:val="000746D1"/>
    <w:rsid w:val="000766D0"/>
    <w:rsid w:val="00081738"/>
    <w:rsid w:val="00081E9A"/>
    <w:rsid w:val="00091860"/>
    <w:rsid w:val="00092465"/>
    <w:rsid w:val="000A023B"/>
    <w:rsid w:val="000B0D91"/>
    <w:rsid w:val="000C7952"/>
    <w:rsid w:val="000D61ED"/>
    <w:rsid w:val="000E15C4"/>
    <w:rsid w:val="000F04DF"/>
    <w:rsid w:val="000F1741"/>
    <w:rsid w:val="000F789D"/>
    <w:rsid w:val="00104582"/>
    <w:rsid w:val="00106126"/>
    <w:rsid w:val="0011216A"/>
    <w:rsid w:val="001168ED"/>
    <w:rsid w:val="001218FC"/>
    <w:rsid w:val="00124562"/>
    <w:rsid w:val="00143F8A"/>
    <w:rsid w:val="0015363F"/>
    <w:rsid w:val="00174966"/>
    <w:rsid w:val="001930ED"/>
    <w:rsid w:val="001974AE"/>
    <w:rsid w:val="001A3851"/>
    <w:rsid w:val="001B0A2B"/>
    <w:rsid w:val="001E6FDA"/>
    <w:rsid w:val="001F61AE"/>
    <w:rsid w:val="001F7631"/>
    <w:rsid w:val="002054B7"/>
    <w:rsid w:val="0021496D"/>
    <w:rsid w:val="0021523C"/>
    <w:rsid w:val="00217D5C"/>
    <w:rsid w:val="00220147"/>
    <w:rsid w:val="00221846"/>
    <w:rsid w:val="0022244D"/>
    <w:rsid w:val="0023442E"/>
    <w:rsid w:val="002416F6"/>
    <w:rsid w:val="00244EF2"/>
    <w:rsid w:val="00246710"/>
    <w:rsid w:val="0025065D"/>
    <w:rsid w:val="002541FD"/>
    <w:rsid w:val="00261D6B"/>
    <w:rsid w:val="00277A5D"/>
    <w:rsid w:val="002828A1"/>
    <w:rsid w:val="00282E88"/>
    <w:rsid w:val="002900A4"/>
    <w:rsid w:val="002A62BE"/>
    <w:rsid w:val="002D57AF"/>
    <w:rsid w:val="002E00B5"/>
    <w:rsid w:val="002E0183"/>
    <w:rsid w:val="002F5583"/>
    <w:rsid w:val="002F781D"/>
    <w:rsid w:val="00302D18"/>
    <w:rsid w:val="00303D5B"/>
    <w:rsid w:val="00317155"/>
    <w:rsid w:val="0031763F"/>
    <w:rsid w:val="00323233"/>
    <w:rsid w:val="00324FA3"/>
    <w:rsid w:val="00350EF0"/>
    <w:rsid w:val="00363339"/>
    <w:rsid w:val="00367E82"/>
    <w:rsid w:val="00376613"/>
    <w:rsid w:val="00383A4E"/>
    <w:rsid w:val="00383F60"/>
    <w:rsid w:val="003873C4"/>
    <w:rsid w:val="003876E1"/>
    <w:rsid w:val="00396EDC"/>
    <w:rsid w:val="003A022F"/>
    <w:rsid w:val="003A074C"/>
    <w:rsid w:val="003B5896"/>
    <w:rsid w:val="003C46E3"/>
    <w:rsid w:val="003E5FBE"/>
    <w:rsid w:val="003F2018"/>
    <w:rsid w:val="003F42F4"/>
    <w:rsid w:val="00401CEA"/>
    <w:rsid w:val="00414D24"/>
    <w:rsid w:val="00417E81"/>
    <w:rsid w:val="00423806"/>
    <w:rsid w:val="00425531"/>
    <w:rsid w:val="004305AC"/>
    <w:rsid w:val="004370F4"/>
    <w:rsid w:val="00442489"/>
    <w:rsid w:val="004501E0"/>
    <w:rsid w:val="00460F0B"/>
    <w:rsid w:val="00466ED9"/>
    <w:rsid w:val="0047533C"/>
    <w:rsid w:val="00475C6E"/>
    <w:rsid w:val="004816E1"/>
    <w:rsid w:val="00483F1E"/>
    <w:rsid w:val="00484D07"/>
    <w:rsid w:val="004862C5"/>
    <w:rsid w:val="004A1DE5"/>
    <w:rsid w:val="004B10DD"/>
    <w:rsid w:val="004B6C36"/>
    <w:rsid w:val="004C6666"/>
    <w:rsid w:val="004C6789"/>
    <w:rsid w:val="004E0BA3"/>
    <w:rsid w:val="004F0DC1"/>
    <w:rsid w:val="004F243E"/>
    <w:rsid w:val="004F4FB0"/>
    <w:rsid w:val="004F6EFD"/>
    <w:rsid w:val="004F73C7"/>
    <w:rsid w:val="0051636B"/>
    <w:rsid w:val="00523742"/>
    <w:rsid w:val="005253A9"/>
    <w:rsid w:val="00526605"/>
    <w:rsid w:val="00526BE5"/>
    <w:rsid w:val="005329C5"/>
    <w:rsid w:val="00535AC2"/>
    <w:rsid w:val="005456FF"/>
    <w:rsid w:val="00551D44"/>
    <w:rsid w:val="00552B5A"/>
    <w:rsid w:val="00552EA3"/>
    <w:rsid w:val="00574B1E"/>
    <w:rsid w:val="005869F0"/>
    <w:rsid w:val="00595A16"/>
    <w:rsid w:val="005A1791"/>
    <w:rsid w:val="005A1A08"/>
    <w:rsid w:val="005A23EE"/>
    <w:rsid w:val="005A35C2"/>
    <w:rsid w:val="005A38B0"/>
    <w:rsid w:val="005B6AA2"/>
    <w:rsid w:val="005B7027"/>
    <w:rsid w:val="005B7E33"/>
    <w:rsid w:val="005D1173"/>
    <w:rsid w:val="005D30AA"/>
    <w:rsid w:val="005E30F5"/>
    <w:rsid w:val="005F1527"/>
    <w:rsid w:val="005F1946"/>
    <w:rsid w:val="005F4AC1"/>
    <w:rsid w:val="005F5005"/>
    <w:rsid w:val="005F6E4A"/>
    <w:rsid w:val="00603D71"/>
    <w:rsid w:val="0060427B"/>
    <w:rsid w:val="00604D9C"/>
    <w:rsid w:val="00606675"/>
    <w:rsid w:val="00620796"/>
    <w:rsid w:val="00620A0E"/>
    <w:rsid w:val="0062374C"/>
    <w:rsid w:val="00623903"/>
    <w:rsid w:val="00623A69"/>
    <w:rsid w:val="00634FC2"/>
    <w:rsid w:val="00640A8F"/>
    <w:rsid w:val="006436A1"/>
    <w:rsid w:val="006440E3"/>
    <w:rsid w:val="00644ABB"/>
    <w:rsid w:val="0066148F"/>
    <w:rsid w:val="0066405C"/>
    <w:rsid w:val="00672F8E"/>
    <w:rsid w:val="0067450D"/>
    <w:rsid w:val="006815B5"/>
    <w:rsid w:val="006A0F3F"/>
    <w:rsid w:val="006A3AFB"/>
    <w:rsid w:val="006A76B1"/>
    <w:rsid w:val="006B01D1"/>
    <w:rsid w:val="006B3625"/>
    <w:rsid w:val="006B6788"/>
    <w:rsid w:val="006D15A7"/>
    <w:rsid w:val="006D1A1E"/>
    <w:rsid w:val="006D524A"/>
    <w:rsid w:val="006E1E09"/>
    <w:rsid w:val="006E6942"/>
    <w:rsid w:val="006E7E3D"/>
    <w:rsid w:val="006F1FF3"/>
    <w:rsid w:val="006F2545"/>
    <w:rsid w:val="00713CF8"/>
    <w:rsid w:val="007209B7"/>
    <w:rsid w:val="0072470F"/>
    <w:rsid w:val="00725105"/>
    <w:rsid w:val="00727DCF"/>
    <w:rsid w:val="00732A9E"/>
    <w:rsid w:val="00735992"/>
    <w:rsid w:val="007368C5"/>
    <w:rsid w:val="00742A50"/>
    <w:rsid w:val="007464EE"/>
    <w:rsid w:val="0075301D"/>
    <w:rsid w:val="00754EC2"/>
    <w:rsid w:val="00770FD1"/>
    <w:rsid w:val="00771A24"/>
    <w:rsid w:val="00782BA3"/>
    <w:rsid w:val="00784D51"/>
    <w:rsid w:val="00794BDE"/>
    <w:rsid w:val="00797B12"/>
    <w:rsid w:val="00797CEE"/>
    <w:rsid w:val="007A6356"/>
    <w:rsid w:val="007C11E1"/>
    <w:rsid w:val="007D7E13"/>
    <w:rsid w:val="007E26D6"/>
    <w:rsid w:val="007F4FDC"/>
    <w:rsid w:val="0080329F"/>
    <w:rsid w:val="00803DB7"/>
    <w:rsid w:val="00806D31"/>
    <w:rsid w:val="00811B95"/>
    <w:rsid w:val="00823FF0"/>
    <w:rsid w:val="0082689D"/>
    <w:rsid w:val="008423FE"/>
    <w:rsid w:val="00853130"/>
    <w:rsid w:val="0086161A"/>
    <w:rsid w:val="00870286"/>
    <w:rsid w:val="008727DD"/>
    <w:rsid w:val="00877D8F"/>
    <w:rsid w:val="00884FDB"/>
    <w:rsid w:val="00886CFC"/>
    <w:rsid w:val="008A2D47"/>
    <w:rsid w:val="008B01CC"/>
    <w:rsid w:val="008B1E59"/>
    <w:rsid w:val="008B4036"/>
    <w:rsid w:val="008B5372"/>
    <w:rsid w:val="008D05CC"/>
    <w:rsid w:val="008F2CE4"/>
    <w:rsid w:val="00912C84"/>
    <w:rsid w:val="00914497"/>
    <w:rsid w:val="00917CF0"/>
    <w:rsid w:val="009211FB"/>
    <w:rsid w:val="009236C3"/>
    <w:rsid w:val="00924302"/>
    <w:rsid w:val="009255B4"/>
    <w:rsid w:val="00927B7A"/>
    <w:rsid w:val="00936D1A"/>
    <w:rsid w:val="00952056"/>
    <w:rsid w:val="00952502"/>
    <w:rsid w:val="00956109"/>
    <w:rsid w:val="00960ED9"/>
    <w:rsid w:val="00982443"/>
    <w:rsid w:val="00991A35"/>
    <w:rsid w:val="00993DD2"/>
    <w:rsid w:val="009A166F"/>
    <w:rsid w:val="009A3A2C"/>
    <w:rsid w:val="009B136B"/>
    <w:rsid w:val="009B4F09"/>
    <w:rsid w:val="009B5F11"/>
    <w:rsid w:val="009C0D07"/>
    <w:rsid w:val="009C7F9B"/>
    <w:rsid w:val="009F33E4"/>
    <w:rsid w:val="00A01223"/>
    <w:rsid w:val="00A04803"/>
    <w:rsid w:val="00A04922"/>
    <w:rsid w:val="00A10A8B"/>
    <w:rsid w:val="00A320EE"/>
    <w:rsid w:val="00A36FFC"/>
    <w:rsid w:val="00A4319D"/>
    <w:rsid w:val="00A5008E"/>
    <w:rsid w:val="00A50E7C"/>
    <w:rsid w:val="00A527A9"/>
    <w:rsid w:val="00A61C62"/>
    <w:rsid w:val="00A61DF3"/>
    <w:rsid w:val="00A65A5E"/>
    <w:rsid w:val="00A72932"/>
    <w:rsid w:val="00A76723"/>
    <w:rsid w:val="00A84735"/>
    <w:rsid w:val="00A9249B"/>
    <w:rsid w:val="00A931E3"/>
    <w:rsid w:val="00AA69ED"/>
    <w:rsid w:val="00AA6AF6"/>
    <w:rsid w:val="00AB132E"/>
    <w:rsid w:val="00AB235C"/>
    <w:rsid w:val="00AC17C1"/>
    <w:rsid w:val="00AC7B25"/>
    <w:rsid w:val="00AD0B2D"/>
    <w:rsid w:val="00AD15AF"/>
    <w:rsid w:val="00AE3C47"/>
    <w:rsid w:val="00AE4BE6"/>
    <w:rsid w:val="00AE6925"/>
    <w:rsid w:val="00AE694D"/>
    <w:rsid w:val="00B01953"/>
    <w:rsid w:val="00B117CA"/>
    <w:rsid w:val="00B21914"/>
    <w:rsid w:val="00B267F1"/>
    <w:rsid w:val="00B33288"/>
    <w:rsid w:val="00B3607D"/>
    <w:rsid w:val="00B43AF5"/>
    <w:rsid w:val="00B50E40"/>
    <w:rsid w:val="00B53E90"/>
    <w:rsid w:val="00B5506C"/>
    <w:rsid w:val="00B656D4"/>
    <w:rsid w:val="00B72E79"/>
    <w:rsid w:val="00B97BB3"/>
    <w:rsid w:val="00BA50A0"/>
    <w:rsid w:val="00BD4CA9"/>
    <w:rsid w:val="00BE06D5"/>
    <w:rsid w:val="00BE1C45"/>
    <w:rsid w:val="00BE74D3"/>
    <w:rsid w:val="00BF46F7"/>
    <w:rsid w:val="00C00841"/>
    <w:rsid w:val="00C064C1"/>
    <w:rsid w:val="00C06868"/>
    <w:rsid w:val="00C11794"/>
    <w:rsid w:val="00C1254B"/>
    <w:rsid w:val="00C175AA"/>
    <w:rsid w:val="00C270CB"/>
    <w:rsid w:val="00C30CDC"/>
    <w:rsid w:val="00C34C41"/>
    <w:rsid w:val="00C34DBA"/>
    <w:rsid w:val="00C3713B"/>
    <w:rsid w:val="00C40E26"/>
    <w:rsid w:val="00C449D1"/>
    <w:rsid w:val="00C50DC4"/>
    <w:rsid w:val="00C53691"/>
    <w:rsid w:val="00C54112"/>
    <w:rsid w:val="00C61FB2"/>
    <w:rsid w:val="00C71307"/>
    <w:rsid w:val="00C808F0"/>
    <w:rsid w:val="00C8097A"/>
    <w:rsid w:val="00C904B2"/>
    <w:rsid w:val="00C91731"/>
    <w:rsid w:val="00C92E8D"/>
    <w:rsid w:val="00C9755B"/>
    <w:rsid w:val="00CA0529"/>
    <w:rsid w:val="00CB0056"/>
    <w:rsid w:val="00CB5C4E"/>
    <w:rsid w:val="00CB6FE7"/>
    <w:rsid w:val="00CC2383"/>
    <w:rsid w:val="00CC2C59"/>
    <w:rsid w:val="00CD348B"/>
    <w:rsid w:val="00CD34E0"/>
    <w:rsid w:val="00CD7663"/>
    <w:rsid w:val="00CF19FB"/>
    <w:rsid w:val="00CF3CC2"/>
    <w:rsid w:val="00CF6735"/>
    <w:rsid w:val="00D0033C"/>
    <w:rsid w:val="00D0686C"/>
    <w:rsid w:val="00D13EB5"/>
    <w:rsid w:val="00D267EC"/>
    <w:rsid w:val="00D45F98"/>
    <w:rsid w:val="00D55CA0"/>
    <w:rsid w:val="00D64803"/>
    <w:rsid w:val="00D65190"/>
    <w:rsid w:val="00D738C5"/>
    <w:rsid w:val="00D762DA"/>
    <w:rsid w:val="00D93CBB"/>
    <w:rsid w:val="00DB31C2"/>
    <w:rsid w:val="00DC56A3"/>
    <w:rsid w:val="00DD4DE2"/>
    <w:rsid w:val="00DE2E4B"/>
    <w:rsid w:val="00DE3CE3"/>
    <w:rsid w:val="00E00358"/>
    <w:rsid w:val="00E02AC1"/>
    <w:rsid w:val="00E07B6B"/>
    <w:rsid w:val="00E10B19"/>
    <w:rsid w:val="00E119F7"/>
    <w:rsid w:val="00E20726"/>
    <w:rsid w:val="00E31F6F"/>
    <w:rsid w:val="00E54EF5"/>
    <w:rsid w:val="00E766E5"/>
    <w:rsid w:val="00E95F84"/>
    <w:rsid w:val="00EA317D"/>
    <w:rsid w:val="00EA3339"/>
    <w:rsid w:val="00EA7383"/>
    <w:rsid w:val="00EC0391"/>
    <w:rsid w:val="00EE443A"/>
    <w:rsid w:val="00EE5ED9"/>
    <w:rsid w:val="00F01401"/>
    <w:rsid w:val="00F0701D"/>
    <w:rsid w:val="00F15BEA"/>
    <w:rsid w:val="00F17151"/>
    <w:rsid w:val="00F253CD"/>
    <w:rsid w:val="00F25FA9"/>
    <w:rsid w:val="00F31C63"/>
    <w:rsid w:val="00F46A96"/>
    <w:rsid w:val="00F56439"/>
    <w:rsid w:val="00F617C9"/>
    <w:rsid w:val="00F70E68"/>
    <w:rsid w:val="00F80B37"/>
    <w:rsid w:val="00F8547D"/>
    <w:rsid w:val="00F8701A"/>
    <w:rsid w:val="00F87E4E"/>
    <w:rsid w:val="00FA0C73"/>
    <w:rsid w:val="00FA0F7D"/>
    <w:rsid w:val="00FB2A16"/>
    <w:rsid w:val="00FB4A1D"/>
    <w:rsid w:val="00FB6C85"/>
    <w:rsid w:val="00FD0472"/>
    <w:rsid w:val="00FD2364"/>
    <w:rsid w:val="00FD2E61"/>
    <w:rsid w:val="00FE0C5C"/>
    <w:rsid w:val="00FE3105"/>
    <w:rsid w:val="00FF1ABB"/>
    <w:rsid w:val="00FF7B16"/>
    <w:rsid w:val="02D14C8A"/>
    <w:rsid w:val="0309F062"/>
    <w:rsid w:val="03A9DA10"/>
    <w:rsid w:val="04A73C73"/>
    <w:rsid w:val="0518BFDB"/>
    <w:rsid w:val="06B4A687"/>
    <w:rsid w:val="0A32A80B"/>
    <w:rsid w:val="0B81878D"/>
    <w:rsid w:val="0BE74DF3"/>
    <w:rsid w:val="0FA14DF2"/>
    <w:rsid w:val="10305978"/>
    <w:rsid w:val="1230E22E"/>
    <w:rsid w:val="12A12C0E"/>
    <w:rsid w:val="16F79F21"/>
    <w:rsid w:val="174AF2AA"/>
    <w:rsid w:val="185135CB"/>
    <w:rsid w:val="18A2760D"/>
    <w:rsid w:val="19F649D6"/>
    <w:rsid w:val="1A1B80C4"/>
    <w:rsid w:val="1CA9E3EB"/>
    <w:rsid w:val="1CF196BB"/>
    <w:rsid w:val="1FEA0079"/>
    <w:rsid w:val="236BEB16"/>
    <w:rsid w:val="25E49EA8"/>
    <w:rsid w:val="274F1C04"/>
    <w:rsid w:val="283E3F2A"/>
    <w:rsid w:val="2A225C6F"/>
    <w:rsid w:val="2B34D61D"/>
    <w:rsid w:val="2CD57413"/>
    <w:rsid w:val="2E65C3A2"/>
    <w:rsid w:val="2F7F840A"/>
    <w:rsid w:val="300210A8"/>
    <w:rsid w:val="35239F0A"/>
    <w:rsid w:val="35E1754E"/>
    <w:rsid w:val="3CD23093"/>
    <w:rsid w:val="3CE2FC47"/>
    <w:rsid w:val="3E052730"/>
    <w:rsid w:val="3F3E6286"/>
    <w:rsid w:val="3FDB39DD"/>
    <w:rsid w:val="4023855C"/>
    <w:rsid w:val="40B05361"/>
    <w:rsid w:val="40DB29EF"/>
    <w:rsid w:val="40DD0C32"/>
    <w:rsid w:val="4193EDD4"/>
    <w:rsid w:val="41BBDACC"/>
    <w:rsid w:val="421E70C7"/>
    <w:rsid w:val="4537CF9E"/>
    <w:rsid w:val="4574DD89"/>
    <w:rsid w:val="487281E7"/>
    <w:rsid w:val="4A62EF0F"/>
    <w:rsid w:val="4A8AAB3E"/>
    <w:rsid w:val="4A90ADD1"/>
    <w:rsid w:val="4B3460CA"/>
    <w:rsid w:val="4BDE2EAA"/>
    <w:rsid w:val="4CE9BF4E"/>
    <w:rsid w:val="4D797B0D"/>
    <w:rsid w:val="4E38CA0E"/>
    <w:rsid w:val="4E869935"/>
    <w:rsid w:val="50C47655"/>
    <w:rsid w:val="53A57F3B"/>
    <w:rsid w:val="55B6445A"/>
    <w:rsid w:val="58E84B90"/>
    <w:rsid w:val="591BCDF9"/>
    <w:rsid w:val="5C88413F"/>
    <w:rsid w:val="5D9BBA18"/>
    <w:rsid w:val="62B49DFF"/>
    <w:rsid w:val="641091B7"/>
    <w:rsid w:val="668A4269"/>
    <w:rsid w:val="677C0B15"/>
    <w:rsid w:val="68E21B3A"/>
    <w:rsid w:val="6902EF9E"/>
    <w:rsid w:val="6A63AADE"/>
    <w:rsid w:val="6C956DCC"/>
    <w:rsid w:val="6CA5A8BC"/>
    <w:rsid w:val="6CC0CE02"/>
    <w:rsid w:val="70559040"/>
    <w:rsid w:val="7651AEC0"/>
    <w:rsid w:val="777943A8"/>
    <w:rsid w:val="79288248"/>
    <w:rsid w:val="7B17FA9F"/>
    <w:rsid w:val="7CDE1E5C"/>
    <w:rsid w:val="7D852D69"/>
    <w:rsid w:val="7F9050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DCB9B"/>
  <w15:docId w15:val="{401C0A0E-A597-430E-A03B-A7941CF5D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992"/>
    <w:pPr>
      <w:spacing w:after="3" w:line="362" w:lineRule="auto"/>
      <w:ind w:left="10"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E20726"/>
    <w:rPr>
      <w:sz w:val="16"/>
      <w:szCs w:val="16"/>
    </w:rPr>
  </w:style>
  <w:style w:type="paragraph" w:styleId="CommentText">
    <w:name w:val="annotation text"/>
    <w:basedOn w:val="Normal"/>
    <w:link w:val="CommentTextChar"/>
    <w:uiPriority w:val="99"/>
    <w:semiHidden/>
    <w:unhideWhenUsed/>
    <w:rsid w:val="00E20726"/>
    <w:pPr>
      <w:spacing w:line="240" w:lineRule="auto"/>
    </w:pPr>
    <w:rPr>
      <w:sz w:val="20"/>
      <w:szCs w:val="20"/>
    </w:rPr>
  </w:style>
  <w:style w:type="character" w:customStyle="1" w:styleId="CommentTextChar">
    <w:name w:val="Comment Text Char"/>
    <w:basedOn w:val="DefaultParagraphFont"/>
    <w:link w:val="CommentText"/>
    <w:uiPriority w:val="99"/>
    <w:semiHidden/>
    <w:rsid w:val="00E20726"/>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E20726"/>
    <w:rPr>
      <w:b/>
      <w:bCs/>
    </w:rPr>
  </w:style>
  <w:style w:type="character" w:customStyle="1" w:styleId="CommentSubjectChar">
    <w:name w:val="Comment Subject Char"/>
    <w:basedOn w:val="CommentTextChar"/>
    <w:link w:val="CommentSubject"/>
    <w:uiPriority w:val="99"/>
    <w:semiHidden/>
    <w:rsid w:val="00E20726"/>
    <w:rPr>
      <w:rFonts w:ascii="Times New Roman" w:eastAsia="Times New Roman" w:hAnsi="Times New Roman" w:cs="Times New Roman"/>
      <w:b/>
      <w:bCs/>
      <w:color w:val="000000"/>
      <w:sz w:val="20"/>
      <w:szCs w:val="20"/>
    </w:rPr>
  </w:style>
  <w:style w:type="paragraph" w:styleId="BalloonText">
    <w:name w:val="Balloon Text"/>
    <w:basedOn w:val="Normal"/>
    <w:link w:val="BalloonTextChar"/>
    <w:uiPriority w:val="99"/>
    <w:semiHidden/>
    <w:unhideWhenUsed/>
    <w:rsid w:val="00E2072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20726"/>
    <w:rPr>
      <w:rFonts w:ascii="Segoe UI" w:eastAsia="Times New Roman" w:hAnsi="Segoe UI" w:cs="Segoe UI"/>
      <w:color w:val="000000"/>
      <w:sz w:val="18"/>
      <w:szCs w:val="18"/>
    </w:rPr>
  </w:style>
  <w:style w:type="paragraph" w:styleId="ListParagraph">
    <w:name w:val="List Paragraph"/>
    <w:basedOn w:val="Normal"/>
    <w:uiPriority w:val="34"/>
    <w:qFormat/>
    <w:rsid w:val="00221846"/>
    <w:pPr>
      <w:ind w:left="720"/>
      <w:contextualSpacing/>
    </w:pPr>
  </w:style>
  <w:style w:type="paragraph" w:styleId="Revision">
    <w:name w:val="Revision"/>
    <w:hidden/>
    <w:uiPriority w:val="99"/>
    <w:semiHidden/>
    <w:rsid w:val="00221846"/>
    <w:pPr>
      <w:spacing w:after="0" w:line="240" w:lineRule="auto"/>
    </w:pPr>
    <w:rPr>
      <w:rFonts w:ascii="Times New Roman" w:eastAsia="Times New Roman" w:hAnsi="Times New Roman" w:cs="Times New Roman"/>
      <w:color w:val="000000"/>
      <w:sz w:val="24"/>
    </w:rPr>
  </w:style>
  <w:style w:type="character" w:styleId="Hyperlink">
    <w:name w:val="Hyperlink"/>
    <w:basedOn w:val="DefaultParagraphFont"/>
    <w:uiPriority w:val="99"/>
    <w:unhideWhenUsed/>
    <w:rsid w:val="0022244D"/>
    <w:rPr>
      <w:color w:val="0563C1" w:themeColor="hyperlink"/>
      <w:u w:val="single"/>
    </w:rPr>
  </w:style>
  <w:style w:type="table" w:styleId="TableGrid0">
    <w:name w:val="Table Grid"/>
    <w:basedOn w:val="TableNormal"/>
    <w:uiPriority w:val="59"/>
    <w:rsid w:val="00C125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C1254B"/>
    <w:pPr>
      <w:spacing w:after="0" w:line="240" w:lineRule="auto"/>
      <w:ind w:left="0" w:firstLine="0"/>
    </w:pPr>
    <w:rPr>
      <w:rFonts w:ascii="Calibri" w:eastAsiaTheme="minorHAnsi" w:hAnsi="Calibri" w:cstheme="minorBidi"/>
      <w:color w:val="auto"/>
      <w:sz w:val="22"/>
      <w:szCs w:val="21"/>
    </w:rPr>
  </w:style>
  <w:style w:type="character" w:customStyle="1" w:styleId="PlainTextChar">
    <w:name w:val="Plain Text Char"/>
    <w:basedOn w:val="DefaultParagraphFont"/>
    <w:link w:val="PlainText"/>
    <w:uiPriority w:val="99"/>
    <w:rsid w:val="00C1254B"/>
    <w:rPr>
      <w:rFonts w:ascii="Calibri" w:eastAsiaTheme="minorHAnsi" w:hAnsi="Calibri"/>
      <w:szCs w:val="21"/>
    </w:rPr>
  </w:style>
  <w:style w:type="paragraph" w:customStyle="1" w:styleId="Default">
    <w:name w:val="Default"/>
    <w:rsid w:val="00C1254B"/>
    <w:pPr>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C808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08F0"/>
    <w:rPr>
      <w:rFonts w:ascii="Times New Roman" w:eastAsia="Times New Roman" w:hAnsi="Times New Roman" w:cs="Times New Roman"/>
      <w:color w:val="000000"/>
      <w:sz w:val="24"/>
    </w:rPr>
  </w:style>
  <w:style w:type="character" w:customStyle="1" w:styleId="UnresolvedMention1">
    <w:name w:val="Unresolved Mention1"/>
    <w:basedOn w:val="DefaultParagraphFont"/>
    <w:uiPriority w:val="99"/>
    <w:semiHidden/>
    <w:unhideWhenUsed/>
    <w:rsid w:val="001974AE"/>
    <w:rPr>
      <w:color w:val="605E5C"/>
      <w:shd w:val="clear" w:color="auto" w:fill="E1DFDD"/>
    </w:rPr>
  </w:style>
  <w:style w:type="character" w:styleId="UnresolvedMention">
    <w:name w:val="Unresolved Mention"/>
    <w:basedOn w:val="DefaultParagraphFont"/>
    <w:uiPriority w:val="99"/>
    <w:semiHidden/>
    <w:unhideWhenUsed/>
    <w:rsid w:val="009A3A2C"/>
    <w:rPr>
      <w:color w:val="605E5C"/>
      <w:shd w:val="clear" w:color="auto" w:fill="E1DFDD"/>
    </w:rPr>
  </w:style>
  <w:style w:type="paragraph" w:customStyle="1" w:styleId="dfars">
    <w:name w:val="dfars"/>
    <w:basedOn w:val="Normal"/>
    <w:rsid w:val="003F2018"/>
    <w:pPr>
      <w:spacing w:before="100" w:beforeAutospacing="1" w:after="100" w:afterAutospacing="1" w:line="240" w:lineRule="auto"/>
      <w:ind w:left="0" w:firstLine="0"/>
    </w:pPr>
    <w:rPr>
      <w:color w:val="auto"/>
      <w:szCs w:val="24"/>
    </w:rPr>
  </w:style>
  <w:style w:type="character" w:styleId="FollowedHyperlink">
    <w:name w:val="FollowedHyperlink"/>
    <w:basedOn w:val="DefaultParagraphFont"/>
    <w:uiPriority w:val="99"/>
    <w:semiHidden/>
    <w:unhideWhenUsed/>
    <w:rsid w:val="00AA6AF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9697215">
      <w:bodyDiv w:val="1"/>
      <w:marLeft w:val="0"/>
      <w:marRight w:val="0"/>
      <w:marTop w:val="0"/>
      <w:marBottom w:val="0"/>
      <w:divBdr>
        <w:top w:val="none" w:sz="0" w:space="0" w:color="auto"/>
        <w:left w:val="none" w:sz="0" w:space="0" w:color="auto"/>
        <w:bottom w:val="none" w:sz="0" w:space="0" w:color="auto"/>
        <w:right w:val="none" w:sz="0" w:space="0" w:color="auto"/>
      </w:divBdr>
    </w:div>
    <w:div w:id="611517051">
      <w:bodyDiv w:val="1"/>
      <w:marLeft w:val="0"/>
      <w:marRight w:val="0"/>
      <w:marTop w:val="0"/>
      <w:marBottom w:val="0"/>
      <w:divBdr>
        <w:top w:val="none" w:sz="0" w:space="0" w:color="auto"/>
        <w:left w:val="none" w:sz="0" w:space="0" w:color="auto"/>
        <w:bottom w:val="none" w:sz="0" w:space="0" w:color="auto"/>
        <w:right w:val="none" w:sz="0" w:space="0" w:color="auto"/>
      </w:divBdr>
      <w:divsChild>
        <w:div w:id="1190945947">
          <w:marLeft w:val="1166"/>
          <w:marRight w:val="0"/>
          <w:marTop w:val="120"/>
          <w:marBottom w:val="0"/>
          <w:divBdr>
            <w:top w:val="none" w:sz="0" w:space="0" w:color="auto"/>
            <w:left w:val="none" w:sz="0" w:space="0" w:color="auto"/>
            <w:bottom w:val="none" w:sz="0" w:space="0" w:color="auto"/>
            <w:right w:val="none" w:sz="0" w:space="0" w:color="auto"/>
          </w:divBdr>
        </w:div>
      </w:divsChild>
    </w:div>
    <w:div w:id="835001030">
      <w:bodyDiv w:val="1"/>
      <w:marLeft w:val="0"/>
      <w:marRight w:val="0"/>
      <w:marTop w:val="0"/>
      <w:marBottom w:val="0"/>
      <w:divBdr>
        <w:top w:val="none" w:sz="0" w:space="0" w:color="auto"/>
        <w:left w:val="none" w:sz="0" w:space="0" w:color="auto"/>
        <w:bottom w:val="none" w:sz="0" w:space="0" w:color="auto"/>
        <w:right w:val="none" w:sz="0" w:space="0" w:color="auto"/>
      </w:divBdr>
    </w:div>
    <w:div w:id="846486364">
      <w:bodyDiv w:val="1"/>
      <w:marLeft w:val="0"/>
      <w:marRight w:val="0"/>
      <w:marTop w:val="0"/>
      <w:marBottom w:val="0"/>
      <w:divBdr>
        <w:top w:val="none" w:sz="0" w:space="0" w:color="auto"/>
        <w:left w:val="none" w:sz="0" w:space="0" w:color="auto"/>
        <w:bottom w:val="none" w:sz="0" w:space="0" w:color="auto"/>
        <w:right w:val="none" w:sz="0" w:space="0" w:color="auto"/>
      </w:divBdr>
    </w:div>
    <w:div w:id="1153982598">
      <w:bodyDiv w:val="1"/>
      <w:marLeft w:val="0"/>
      <w:marRight w:val="0"/>
      <w:marTop w:val="0"/>
      <w:marBottom w:val="0"/>
      <w:divBdr>
        <w:top w:val="none" w:sz="0" w:space="0" w:color="auto"/>
        <w:left w:val="none" w:sz="0" w:space="0" w:color="auto"/>
        <w:bottom w:val="none" w:sz="0" w:space="0" w:color="auto"/>
        <w:right w:val="none" w:sz="0" w:space="0" w:color="auto"/>
      </w:divBdr>
      <w:divsChild>
        <w:div w:id="2031370953">
          <w:marLeft w:val="1886"/>
          <w:marRight w:val="0"/>
          <w:marTop w:val="0"/>
          <w:marBottom w:val="120"/>
          <w:divBdr>
            <w:top w:val="none" w:sz="0" w:space="0" w:color="auto"/>
            <w:left w:val="none" w:sz="0" w:space="0" w:color="auto"/>
            <w:bottom w:val="none" w:sz="0" w:space="0" w:color="auto"/>
            <w:right w:val="none" w:sz="0" w:space="0" w:color="auto"/>
          </w:divBdr>
        </w:div>
      </w:divsChild>
    </w:div>
    <w:div w:id="1176723090">
      <w:bodyDiv w:val="1"/>
      <w:marLeft w:val="0"/>
      <w:marRight w:val="0"/>
      <w:marTop w:val="0"/>
      <w:marBottom w:val="0"/>
      <w:divBdr>
        <w:top w:val="none" w:sz="0" w:space="0" w:color="auto"/>
        <w:left w:val="none" w:sz="0" w:space="0" w:color="auto"/>
        <w:bottom w:val="none" w:sz="0" w:space="0" w:color="auto"/>
        <w:right w:val="none" w:sz="0" w:space="0" w:color="auto"/>
      </w:divBdr>
    </w:div>
    <w:div w:id="1481920479">
      <w:bodyDiv w:val="1"/>
      <w:marLeft w:val="0"/>
      <w:marRight w:val="0"/>
      <w:marTop w:val="0"/>
      <w:marBottom w:val="0"/>
      <w:divBdr>
        <w:top w:val="none" w:sz="0" w:space="0" w:color="auto"/>
        <w:left w:val="none" w:sz="0" w:space="0" w:color="auto"/>
        <w:bottom w:val="none" w:sz="0" w:space="0" w:color="auto"/>
        <w:right w:val="none" w:sz="0" w:space="0" w:color="auto"/>
      </w:divBdr>
    </w:div>
    <w:div w:id="1547721420">
      <w:bodyDiv w:val="1"/>
      <w:marLeft w:val="0"/>
      <w:marRight w:val="0"/>
      <w:marTop w:val="0"/>
      <w:marBottom w:val="0"/>
      <w:divBdr>
        <w:top w:val="none" w:sz="0" w:space="0" w:color="auto"/>
        <w:left w:val="none" w:sz="0" w:space="0" w:color="auto"/>
        <w:bottom w:val="none" w:sz="0" w:space="0" w:color="auto"/>
        <w:right w:val="none" w:sz="0" w:space="0" w:color="auto"/>
      </w:divBdr>
    </w:div>
    <w:div w:id="17863855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ndrew.c.heisler.civ@army.mil"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projectspectrum.io" TargetMode="Externa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pp.acq.osd.mil/mpp/"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pamela.l.monroe8.civ@arm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04adc925-6b5d-4628-b7e0-5b86efa98958" xsi:nil="true"/>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98C060DC519C5438F279013B0EC9B02" ma:contentTypeVersion="18" ma:contentTypeDescription="Create a new document." ma:contentTypeScope="" ma:versionID="b1ae5335cf8c012e31feed8834c8b144">
  <xsd:schema xmlns:xsd="http://www.w3.org/2001/XMLSchema" xmlns:xs="http://www.w3.org/2001/XMLSchema" xmlns:p="http://schemas.microsoft.com/office/2006/metadata/properties" xmlns:ns1="http://schemas.microsoft.com/sharepoint/v3" xmlns:ns3="bc96db8f-62c4-44cc-8b28-7ef117495d18" xmlns:ns4="04adc925-6b5d-4628-b7e0-5b86efa98958" targetNamespace="http://schemas.microsoft.com/office/2006/metadata/properties" ma:root="true" ma:fieldsID="641790bd8aa26afea4e18f8b1d029115" ns1:_="" ns3:_="" ns4:_="">
    <xsd:import namespace="http://schemas.microsoft.com/sharepoint/v3"/>
    <xsd:import namespace="bc96db8f-62c4-44cc-8b28-7ef117495d18"/>
    <xsd:import namespace="04adc925-6b5d-4628-b7e0-5b86efa9895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ObjectDetectorVersions" minOccurs="0"/>
                <xsd:element ref="ns4:MediaLengthInSeconds" minOccurs="0"/>
                <xsd:element ref="ns4:MediaServiceLocation" minOccurs="0"/>
                <xsd:element ref="ns1:_ip_UnifiedCompliancePolicyProperties" minOccurs="0"/>
                <xsd:element ref="ns1:_ip_UnifiedCompliancePolicyUIAction"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c96db8f-62c4-44cc-8b28-7ef117495d1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adc925-6b5d-4628-b7e0-5b86efa9895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589730-3BDF-4984-B279-E401A3B2EEC5}">
  <ds:schemaRefs>
    <ds:schemaRef ds:uri="http://schemas.openxmlformats.org/officeDocument/2006/bibliography"/>
  </ds:schemaRefs>
</ds:datastoreItem>
</file>

<file path=customXml/itemProps2.xml><?xml version="1.0" encoding="utf-8"?>
<ds:datastoreItem xmlns:ds="http://schemas.openxmlformats.org/officeDocument/2006/customXml" ds:itemID="{27009ED3-0C5F-4A17-97C0-95DCFE33C9C8}">
  <ds:schemaRefs>
    <ds:schemaRef ds:uri="http://schemas.microsoft.com/office/2006/metadata/properties"/>
    <ds:schemaRef ds:uri="http://schemas.microsoft.com/office/infopath/2007/PartnerControls"/>
    <ds:schemaRef ds:uri="04adc925-6b5d-4628-b7e0-5b86efa98958"/>
    <ds:schemaRef ds:uri="http://schemas.microsoft.com/sharepoint/v3"/>
  </ds:schemaRefs>
</ds:datastoreItem>
</file>

<file path=customXml/itemProps3.xml><?xml version="1.0" encoding="utf-8"?>
<ds:datastoreItem xmlns:ds="http://schemas.openxmlformats.org/officeDocument/2006/customXml" ds:itemID="{3BEB3273-5CF0-48E8-8D84-0DCF0798F882}">
  <ds:schemaRefs>
    <ds:schemaRef ds:uri="http://schemas.microsoft.com/sharepoint/v3/contenttype/forms"/>
  </ds:schemaRefs>
</ds:datastoreItem>
</file>

<file path=customXml/itemProps4.xml><?xml version="1.0" encoding="utf-8"?>
<ds:datastoreItem xmlns:ds="http://schemas.openxmlformats.org/officeDocument/2006/customXml" ds:itemID="{9507ED26-2A2D-4B52-A92C-71E01BF8EB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c96db8f-62c4-44cc-8b28-7ef117495d18"/>
    <ds:schemaRef ds:uri="04adc925-6b5d-4628-b7e0-5b86efa989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2</TotalTime>
  <Pages>11</Pages>
  <Words>3586</Words>
  <Characters>20441</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U.S. Department of Defense</Company>
  <LinksUpToDate>false</LinksUpToDate>
  <CharactersWithSpaces>23980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Chapell, Robert F CTR USAF HQ USAF SAF/SB</dc:creator>
  <cp:keywords/>
  <dc:description/>
  <cp:lastModifiedBy>Monroe, Pamela L CIV USARMY HQDA OSBP (USA)</cp:lastModifiedBy>
  <cp:revision>3</cp:revision>
  <cp:lastPrinted>2022-10-11T04:38:00Z</cp:lastPrinted>
  <dcterms:created xsi:type="dcterms:W3CDTF">2025-07-17T19:01:00Z</dcterms:created>
  <dcterms:modified xsi:type="dcterms:W3CDTF">2025-07-17T19:03:00Z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0x010100398C060DC519C5438F279013B0EC9B02</vt:lpwstr>
  </property>
  <property fmtid="{D5CDD505-2E9C-101B-9397-08002B2CF9AE}" pid="3" name="MediaServiceImageTags">
    <vt:lpwstr/>
  </property>
</Properties>
</file>