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5F25C" w14:textId="77777777" w:rsidR="003E2424" w:rsidRDefault="006117CE">
      <w:pPr>
        <w:pageBreakBefore/>
        <w:sectPr w:rsidR="003E2424">
          <w:type w:val="continuous"/>
          <w:pgSz w:w="12240" w:h="15840"/>
          <w:pgMar w:top="1080" w:right="1440" w:bottom="1080" w:left="1440" w:header="360" w:footer="360" w:gutter="0"/>
          <w:cols w:space="720"/>
        </w:sectPr>
      </w:pPr>
      <w:r>
        <w:fldChar w:fldCharType="begin"/>
      </w:r>
      <w:r>
        <w:instrText xml:space="preserve">TC </w:instrText>
      </w:r>
      <w:bookmarkStart w:id="0" w:name="_Toc256000000"/>
      <w:r>
        <w:instrText>"SECTION A"</w:instrText>
      </w:r>
      <w:bookmarkEnd w:id="0"/>
      <w:r>
        <w:instrText xml:space="preserve"> \l 1</w:instrText>
      </w:r>
      <w:r>
        <w:fldChar w:fldCharType="end"/>
      </w:r>
      <w:r>
        <w:fldChar w:fldCharType="begin"/>
      </w:r>
      <w:r>
        <w:instrText xml:space="preserve">TC </w:instrText>
      </w:r>
      <w:bookmarkStart w:id="1" w:name="_Toc256000001"/>
      <w:r>
        <w:instrText>"A.1  SF 1449  SOLICITATION/CONTRACT/ORDER FOR COMMERCIAL PRODUCTS AND COMMERCIAL SERVICES"</w:instrText>
      </w:r>
      <w:bookmarkEnd w:id="1"/>
      <w:r>
        <w:instrText xml:space="preserve"> \l 2</w:instrText>
      </w:r>
      <w:r>
        <w:fldChar w:fldCharType="end"/>
      </w:r>
      <w:r>
        <w:pict w14:anchorId="15F5F87A">
          <v:group id="_x0000_s1398" alt="DSI Form 1" style="position:absolute;margin-left:0;margin-top:0;width:612pt;height:11in;z-index:251658240;mso-position-horizontal-relative:page;mso-position-vertical-relative:page" coordsize="12240,15840">
            <v:shapetype id="_x0000_t32" coordsize="21600,21600" o:spt="32" o:oned="t" path="m,l21600,21600e" filled="f">
              <v:path arrowok="t" fillok="f" o:connecttype="none"/>
              <o:lock v:ext="edit" shapetype="t"/>
            </v:shapetype>
            <v:shape id="_x0000_s1026" type="#_x0000_t32" style="position:absolute;left:10195;top:2396;width:475;height:0;mso-position-horizontal-relative:page;mso-position-vertical-relative:page" o:connectortype="straight" strokeweight=".25pt"/>
            <v:shape id="_x0000_s1027" type="#_x0000_t32" style="position:absolute;left:7747;top:2228;width:163;height:0;mso-position-horizontal-relative:page;mso-position-vertical-relative:page" o:connectortype="straight" strokeweight=".25pt"/>
            <v:shape id="_x0000_s1028" type="#_x0000_t32" style="position:absolute;left:7747;top:2226;width:0;height:168;mso-position-horizontal-relative:page;mso-position-vertical-relative:page" o:connectortype="straight"/>
            <v:shape id="_x0000_s1029" type="#_x0000_t32" style="position:absolute;left:7915;top:2226;width:0;height:168;mso-position-horizontal-relative:page;mso-position-vertical-relative:page" o:connectortype="straight"/>
            <v:shape id="_x0000_s1030" type="#_x0000_t32" style="position:absolute;left:7747;top:2396;width:163;height:0;mso-position-horizontal-relative:page;mso-position-vertical-relative:page" o:connectortype="straight" strokeweight=".25pt"/>
            <v:shape id="_x0000_s1031" type="#_x0000_t32" style="position:absolute;left:9187;top:2228;width:163;height:0;mso-position-horizontal-relative:page;mso-position-vertical-relative:page" o:connectortype="straight" strokeweight=".25pt"/>
            <v:shape id="_x0000_s1032" type="#_x0000_t32" style="position:absolute;left:9187;top:2226;width:0;height:168;mso-position-horizontal-relative:page;mso-position-vertical-relative:page" o:connectortype="straight"/>
            <v:shape id="_x0000_s1033" type="#_x0000_t32" style="position:absolute;left:9355;top:2226;width:0;height:168;mso-position-horizontal-relative:page;mso-position-vertical-relative:page" o:connectortype="straight"/>
            <v:shape id="_x0000_s1034" type="#_x0000_t32" style="position:absolute;left:9187;top:2396;width:163;height:0;mso-position-horizontal-relative:page;mso-position-vertical-relative:page" o:connectortype="straight" strokeweight=".25pt"/>
            <v:shape id="_x0000_s1035" type="#_x0000_t32" style="position:absolute;left:6211;top:2468;width:163;height:0;mso-position-horizontal-relative:page;mso-position-vertical-relative:page" o:connectortype="straight" strokeweight=".25pt"/>
            <v:shape id="_x0000_s1036" type="#_x0000_t32" style="position:absolute;left:6211;top:2466;width:0;height:168;mso-position-horizontal-relative:page;mso-position-vertical-relative:page" o:connectortype="straight"/>
            <v:shape id="_x0000_s1037" type="#_x0000_t32" style="position:absolute;left:6379;top:2466;width:0;height:168;mso-position-horizontal-relative:page;mso-position-vertical-relative:page" o:connectortype="straight"/>
            <v:shape id="_x0000_s1038" type="#_x0000_t32" style="position:absolute;left:6211;top:2636;width:163;height:0;mso-position-horizontal-relative:page;mso-position-vertical-relative:page" o:connectortype="straight" strokeweight=".25pt"/>
            <v:shape id="_x0000_s1039" type="#_x0000_t32" style="position:absolute;left:6211;top:2756;width:163;height:0;mso-position-horizontal-relative:page;mso-position-vertical-relative:page" o:connectortype="straight" strokeweight=".25pt"/>
            <v:shape id="_x0000_s1040" type="#_x0000_t32" style="position:absolute;left:6211;top:2754;width:0;height:168;mso-position-horizontal-relative:page;mso-position-vertical-relative:page" o:connectortype="straight"/>
            <v:shape id="_x0000_s1041" type="#_x0000_t32" style="position:absolute;left:6379;top:2754;width:0;height:168;mso-position-horizontal-relative:page;mso-position-vertical-relative:page" o:connectortype="straight"/>
            <v:shape id="_x0000_s1042" type="#_x0000_t32" style="position:absolute;left:6211;top:2924;width:163;height:0;mso-position-horizontal-relative:page;mso-position-vertical-relative:page" o:connectortype="straight" strokeweight=".25pt"/>
            <v:shape id="_x0000_s1043" type="#_x0000_t32" style="position:absolute;left:6211;top:3116;width:163;height:0;mso-position-horizontal-relative:page;mso-position-vertical-relative:page" o:connectortype="straight" strokeweight=".25pt"/>
            <v:shape id="_x0000_s1044" type="#_x0000_t32" style="position:absolute;left:6211;top:3114;width:0;height:168;mso-position-horizontal-relative:page;mso-position-vertical-relative:page" o:connectortype="straight"/>
            <v:shape id="_x0000_s1045" type="#_x0000_t32" style="position:absolute;left:6379;top:3114;width:0;height:168;mso-position-horizontal-relative:page;mso-position-vertical-relative:page" o:connectortype="straight"/>
            <v:shape id="_x0000_s1046" type="#_x0000_t32" style="position:absolute;left:6211;top:3284;width:163;height:0;mso-position-horizontal-relative:page;mso-position-vertical-relative:page" o:connectortype="straight" strokeweight=".25pt"/>
            <v:shape id="_x0000_s1047" type="#_x0000_t32" style="position:absolute;left:7747;top:2516;width:163;height:0;mso-position-horizontal-relative:page;mso-position-vertical-relative:page" o:connectortype="straight" strokeweight=".25pt"/>
            <v:shape id="_x0000_s1048" type="#_x0000_t32" style="position:absolute;left:7747;top:2514;width:0;height:168;mso-position-horizontal-relative:page;mso-position-vertical-relative:page" o:connectortype="straight"/>
            <v:shape id="_x0000_s1049" type="#_x0000_t32" style="position:absolute;left:7915;top:2514;width:0;height:168;mso-position-horizontal-relative:page;mso-position-vertical-relative:page" o:connectortype="straight"/>
            <v:shape id="_x0000_s1050" type="#_x0000_t32" style="position:absolute;left:7747;top:2684;width:163;height:0;mso-position-horizontal-relative:page;mso-position-vertical-relative:page" o:connectortype="straight" strokeweight=".25pt"/>
            <v:shape id="_x0000_s1051" type="#_x0000_t32" style="position:absolute;left:7747;top:2924;width:163;height:0;mso-position-horizontal-relative:page;mso-position-vertical-relative:page" o:connectortype="straight" strokeweight=".25pt"/>
            <v:shape id="_x0000_s1052" type="#_x0000_t32" style="position:absolute;left:7747;top:2922;width:0;height:168;mso-position-horizontal-relative:page;mso-position-vertical-relative:page" o:connectortype="straight"/>
            <v:shape id="_x0000_s1053" type="#_x0000_t32" style="position:absolute;left:7915;top:2922;width:0;height:168;mso-position-horizontal-relative:page;mso-position-vertical-relative:page" o:connectortype="straight"/>
            <v:shape id="_x0000_s1054" type="#_x0000_t32" style="position:absolute;left:7747;top:3092;width:163;height:0;mso-position-horizontal-relative:page;mso-position-vertical-relative:page" o:connectortype="straight" strokeweight=".25pt"/>
            <v:shape id="_x0000_s1055" type="#_x0000_t32" style="position:absolute;left:7747;top:3308;width:163;height:0;mso-position-horizontal-relative:page;mso-position-vertical-relative:page" o:connectortype="straight" strokeweight=".25pt"/>
            <v:shape id="_x0000_s1056" type="#_x0000_t32" style="position:absolute;left:7747;top:3306;width:0;height:168;mso-position-horizontal-relative:page;mso-position-vertical-relative:page" o:connectortype="straight"/>
            <v:shape id="_x0000_s1057" type="#_x0000_t32" style="position:absolute;left:7915;top:3306;width:0;height:168;mso-position-horizontal-relative:page;mso-position-vertical-relative:page" o:connectortype="straight"/>
            <v:shape id="_x0000_s1058" type="#_x0000_t32" style="position:absolute;left:7747;top:3476;width:163;height:0;mso-position-horizontal-relative:page;mso-position-vertical-relative:page" o:connectortype="straight" strokeweight=".25pt"/>
            <v:shape id="_x0000_s1059" type="#_x0000_t32" style="position:absolute;left:355;top:508;width:11515;height:0;mso-position-horizontal-relative:page;mso-position-vertical-relative:page" o:connectortype="straight" strokeweight=".95pt"/>
            <v:shape id="_x0000_s1060" type="#_x0000_t32" style="position:absolute;left:355;top:14908;width:11515;height:0;mso-position-horizontal-relative:page;mso-position-vertical-relative:page" o:connectortype="straight" strokeweight=".95pt"/>
            <v:shape id="_x0000_s1061" type="#_x0000_t32" style="position:absolute;left:355;top:1100;width:11515;height:0;mso-position-horizontal-relative:page;mso-position-vertical-relative:page" o:connectortype="straight" strokeweight=".25pt"/>
            <v:shape id="_x0000_s1062" type="#_x0000_t32" style="position:absolute;left:355;top:1700;width:11515;height:0;mso-position-horizontal-relative:page;mso-position-vertical-relative:page" o:connectortype="straight" strokeweight=".25pt"/>
            <v:shape id="_x0000_s1063" type="#_x0000_t32" style="position:absolute;left:355;top:2180;width:11515;height:0;mso-position-horizontal-relative:page;mso-position-vertical-relative:page" o:connectortype="straight" strokeweight=".25pt"/>
            <v:shape id="_x0000_s1064" type="#_x0000_t32" style="position:absolute;left:355;top:4508;width:11515;height:0;mso-position-horizontal-relative:page;mso-position-vertical-relative:page" o:connectortype="straight" strokeweight=".25pt"/>
            <v:shape id="_x0000_s1065" type="#_x0000_t32" style="position:absolute;left:355;top:5708;width:11515;height:0;mso-position-horizontal-relative:page;mso-position-vertical-relative:page" o:connectortype="straight" strokeweight=".25pt"/>
            <v:shape id="_x0000_s1066" type="#_x0000_t32" style="position:absolute;left:355;top:7700;width:11515;height:0;mso-position-horizontal-relative:page;mso-position-vertical-relative:page" o:connectortype="straight" strokeweight=".25pt"/>
            <v:shape id="_x0000_s1067" type="#_x0000_t32" style="position:absolute;left:355;top:8132;width:11515;height:0;mso-position-horizontal-relative:page;mso-position-vertical-relative:page" o:connectortype="straight" strokeweight=".25pt"/>
            <v:shape id="_x0000_s1068" type="#_x0000_t32" style="position:absolute;left:355;top:8420;width:11515;height:0;mso-position-horizontal-relative:page;mso-position-vertical-relative:page" o:connectortype="straight" strokeweight=".25pt"/>
            <v:shape id="_x0000_s1069" type="#_x0000_t32" style="position:absolute;left:355;top:12068;width:11515;height:0;mso-position-horizontal-relative:page;mso-position-vertical-relative:page" o:connectortype="straight" strokeweight=".25pt"/>
            <v:shape id="_x0000_s1070" type="#_x0000_t32" style="position:absolute;left:355;top:12740;width:11515;height:0;mso-position-horizontal-relative:page;mso-position-vertical-relative:page" o:connectortype="straight" strokeweight=".25pt"/>
            <v:shape id="_x0000_s1071" type="#_x0000_t32" style="position:absolute;left:355;top:13220;width:11515;height:0;mso-position-horizontal-relative:page;mso-position-vertical-relative:page" o:connectortype="straight" strokeweight=".25pt"/>
            <v:shape id="_x0000_s1072" type="#_x0000_t32" style="position:absolute;left:355;top:13940;width:11515;height:0;mso-position-horizontal-relative:page;mso-position-vertical-relative:page" o:connectortype="straight" strokeweight=".25pt"/>
            <v:shape id="_x0000_s1073" type="#_x0000_t32" style="position:absolute;left:355;top:14420;width:11515;height:0;mso-position-horizontal-relative:page;mso-position-vertical-relative:page" o:connectortype="straight" strokeweight=".25pt"/>
            <v:shape id="_x0000_s1074" type="#_x0000_t32" style="position:absolute;left:4987;top:2396;width:1138;height:0;mso-position-horizontal-relative:page;mso-position-vertical-relative:page" o:connectortype="straight" strokeweight=".25pt"/>
            <v:shape id="_x0000_s1075" type="#_x0000_t32" style="position:absolute;left:4987;top:4700;width:1138;height:0;mso-position-horizontal-relative:page;mso-position-vertical-relative:page" o:connectortype="straight" strokeweight=".25pt"/>
            <v:shape id="_x0000_s1076" type="#_x0000_t32" style="position:absolute;left:10747;top:4700;width:1138;height:0;mso-position-horizontal-relative:page;mso-position-vertical-relative:page" o:connectortype="straight" strokeweight=".25pt"/>
            <v:shape id="_x0000_s1077" type="#_x0000_t32" style="position:absolute;left:2635;top:5900;width:1243;height:0;mso-position-horizontal-relative:page;mso-position-vertical-relative:page" o:connectortype="straight" strokeweight=".25pt"/>
            <v:shape id="_x0000_s1078" type="#_x0000_t32" style="position:absolute;left:4987;top:5900;width:1138;height:0;mso-position-horizontal-relative:page;mso-position-vertical-relative:page" o:connectortype="straight" strokeweight=".25pt"/>
            <v:shape id="_x0000_s1079" type="#_x0000_t32" style="position:absolute;left:10459;top:5900;width:1426;height:0;mso-position-horizontal-relative:page;mso-position-vertical-relative:page" o:connectortype="straight" strokeweight=".25pt"/>
            <v:shape id="_x0000_s1080" type="#_x0000_t32" style="position:absolute;left:7795;top:498;width:0;height:1680;mso-position-horizontal-relative:page;mso-position-vertical-relative:page" o:connectortype="straight"/>
            <v:shape id="_x0000_s1081" type="#_x0000_t32" style="position:absolute;left:10123;top:498;width:0;height:1680;mso-position-horizontal-relative:page;mso-position-vertical-relative:page" o:connectortype="straight"/>
            <v:shape id="_x0000_s1082" type="#_x0000_t32" style="position:absolute;left:2971;top:1098;width:0;height:1080;mso-position-horizontal-relative:page;mso-position-vertical-relative:page" o:connectortype="straight"/>
            <v:shape id="_x0000_s1083" type="#_x0000_t32" style="position:absolute;left:4915;top:1098;width:0;height:600;mso-position-horizontal-relative:page;mso-position-vertical-relative:page" o:connectortype="straight"/>
            <v:shape id="_x0000_s1084" type="#_x0000_t32" style="position:absolute;left:6115;top:2178;width:0;height:5952;mso-position-horizontal-relative:page;mso-position-vertical-relative:page" o:connectortype="straight"/>
            <v:shape id="_x0000_s1085" type="#_x0000_t32" style="position:absolute;left:4987;top:2178;width:0;height:216;mso-position-horizontal-relative:page;mso-position-vertical-relative:page" o:connectortype="straight"/>
            <v:shape id="_x0000_s1086" type="#_x0000_t32" style="position:absolute;left:4987;top:4506;width:0;height:216;mso-position-horizontal-relative:page;mso-position-vertical-relative:page" o:connectortype="straight"/>
            <v:shape id="_x0000_s1087" type="#_x0000_t32" style="position:absolute;left:10747;top:4506;width:0;height:216;mso-position-horizontal-relative:page;mso-position-vertical-relative:page" o:connectortype="straight"/>
            <v:shape id="_x0000_s1088" type="#_x0000_t32" style="position:absolute;left:2635;top:5706;width:0;height:216;mso-position-horizontal-relative:page;mso-position-vertical-relative:page" o:connectortype="straight"/>
            <v:shape id="_x0000_s1089" type="#_x0000_t32" style="position:absolute;left:3869;top:5706;width:0;height:216;mso-position-horizontal-relative:page;mso-position-vertical-relative:page" o:connectortype="straight"/>
            <v:shape id="_x0000_s1090" type="#_x0000_t32" style="position:absolute;left:4987;top:5706;width:0;height:216;mso-position-horizontal-relative:page;mso-position-vertical-relative:page" o:connectortype="straight"/>
            <v:shape id="_x0000_s1091" type="#_x0000_t32" style="position:absolute;left:10459;top:5706;width:0;height:216;mso-position-horizontal-relative:page;mso-position-vertical-relative:page" o:connectortype="straight"/>
            <v:shape id="_x0000_s1092" type="#_x0000_t32" style="position:absolute;left:1363;top:8130;width:0;height:3936;mso-position-horizontal-relative:page;mso-position-vertical-relative:page" o:connectortype="straight"/>
            <v:shape id="_x0000_s1093" type="#_x0000_t32" style="position:absolute;left:7267;top:8130;width:0;height:3936;mso-position-horizontal-relative:page;mso-position-vertical-relative:page" o:connectortype="straight"/>
            <v:shape id="_x0000_s1094" type="#_x0000_t32" style="position:absolute;left:8131;top:8130;width:0;height:5040;mso-position-horizontal-relative:page;mso-position-vertical-relative:page" o:connectortype="straight"/>
            <v:shape id="_x0000_s1095" type="#_x0000_t32" style="position:absolute;left:10003;top:8130;width:0;height:3936;mso-position-horizontal-relative:page;mso-position-vertical-relative:page" o:connectortype="straight"/>
            <v:shape id="_x0000_s1096" type="#_x0000_t32" style="position:absolute;left:8947;top:8130;width:0;height:3936;mso-position-horizontal-relative:page;mso-position-vertical-relative:page" o:connectortype="straight"/>
            <v:shape id="_x0000_s1097" type="#_x0000_t32" style="position:absolute;left:6115;top:13938;width:0;height:960;mso-position-horizontal-relative:page;mso-position-vertical-relative:page" o:connectortype="straight"/>
            <v:shape id="_x0000_s1098" type="#_x0000_t32" style="position:absolute;left:4435;top:14418;width:0;height:480;mso-position-horizontal-relative:page;mso-position-vertical-relative:page" o:connectortype="straight"/>
            <v:shape id="_x0000_s1099" type="#_x0000_t32" style="position:absolute;left:10459;top:14418;width:0;height:480;mso-position-horizontal-relative:page;mso-position-vertical-relative:page" o:connectortype="straight"/>
            <v:shape id="_x0000_s1100" type="#_x0000_t32" style="position:absolute;left:6619;top:13218;width:0;height:720;mso-position-horizontal-relative:page;mso-position-vertical-relative:page" o:connectortype="straight"/>
            <v:shape id="_x0000_s1101" type="#_x0000_t32" style="position:absolute;left:379;top:7892;width:187;height:0;mso-position-horizontal-relative:page;mso-position-vertical-relative:page" o:connectortype="straight" strokeweight=".25pt"/>
            <v:shape id="_x0000_s1102" type="#_x0000_t32" style="position:absolute;left:379;top:8084;width:187;height:0;mso-position-horizontal-relative:page;mso-position-vertical-relative:page" o:connectortype="straight" strokeweight=".25pt"/>
            <v:shape id="_x0000_s1103" type="#_x0000_t32" style="position:absolute;left:379;top:7890;width:0;height:192;mso-position-horizontal-relative:page;mso-position-vertical-relative:page" o:connectortype="straight"/>
            <v:shape id="_x0000_s1104" type="#_x0000_t32" style="position:absolute;left:571;top:7890;width:0;height:192;mso-position-horizontal-relative:page;mso-position-vertical-relative:page" o:connectortype="straight"/>
            <v:shape id="_x0000_s1105" type="#_x0000_t32" style="position:absolute;left:8035;top:7892;width:187;height:0;mso-position-horizontal-relative:page;mso-position-vertical-relative:page" o:connectortype="straight" strokeweight=".25pt"/>
            <v:shape id="_x0000_s1106" type="#_x0000_t32" style="position:absolute;left:8035;top:8084;width:187;height:0;mso-position-horizontal-relative:page;mso-position-vertical-relative:page" o:connectortype="straight" strokeweight=".25pt"/>
            <v:shape id="_x0000_s1107" type="#_x0000_t32" style="position:absolute;left:8035;top:7890;width:0;height:192;mso-position-horizontal-relative:page;mso-position-vertical-relative:page" o:connectortype="straight"/>
            <v:shape id="_x0000_s1108" type="#_x0000_t32" style="position:absolute;left:8227;top:7890;width:0;height:192;mso-position-horizontal-relative:page;mso-position-vertical-relative:page" o:connectortype="straight"/>
            <v:shape id="_x0000_s1109" type="#_x0000_t32" style="position:absolute;left:379;top:12764;width:187;height:0;mso-position-horizontal-relative:page;mso-position-vertical-relative:page" o:connectortype="straight" strokeweight=".25pt"/>
            <v:shape id="_x0000_s1110" type="#_x0000_t32" style="position:absolute;left:8323;top:12764;width:187;height:0;mso-position-horizontal-relative:page;mso-position-vertical-relative:page" o:connectortype="straight" strokeweight=".25pt"/>
            <v:shape id="_x0000_s1111" type="#_x0000_t32" style="position:absolute;left:8971;top:12764;width:187;height:0;mso-position-horizontal-relative:page;mso-position-vertical-relative:page" o:connectortype="straight" strokeweight=".25pt"/>
            <v:shape id="_x0000_s1112" type="#_x0000_t32" style="position:absolute;left:379;top:12956;width:187;height:0;mso-position-horizontal-relative:page;mso-position-vertical-relative:page" o:connectortype="straight" strokeweight=".25pt"/>
            <v:shape id="_x0000_s1113" type="#_x0000_t32" style="position:absolute;left:8323;top:12956;width:187;height:0;mso-position-horizontal-relative:page;mso-position-vertical-relative:page" o:connectortype="straight" strokeweight=".25pt"/>
            <v:shape id="_x0000_s1114" type="#_x0000_t32" style="position:absolute;left:8971;top:12956;width:187;height:0;mso-position-horizontal-relative:page;mso-position-vertical-relative:page" o:connectortype="straight" strokeweight=".25pt"/>
            <v:shape id="_x0000_s1115" type="#_x0000_t32" style="position:absolute;left:379;top:12762;width:0;height:192;mso-position-horizontal-relative:page;mso-position-vertical-relative:page" o:connectortype="straight"/>
            <v:shape id="_x0000_s1116" type="#_x0000_t32" style="position:absolute;left:571;top:12762;width:0;height:192;mso-position-horizontal-relative:page;mso-position-vertical-relative:page" o:connectortype="straight"/>
            <v:shape id="_x0000_s1117" type="#_x0000_t32" style="position:absolute;left:8323;top:12762;width:0;height:192;mso-position-horizontal-relative:page;mso-position-vertical-relative:page" o:connectortype="straight"/>
            <v:shape id="_x0000_s1118" type="#_x0000_t32" style="position:absolute;left:8515;top:12762;width:0;height:192;mso-position-horizontal-relative:page;mso-position-vertical-relative:page" o:connectortype="straight"/>
            <v:shape id="_x0000_s1119" type="#_x0000_t32" style="position:absolute;left:8971;top:12762;width:0;height:192;mso-position-horizontal-relative:page;mso-position-vertical-relative:page" o:connectortype="straight"/>
            <v:shape id="_x0000_s1120" type="#_x0000_t32" style="position:absolute;left:9163;top:12762;width:0;height:192;mso-position-horizontal-relative:page;mso-position-vertical-relative:page" o:connectortype="straight"/>
            <v:shape id="_x0000_s1121" type="#_x0000_t32" style="position:absolute;left:379;top:13004;width:187;height:0;mso-position-horizontal-relative:page;mso-position-vertical-relative:page" o:connectortype="straight" strokeweight=".25pt"/>
            <v:shape id="_x0000_s1122" type="#_x0000_t32" style="position:absolute;left:8323;top:13004;width:187;height:0;mso-position-horizontal-relative:page;mso-position-vertical-relative:page" o:connectortype="straight" strokeweight=".25pt"/>
            <v:shape id="_x0000_s1123" type="#_x0000_t32" style="position:absolute;left:8971;top:13004;width:187;height:0;mso-position-horizontal-relative:page;mso-position-vertical-relative:page" o:connectortype="straight" strokeweight=".25pt"/>
            <v:shape id="_x0000_s1124" type="#_x0000_t32" style="position:absolute;left:379;top:13196;width:187;height:0;mso-position-horizontal-relative:page;mso-position-vertical-relative:page" o:connectortype="straight" strokeweight=".25pt"/>
            <v:shape id="_x0000_s1125" type="#_x0000_t32" style="position:absolute;left:8323;top:13196;width:187;height:0;mso-position-horizontal-relative:page;mso-position-vertical-relative:page" o:connectortype="straight" strokeweight=".25pt"/>
            <v:shape id="_x0000_s1126" type="#_x0000_t32" style="position:absolute;left:8971;top:13196;width:187;height:0;mso-position-horizontal-relative:page;mso-position-vertical-relative:page" o:connectortype="straight" strokeweight=".25pt"/>
            <v:shape id="_x0000_s1127" type="#_x0000_t32" style="position:absolute;left:379;top:13002;width:0;height:192;mso-position-horizontal-relative:page;mso-position-vertical-relative:page" o:connectortype="straight"/>
            <v:shape id="_x0000_s1128" type="#_x0000_t32" style="position:absolute;left:571;top:13002;width:0;height:192;mso-position-horizontal-relative:page;mso-position-vertical-relative:page" o:connectortype="straight"/>
            <v:shape id="_x0000_s1129" type="#_x0000_t32" style="position:absolute;left:8323;top:13002;width:0;height:192;mso-position-horizontal-relative:page;mso-position-vertical-relative:page" o:connectortype="straight"/>
            <v:shape id="_x0000_s1130" type="#_x0000_t32" style="position:absolute;left:8515;top:13002;width:0;height:192;mso-position-horizontal-relative:page;mso-position-vertical-relative:page" o:connectortype="straight"/>
            <v:shape id="_x0000_s1131" type="#_x0000_t32" style="position:absolute;left:8971;top:13002;width:0;height:192;mso-position-horizontal-relative:page;mso-position-vertical-relative:page" o:connectortype="straight"/>
            <v:shape id="_x0000_s1132" type="#_x0000_t32" style="position:absolute;left:9163;top:13002;width:0;height:192;mso-position-horizontal-relative:page;mso-position-vertical-relative:page" o:connectortype="straight"/>
            <v:shape id="_x0000_s1133" type="#_x0000_t32" style="position:absolute;left:379;top:13220;width:187;height:0;mso-position-horizontal-relative:page;mso-position-vertical-relative:page" o:connectortype="straight" strokeweight=".25pt"/>
            <v:shape id="_x0000_s1134" type="#_x0000_t32" style="position:absolute;left:6763;top:13220;width:187;height:0;mso-position-horizontal-relative:page;mso-position-vertical-relative:page" o:connectortype="straight" strokeweight=".25pt"/>
            <v:shape id="_x0000_s1135" type="#_x0000_t32" style="position:absolute;left:379;top:13436;width:187;height:0;mso-position-horizontal-relative:page;mso-position-vertical-relative:page" o:connectortype="straight" strokeweight=".25pt"/>
            <v:shape id="_x0000_s1136" type="#_x0000_t32" style="position:absolute;left:6763;top:13436;width:187;height:0;mso-position-horizontal-relative:page;mso-position-vertical-relative:page" o:connectortype="straight" strokeweight=".25pt"/>
            <v:shape id="_x0000_s1137" type="#_x0000_t32" style="position:absolute;left:379;top:13218;width:0;height:216;mso-position-horizontal-relative:page;mso-position-vertical-relative:page" o:connectortype="straight"/>
            <v:shape id="_x0000_s1138" type="#_x0000_t32" style="position:absolute;left:571;top:13218;width:0;height:216;mso-position-horizontal-relative:page;mso-position-vertical-relative:page" o:connectortype="straight"/>
            <v:shape id="_x0000_s1139" type="#_x0000_t32" style="position:absolute;left:6763;top:13218;width:0;height:216;mso-position-horizontal-relative:page;mso-position-vertical-relative:page" o:connectortype="straight"/>
            <v:shape id="_x0000_s1140" type="#_x0000_t32" style="position:absolute;left:6955;top:13218;width:0;height:216;mso-position-horizontal-relative:page;mso-position-vertical-relative:page" o:connectortype="straight"/>
            <v:shape id="_x0000_s1141" type="#_x0000_t32" style="position:absolute;left:355;top:3668;width:11515;height:0;mso-position-horizontal-relative:page;mso-position-vertical-relative:page" o:connectortype="straight" strokeweight=".25pt"/>
            <v:shape id="_x0000_s1142" type="#_x0000_t32" style="position:absolute;left:8755;top:4100;width:3115;height:0;mso-position-horizontal-relative:page;mso-position-vertical-relative:page" o:connectortype="straight" strokeweight=".25pt"/>
            <v:shape id="_x0000_s1143" type="#_x0000_t32" style="position:absolute;left:2971;top:3666;width:0;height:840;mso-position-horizontal-relative:page;mso-position-vertical-relative:page" o:connectortype="straight"/>
            <v:shape id="_x0000_s1144" type="#_x0000_t32" style="position:absolute;left:8755;top:3666;width:0;height:840;mso-position-horizontal-relative:page;mso-position-vertical-relative:page" o:connectortype="straight"/>
            <v:shape id="_x0000_s1145" type="#_x0000_t32" style="position:absolute;left:595;top:4170;width:0;height:192;mso-position-horizontal-relative:page;mso-position-vertical-relative:page" o:connectortype="straight"/>
            <v:shape id="_x0000_s1146" type="#_x0000_t32" style="position:absolute;left:811;top:4170;width:0;height:192;mso-position-horizontal-relative:page;mso-position-vertical-relative:page" o:connectortype="straight"/>
            <v:shape id="_x0000_s1147" type="#_x0000_t32" style="position:absolute;left:595;top:4172;width:211;height:0;mso-position-horizontal-relative:page;mso-position-vertical-relative:page" o:connectortype="straight" strokeweight=".25pt"/>
            <v:shape id="_x0000_s1148" type="#_x0000_t32" style="position:absolute;left:595;top:4364;width:211;height:0;mso-position-horizontal-relative:page;mso-position-vertical-relative:page" o:connectortype="straight" strokeweight=".25pt"/>
            <v:shape id="_x0000_s1149" type="#_x0000_t32" style="position:absolute;left:6259;top:3834;width:0;height:192;mso-position-horizontal-relative:page;mso-position-vertical-relative:page" o:connectortype="straight"/>
            <v:shape id="_x0000_s1150" type="#_x0000_t32" style="position:absolute;left:6475;top:3834;width:0;height:192;mso-position-horizontal-relative:page;mso-position-vertical-relative:page" o:connectortype="straight"/>
            <v:shape id="_x0000_s1151" type="#_x0000_t32" style="position:absolute;left:6259;top:3836;width:211;height:0;mso-position-horizontal-relative:page;mso-position-vertical-relative:page" o:connectortype="straight" strokeweight=".25pt"/>
            <v:shape id="_x0000_s1152" type="#_x0000_t32" style="position:absolute;left:6259;top:4028;width:211;height:0;mso-position-horizontal-relative:page;mso-position-vertical-relative:page" o:connectortype="straight" strokeweight=".25pt"/>
            <v:shape id="_x0000_s1153" type="#_x0000_t32" style="position:absolute;left:8875;top:4266;width:0;height:192;mso-position-horizontal-relative:page;mso-position-vertical-relative:page" o:connectortype="straight"/>
            <v:shape id="_x0000_s1154" type="#_x0000_t32" style="position:absolute;left:9082;top:4266;width:0;height:192;mso-position-horizontal-relative:page;mso-position-vertical-relative:page" o:connectortype="straight"/>
            <v:shape id="_x0000_s1155" type="#_x0000_t32" style="position:absolute;left:8875;top:4268;width:211;height:0;mso-position-horizontal-relative:page;mso-position-vertical-relative:page" o:connectortype="straight" strokeweight=".25pt"/>
            <v:shape id="_x0000_s1156" type="#_x0000_t32" style="position:absolute;left:8875;top:4460;width:211;height:0;mso-position-horizontal-relative:page;mso-position-vertical-relative:page" o:connectortype="straight" strokeweight=".25pt"/>
            <v:shape id="_x0000_s1157" type="#_x0000_t32" style="position:absolute;left:9715;top:4266;width:0;height:192;mso-position-horizontal-relative:page;mso-position-vertical-relative:page" o:connectortype="straight"/>
            <v:shape id="_x0000_s1158" type="#_x0000_t32" style="position:absolute;left:9922;top:4266;width:0;height:192;mso-position-horizontal-relative:page;mso-position-vertical-relative:page" o:connectortype="straight"/>
            <v:shape id="_x0000_s1159" type="#_x0000_t32" style="position:absolute;left:9715;top:4268;width:211;height:0;mso-position-horizontal-relative:page;mso-position-vertical-relative:page" o:connectortype="straight" strokeweight=".25pt"/>
            <v:shape id="_x0000_s1160" type="#_x0000_t32" style="position:absolute;left:9715;top:4460;width:211;height:0;mso-position-horizontal-relative:page;mso-position-vertical-relative:page" o:connectortype="straight" strokeweight=".25pt"/>
            <v:shape id="_x0000_s1161" type="#_x0000_t32" style="position:absolute;left:10531;top:4266;width:0;height:192;mso-position-horizontal-relative:page;mso-position-vertical-relative:page" o:connectortype="straight"/>
            <v:shape id="_x0000_s1162" type="#_x0000_t32" style="position:absolute;left:10738;top:4266;width:0;height:192;mso-position-horizontal-relative:page;mso-position-vertical-relative:page" o:connectortype="straight"/>
            <v:shape id="_x0000_s1163" type="#_x0000_t32" style="position:absolute;left:10531;top:4268;width:211;height:0;mso-position-horizontal-relative:page;mso-position-vertical-relative:page" o:connectortype="straight" strokeweight=".25pt"/>
            <v:shape id="_x0000_s1164" type="#_x0000_t32" style="position:absolute;left:10531;top:4460;width:211;height:0;mso-position-horizontal-relative:page;mso-position-vertical-relative:page" o:connectortype="straight" strokeweight=".25pt"/>
            <v:shapetype id="_x0000_t202" coordsize="21600,21600" o:spt="202" path="m,l,21600r21600,l21600,xe">
              <v:stroke joinstyle="miter"/>
              <v:path gradientshapeok="t" o:connecttype="rect"/>
            </v:shapetype>
            <v:shape id="_x0000_s1165" type="#_x0000_t202" style="position:absolute;left:10171;top:522;width:650;height:152;mso-position-horizontal-relative:page;mso-position-vertical-relative:page" filled="f" stroked="f">
              <v:textbox inset="0,0,0,0">
                <w:txbxContent>
                  <w:p w14:paraId="15F5F8A3" w14:textId="77777777" w:rsidR="003E2424" w:rsidRDefault="006117CE">
                    <w:pPr>
                      <w:spacing w:after="0" w:line="240" w:lineRule="auto"/>
                      <w:rPr>
                        <w:rFonts w:ascii="Arial" w:hAnsi="Arial" w:cs="Arial"/>
                        <w:sz w:val="11"/>
                        <w:szCs w:val="11"/>
                      </w:rPr>
                    </w:pPr>
                    <w:r>
                      <w:rPr>
                        <w:rFonts w:ascii="Arial" w:hAnsi="Arial" w:cs="Arial"/>
                        <w:sz w:val="11"/>
                        <w:szCs w:val="11"/>
                      </w:rPr>
                      <w:t>PAGE 1 OF</w:t>
                    </w:r>
                  </w:p>
                </w:txbxContent>
              </v:textbox>
            </v:shape>
            <v:shape id="_x0000_s1166" type="#_x0000_t202" style="position:absolute;left:7843;top:522;width:1147;height:152;mso-position-horizontal-relative:page;mso-position-vertical-relative:page" filled="f" stroked="f">
              <v:textbox inset="0,0,0,0">
                <w:txbxContent>
                  <w:p w14:paraId="15F5F8A4" w14:textId="77777777" w:rsidR="003E2424" w:rsidRDefault="006117CE">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_x0000_s1167" type="#_x0000_t202" style="position:absolute;left:379;top:1146;width:1040;height:152;mso-position-horizontal-relative:page;mso-position-vertical-relative:page" filled="f" stroked="f">
              <v:textbox inset="0,0,0,0">
                <w:txbxContent>
                  <w:p w14:paraId="15F5F8A5" w14:textId="77777777" w:rsidR="003E2424" w:rsidRDefault="006117CE">
                    <w:pPr>
                      <w:spacing w:after="0" w:line="240" w:lineRule="auto"/>
                      <w:rPr>
                        <w:rFonts w:ascii="Arial" w:hAnsi="Arial" w:cs="Arial"/>
                        <w:sz w:val="11"/>
                        <w:szCs w:val="11"/>
                      </w:rPr>
                    </w:pPr>
                    <w:r>
                      <w:rPr>
                        <w:rFonts w:ascii="Arial" w:hAnsi="Arial" w:cs="Arial"/>
                        <w:sz w:val="11"/>
                        <w:szCs w:val="11"/>
                      </w:rPr>
                      <w:t>2. CONTRACT NO.</w:t>
                    </w:r>
                  </w:p>
                </w:txbxContent>
              </v:textbox>
            </v:shape>
            <v:shape id="_x0000_s1168" type="#_x0000_t202" style="position:absolute;left:3019;top:1146;width:1588;height:152;mso-position-horizontal-relative:page;mso-position-vertical-relative:page" filled="f" stroked="f">
              <v:textbox inset="0,0,0,0">
                <w:txbxContent>
                  <w:p w14:paraId="15F5F8A6" w14:textId="77777777" w:rsidR="003E2424" w:rsidRDefault="006117CE">
                    <w:pPr>
                      <w:spacing w:after="0" w:line="240" w:lineRule="auto"/>
                      <w:rPr>
                        <w:rFonts w:ascii="Arial" w:hAnsi="Arial" w:cs="Arial"/>
                        <w:sz w:val="11"/>
                        <w:szCs w:val="11"/>
                      </w:rPr>
                    </w:pPr>
                    <w:r>
                      <w:rPr>
                        <w:rFonts w:ascii="Arial" w:hAnsi="Arial" w:cs="Arial"/>
                        <w:sz w:val="11"/>
                        <w:szCs w:val="11"/>
                      </w:rPr>
                      <w:t>3. AWARD/EFFECTIVE DATE</w:t>
                    </w:r>
                  </w:p>
                </w:txbxContent>
              </v:textbox>
            </v:shape>
            <v:shape id="_x0000_s1169" type="#_x0000_t202" style="position:absolute;left:4963;top:1146;width:820;height:152;mso-position-horizontal-relative:page;mso-position-vertical-relative:page" filled="f" stroked="f">
              <v:textbox inset="0,0,0,0">
                <w:txbxContent>
                  <w:p w14:paraId="15F5F8A7" w14:textId="77777777" w:rsidR="003E2424" w:rsidRDefault="006117CE">
                    <w:pPr>
                      <w:spacing w:after="0" w:line="240" w:lineRule="auto"/>
                      <w:rPr>
                        <w:rFonts w:ascii="Arial" w:hAnsi="Arial" w:cs="Arial"/>
                        <w:sz w:val="11"/>
                        <w:szCs w:val="11"/>
                      </w:rPr>
                    </w:pPr>
                    <w:r>
                      <w:rPr>
                        <w:rFonts w:ascii="Arial" w:hAnsi="Arial" w:cs="Arial"/>
                        <w:sz w:val="11"/>
                        <w:szCs w:val="11"/>
                      </w:rPr>
                      <w:t>4. ORDER NO.</w:t>
                    </w:r>
                  </w:p>
                </w:txbxContent>
              </v:textbox>
            </v:shape>
            <v:shape id="_x0000_s1170" type="#_x0000_t202" style="position:absolute;left:7843;top:1146;width:1487;height:152;mso-position-horizontal-relative:page;mso-position-vertical-relative:page" filled="f" stroked="f">
              <v:textbox inset="0,0,0,0">
                <w:txbxContent>
                  <w:p w14:paraId="15F5F8A8" w14:textId="77777777" w:rsidR="003E2424" w:rsidRDefault="006117CE">
                    <w:pPr>
                      <w:spacing w:after="0" w:line="240" w:lineRule="auto"/>
                      <w:rPr>
                        <w:rFonts w:ascii="Arial" w:hAnsi="Arial" w:cs="Arial"/>
                        <w:sz w:val="11"/>
                        <w:szCs w:val="11"/>
                      </w:rPr>
                    </w:pPr>
                    <w:r>
                      <w:rPr>
                        <w:rFonts w:ascii="Arial" w:hAnsi="Arial" w:cs="Arial"/>
                        <w:sz w:val="11"/>
                        <w:szCs w:val="11"/>
                      </w:rPr>
                      <w:t>5. SOLICITATION NUMBER</w:t>
                    </w:r>
                  </w:p>
                </w:txbxContent>
              </v:textbox>
            </v:shape>
            <v:shape id="_x0000_s1171" type="#_x0000_t202" style="position:absolute;left:10171;top:1146;width:1670;height:152;mso-position-horizontal-relative:page;mso-position-vertical-relative:page" filled="f" stroked="f">
              <v:textbox inset="0,0,0,0">
                <w:txbxContent>
                  <w:p w14:paraId="15F5F8A9" w14:textId="77777777" w:rsidR="003E2424" w:rsidRDefault="006117CE">
                    <w:pPr>
                      <w:spacing w:after="0" w:line="240" w:lineRule="auto"/>
                      <w:rPr>
                        <w:rFonts w:ascii="Arial" w:hAnsi="Arial" w:cs="Arial"/>
                        <w:sz w:val="11"/>
                        <w:szCs w:val="11"/>
                      </w:rPr>
                    </w:pPr>
                    <w:r>
                      <w:rPr>
                        <w:rFonts w:ascii="Arial" w:hAnsi="Arial" w:cs="Arial"/>
                        <w:sz w:val="11"/>
                        <w:szCs w:val="11"/>
                      </w:rPr>
                      <w:t>6. SOLICITATION ISSUE DATE</w:t>
                    </w:r>
                  </w:p>
                </w:txbxContent>
              </v:textbox>
            </v:shape>
            <v:shape id="_x0000_s1172" type="#_x0000_t202" style="position:absolute;left:3019;top:1746;width:505;height:152;mso-position-horizontal-relative:page;mso-position-vertical-relative:page" filled="f" stroked="f">
              <v:textbox inset="0,0,0,0">
                <w:txbxContent>
                  <w:p w14:paraId="15F5F8AA" w14:textId="77777777" w:rsidR="003E2424" w:rsidRDefault="006117CE">
                    <w:pPr>
                      <w:spacing w:after="0" w:line="240" w:lineRule="auto"/>
                      <w:rPr>
                        <w:rFonts w:ascii="Arial" w:hAnsi="Arial" w:cs="Arial"/>
                        <w:sz w:val="11"/>
                        <w:szCs w:val="11"/>
                      </w:rPr>
                    </w:pPr>
                    <w:r>
                      <w:rPr>
                        <w:rFonts w:ascii="Arial" w:hAnsi="Arial" w:cs="Arial"/>
                        <w:sz w:val="11"/>
                        <w:szCs w:val="11"/>
                      </w:rPr>
                      <w:t>a. NAME</w:t>
                    </w:r>
                  </w:p>
                </w:txbxContent>
              </v:textbox>
            </v:shape>
            <v:shape id="_x0000_s1173" type="#_x0000_t202" style="position:absolute;left:7843;top:1746;width:2041;height:152;mso-position-horizontal-relative:page;mso-position-vertical-relative:page" filled="f" stroked="f">
              <v:textbox inset="0,0,0,0">
                <w:txbxContent>
                  <w:p w14:paraId="15F5F8AB" w14:textId="77777777" w:rsidR="003E2424" w:rsidRDefault="006117CE">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_x0000_s1174" type="#_x0000_t202" style="position:absolute;left:10171;top:1746;width:1569;height:152;mso-position-horizontal-relative:page;mso-position-vertical-relative:page" filled="f" stroked="f">
              <v:textbox inset="0,0,0,0">
                <w:txbxContent>
                  <w:p w14:paraId="15F5F8AC" w14:textId="77777777" w:rsidR="003E2424" w:rsidRDefault="006117CE">
                    <w:pPr>
                      <w:spacing w:after="0" w:line="240" w:lineRule="auto"/>
                      <w:rPr>
                        <w:rFonts w:ascii="Arial" w:hAnsi="Arial" w:cs="Arial"/>
                        <w:sz w:val="11"/>
                        <w:szCs w:val="11"/>
                      </w:rPr>
                    </w:pPr>
                    <w:r>
                      <w:rPr>
                        <w:rFonts w:ascii="Arial" w:hAnsi="Arial" w:cs="Arial"/>
                        <w:sz w:val="11"/>
                        <w:szCs w:val="11"/>
                      </w:rPr>
                      <w:t>8. OFFER DUE DATE/LOCAL</w:t>
                    </w:r>
                  </w:p>
                </w:txbxContent>
              </v:textbox>
            </v:shape>
            <v:shape id="_x0000_s1175" type="#_x0000_t202" style="position:absolute;left:10315;top:1890;width:322;height:152;mso-position-horizontal-relative:page;mso-position-vertical-relative:page" filled="f" stroked="f">
              <v:textbox inset="0,0,0,0">
                <w:txbxContent>
                  <w:p w14:paraId="15F5F8AD" w14:textId="77777777" w:rsidR="003E2424" w:rsidRDefault="006117CE">
                    <w:pPr>
                      <w:spacing w:after="0" w:line="240" w:lineRule="auto"/>
                      <w:rPr>
                        <w:rFonts w:ascii="Arial" w:hAnsi="Arial" w:cs="Arial"/>
                        <w:sz w:val="11"/>
                        <w:szCs w:val="11"/>
                      </w:rPr>
                    </w:pPr>
                    <w:r>
                      <w:rPr>
                        <w:rFonts w:ascii="Arial" w:hAnsi="Arial" w:cs="Arial"/>
                        <w:sz w:val="11"/>
                        <w:szCs w:val="11"/>
                      </w:rPr>
                      <w:t>TIME</w:t>
                    </w:r>
                  </w:p>
                </w:txbxContent>
              </v:textbox>
            </v:shape>
            <v:shape id="_x0000_s1176" type="#_x0000_t202" style="position:absolute;left:379;top:2226;width:782;height:152;mso-position-horizontal-relative:page;mso-position-vertical-relative:page" filled="f" stroked="f">
              <v:textbox inset="0,0,0,0">
                <w:txbxContent>
                  <w:p w14:paraId="15F5F8AE" w14:textId="77777777" w:rsidR="003E2424" w:rsidRDefault="006117CE">
                    <w:pPr>
                      <w:spacing w:after="0" w:line="240" w:lineRule="auto"/>
                      <w:rPr>
                        <w:rFonts w:ascii="Arial" w:hAnsi="Arial" w:cs="Arial"/>
                        <w:sz w:val="11"/>
                        <w:szCs w:val="11"/>
                      </w:rPr>
                    </w:pPr>
                    <w:r>
                      <w:rPr>
                        <w:rFonts w:ascii="Arial" w:hAnsi="Arial" w:cs="Arial"/>
                        <w:sz w:val="11"/>
                        <w:szCs w:val="11"/>
                      </w:rPr>
                      <w:t>9. ISSUED BY</w:t>
                    </w:r>
                  </w:p>
                </w:txbxContent>
              </v:textbox>
            </v:shape>
            <v:shape id="_x0000_s1177" type="#_x0000_t202" style="position:absolute;left:4531;top:2226;width:379;height:152;mso-position-horizontal-relative:page;mso-position-vertical-relative:page" filled="f" stroked="f">
              <v:textbox inset="0,0,0,0">
                <w:txbxContent>
                  <w:p w14:paraId="15F5F8AF" w14:textId="77777777" w:rsidR="003E2424" w:rsidRDefault="006117CE">
                    <w:pPr>
                      <w:spacing w:after="0" w:line="240" w:lineRule="auto"/>
                      <w:rPr>
                        <w:rFonts w:ascii="Arial" w:hAnsi="Arial" w:cs="Arial"/>
                        <w:sz w:val="11"/>
                        <w:szCs w:val="11"/>
                      </w:rPr>
                    </w:pPr>
                    <w:r>
                      <w:rPr>
                        <w:rFonts w:ascii="Arial" w:hAnsi="Arial" w:cs="Arial"/>
                        <w:sz w:val="11"/>
                        <w:szCs w:val="11"/>
                      </w:rPr>
                      <w:t>CODE</w:t>
                    </w:r>
                  </w:p>
                </w:txbxContent>
              </v:textbox>
            </v:shape>
            <v:shape id="_x0000_s1178" type="#_x0000_t202" style="position:absolute;left:6163;top:2226;width:1405;height:152;mso-position-horizontal-relative:page;mso-position-vertical-relative:page" filled="f" stroked="f">
              <v:textbox inset="0,0,0,0">
                <w:txbxContent>
                  <w:p w14:paraId="15F5F8B0" w14:textId="77777777" w:rsidR="003E2424" w:rsidRDefault="006117CE">
                    <w:pPr>
                      <w:spacing w:after="0" w:line="240" w:lineRule="auto"/>
                      <w:rPr>
                        <w:rFonts w:ascii="Arial" w:hAnsi="Arial" w:cs="Arial"/>
                        <w:sz w:val="11"/>
                        <w:szCs w:val="11"/>
                      </w:rPr>
                    </w:pPr>
                    <w:r>
                      <w:rPr>
                        <w:rFonts w:ascii="Arial" w:hAnsi="Arial" w:cs="Arial"/>
                        <w:sz w:val="11"/>
                        <w:szCs w:val="11"/>
                      </w:rPr>
                      <w:t>10. THIS ACQUISITION IS</w:t>
                    </w:r>
                  </w:p>
                </w:txbxContent>
              </v:textbox>
            </v:shape>
            <v:shape id="_x0000_s1179" type="#_x0000_t202" style="position:absolute;left:7987;top:2250;width:1172;height:152;mso-position-horizontal-relative:page;mso-position-vertical-relative:page" filled="f" stroked="f">
              <v:textbox inset="0,0,0,0">
                <w:txbxContent>
                  <w:p w14:paraId="15F5F8B1" w14:textId="77777777" w:rsidR="003E2424" w:rsidRDefault="006117CE">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_x0000_s1180" type="#_x0000_t202" style="position:absolute;left:9427;top:2250;width:675;height:152;mso-position-horizontal-relative:page;mso-position-vertical-relative:page" filled="f" stroked="f">
              <v:textbox inset="0,0,0,0">
                <w:txbxContent>
                  <w:p w14:paraId="15F5F8B2" w14:textId="77777777" w:rsidR="003E2424" w:rsidRDefault="006117CE">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_x0000_s1181" type="#_x0000_t202" style="position:absolute;left:10747;top:2250;width:455;height:152;mso-position-horizontal-relative:page;mso-position-vertical-relative:page" filled="f" stroked="f">
              <v:textbox inset="0,0,0,0">
                <w:txbxContent>
                  <w:p w14:paraId="15F5F8B3" w14:textId="77777777" w:rsidR="003E2424" w:rsidRDefault="006117CE">
                    <w:pPr>
                      <w:spacing w:after="0" w:line="240" w:lineRule="auto"/>
                      <w:rPr>
                        <w:rFonts w:ascii="Arial" w:hAnsi="Arial" w:cs="Arial"/>
                        <w:sz w:val="11"/>
                        <w:szCs w:val="11"/>
                      </w:rPr>
                    </w:pPr>
                    <w:r>
                      <w:rPr>
                        <w:rFonts w:ascii="Arial" w:hAnsi="Arial" w:cs="Arial"/>
                        <w:sz w:val="11"/>
                        <w:szCs w:val="11"/>
                      </w:rPr>
                      <w:t>% FOR:</w:t>
                    </w:r>
                  </w:p>
                </w:txbxContent>
              </v:textbox>
            </v:shape>
            <v:shape id="_x0000_s1182" type="#_x0000_t202" style="position:absolute;left:6475;top:2504;width:1028;height:152;mso-position-horizontal-relative:page;mso-position-vertical-relative:page" filled="f" stroked="f">
              <v:textbox inset="0,0,0,0">
                <w:txbxContent>
                  <w:p w14:paraId="15F5F8B4" w14:textId="77777777" w:rsidR="003E2424" w:rsidRDefault="006117CE">
                    <w:pPr>
                      <w:spacing w:after="0" w:line="240" w:lineRule="auto"/>
                      <w:rPr>
                        <w:rFonts w:ascii="Arial" w:hAnsi="Arial" w:cs="Arial"/>
                        <w:sz w:val="11"/>
                        <w:szCs w:val="11"/>
                      </w:rPr>
                    </w:pPr>
                    <w:r>
                      <w:rPr>
                        <w:rFonts w:ascii="Arial" w:hAnsi="Arial" w:cs="Arial"/>
                        <w:sz w:val="11"/>
                        <w:szCs w:val="11"/>
                      </w:rPr>
                      <w:t>SMALL BUSINESS</w:t>
                    </w:r>
                  </w:p>
                </w:txbxContent>
              </v:textbox>
            </v:shape>
            <v:shape id="_x0000_s1183" type="#_x0000_t202" style="position:absolute;left:6475;top:2744;width:1009;height:152;mso-position-horizontal-relative:page;mso-position-vertical-relative:page" filled="f" stroked="f">
              <v:textbox inset="0,0,0,0">
                <w:txbxContent>
                  <w:p w14:paraId="15F5F8B5" w14:textId="77777777" w:rsidR="003E2424" w:rsidRDefault="006117CE">
                    <w:pPr>
                      <w:spacing w:after="0" w:line="240" w:lineRule="auto"/>
                      <w:rPr>
                        <w:rFonts w:ascii="Arial" w:hAnsi="Arial" w:cs="Arial"/>
                        <w:sz w:val="11"/>
                        <w:szCs w:val="11"/>
                      </w:rPr>
                    </w:pPr>
                    <w:r>
                      <w:rPr>
                        <w:rFonts w:ascii="Arial" w:hAnsi="Arial" w:cs="Arial"/>
                        <w:sz w:val="11"/>
                        <w:szCs w:val="11"/>
                      </w:rPr>
                      <w:t>HUBZONE SMALL</w:t>
                    </w:r>
                  </w:p>
                </w:txbxContent>
              </v:textbox>
            </v:shape>
            <v:shape id="_x0000_s1184" type="#_x0000_t202" style="position:absolute;left:6475;top:2864;width:625;height:152;mso-position-horizontal-relative:page;mso-position-vertical-relative:page" filled="f" stroked="f">
              <v:textbox inset="0,0,0,0">
                <w:txbxContent>
                  <w:p w14:paraId="15F5F8B6" w14:textId="77777777" w:rsidR="003E2424" w:rsidRDefault="006117CE">
                    <w:pPr>
                      <w:spacing w:after="0" w:line="240" w:lineRule="auto"/>
                      <w:rPr>
                        <w:rFonts w:ascii="Arial" w:hAnsi="Arial" w:cs="Arial"/>
                        <w:sz w:val="11"/>
                        <w:szCs w:val="11"/>
                      </w:rPr>
                    </w:pPr>
                    <w:r>
                      <w:rPr>
                        <w:rFonts w:ascii="Arial" w:hAnsi="Arial" w:cs="Arial"/>
                        <w:sz w:val="11"/>
                        <w:szCs w:val="11"/>
                      </w:rPr>
                      <w:t>BUSINESS</w:t>
                    </w:r>
                  </w:p>
                </w:txbxContent>
              </v:textbox>
            </v:shape>
            <v:shape id="_x0000_s1185" type="#_x0000_t202" style="position:absolute;left:6475;top:3080;width:1147;height:152;mso-position-horizontal-relative:page;mso-position-vertical-relative:page" filled="f" stroked="f">
              <v:textbox inset="0,0,0,0">
                <w:txbxContent>
                  <w:p w14:paraId="15F5F8B7" w14:textId="77777777" w:rsidR="003E2424" w:rsidRDefault="006117CE">
                    <w:pPr>
                      <w:spacing w:after="0" w:line="240" w:lineRule="auto"/>
                      <w:rPr>
                        <w:rFonts w:ascii="Arial" w:hAnsi="Arial" w:cs="Arial"/>
                        <w:sz w:val="11"/>
                        <w:szCs w:val="11"/>
                      </w:rPr>
                    </w:pPr>
                    <w:r>
                      <w:rPr>
                        <w:rFonts w:ascii="Arial" w:hAnsi="Arial" w:cs="Arial"/>
                        <w:sz w:val="11"/>
                        <w:szCs w:val="11"/>
                      </w:rPr>
                      <w:t>SERVICE-DISABLED</w:t>
                    </w:r>
                  </w:p>
                </w:txbxContent>
              </v:textbox>
            </v:shape>
            <v:shape id="_x0000_s1186" type="#_x0000_t202" style="position:absolute;left:6475;top:3224;width:1059;height:152;mso-position-horizontal-relative:page;mso-position-vertical-relative:page" filled="f" stroked="f">
              <v:textbox inset="0,0,0,0">
                <w:txbxContent>
                  <w:p w14:paraId="15F5F8B8" w14:textId="77777777" w:rsidR="003E2424" w:rsidRDefault="006117CE">
                    <w:pPr>
                      <w:spacing w:after="0" w:line="240" w:lineRule="auto"/>
                      <w:rPr>
                        <w:rFonts w:ascii="Arial" w:hAnsi="Arial" w:cs="Arial"/>
                        <w:sz w:val="11"/>
                        <w:szCs w:val="11"/>
                      </w:rPr>
                    </w:pPr>
                    <w:r>
                      <w:rPr>
                        <w:rFonts w:ascii="Arial" w:hAnsi="Arial" w:cs="Arial"/>
                        <w:sz w:val="11"/>
                        <w:szCs w:val="11"/>
                      </w:rPr>
                      <w:t>VETERAN-OWNED</w:t>
                    </w:r>
                  </w:p>
                </w:txbxContent>
              </v:textbox>
            </v:shape>
            <v:shape id="_x0000_s1187" type="#_x0000_t202" style="position:absolute;left:6475;top:3368;width:1028;height:152;mso-position-horizontal-relative:page;mso-position-vertical-relative:page" filled="f" stroked="f">
              <v:textbox inset="0,0,0,0">
                <w:txbxContent>
                  <w:p w14:paraId="15F5F8B9" w14:textId="77777777" w:rsidR="003E2424" w:rsidRDefault="006117CE">
                    <w:pPr>
                      <w:spacing w:after="0" w:line="240" w:lineRule="auto"/>
                      <w:rPr>
                        <w:rFonts w:ascii="Arial" w:hAnsi="Arial" w:cs="Arial"/>
                        <w:sz w:val="11"/>
                        <w:szCs w:val="11"/>
                      </w:rPr>
                    </w:pPr>
                    <w:r>
                      <w:rPr>
                        <w:rFonts w:ascii="Arial" w:hAnsi="Arial" w:cs="Arial"/>
                        <w:sz w:val="11"/>
                        <w:szCs w:val="11"/>
                      </w:rPr>
                      <w:t>SMALL BUSINESS</w:t>
                    </w:r>
                  </w:p>
                </w:txbxContent>
              </v:textbox>
            </v:shape>
            <v:shape id="_x0000_s1188" type="#_x0000_t202" style="position:absolute;left:7987;top:2466;width:1978;height:152;mso-position-horizontal-relative:page;mso-position-vertical-relative:page" filled="f" stroked="f">
              <v:textbox inset="0,0,0,0">
                <w:txbxContent>
                  <w:p w14:paraId="15F5F8BA" w14:textId="77777777" w:rsidR="003E2424" w:rsidRDefault="006117CE">
                    <w:pPr>
                      <w:spacing w:after="0" w:line="240" w:lineRule="auto"/>
                      <w:rPr>
                        <w:rFonts w:ascii="Arial" w:hAnsi="Arial" w:cs="Arial"/>
                        <w:sz w:val="11"/>
                        <w:szCs w:val="11"/>
                      </w:rPr>
                    </w:pPr>
                    <w:r>
                      <w:rPr>
                        <w:rFonts w:ascii="Arial" w:hAnsi="Arial" w:cs="Arial"/>
                        <w:sz w:val="11"/>
                        <w:szCs w:val="11"/>
                      </w:rPr>
                      <w:t>WOMEN-OWNED SMALL BUSINESS</w:t>
                    </w:r>
                  </w:p>
                </w:txbxContent>
              </v:textbox>
            </v:shape>
            <v:shape id="_x0000_s1189" type="#_x0000_t202" style="position:absolute;left:7987;top:2610;width:2651;height:152;mso-position-horizontal-relative:page;mso-position-vertical-relative:page" filled="f" stroked="f">
              <v:textbox inset="0,0,0,0">
                <w:txbxContent>
                  <w:p w14:paraId="15F5F8BB" w14:textId="77777777" w:rsidR="003E2424" w:rsidRDefault="006117CE">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_x0000_s1190" type="#_x0000_t202" style="position:absolute;left:7987;top:2754;width:1644;height:152;mso-position-horizontal-relative:page;mso-position-vertical-relative:page" filled="f" stroked="f">
              <v:textbox inset="0,0,0,0">
                <w:txbxContent>
                  <w:p w14:paraId="15F5F8BC" w14:textId="77777777" w:rsidR="003E2424" w:rsidRDefault="006117CE">
                    <w:pPr>
                      <w:spacing w:after="0" w:line="240" w:lineRule="auto"/>
                      <w:rPr>
                        <w:rFonts w:ascii="Arial" w:hAnsi="Arial" w:cs="Arial"/>
                        <w:sz w:val="11"/>
                        <w:szCs w:val="11"/>
                      </w:rPr>
                    </w:pPr>
                    <w:r>
                      <w:rPr>
                        <w:rFonts w:ascii="Arial" w:hAnsi="Arial" w:cs="Arial"/>
                        <w:sz w:val="11"/>
                        <w:szCs w:val="11"/>
                      </w:rPr>
                      <w:t>SMALL BUSINESS PROGRAM</w:t>
                    </w:r>
                  </w:p>
                </w:txbxContent>
              </v:textbox>
            </v:shape>
            <v:shape id="_x0000_s1191" type="#_x0000_t202" style="position:absolute;left:7987;top:2922;width:555;height:152;mso-position-horizontal-relative:page;mso-position-vertical-relative:page" filled="f" stroked="f">
              <v:textbox inset="0,0,0,0">
                <w:txbxContent>
                  <w:p w14:paraId="15F5F8BD" w14:textId="77777777" w:rsidR="003E2424" w:rsidRDefault="006117CE">
                    <w:pPr>
                      <w:spacing w:after="0" w:line="240" w:lineRule="auto"/>
                      <w:rPr>
                        <w:rFonts w:ascii="Arial" w:hAnsi="Arial" w:cs="Arial"/>
                        <w:sz w:val="11"/>
                        <w:szCs w:val="11"/>
                      </w:rPr>
                    </w:pPr>
                    <w:r>
                      <w:rPr>
                        <w:rFonts w:ascii="Arial" w:hAnsi="Arial" w:cs="Arial"/>
                        <w:sz w:val="11"/>
                        <w:szCs w:val="11"/>
                      </w:rPr>
                      <w:t>EDWOSB</w:t>
                    </w:r>
                  </w:p>
                </w:txbxContent>
              </v:textbox>
            </v:shape>
            <v:shape id="_x0000_s1192" type="#_x0000_t202" style="position:absolute;left:7987;top:3378;width:266;height:152;mso-position-horizontal-relative:page;mso-position-vertical-relative:page" filled="f" stroked="f">
              <v:textbox inset="0,0,0,0">
                <w:txbxContent>
                  <w:p w14:paraId="15F5F8BE" w14:textId="77777777" w:rsidR="003E2424" w:rsidRDefault="006117CE">
                    <w:pPr>
                      <w:spacing w:after="0" w:line="240" w:lineRule="auto"/>
                      <w:rPr>
                        <w:rFonts w:ascii="Arial" w:hAnsi="Arial" w:cs="Arial"/>
                        <w:sz w:val="11"/>
                        <w:szCs w:val="11"/>
                      </w:rPr>
                    </w:pPr>
                    <w:r>
                      <w:rPr>
                        <w:rFonts w:ascii="Arial" w:hAnsi="Arial" w:cs="Arial"/>
                        <w:sz w:val="11"/>
                        <w:szCs w:val="11"/>
                      </w:rPr>
                      <w:t>8(A)</w:t>
                    </w:r>
                  </w:p>
                </w:txbxContent>
              </v:textbox>
            </v:shape>
            <v:shape id="_x0000_s1193" type="#_x0000_t202" style="position:absolute;left:10195;top:2802;width:429;height:152;mso-position-horizontal-relative:page;mso-position-vertical-relative:page" filled="f" stroked="f">
              <v:textbox inset="0,0,0,0">
                <w:txbxContent>
                  <w:p w14:paraId="15F5F8BF" w14:textId="77777777" w:rsidR="003E2424" w:rsidRDefault="006117CE">
                    <w:pPr>
                      <w:spacing w:after="0" w:line="240" w:lineRule="auto"/>
                      <w:rPr>
                        <w:rFonts w:ascii="Arial" w:hAnsi="Arial" w:cs="Arial"/>
                        <w:sz w:val="11"/>
                        <w:szCs w:val="11"/>
                      </w:rPr>
                    </w:pPr>
                    <w:r>
                      <w:rPr>
                        <w:rFonts w:ascii="Arial" w:hAnsi="Arial" w:cs="Arial"/>
                        <w:sz w:val="11"/>
                        <w:szCs w:val="11"/>
                      </w:rPr>
                      <w:t>NAICS:</w:t>
                    </w:r>
                  </w:p>
                </w:txbxContent>
              </v:textbox>
            </v:shape>
            <v:shape id="_x0000_s1194" type="#_x0000_t202" style="position:absolute;left:10195;top:3138;width:990;height:152;mso-position-horizontal-relative:page;mso-position-vertical-relative:page" filled="f" stroked="f">
              <v:textbox inset="0,0,0,0">
                <w:txbxContent>
                  <w:p w14:paraId="15F5F8C0" w14:textId="77777777" w:rsidR="003E2424" w:rsidRDefault="006117CE">
                    <w:pPr>
                      <w:spacing w:after="0" w:line="240" w:lineRule="auto"/>
                      <w:rPr>
                        <w:rFonts w:ascii="Arial" w:hAnsi="Arial" w:cs="Arial"/>
                        <w:sz w:val="11"/>
                        <w:szCs w:val="11"/>
                      </w:rPr>
                    </w:pPr>
                    <w:r>
                      <w:rPr>
                        <w:rFonts w:ascii="Arial" w:hAnsi="Arial" w:cs="Arial"/>
                        <w:sz w:val="11"/>
                        <w:szCs w:val="11"/>
                      </w:rPr>
                      <w:t>SIZE STANDARD:</w:t>
                    </w:r>
                  </w:p>
                </w:txbxContent>
              </v:textbox>
            </v:shape>
            <v:shape id="_x0000_s1195" type="#_x0000_t202" style="position:absolute;left:379;top:3714;width:1896;height:152;mso-position-horizontal-relative:page;mso-position-vertical-relative:page" filled="f" stroked="f">
              <v:textbox inset="0,0,0,0">
                <w:txbxContent>
                  <w:p w14:paraId="15F5F8C1" w14:textId="77777777" w:rsidR="003E2424" w:rsidRDefault="006117CE">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_x0000_s1196" type="#_x0000_t202" style="position:absolute;left:499;top:3834;width:1361;height:152;mso-position-horizontal-relative:page;mso-position-vertical-relative:page" filled="f" stroked="f">
              <v:textbox inset="0,0,0,0">
                <w:txbxContent>
                  <w:p w14:paraId="15F5F8C2" w14:textId="77777777" w:rsidR="003E2424" w:rsidRDefault="006117CE">
                    <w:pPr>
                      <w:spacing w:after="0" w:line="240" w:lineRule="auto"/>
                      <w:rPr>
                        <w:rFonts w:ascii="Arial" w:hAnsi="Arial" w:cs="Arial"/>
                        <w:sz w:val="11"/>
                        <w:szCs w:val="11"/>
                      </w:rPr>
                    </w:pPr>
                    <w:r>
                      <w:rPr>
                        <w:rFonts w:ascii="Arial" w:hAnsi="Arial" w:cs="Arial"/>
                        <w:sz w:val="11"/>
                        <w:szCs w:val="11"/>
                      </w:rPr>
                      <w:t>TION UNLESS BLOCK IS</w:t>
                    </w:r>
                  </w:p>
                </w:txbxContent>
              </v:textbox>
            </v:shape>
            <v:shape id="_x0000_s1197" type="#_x0000_t202" style="position:absolute;left:499;top:3954;width:536;height:152;mso-position-horizontal-relative:page;mso-position-vertical-relative:page" filled="f" stroked="f">
              <v:textbox inset="0,0,0,0">
                <w:txbxContent>
                  <w:p w14:paraId="15F5F8C3" w14:textId="77777777" w:rsidR="003E2424" w:rsidRDefault="006117CE">
                    <w:pPr>
                      <w:spacing w:after="0" w:line="240" w:lineRule="auto"/>
                      <w:rPr>
                        <w:rFonts w:ascii="Arial" w:hAnsi="Arial" w:cs="Arial"/>
                        <w:sz w:val="11"/>
                        <w:szCs w:val="11"/>
                      </w:rPr>
                    </w:pPr>
                    <w:r>
                      <w:rPr>
                        <w:rFonts w:ascii="Arial" w:hAnsi="Arial" w:cs="Arial"/>
                        <w:sz w:val="11"/>
                        <w:szCs w:val="11"/>
                      </w:rPr>
                      <w:t>MARKED</w:t>
                    </w:r>
                  </w:p>
                </w:txbxContent>
              </v:textbox>
            </v:shape>
            <v:shape id="_x0000_s1198" type="#_x0000_t202" style="position:absolute;left:931;top:4242;width:927;height:152;mso-position-horizontal-relative:page;mso-position-vertical-relative:page" filled="f" stroked="f">
              <v:textbox inset="0,0,0,0">
                <w:txbxContent>
                  <w:p w14:paraId="15F5F8C4" w14:textId="77777777" w:rsidR="003E2424" w:rsidRDefault="006117CE">
                    <w:pPr>
                      <w:spacing w:after="0" w:line="240" w:lineRule="auto"/>
                      <w:rPr>
                        <w:rFonts w:ascii="Arial" w:hAnsi="Arial" w:cs="Arial"/>
                        <w:sz w:val="11"/>
                        <w:szCs w:val="11"/>
                      </w:rPr>
                    </w:pPr>
                    <w:r>
                      <w:rPr>
                        <w:rFonts w:ascii="Arial" w:hAnsi="Arial" w:cs="Arial"/>
                        <w:sz w:val="11"/>
                        <w:szCs w:val="11"/>
                      </w:rPr>
                      <w:t>SEE SCHEDULE</w:t>
                    </w:r>
                  </w:p>
                </w:txbxContent>
              </v:textbox>
            </v:shape>
            <v:shape id="_x0000_s1199" type="#_x0000_t202" style="position:absolute;left:3043;top:3714;width:1260;height:152;mso-position-horizontal-relative:page;mso-position-vertical-relative:page" filled="f" stroked="f">
              <v:textbox inset="0,0,0,0">
                <w:txbxContent>
                  <w:p w14:paraId="15F5F8C5" w14:textId="77777777" w:rsidR="003E2424" w:rsidRDefault="006117CE">
                    <w:pPr>
                      <w:spacing w:after="0" w:line="240" w:lineRule="auto"/>
                      <w:rPr>
                        <w:rFonts w:ascii="Arial" w:hAnsi="Arial" w:cs="Arial"/>
                        <w:sz w:val="11"/>
                        <w:szCs w:val="11"/>
                      </w:rPr>
                    </w:pPr>
                    <w:r>
                      <w:rPr>
                        <w:rFonts w:ascii="Arial" w:hAnsi="Arial" w:cs="Arial"/>
                        <w:sz w:val="11"/>
                        <w:szCs w:val="11"/>
                      </w:rPr>
                      <w:t>12. DISCOUNT TERMS</w:t>
                    </w:r>
                  </w:p>
                </w:txbxContent>
              </v:textbox>
            </v:shape>
            <v:shape id="_x0000_s1200" type="#_x0000_t202" style="position:absolute;left:6547;top:3882;width:1531;height:152;mso-position-horizontal-relative:page;mso-position-vertical-relative:page" filled="f" stroked="f">
              <v:textbox inset="0,0,0,0">
                <w:txbxContent>
                  <w:p w14:paraId="15F5F8C6" w14:textId="77777777" w:rsidR="003E2424" w:rsidRDefault="006117CE">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_x0000_s1201" type="#_x0000_t202" style="position:absolute;left:6811;top:4026;width:1310;height:152;mso-position-horizontal-relative:page;mso-position-vertical-relative:page" filled="f" stroked="f">
              <v:textbox inset="0,0,0,0">
                <w:txbxContent>
                  <w:p w14:paraId="15F5F8C7" w14:textId="77777777" w:rsidR="003E2424" w:rsidRDefault="006117CE">
                    <w:pPr>
                      <w:spacing w:after="0" w:line="240" w:lineRule="auto"/>
                      <w:rPr>
                        <w:rFonts w:ascii="Arial" w:hAnsi="Arial" w:cs="Arial"/>
                        <w:sz w:val="11"/>
                        <w:szCs w:val="11"/>
                      </w:rPr>
                    </w:pPr>
                    <w:r>
                      <w:rPr>
                        <w:rFonts w:ascii="Arial" w:hAnsi="Arial" w:cs="Arial"/>
                        <w:sz w:val="11"/>
                        <w:szCs w:val="11"/>
                      </w:rPr>
                      <w:t>RATED ORDER UNDER</w:t>
                    </w:r>
                  </w:p>
                </w:txbxContent>
              </v:textbox>
            </v:shape>
            <v:shape id="_x0000_s1202" type="#_x0000_t202" style="position:absolute;left:6811;top:4170;width:1078;height:152;mso-position-horizontal-relative:page;mso-position-vertical-relative:page" filled="f" stroked="f">
              <v:textbox inset="0,0,0,0">
                <w:txbxContent>
                  <w:p w14:paraId="15F5F8C8" w14:textId="77777777" w:rsidR="003E2424" w:rsidRDefault="006117CE">
                    <w:pPr>
                      <w:spacing w:after="0" w:line="240" w:lineRule="auto"/>
                      <w:rPr>
                        <w:rFonts w:ascii="Arial" w:hAnsi="Arial" w:cs="Arial"/>
                        <w:sz w:val="11"/>
                        <w:szCs w:val="11"/>
                      </w:rPr>
                    </w:pPr>
                    <w:r>
                      <w:rPr>
                        <w:rFonts w:ascii="Arial" w:hAnsi="Arial" w:cs="Arial"/>
                        <w:sz w:val="11"/>
                        <w:szCs w:val="11"/>
                      </w:rPr>
                      <w:t>DPAS (15 CFR 700)</w:t>
                    </w:r>
                  </w:p>
                </w:txbxContent>
              </v:textbox>
            </v:shape>
            <v:shape id="_x0000_s1203" type="#_x0000_t202" style="position:absolute;left:8827;top:3714;width:732;height:152;mso-position-horizontal-relative:page;mso-position-vertical-relative:page" filled="f" stroked="f">
              <v:textbox inset="0,0,0,0">
                <w:txbxContent>
                  <w:p w14:paraId="15F5F8C9" w14:textId="77777777" w:rsidR="003E2424" w:rsidRDefault="006117CE">
                    <w:pPr>
                      <w:spacing w:after="0" w:line="240" w:lineRule="auto"/>
                      <w:rPr>
                        <w:rFonts w:ascii="Arial" w:hAnsi="Arial" w:cs="Arial"/>
                        <w:sz w:val="11"/>
                        <w:szCs w:val="11"/>
                      </w:rPr>
                    </w:pPr>
                    <w:r>
                      <w:rPr>
                        <w:rFonts w:ascii="Arial" w:hAnsi="Arial" w:cs="Arial"/>
                        <w:sz w:val="11"/>
                        <w:szCs w:val="11"/>
                      </w:rPr>
                      <w:t>13b. RATING</w:t>
                    </w:r>
                  </w:p>
                </w:txbxContent>
              </v:textbox>
            </v:shape>
            <v:shape id="_x0000_s1204" type="#_x0000_t202" style="position:absolute;left:8827;top:4146;width:1739;height:152;mso-position-horizontal-relative:page;mso-position-vertical-relative:page" filled="f" stroked="f">
              <v:textbox inset="0,0,0,0">
                <w:txbxContent>
                  <w:p w14:paraId="15F5F8CA" w14:textId="77777777" w:rsidR="003E2424" w:rsidRDefault="006117CE">
                    <w:pPr>
                      <w:spacing w:after="0" w:line="240" w:lineRule="auto"/>
                      <w:rPr>
                        <w:rFonts w:ascii="Arial" w:hAnsi="Arial" w:cs="Arial"/>
                        <w:sz w:val="11"/>
                        <w:szCs w:val="11"/>
                      </w:rPr>
                    </w:pPr>
                    <w:r>
                      <w:rPr>
                        <w:rFonts w:ascii="Arial" w:hAnsi="Arial" w:cs="Arial"/>
                        <w:sz w:val="11"/>
                        <w:szCs w:val="11"/>
                      </w:rPr>
                      <w:t>14. METHOD OF SOLICITATION</w:t>
                    </w:r>
                  </w:p>
                </w:txbxContent>
              </v:textbox>
            </v:shape>
            <v:shape id="_x0000_s1205" type="#_x0000_t202" style="position:absolute;left:9163;top:4338;width:291;height:152;mso-position-horizontal-relative:page;mso-position-vertical-relative:page" filled="f" stroked="f">
              <v:textbox inset="0,0,0,0">
                <w:txbxContent>
                  <w:p w14:paraId="15F5F8CB" w14:textId="77777777" w:rsidR="003E2424" w:rsidRDefault="006117CE">
                    <w:pPr>
                      <w:spacing w:after="0" w:line="240" w:lineRule="auto"/>
                      <w:rPr>
                        <w:rFonts w:ascii="Arial" w:hAnsi="Arial" w:cs="Arial"/>
                        <w:sz w:val="11"/>
                        <w:szCs w:val="11"/>
                      </w:rPr>
                    </w:pPr>
                    <w:r>
                      <w:rPr>
                        <w:rFonts w:ascii="Arial" w:hAnsi="Arial" w:cs="Arial"/>
                        <w:sz w:val="11"/>
                        <w:szCs w:val="11"/>
                      </w:rPr>
                      <w:t>RFQ</w:t>
                    </w:r>
                  </w:p>
                </w:txbxContent>
              </v:textbox>
            </v:shape>
            <v:shape id="_x0000_s1206" type="#_x0000_t202" style="position:absolute;left:9979;top:4338;width:228;height:152;mso-position-horizontal-relative:page;mso-position-vertical-relative:page" filled="f" stroked="f">
              <v:textbox inset="0,0,0,0">
                <w:txbxContent>
                  <w:p w14:paraId="15F5F8CC" w14:textId="77777777" w:rsidR="003E2424" w:rsidRDefault="006117CE">
                    <w:pPr>
                      <w:spacing w:after="0" w:line="240" w:lineRule="auto"/>
                      <w:rPr>
                        <w:rFonts w:ascii="Arial" w:hAnsi="Arial" w:cs="Arial"/>
                        <w:sz w:val="11"/>
                        <w:szCs w:val="11"/>
                      </w:rPr>
                    </w:pPr>
                    <w:r>
                      <w:rPr>
                        <w:rFonts w:ascii="Arial" w:hAnsi="Arial" w:cs="Arial"/>
                        <w:sz w:val="11"/>
                        <w:szCs w:val="11"/>
                      </w:rPr>
                      <w:t>IFB</w:t>
                    </w:r>
                  </w:p>
                </w:txbxContent>
              </v:textbox>
            </v:shape>
            <v:shape id="_x0000_s1207" type="#_x0000_t202" style="position:absolute;left:10771;top:4338;width:278;height:152;mso-position-horizontal-relative:page;mso-position-vertical-relative:page" filled="f" stroked="f">
              <v:textbox inset="0,0,0,0">
                <w:txbxContent>
                  <w:p w14:paraId="15F5F8CD" w14:textId="77777777" w:rsidR="003E2424" w:rsidRDefault="006117CE">
                    <w:pPr>
                      <w:spacing w:after="0" w:line="240" w:lineRule="auto"/>
                      <w:rPr>
                        <w:rFonts w:ascii="Arial" w:hAnsi="Arial" w:cs="Arial"/>
                        <w:sz w:val="11"/>
                        <w:szCs w:val="11"/>
                      </w:rPr>
                    </w:pPr>
                    <w:r>
                      <w:rPr>
                        <w:rFonts w:ascii="Arial" w:hAnsi="Arial" w:cs="Arial"/>
                        <w:sz w:val="11"/>
                        <w:szCs w:val="11"/>
                      </w:rPr>
                      <w:t>RFP</w:t>
                    </w:r>
                  </w:p>
                </w:txbxContent>
              </v:textbox>
            </v:shape>
            <v:shape id="_x0000_s1208" type="#_x0000_t202" style="position:absolute;left:379;top:4554;width:914;height:152;mso-position-horizontal-relative:page;mso-position-vertical-relative:page" filled="f" stroked="f">
              <v:textbox inset="0,0,0,0">
                <w:txbxContent>
                  <w:p w14:paraId="15F5F8CE" w14:textId="77777777" w:rsidR="003E2424" w:rsidRDefault="006117CE">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_x0000_s1209" type="#_x0000_t202" style="position:absolute;left:4531;top:4554;width:379;height:152;mso-position-horizontal-relative:page;mso-position-vertical-relative:page" filled="f" stroked="f">
              <v:textbox inset="0,0,0,0">
                <w:txbxContent>
                  <w:p w14:paraId="15F5F8CF" w14:textId="77777777" w:rsidR="003E2424" w:rsidRDefault="006117CE">
                    <w:pPr>
                      <w:spacing w:after="0" w:line="240" w:lineRule="auto"/>
                      <w:rPr>
                        <w:rFonts w:ascii="Arial" w:hAnsi="Arial" w:cs="Arial"/>
                        <w:sz w:val="11"/>
                        <w:szCs w:val="11"/>
                      </w:rPr>
                    </w:pPr>
                    <w:r>
                      <w:rPr>
                        <w:rFonts w:ascii="Arial" w:hAnsi="Arial" w:cs="Arial"/>
                        <w:sz w:val="11"/>
                        <w:szCs w:val="11"/>
                      </w:rPr>
                      <w:t>CODE</w:t>
                    </w:r>
                  </w:p>
                </w:txbxContent>
              </v:textbox>
            </v:shape>
            <v:shape id="_x0000_s1210" type="#_x0000_t202" style="position:absolute;left:6163;top:4554;width:1279;height:152;mso-position-horizontal-relative:page;mso-position-vertical-relative:page" filled="f" stroked="f">
              <v:textbox inset="0,0,0,0">
                <w:txbxContent>
                  <w:p w14:paraId="15F5F8D0" w14:textId="77777777" w:rsidR="003E2424" w:rsidRDefault="006117CE">
                    <w:pPr>
                      <w:spacing w:after="0" w:line="240" w:lineRule="auto"/>
                      <w:rPr>
                        <w:rFonts w:ascii="Arial" w:hAnsi="Arial" w:cs="Arial"/>
                        <w:sz w:val="11"/>
                        <w:szCs w:val="11"/>
                      </w:rPr>
                    </w:pPr>
                    <w:r>
                      <w:rPr>
                        <w:rFonts w:ascii="Arial" w:hAnsi="Arial" w:cs="Arial"/>
                        <w:sz w:val="11"/>
                        <w:szCs w:val="11"/>
                      </w:rPr>
                      <w:t>16. ADMINISTERED BY</w:t>
                    </w:r>
                  </w:p>
                </w:txbxContent>
              </v:textbox>
            </v:shape>
            <v:shape id="_x0000_s1211" type="#_x0000_t202" style="position:absolute;left:10243;top:4554;width:379;height:152;mso-position-horizontal-relative:page;mso-position-vertical-relative:page" filled="f" stroked="f">
              <v:textbox inset="0,0,0,0">
                <w:txbxContent>
                  <w:p w14:paraId="15F5F8D1" w14:textId="77777777" w:rsidR="003E2424" w:rsidRDefault="006117CE">
                    <w:pPr>
                      <w:spacing w:after="0" w:line="240" w:lineRule="auto"/>
                      <w:rPr>
                        <w:rFonts w:ascii="Arial" w:hAnsi="Arial" w:cs="Arial"/>
                        <w:sz w:val="11"/>
                        <w:szCs w:val="11"/>
                      </w:rPr>
                    </w:pPr>
                    <w:r>
                      <w:rPr>
                        <w:rFonts w:ascii="Arial" w:hAnsi="Arial" w:cs="Arial"/>
                        <w:sz w:val="11"/>
                        <w:szCs w:val="11"/>
                      </w:rPr>
                      <w:t>CODE</w:t>
                    </w:r>
                  </w:p>
                </w:txbxContent>
              </v:textbox>
            </v:shape>
            <v:shape id="_x0000_s1212" type="#_x0000_t202" style="position:absolute;left:379;top:5754;width:1688;height:152;mso-position-horizontal-relative:page;mso-position-vertical-relative:page" filled="f" stroked="f">
              <v:textbox inset="0,0,0,0">
                <w:txbxContent>
                  <w:p w14:paraId="15F5F8D2" w14:textId="77777777" w:rsidR="003E2424" w:rsidRDefault="006117CE">
                    <w:pPr>
                      <w:spacing w:after="0" w:line="240" w:lineRule="auto"/>
                      <w:rPr>
                        <w:rFonts w:ascii="Arial" w:hAnsi="Arial" w:cs="Arial"/>
                        <w:sz w:val="11"/>
                        <w:szCs w:val="11"/>
                      </w:rPr>
                    </w:pPr>
                    <w:r>
                      <w:rPr>
                        <w:rFonts w:ascii="Arial" w:hAnsi="Arial" w:cs="Arial"/>
                        <w:sz w:val="11"/>
                        <w:szCs w:val="11"/>
                      </w:rPr>
                      <w:t>17a. CONTRACTOR/OFFEROR</w:t>
                    </w:r>
                  </w:p>
                </w:txbxContent>
              </v:textbox>
            </v:shape>
            <v:shape id="_x0000_s1213" type="#_x0000_t202" style="position:absolute;left:2179;top:5754;width:379;height:152;mso-position-horizontal-relative:page;mso-position-vertical-relative:page" filled="f" stroked="f">
              <v:textbox inset="0,0,0,0">
                <w:txbxContent>
                  <w:p w14:paraId="15F5F8D3" w14:textId="77777777" w:rsidR="003E2424" w:rsidRDefault="006117CE">
                    <w:pPr>
                      <w:spacing w:after="0" w:line="240" w:lineRule="auto"/>
                      <w:rPr>
                        <w:rFonts w:ascii="Arial" w:hAnsi="Arial" w:cs="Arial"/>
                        <w:sz w:val="11"/>
                        <w:szCs w:val="11"/>
                      </w:rPr>
                    </w:pPr>
                    <w:r>
                      <w:rPr>
                        <w:rFonts w:ascii="Arial" w:hAnsi="Arial" w:cs="Arial"/>
                        <w:sz w:val="11"/>
                        <w:szCs w:val="11"/>
                      </w:rPr>
                      <w:t>CODE</w:t>
                    </w:r>
                  </w:p>
                </w:txbxContent>
              </v:textbox>
            </v:shape>
            <v:shape id="_x0000_s1214" type="#_x0000_t202" style="position:absolute;left:4099;top:5754;width:908;height:152;mso-position-horizontal-relative:page;mso-position-vertical-relative:page" filled="f" stroked="f">
              <v:textbox inset="0,0,0,0">
                <w:txbxContent>
                  <w:p w14:paraId="15F5F8D4" w14:textId="77777777" w:rsidR="003E2424" w:rsidRDefault="006117CE">
                    <w:pPr>
                      <w:spacing w:after="0" w:line="240" w:lineRule="auto"/>
                      <w:rPr>
                        <w:rFonts w:ascii="Arial" w:hAnsi="Arial" w:cs="Arial"/>
                        <w:sz w:val="11"/>
                        <w:szCs w:val="11"/>
                      </w:rPr>
                    </w:pPr>
                    <w:r>
                      <w:rPr>
                        <w:rFonts w:ascii="Arial" w:hAnsi="Arial" w:cs="Arial"/>
                        <w:sz w:val="11"/>
                        <w:szCs w:val="11"/>
                      </w:rPr>
                      <w:t>FACILITY CODE</w:t>
                    </w:r>
                  </w:p>
                </w:txbxContent>
              </v:textbox>
            </v:shape>
            <v:shape id="_x0000_s1215" type="#_x0000_t202" style="position:absolute;left:6163;top:5754;width:1871;height:152;mso-position-horizontal-relative:page;mso-position-vertical-relative:page" filled="f" stroked="f">
              <v:textbox inset="0,0,0,0">
                <w:txbxContent>
                  <w:p w14:paraId="15F5F8D5" w14:textId="77777777" w:rsidR="003E2424" w:rsidRDefault="006117CE">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_x0000_s1216" type="#_x0000_t202" style="position:absolute;left:10099;top:5754;width:379;height:152;mso-position-horizontal-relative:page;mso-position-vertical-relative:page" filled="f" stroked="f">
              <v:textbox inset="0,0,0,0">
                <w:txbxContent>
                  <w:p w14:paraId="15F5F8D6" w14:textId="77777777" w:rsidR="003E2424" w:rsidRDefault="006117CE">
                    <w:pPr>
                      <w:spacing w:after="0" w:line="240" w:lineRule="auto"/>
                      <w:rPr>
                        <w:rFonts w:ascii="Arial" w:hAnsi="Arial" w:cs="Arial"/>
                        <w:sz w:val="11"/>
                        <w:szCs w:val="11"/>
                      </w:rPr>
                    </w:pPr>
                    <w:r>
                      <w:rPr>
                        <w:rFonts w:ascii="Arial" w:hAnsi="Arial" w:cs="Arial"/>
                        <w:sz w:val="11"/>
                        <w:szCs w:val="11"/>
                      </w:rPr>
                      <w:t>CODE</w:t>
                    </w:r>
                  </w:p>
                </w:txbxContent>
              </v:textbox>
            </v:shape>
            <v:shape id="_x0000_s1217" type="#_x0000_t202" style="position:absolute;left:379;top:7554;width:971;height:152;mso-position-horizontal-relative:page;mso-position-vertical-relative:page" filled="f" stroked="f">
              <v:textbox inset="0,0,0,0">
                <w:txbxContent>
                  <w:p w14:paraId="15F5F8D7" w14:textId="77777777" w:rsidR="003E2424" w:rsidRDefault="006117CE">
                    <w:pPr>
                      <w:spacing w:after="0" w:line="240" w:lineRule="auto"/>
                      <w:rPr>
                        <w:rFonts w:ascii="Arial" w:hAnsi="Arial" w:cs="Arial"/>
                        <w:sz w:val="11"/>
                        <w:szCs w:val="11"/>
                      </w:rPr>
                    </w:pPr>
                    <w:r>
                      <w:rPr>
                        <w:rFonts w:ascii="Arial" w:hAnsi="Arial" w:cs="Arial"/>
                        <w:sz w:val="11"/>
                        <w:szCs w:val="11"/>
                      </w:rPr>
                      <w:t>TELEPHONE NO.</w:t>
                    </w:r>
                  </w:p>
                </w:txbxContent>
              </v:textbox>
            </v:shape>
            <v:shape id="_x0000_s1218" type="#_x0000_t202" style="position:absolute;left:3931;top:7554;width:272;height:152;mso-position-horizontal-relative:page;mso-position-vertical-relative:page" filled="f" stroked="f">
              <v:textbox inset="0,0,0,0">
                <w:txbxContent>
                  <w:p w14:paraId="15F5F8D8" w14:textId="77777777" w:rsidR="003E2424" w:rsidRDefault="006117CE">
                    <w:pPr>
                      <w:spacing w:after="0" w:line="240" w:lineRule="auto"/>
                      <w:rPr>
                        <w:rFonts w:ascii="Arial" w:hAnsi="Arial" w:cs="Arial"/>
                        <w:sz w:val="11"/>
                        <w:szCs w:val="11"/>
                      </w:rPr>
                    </w:pPr>
                    <w:r>
                      <w:rPr>
                        <w:rFonts w:ascii="Arial" w:hAnsi="Arial" w:cs="Arial"/>
                        <w:sz w:val="11"/>
                        <w:szCs w:val="11"/>
                      </w:rPr>
                      <w:t>UEI:</w:t>
                    </w:r>
                  </w:p>
                </w:txbxContent>
              </v:textbox>
            </v:shape>
            <v:shape id="_x0000_s1219" type="#_x0000_t202" style="position:absolute;left:5371;top:7554;width:297;height:152;mso-position-horizontal-relative:page;mso-position-vertical-relative:page" filled="f" stroked="f">
              <v:textbox inset="0,0,0,0">
                <w:txbxContent>
                  <w:p w14:paraId="15F5F8D9" w14:textId="77777777" w:rsidR="003E2424" w:rsidRDefault="006117CE">
                    <w:pPr>
                      <w:spacing w:after="0" w:line="240" w:lineRule="auto"/>
                      <w:rPr>
                        <w:rFonts w:ascii="Arial" w:hAnsi="Arial" w:cs="Arial"/>
                        <w:sz w:val="11"/>
                        <w:szCs w:val="11"/>
                      </w:rPr>
                    </w:pPr>
                    <w:r>
                      <w:rPr>
                        <w:rFonts w:ascii="Arial" w:hAnsi="Arial" w:cs="Arial"/>
                        <w:sz w:val="11"/>
                        <w:szCs w:val="11"/>
                      </w:rPr>
                      <w:t>EFT:</w:t>
                    </w:r>
                  </w:p>
                </w:txbxContent>
              </v:textbox>
            </v:shape>
            <v:shape id="_x0000_s1220" type="#_x0000_t202" style="position:absolute;left:6163;top:7146;width:486;height:152;mso-position-horizontal-relative:page;mso-position-vertical-relative:page" filled="f" stroked="f">
              <v:textbox inset="0,0,0,0">
                <w:txbxContent>
                  <w:p w14:paraId="15F5F8DA" w14:textId="77777777" w:rsidR="003E2424" w:rsidRDefault="006117CE">
                    <w:pPr>
                      <w:spacing w:after="0" w:line="240" w:lineRule="auto"/>
                      <w:rPr>
                        <w:rFonts w:ascii="Arial" w:hAnsi="Arial" w:cs="Arial"/>
                        <w:sz w:val="11"/>
                        <w:szCs w:val="11"/>
                      </w:rPr>
                    </w:pPr>
                    <w:r>
                      <w:rPr>
                        <w:rFonts w:ascii="Arial" w:hAnsi="Arial" w:cs="Arial"/>
                        <w:sz w:val="11"/>
                        <w:szCs w:val="11"/>
                      </w:rPr>
                      <w:t>PHONE:</w:t>
                    </w:r>
                  </w:p>
                </w:txbxContent>
              </v:textbox>
            </v:shape>
            <v:shape id="_x0000_s1221" type="#_x0000_t202" style="position:absolute;left:8995;top:7146;width:304;height:152;mso-position-horizontal-relative:page;mso-position-vertical-relative:page" filled="f" stroked="f">
              <v:textbox inset="0,0,0,0">
                <w:txbxContent>
                  <w:p w14:paraId="15F5F8DB" w14:textId="77777777" w:rsidR="003E2424" w:rsidRDefault="006117CE">
                    <w:pPr>
                      <w:spacing w:after="0" w:line="240" w:lineRule="auto"/>
                      <w:rPr>
                        <w:rFonts w:ascii="Arial" w:hAnsi="Arial" w:cs="Arial"/>
                        <w:sz w:val="11"/>
                        <w:szCs w:val="11"/>
                      </w:rPr>
                    </w:pPr>
                    <w:r>
                      <w:rPr>
                        <w:rFonts w:ascii="Arial" w:hAnsi="Arial" w:cs="Arial"/>
                        <w:sz w:val="11"/>
                        <w:szCs w:val="11"/>
                      </w:rPr>
                      <w:t>FAX:</w:t>
                    </w:r>
                  </w:p>
                </w:txbxContent>
              </v:textbox>
            </v:shape>
            <v:shape id="_x0000_s1222" type="#_x0000_t202" style="position:absolute;left:667;top:7938;width:4427;height:152;mso-position-horizontal-relative:page;mso-position-vertical-relative:page" filled="f" stroked="f">
              <v:textbox inset="0,0,0,0">
                <w:txbxContent>
                  <w:p w14:paraId="15F5F8DC" w14:textId="77777777" w:rsidR="003E2424" w:rsidRDefault="006117CE">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_x0000_s1223" type="#_x0000_t202" style="position:absolute;left:6163;top:7746;width:5384;height:152;mso-position-horizontal-relative:page;mso-position-vertical-relative:page" filled="f" stroked="f">
              <v:textbox inset="0,0,0,0">
                <w:txbxContent>
                  <w:p w14:paraId="15F5F8DD" w14:textId="77777777" w:rsidR="003E2424" w:rsidRDefault="006117CE">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_x0000_s1224" type="#_x0000_t202" style="position:absolute;left:8275;top:7938;width:964;height:152;mso-position-horizontal-relative:page;mso-position-vertical-relative:page" filled="f" stroked="f">
              <v:textbox inset="0,0,0,0">
                <w:txbxContent>
                  <w:p w14:paraId="15F5F8DE" w14:textId="77777777" w:rsidR="003E2424" w:rsidRDefault="006117CE">
                    <w:pPr>
                      <w:spacing w:after="0" w:line="240" w:lineRule="auto"/>
                      <w:rPr>
                        <w:rFonts w:ascii="Arial" w:hAnsi="Arial" w:cs="Arial"/>
                        <w:sz w:val="11"/>
                        <w:szCs w:val="11"/>
                      </w:rPr>
                    </w:pPr>
                    <w:r>
                      <w:rPr>
                        <w:rFonts w:ascii="Arial" w:hAnsi="Arial" w:cs="Arial"/>
                        <w:sz w:val="11"/>
                        <w:szCs w:val="11"/>
                      </w:rPr>
                      <w:t>SEE ADDENDUM</w:t>
                    </w:r>
                  </w:p>
                </w:txbxContent>
              </v:textbox>
            </v:shape>
            <v:shape id="_x0000_s1225" type="#_x0000_t202" style="position:absolute;left:787;top:8178;width:209;height:152;mso-position-horizontal-relative:page;mso-position-vertical-relative:page" filled="f" stroked="f">
              <v:textbox inset="0,0,0,0">
                <w:txbxContent>
                  <w:p w14:paraId="15F5F8DF" w14:textId="77777777" w:rsidR="003E2424" w:rsidRDefault="006117CE">
                    <w:pPr>
                      <w:spacing w:after="0" w:line="240" w:lineRule="auto"/>
                      <w:rPr>
                        <w:rFonts w:ascii="Arial" w:hAnsi="Arial" w:cs="Arial"/>
                        <w:sz w:val="11"/>
                        <w:szCs w:val="11"/>
                      </w:rPr>
                    </w:pPr>
                    <w:r>
                      <w:rPr>
                        <w:rFonts w:ascii="Arial" w:hAnsi="Arial" w:cs="Arial"/>
                        <w:sz w:val="11"/>
                        <w:szCs w:val="11"/>
                      </w:rPr>
                      <w:t>19.</w:t>
                    </w:r>
                  </w:p>
                </w:txbxContent>
              </v:textbox>
            </v:shape>
            <v:shape id="_x0000_s1226" type="#_x0000_t202" style="position:absolute;left:4147;top:8178;width:209;height:152;mso-position-horizontal-relative:page;mso-position-vertical-relative:page" filled="f" stroked="f">
              <v:textbox inset="0,0,0,0">
                <w:txbxContent>
                  <w:p w14:paraId="15F5F8E0" w14:textId="77777777" w:rsidR="003E2424" w:rsidRDefault="006117CE">
                    <w:pPr>
                      <w:spacing w:after="0" w:line="240" w:lineRule="auto"/>
                      <w:rPr>
                        <w:rFonts w:ascii="Arial" w:hAnsi="Arial" w:cs="Arial"/>
                        <w:sz w:val="11"/>
                        <w:szCs w:val="11"/>
                      </w:rPr>
                    </w:pPr>
                    <w:r>
                      <w:rPr>
                        <w:rFonts w:ascii="Arial" w:hAnsi="Arial" w:cs="Arial"/>
                        <w:sz w:val="11"/>
                        <w:szCs w:val="11"/>
                      </w:rPr>
                      <w:t>20.</w:t>
                    </w:r>
                  </w:p>
                </w:txbxContent>
              </v:textbox>
            </v:shape>
            <v:shape id="_x0000_s1227" type="#_x0000_t202" style="position:absolute;left:7555;top:8178;width:209;height:152;mso-position-horizontal-relative:page;mso-position-vertical-relative:page" filled="f" stroked="f">
              <v:textbox inset="0,0,0,0">
                <w:txbxContent>
                  <w:p w14:paraId="15F5F8E1" w14:textId="77777777" w:rsidR="003E2424" w:rsidRDefault="006117CE">
                    <w:pPr>
                      <w:spacing w:after="0" w:line="240" w:lineRule="auto"/>
                      <w:rPr>
                        <w:rFonts w:ascii="Arial" w:hAnsi="Arial" w:cs="Arial"/>
                        <w:sz w:val="11"/>
                        <w:szCs w:val="11"/>
                      </w:rPr>
                    </w:pPr>
                    <w:r>
                      <w:rPr>
                        <w:rFonts w:ascii="Arial" w:hAnsi="Arial" w:cs="Arial"/>
                        <w:sz w:val="11"/>
                        <w:szCs w:val="11"/>
                      </w:rPr>
                      <w:t>21.</w:t>
                    </w:r>
                  </w:p>
                </w:txbxContent>
              </v:textbox>
            </v:shape>
            <v:shape id="_x0000_s1228" type="#_x0000_t202" style="position:absolute;left:8419;top:8178;width:209;height:152;mso-position-horizontal-relative:page;mso-position-vertical-relative:page" filled="f" stroked="f">
              <v:textbox inset="0,0,0,0">
                <w:txbxContent>
                  <w:p w14:paraId="15F5F8E2" w14:textId="77777777" w:rsidR="003E2424" w:rsidRDefault="006117CE">
                    <w:pPr>
                      <w:spacing w:after="0" w:line="240" w:lineRule="auto"/>
                      <w:rPr>
                        <w:rFonts w:ascii="Arial" w:hAnsi="Arial" w:cs="Arial"/>
                        <w:sz w:val="11"/>
                        <w:szCs w:val="11"/>
                      </w:rPr>
                    </w:pPr>
                    <w:r>
                      <w:rPr>
                        <w:rFonts w:ascii="Arial" w:hAnsi="Arial" w:cs="Arial"/>
                        <w:sz w:val="11"/>
                        <w:szCs w:val="11"/>
                      </w:rPr>
                      <w:t>22.</w:t>
                    </w:r>
                  </w:p>
                </w:txbxContent>
              </v:textbox>
            </v:shape>
            <v:shape id="_x0000_s1229" type="#_x0000_t202" style="position:absolute;left:9331;top:8178;width:209;height:152;mso-position-horizontal-relative:page;mso-position-vertical-relative:page" filled="f" stroked="f">
              <v:textbox inset="0,0,0,0">
                <w:txbxContent>
                  <w:p w14:paraId="15F5F8E3" w14:textId="77777777" w:rsidR="003E2424" w:rsidRDefault="006117CE">
                    <w:pPr>
                      <w:spacing w:after="0" w:line="240" w:lineRule="auto"/>
                      <w:rPr>
                        <w:rFonts w:ascii="Arial" w:hAnsi="Arial" w:cs="Arial"/>
                        <w:sz w:val="11"/>
                        <w:szCs w:val="11"/>
                      </w:rPr>
                    </w:pPr>
                    <w:r>
                      <w:rPr>
                        <w:rFonts w:ascii="Arial" w:hAnsi="Arial" w:cs="Arial"/>
                        <w:sz w:val="11"/>
                        <w:szCs w:val="11"/>
                      </w:rPr>
                      <w:t>23.</w:t>
                    </w:r>
                  </w:p>
                </w:txbxContent>
              </v:textbox>
            </v:shape>
            <v:shape id="_x0000_s1230" type="#_x0000_t202" style="position:absolute;left:10675;top:8178;width:209;height:152;mso-position-horizontal-relative:page;mso-position-vertical-relative:page" filled="f" stroked="f">
              <v:textbox inset="0,0,0,0">
                <w:txbxContent>
                  <w:p w14:paraId="15F5F8E4" w14:textId="77777777" w:rsidR="003E2424" w:rsidRDefault="006117CE">
                    <w:pPr>
                      <w:spacing w:after="0" w:line="240" w:lineRule="auto"/>
                      <w:rPr>
                        <w:rFonts w:ascii="Arial" w:hAnsi="Arial" w:cs="Arial"/>
                        <w:sz w:val="11"/>
                        <w:szCs w:val="11"/>
                      </w:rPr>
                    </w:pPr>
                    <w:r>
                      <w:rPr>
                        <w:rFonts w:ascii="Arial" w:hAnsi="Arial" w:cs="Arial"/>
                        <w:sz w:val="11"/>
                        <w:szCs w:val="11"/>
                      </w:rPr>
                      <w:t>24.</w:t>
                    </w:r>
                  </w:p>
                </w:txbxContent>
              </v:textbox>
            </v:shape>
            <v:shape id="_x0000_s1231" type="#_x0000_t202" style="position:absolute;left:595;top:8274;width:555;height:152;mso-position-horizontal-relative:page;mso-position-vertical-relative:page" filled="f" stroked="f">
              <v:textbox inset="0,0,0,0">
                <w:txbxContent>
                  <w:p w14:paraId="15F5F8E5" w14:textId="77777777" w:rsidR="003E2424" w:rsidRDefault="006117CE">
                    <w:pPr>
                      <w:spacing w:after="0" w:line="240" w:lineRule="auto"/>
                      <w:rPr>
                        <w:rFonts w:ascii="Arial" w:hAnsi="Arial" w:cs="Arial"/>
                        <w:sz w:val="11"/>
                        <w:szCs w:val="11"/>
                      </w:rPr>
                    </w:pPr>
                    <w:r>
                      <w:rPr>
                        <w:rFonts w:ascii="Arial" w:hAnsi="Arial" w:cs="Arial"/>
                        <w:sz w:val="11"/>
                        <w:szCs w:val="11"/>
                      </w:rPr>
                      <w:t>ITEM NO.</w:t>
                    </w:r>
                  </w:p>
                </w:txbxContent>
              </v:textbox>
            </v:shape>
            <v:shape id="_x0000_s1232" type="#_x0000_t202" style="position:absolute;left:3475;top:8274;width:2047;height:152;mso-position-horizontal-relative:page;mso-position-vertical-relative:page" filled="f" stroked="f">
              <v:textbox inset="0,0,0,0">
                <w:txbxContent>
                  <w:p w14:paraId="15F5F8E6" w14:textId="77777777" w:rsidR="003E2424" w:rsidRDefault="006117CE">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_x0000_s1233" type="#_x0000_t202" style="position:absolute;left:7363;top:8274;width:624;height:152;mso-position-horizontal-relative:page;mso-position-vertical-relative:page" filled="f" stroked="f">
              <v:textbox inset="0,0,0,0">
                <w:txbxContent>
                  <w:p w14:paraId="15F5F8E7" w14:textId="77777777" w:rsidR="003E2424" w:rsidRDefault="006117CE">
                    <w:pPr>
                      <w:spacing w:after="0" w:line="240" w:lineRule="auto"/>
                      <w:rPr>
                        <w:rFonts w:ascii="Arial" w:hAnsi="Arial" w:cs="Arial"/>
                        <w:sz w:val="11"/>
                        <w:szCs w:val="11"/>
                      </w:rPr>
                    </w:pPr>
                    <w:r>
                      <w:rPr>
                        <w:rFonts w:ascii="Arial" w:hAnsi="Arial" w:cs="Arial"/>
                        <w:sz w:val="11"/>
                        <w:szCs w:val="11"/>
                      </w:rPr>
                      <w:t>QUANTITY</w:t>
                    </w:r>
                  </w:p>
                </w:txbxContent>
              </v:textbox>
            </v:shape>
            <v:shape id="_x0000_s1234" type="#_x0000_t202" style="position:absolute;left:8371;top:8274;width:316;height:152;mso-position-horizontal-relative:page;mso-position-vertical-relative:page" filled="f" stroked="f">
              <v:textbox inset="0,0,0,0">
                <w:txbxContent>
                  <w:p w14:paraId="15F5F8E8" w14:textId="77777777" w:rsidR="003E2424" w:rsidRDefault="006117CE">
                    <w:pPr>
                      <w:spacing w:after="0" w:line="240" w:lineRule="auto"/>
                      <w:rPr>
                        <w:rFonts w:ascii="Arial" w:hAnsi="Arial" w:cs="Arial"/>
                        <w:sz w:val="11"/>
                        <w:szCs w:val="11"/>
                      </w:rPr>
                    </w:pPr>
                    <w:r>
                      <w:rPr>
                        <w:rFonts w:ascii="Arial" w:hAnsi="Arial" w:cs="Arial"/>
                        <w:sz w:val="11"/>
                        <w:szCs w:val="11"/>
                      </w:rPr>
                      <w:t>UNIT</w:t>
                    </w:r>
                  </w:p>
                </w:txbxContent>
              </v:textbox>
            </v:shape>
            <v:shape id="_x0000_s1235" type="#_x0000_t202" style="position:absolute;left:9091;top:8274;width:694;height:152;mso-position-horizontal-relative:page;mso-position-vertical-relative:page" filled="f" stroked="f">
              <v:textbox inset="0,0,0,0">
                <w:txbxContent>
                  <w:p w14:paraId="15F5F8E9" w14:textId="77777777" w:rsidR="003E2424" w:rsidRDefault="006117CE">
                    <w:pPr>
                      <w:spacing w:after="0" w:line="240" w:lineRule="auto"/>
                      <w:rPr>
                        <w:rFonts w:ascii="Arial" w:hAnsi="Arial" w:cs="Arial"/>
                        <w:sz w:val="11"/>
                        <w:szCs w:val="11"/>
                      </w:rPr>
                    </w:pPr>
                    <w:r>
                      <w:rPr>
                        <w:rFonts w:ascii="Arial" w:hAnsi="Arial" w:cs="Arial"/>
                        <w:sz w:val="11"/>
                        <w:szCs w:val="11"/>
                      </w:rPr>
                      <w:t>UNIT PRICE</w:t>
                    </w:r>
                  </w:p>
                </w:txbxContent>
              </v:textbox>
            </v:shape>
            <v:shape id="_x0000_s1236" type="#_x0000_t202" style="position:absolute;left:10483;top:8274;width:543;height:152;mso-position-horizontal-relative:page;mso-position-vertical-relative:page" filled="f" stroked="f">
              <v:textbox inset="0,0,0,0">
                <w:txbxContent>
                  <w:p w14:paraId="15F5F8EA" w14:textId="77777777" w:rsidR="003E2424" w:rsidRDefault="006117CE">
                    <w:pPr>
                      <w:spacing w:after="0" w:line="240" w:lineRule="auto"/>
                      <w:rPr>
                        <w:rFonts w:ascii="Arial" w:hAnsi="Arial" w:cs="Arial"/>
                        <w:sz w:val="11"/>
                        <w:szCs w:val="11"/>
                      </w:rPr>
                    </w:pPr>
                    <w:r>
                      <w:rPr>
                        <w:rFonts w:ascii="Arial" w:hAnsi="Arial" w:cs="Arial"/>
                        <w:sz w:val="11"/>
                        <w:szCs w:val="11"/>
                      </w:rPr>
                      <w:t>AMOUNT</w:t>
                    </w:r>
                  </w:p>
                </w:txbxContent>
              </v:textbox>
            </v:shape>
            <v:shape id="_x0000_s1237" type="#_x0000_t202" style="position:absolute;left:2227;top:11898;width:3118;height:152;mso-position-horizontal-relative:page;mso-position-vertical-relative:page" filled="f" stroked="f">
              <v:textbox inset="0,0,0,0">
                <w:txbxContent>
                  <w:p w14:paraId="15F5F8EB" w14:textId="77777777" w:rsidR="003E2424" w:rsidRDefault="006117CE">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_x0000_s1238" type="#_x0000_t202" style="position:absolute;left:379;top:12090;width:2570;height:152;mso-position-horizontal-relative:page;mso-position-vertical-relative:page" filled="f" stroked="f">
              <v:textbox inset="0,0,0,0">
                <w:txbxContent>
                  <w:p w14:paraId="15F5F8EC" w14:textId="77777777" w:rsidR="003E2424" w:rsidRDefault="006117CE">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_x0000_s1239" type="#_x0000_t202" style="position:absolute;left:8299;top:12090;width:2658;height:152;mso-position-horizontal-relative:page;mso-position-vertical-relative:page" filled="f" stroked="f">
              <v:textbox inset="0,0,0,0">
                <w:txbxContent>
                  <w:p w14:paraId="15F5F8ED" w14:textId="77777777" w:rsidR="003E2424" w:rsidRDefault="006117CE">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_x0000_s1240" type="#_x0000_t202" style="position:absolute;left:667;top:12810;width:7261;height:152;mso-position-horizontal-relative:page;mso-position-vertical-relative:page" filled="f" stroked="f">
              <v:textbox inset="0,0,0,0">
                <w:txbxContent>
                  <w:p w14:paraId="15F5F8EE" w14:textId="77777777" w:rsidR="003E2424" w:rsidRDefault="006117CE">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_x0000_s1241" type="#_x0000_t202" style="position:absolute;left:8563;top:12810;width:285;height:152;mso-position-horizontal-relative:page;mso-position-vertical-relative:page" filled="f" stroked="f">
              <v:textbox inset="0,0,0,0">
                <w:txbxContent>
                  <w:p w14:paraId="15F5F8EF" w14:textId="77777777" w:rsidR="003E2424" w:rsidRDefault="006117CE">
                    <w:pPr>
                      <w:spacing w:after="0" w:line="240" w:lineRule="auto"/>
                      <w:rPr>
                        <w:rFonts w:ascii="Arial" w:hAnsi="Arial" w:cs="Arial"/>
                        <w:sz w:val="11"/>
                        <w:szCs w:val="11"/>
                      </w:rPr>
                    </w:pPr>
                    <w:r>
                      <w:rPr>
                        <w:rFonts w:ascii="Arial" w:hAnsi="Arial" w:cs="Arial"/>
                        <w:sz w:val="11"/>
                        <w:szCs w:val="11"/>
                      </w:rPr>
                      <w:t>ARE</w:t>
                    </w:r>
                  </w:p>
                </w:txbxContent>
              </v:textbox>
            </v:shape>
            <v:shape id="_x0000_s1242" type="#_x0000_t202" style="position:absolute;left:9211;top:12810;width:1229;height:152;mso-position-horizontal-relative:page;mso-position-vertical-relative:page" filled="f" stroked="f">
              <v:textbox inset="0,0,0,0">
                <w:txbxContent>
                  <w:p w14:paraId="15F5F8F0" w14:textId="77777777" w:rsidR="003E2424" w:rsidRDefault="006117CE">
                    <w:pPr>
                      <w:spacing w:after="0" w:line="240" w:lineRule="auto"/>
                      <w:rPr>
                        <w:rFonts w:ascii="Arial" w:hAnsi="Arial" w:cs="Arial"/>
                        <w:sz w:val="11"/>
                        <w:szCs w:val="11"/>
                      </w:rPr>
                    </w:pPr>
                    <w:r>
                      <w:rPr>
                        <w:rFonts w:ascii="Arial" w:hAnsi="Arial" w:cs="Arial"/>
                        <w:sz w:val="11"/>
                        <w:szCs w:val="11"/>
                      </w:rPr>
                      <w:t>ARE NOT ATTACHED.</w:t>
                    </w:r>
                  </w:p>
                </w:txbxContent>
              </v:textbox>
            </v:shape>
            <v:shape id="_x0000_s1243" type="#_x0000_t202" style="position:absolute;left:667;top:13050;width:6819;height:152;mso-position-horizontal-relative:page;mso-position-vertical-relative:page" filled="f" stroked="f">
              <v:textbox inset="0,0,0,0">
                <w:txbxContent>
                  <w:p w14:paraId="15F5F8F1" w14:textId="77777777" w:rsidR="003E2424" w:rsidRDefault="006117CE">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_x0000_s1244" type="#_x0000_t202" style="position:absolute;left:8563;top:13050;width:285;height:152;mso-position-horizontal-relative:page;mso-position-vertical-relative:page" filled="f" stroked="f">
              <v:textbox inset="0,0,0,0">
                <w:txbxContent>
                  <w:p w14:paraId="15F5F8F2" w14:textId="77777777" w:rsidR="003E2424" w:rsidRDefault="006117CE">
                    <w:pPr>
                      <w:spacing w:after="0" w:line="240" w:lineRule="auto"/>
                      <w:rPr>
                        <w:rFonts w:ascii="Arial" w:hAnsi="Arial" w:cs="Arial"/>
                        <w:sz w:val="11"/>
                        <w:szCs w:val="11"/>
                      </w:rPr>
                    </w:pPr>
                    <w:r>
                      <w:rPr>
                        <w:rFonts w:ascii="Arial" w:hAnsi="Arial" w:cs="Arial"/>
                        <w:sz w:val="11"/>
                        <w:szCs w:val="11"/>
                      </w:rPr>
                      <w:t>ARE</w:t>
                    </w:r>
                  </w:p>
                </w:txbxContent>
              </v:textbox>
            </v:shape>
            <v:shape id="_x0000_s1245" type="#_x0000_t202" style="position:absolute;left:9211;top:13050;width:1197;height:152;mso-position-horizontal-relative:page;mso-position-vertical-relative:page" filled="f" stroked="f">
              <v:textbox inset="0,0,0,0">
                <w:txbxContent>
                  <w:p w14:paraId="15F5F8F3" w14:textId="77777777" w:rsidR="003E2424" w:rsidRDefault="006117CE">
                    <w:pPr>
                      <w:spacing w:after="0" w:line="240" w:lineRule="auto"/>
                      <w:rPr>
                        <w:rFonts w:ascii="Arial" w:hAnsi="Arial" w:cs="Arial"/>
                        <w:sz w:val="11"/>
                        <w:szCs w:val="11"/>
                      </w:rPr>
                    </w:pPr>
                    <w:r>
                      <w:rPr>
                        <w:rFonts w:ascii="Arial" w:hAnsi="Arial" w:cs="Arial"/>
                        <w:sz w:val="11"/>
                        <w:szCs w:val="11"/>
                      </w:rPr>
                      <w:t>ARE NOT ATTACHED</w:t>
                    </w:r>
                  </w:p>
                </w:txbxContent>
              </v:textbox>
            </v:shape>
            <v:shape id="_x0000_s1246" type="#_x0000_t202" style="position:absolute;left:667;top:13266;width:5031;height:152;mso-position-horizontal-relative:page;mso-position-vertical-relative:page" filled="f" stroked="f">
              <v:textbox inset="0,0,0,0">
                <w:txbxContent>
                  <w:p w14:paraId="15F5F8F4" w14:textId="77777777" w:rsidR="003E2424" w:rsidRDefault="006117CE">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_x0000_s1247" type="#_x0000_t202" style="position:absolute;left:7051;top:13266;width:4517;height:152;mso-position-horizontal-relative:page;mso-position-vertical-relative:page" filled="f" stroked="f">
              <v:textbox inset="0,0,0,0">
                <w:txbxContent>
                  <w:p w14:paraId="15F5F8F5" w14:textId="77777777" w:rsidR="003E2424" w:rsidRDefault="006117CE">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_x0000_s1248" type="#_x0000_t202" style="position:absolute;left:667;top:13410;width:4005;height:152;mso-position-horizontal-relative:page;mso-position-vertical-relative:page" filled="f" stroked="f">
              <v:textbox inset="0,0,0,0">
                <w:txbxContent>
                  <w:p w14:paraId="15F5F8F6" w14:textId="77777777" w:rsidR="003E2424" w:rsidRDefault="006117CE">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_x0000_s1249" type="#_x0000_t202" style="position:absolute;left:7003;top:13410;width:4340;height:152;mso-position-horizontal-relative:page;mso-position-vertical-relative:page" filled="f" stroked="f">
              <v:textbox inset="0,0,0,0">
                <w:txbxContent>
                  <w:p w14:paraId="15F5F8F7" w14:textId="77777777" w:rsidR="003E2424" w:rsidRDefault="006117CE">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_x0000_s1250" type="#_x0000_t202" style="position:absolute;left:667;top:13554;width:4559;height:152;mso-position-horizontal-relative:page;mso-position-vertical-relative:page" filled="f" stroked="f">
              <v:textbox inset="0,0,0,0">
                <w:txbxContent>
                  <w:p w14:paraId="15F5F8F8" w14:textId="77777777" w:rsidR="003E2424" w:rsidRDefault="006117CE">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_x0000_s1251" type="#_x0000_t202" style="position:absolute;left:7003;top:13554;width:3677;height:152;mso-position-horizontal-relative:page;mso-position-vertical-relative:page" filled="f" stroked="f">
              <v:textbox inset="0,0,0,0">
                <w:txbxContent>
                  <w:p w14:paraId="15F5F8F9" w14:textId="77777777" w:rsidR="003E2424" w:rsidRDefault="006117CE">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_x0000_s1252" type="#_x0000_t202" style="position:absolute;left:667;top:13698;width:4282;height:152;mso-position-horizontal-relative:page;mso-position-vertical-relative:page" filled="f" stroked="f">
              <v:textbox inset="0,0,0,0">
                <w:txbxContent>
                  <w:p w14:paraId="15F5F8FA" w14:textId="77777777" w:rsidR="003E2424" w:rsidRDefault="006117CE">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_x0000_s1253" type="#_x0000_t202" style="position:absolute;left:7003;top:13698;width:2721;height:152;mso-position-horizontal-relative:page;mso-position-vertical-relative:page" filled="f" stroked="f">
              <v:textbox inset="0,0,0,0">
                <w:txbxContent>
                  <w:p w14:paraId="15F5F8FB" w14:textId="77777777" w:rsidR="003E2424" w:rsidRDefault="006117CE">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_x0000_s1254" type="#_x0000_t202" style="position:absolute;left:379;top:13986;width:2570;height:152;mso-position-horizontal-relative:page;mso-position-vertical-relative:page" filled="f" stroked="f">
              <v:textbox inset="0,0,0,0">
                <w:txbxContent>
                  <w:p w14:paraId="15F5F8FC" w14:textId="77777777" w:rsidR="003E2424" w:rsidRDefault="006117CE">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_x0000_s1255" type="#_x0000_t202" style="position:absolute;left:6163;top:13986;width:4282;height:152;mso-position-horizontal-relative:page;mso-position-vertical-relative:page" filled="f" stroked="f">
              <v:textbox inset="0,0,0,0">
                <w:txbxContent>
                  <w:p w14:paraId="15F5F8FD" w14:textId="77777777" w:rsidR="003E2424" w:rsidRDefault="006117CE">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_x0000_s1256" type="#_x0000_t202" style="position:absolute;left:379;top:14466;width:2872;height:152;mso-position-horizontal-relative:page;mso-position-vertical-relative:page" filled="f" stroked="f">
              <v:textbox inset="0,0,0,0">
                <w:txbxContent>
                  <w:p w14:paraId="15F5F8FE" w14:textId="77777777" w:rsidR="003E2424" w:rsidRDefault="006117CE">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_x0000_s1257" type="#_x0000_t202" style="position:absolute;left:4483;top:14466;width:1065;height:152;mso-position-horizontal-relative:page;mso-position-vertical-relative:page" filled="f" stroked="f">
              <v:textbox inset="0,0,0,0">
                <w:txbxContent>
                  <w:p w14:paraId="15F5F8FF" w14:textId="77777777" w:rsidR="003E2424" w:rsidRDefault="006117CE">
                    <w:pPr>
                      <w:spacing w:after="0" w:line="240" w:lineRule="auto"/>
                      <w:rPr>
                        <w:rFonts w:ascii="Arial" w:hAnsi="Arial" w:cs="Arial"/>
                        <w:sz w:val="11"/>
                        <w:szCs w:val="11"/>
                      </w:rPr>
                    </w:pPr>
                    <w:r>
                      <w:rPr>
                        <w:rFonts w:ascii="Arial" w:hAnsi="Arial" w:cs="Arial"/>
                        <w:sz w:val="11"/>
                        <w:szCs w:val="11"/>
                      </w:rPr>
                      <w:t>30c. DATE SIGNED</w:t>
                    </w:r>
                  </w:p>
                </w:txbxContent>
              </v:textbox>
            </v:shape>
            <v:shape id="_x0000_s1258" type="#_x0000_t202" style="position:absolute;left:6163;top:14466;width:3186;height:152;mso-position-horizontal-relative:page;mso-position-vertical-relative:page" filled="f" stroked="f">
              <v:textbox inset="0,0,0,0">
                <w:txbxContent>
                  <w:p w14:paraId="15F5F900" w14:textId="77777777" w:rsidR="003E2424" w:rsidRDefault="006117CE">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_x0000_s1259" type="#_x0000_t202" style="position:absolute;left:10507;top:14466;width:1065;height:152;mso-position-horizontal-relative:page;mso-position-vertical-relative:page" filled="f" stroked="f">
              <v:textbox inset="0,0,0,0">
                <w:txbxContent>
                  <w:p w14:paraId="15F5F901" w14:textId="77777777" w:rsidR="003E2424" w:rsidRDefault="006117CE">
                    <w:pPr>
                      <w:spacing w:after="0" w:line="240" w:lineRule="auto"/>
                      <w:rPr>
                        <w:rFonts w:ascii="Arial" w:hAnsi="Arial" w:cs="Arial"/>
                        <w:sz w:val="11"/>
                        <w:szCs w:val="11"/>
                      </w:rPr>
                    </w:pPr>
                    <w:r>
                      <w:rPr>
                        <w:rFonts w:ascii="Arial" w:hAnsi="Arial" w:cs="Arial"/>
                        <w:sz w:val="11"/>
                        <w:szCs w:val="11"/>
                      </w:rPr>
                      <w:t>31c. DATE SIGNED</w:t>
                    </w:r>
                  </w:p>
                </w:txbxContent>
              </v:textbox>
            </v:shape>
            <v:shape id="_x0000_s1260" type="#_x0000_t202" style="position:absolute;left:379;top:14970;width:2412;height:152;mso-position-horizontal-relative:page;mso-position-vertical-relative:page" filled="f" stroked="f">
              <v:textbox inset="0,0,0,0">
                <w:txbxContent>
                  <w:p w14:paraId="15F5F902" w14:textId="77777777" w:rsidR="003E2424" w:rsidRDefault="006117CE">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_x0000_s1261" type="#_x0000_t202" style="position:absolute;left:10435;top:14970;width:952;height:152;mso-position-horizontal-relative:page;mso-position-vertical-relative:page" filled="f" stroked="f">
              <v:textbox inset="0,0,0,0">
                <w:txbxContent>
                  <w:p w14:paraId="15F5F903" w14:textId="77777777" w:rsidR="003E2424" w:rsidRDefault="006117CE">
                    <w:pPr>
                      <w:spacing w:after="0" w:line="240" w:lineRule="auto"/>
                      <w:rPr>
                        <w:rFonts w:ascii="Arial" w:hAnsi="Arial" w:cs="Arial"/>
                        <w:sz w:val="11"/>
                        <w:szCs w:val="11"/>
                      </w:rPr>
                    </w:pPr>
                    <w:r>
                      <w:rPr>
                        <w:rFonts w:ascii="Arial" w:hAnsi="Arial" w:cs="Arial"/>
                        <w:sz w:val="11"/>
                        <w:szCs w:val="11"/>
                      </w:rPr>
                      <w:t>(REV. NOV 2021)</w:t>
                    </w:r>
                  </w:p>
                </w:txbxContent>
              </v:textbox>
            </v:shape>
            <v:shape id="_x0000_s1262" type="#_x0000_t202" style="position:absolute;left:379;top:15114;width:2016;height:152;mso-position-horizontal-relative:page;mso-position-vertical-relative:page" filled="f" stroked="f">
              <v:textbox inset="0,0,0,0">
                <w:txbxContent>
                  <w:p w14:paraId="15F5F904" w14:textId="77777777" w:rsidR="003E2424" w:rsidRDefault="006117CE">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_x0000_s1263" type="#_x0000_t202" style="position:absolute;left:8755;top:15114;width:2218;height:152;mso-position-horizontal-relative:page;mso-position-vertical-relative:page" filled="f" stroked="f">
              <v:textbox inset="0,0,0,0">
                <w:txbxContent>
                  <w:p w14:paraId="15F5F905" w14:textId="77777777" w:rsidR="003E2424" w:rsidRDefault="006117CE">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_x0000_s1264" type="#_x0000_t202" style="position:absolute;left:379;top:1770;width:1457;height:176;mso-position-horizontal-relative:page;mso-position-vertical-relative:page" filled="f" stroked="f">
              <v:textbox inset="0,0,0,0">
                <w:txbxContent>
                  <w:p w14:paraId="15F5F906" w14:textId="77777777" w:rsidR="003E2424" w:rsidRDefault="006117CE">
                    <w:pPr>
                      <w:spacing w:after="0" w:line="240" w:lineRule="auto"/>
                      <w:rPr>
                        <w:rFonts w:ascii="Arial" w:hAnsi="Arial" w:cs="Arial"/>
                        <w:sz w:val="13"/>
                        <w:szCs w:val="13"/>
                      </w:rPr>
                    </w:pPr>
                    <w:r>
                      <w:rPr>
                        <w:rFonts w:ascii="Arial" w:hAnsi="Arial" w:cs="Arial"/>
                        <w:sz w:val="13"/>
                        <w:szCs w:val="13"/>
                      </w:rPr>
                      <w:t>7. FOR SOLICITATION</w:t>
                    </w:r>
                  </w:p>
                </w:txbxContent>
              </v:textbox>
            </v:shape>
            <v:shape id="_x0000_s1265" type="#_x0000_t202" style="position:absolute;left:547;top:1938;width:1405;height:176;mso-position-horizontal-relative:page;mso-position-vertical-relative:page" filled="f" stroked="f">
              <v:textbox inset="0,0,0,0">
                <w:txbxContent>
                  <w:p w14:paraId="15F5F907" w14:textId="77777777" w:rsidR="003E2424" w:rsidRDefault="006117CE">
                    <w:pPr>
                      <w:spacing w:after="0" w:line="240" w:lineRule="auto"/>
                      <w:rPr>
                        <w:rFonts w:ascii="Arial" w:hAnsi="Arial" w:cs="Arial"/>
                        <w:sz w:val="13"/>
                        <w:szCs w:val="13"/>
                      </w:rPr>
                    </w:pPr>
                    <w:r>
                      <w:rPr>
                        <w:rFonts w:ascii="Arial" w:hAnsi="Arial" w:cs="Arial"/>
                        <w:sz w:val="13"/>
                        <w:szCs w:val="13"/>
                      </w:rPr>
                      <w:t>INFORMATION CALL:</w:t>
                    </w:r>
                  </w:p>
                </w:txbxContent>
              </v:textbox>
            </v:shape>
            <v:shape id="_x0000_s1266" type="#_x0000_t202" style="position:absolute;left:8755;top:14946;width:1561;height:176;mso-position-horizontal-relative:page;mso-position-vertical-relative:page" filled="f" stroked="f">
              <v:textbox inset="0,0,0,0">
                <w:txbxContent>
                  <w:p w14:paraId="15F5F908" w14:textId="77777777" w:rsidR="003E2424" w:rsidRDefault="006117CE">
                    <w:pPr>
                      <w:spacing w:after="0" w:line="240" w:lineRule="auto"/>
                      <w:rPr>
                        <w:rFonts w:ascii="Arial" w:hAnsi="Arial" w:cs="Arial"/>
                        <w:sz w:val="13"/>
                        <w:szCs w:val="13"/>
                      </w:rPr>
                    </w:pPr>
                    <w:r>
                      <w:rPr>
                        <w:rFonts w:ascii="Arial" w:hAnsi="Arial" w:cs="Arial"/>
                        <w:sz w:val="13"/>
                        <w:szCs w:val="13"/>
                      </w:rPr>
                      <w:t>STANDARD FORM 1449</w:t>
                    </w:r>
                  </w:p>
                </w:txbxContent>
              </v:textbox>
            </v:shape>
            <v:shape id="_x0000_s1267" type="#_x0000_t202" style="position:absolute;left:451;top:598;width:7360;height:201;mso-position-horizontal-relative:page;mso-position-vertical-relative:page" filled="f" stroked="f">
              <v:textbox inset="0,0,0,0">
                <w:txbxContent>
                  <w:p w14:paraId="15F5F909" w14:textId="77777777" w:rsidR="003E2424" w:rsidRDefault="006117CE">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_x0000_s1268" type="#_x0000_t202" style="position:absolute;left:2131;top:838;width:4074;height:201;mso-position-horizontal-relative:page;mso-position-vertical-relative:page" filled="f" stroked="f">
              <v:textbox inset="0,0,0,0">
                <w:txbxContent>
                  <w:p w14:paraId="15F5F90A" w14:textId="77777777" w:rsidR="003E2424" w:rsidRDefault="006117CE">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_x0000_s1269" type="#_x0000_t202" style="position:absolute;left:11035;top:531;width:621;height:204;mso-position-horizontal-relative:page;mso-position-vertical-relative:page" filled="f" stroked="f">
              <v:textbox inset="0,0,0,0">
                <w:txbxContent>
                  <w:p w14:paraId="15F5F90B" w14:textId="07BD100D" w:rsidR="003E2424" w:rsidRDefault="006117CE">
                    <w:pPr>
                      <w:spacing w:after="0" w:line="240" w:lineRule="auto"/>
                      <w:jc w:val="center"/>
                      <w:rPr>
                        <w:rFonts w:ascii="Courier New" w:hAnsi="Courier New" w:cs="Courier New"/>
                        <w:sz w:val="15"/>
                        <w:szCs w:val="15"/>
                      </w:rPr>
                    </w:pPr>
                    <w:r>
                      <w:rPr>
                        <w:rFonts w:ascii="Courier New" w:hAnsi="Courier New" w:cs="Courier New"/>
                        <w:sz w:val="15"/>
                        <w:szCs w:val="15"/>
                      </w:rPr>
                      <w:t>78</w:t>
                    </w:r>
                  </w:p>
                </w:txbxContent>
              </v:textbox>
            </v:shape>
            <v:shape id="_x0000_s1270" type="#_x0000_t202" style="position:absolute;left:2755;top:15195;width:5628;height:204;mso-position-horizontal-relative:page;mso-position-vertical-relative:page" filled="f" stroked="f">
              <v:textbox inset="0,0,0,0">
                <w:txbxContent>
                  <w:p w14:paraId="15F5F90C" w14:textId="77777777" w:rsidR="003E2424" w:rsidRDefault="003E2424">
                    <w:pPr>
                      <w:spacing w:after="0" w:line="240" w:lineRule="auto"/>
                      <w:jc w:val="right"/>
                      <w:rPr>
                        <w:rFonts w:ascii="Courier New" w:hAnsi="Courier New" w:cs="Courier New"/>
                        <w:sz w:val="15"/>
                        <w:szCs w:val="15"/>
                      </w:rPr>
                    </w:pPr>
                  </w:p>
                </w:txbxContent>
              </v:textbox>
            </v:shape>
            <v:shape id="_x0000_s1271" type="#_x0000_t202" style="position:absolute;left:7843;top:675;width:2383;height:204;mso-position-horizontal-relative:page;mso-position-vertical-relative:page" filled="f" stroked="f">
              <v:textbox inset="0,0,0,0">
                <w:txbxContent>
                  <w:p w14:paraId="15F5F90D" w14:textId="77777777" w:rsidR="003E2424" w:rsidRDefault="006117CE">
                    <w:pPr>
                      <w:spacing w:after="0" w:line="240" w:lineRule="auto"/>
                      <w:rPr>
                        <w:rFonts w:ascii="Courier New" w:hAnsi="Courier New" w:cs="Courier New"/>
                        <w:sz w:val="15"/>
                        <w:szCs w:val="15"/>
                      </w:rPr>
                    </w:pPr>
                    <w:r>
                      <w:rPr>
                        <w:rFonts w:ascii="Courier New" w:hAnsi="Courier New" w:cs="Courier New"/>
                        <w:sz w:val="15"/>
                        <w:szCs w:val="15"/>
                      </w:rPr>
                      <w:t>516-26-1-4059-0016</w:t>
                    </w:r>
                  </w:p>
                </w:txbxContent>
              </v:textbox>
            </v:shape>
            <v:shape id="_x0000_s1272" type="#_x0000_t202" style="position:absolute;left:7843;top:891;width:2383;height:204;mso-position-horizontal-relative:page;mso-position-vertical-relative:page" filled="f" stroked="f">
              <v:textbox inset="0,0,0,0">
                <w:txbxContent>
                  <w:p w14:paraId="15F5F90E" w14:textId="77777777" w:rsidR="003E2424" w:rsidRDefault="003E2424">
                    <w:pPr>
                      <w:spacing w:after="0" w:line="240" w:lineRule="auto"/>
                      <w:rPr>
                        <w:rFonts w:ascii="Courier New" w:hAnsi="Courier New" w:cs="Courier New"/>
                        <w:sz w:val="15"/>
                        <w:szCs w:val="15"/>
                      </w:rPr>
                    </w:pPr>
                  </w:p>
                </w:txbxContent>
              </v:textbox>
            </v:shape>
            <v:shape id="_x0000_s1273" type="#_x0000_t202" style="position:absolute;left:595;top:1323;width:2383;height:204;mso-position-horizontal-relative:page;mso-position-vertical-relative:page" filled="f" stroked="f">
              <v:textbox inset="0,0,0,0">
                <w:txbxContent>
                  <w:p w14:paraId="15F5F90F" w14:textId="77777777" w:rsidR="003E2424" w:rsidRDefault="003E2424">
                    <w:pPr>
                      <w:spacing w:after="0" w:line="240" w:lineRule="auto"/>
                      <w:rPr>
                        <w:rFonts w:ascii="Courier New" w:hAnsi="Courier New" w:cs="Courier New"/>
                        <w:sz w:val="15"/>
                        <w:szCs w:val="15"/>
                      </w:rPr>
                    </w:pPr>
                  </w:p>
                </w:txbxContent>
              </v:textbox>
            </v:shape>
            <v:shape id="_x0000_s1274" type="#_x0000_t202" style="position:absolute;left:595;top:1467;width:2847;height:204;mso-position-horizontal-relative:page;mso-position-vertical-relative:page" filled="f" stroked="f">
              <v:textbox inset="0,0,0,0">
                <w:txbxContent>
                  <w:p w14:paraId="15F5F910" w14:textId="77777777" w:rsidR="003E2424" w:rsidRDefault="003E2424">
                    <w:pPr>
                      <w:spacing w:after="0" w:line="240" w:lineRule="auto"/>
                      <w:rPr>
                        <w:rFonts w:ascii="Courier New" w:hAnsi="Courier New" w:cs="Courier New"/>
                        <w:sz w:val="15"/>
                        <w:szCs w:val="15"/>
                      </w:rPr>
                    </w:pPr>
                  </w:p>
                </w:txbxContent>
              </v:textbox>
            </v:shape>
            <v:shape id="_x0000_s1275" type="#_x0000_t202" style="position:absolute;left:5059;top:1467;width:2383;height:204;mso-position-horizontal-relative:page;mso-position-vertical-relative:page" filled="f" stroked="f">
              <v:textbox inset="0,0,0,0">
                <w:txbxContent>
                  <w:p w14:paraId="15F5F911" w14:textId="77777777" w:rsidR="003E2424" w:rsidRDefault="003E2424">
                    <w:pPr>
                      <w:spacing w:after="0" w:line="240" w:lineRule="auto"/>
                      <w:rPr>
                        <w:rFonts w:ascii="Courier New" w:hAnsi="Courier New" w:cs="Courier New"/>
                        <w:sz w:val="15"/>
                        <w:szCs w:val="15"/>
                      </w:rPr>
                    </w:pPr>
                  </w:p>
                </w:txbxContent>
              </v:textbox>
            </v:shape>
            <v:shape id="_x0000_s1276" type="#_x0000_t202" style="position:absolute;left:3019;top:1251;width:807;height:204;mso-position-horizontal-relative:page;mso-position-vertical-relative:page" filled="f" stroked="f">
              <v:textbox inset="0,0,0,0">
                <w:txbxContent>
                  <w:p w14:paraId="15F5F912" w14:textId="77777777" w:rsidR="003E2424" w:rsidRDefault="003E2424">
                    <w:pPr>
                      <w:spacing w:after="0" w:line="240" w:lineRule="auto"/>
                      <w:rPr>
                        <w:rFonts w:ascii="Courier New" w:hAnsi="Courier New" w:cs="Courier New"/>
                        <w:sz w:val="15"/>
                        <w:szCs w:val="15"/>
                      </w:rPr>
                    </w:pPr>
                  </w:p>
                </w:txbxContent>
              </v:textbox>
            </v:shape>
            <v:shape id="_x0000_s1277" type="#_x0000_t202" style="position:absolute;left:3955;top:1251;width:992;height:204;mso-position-horizontal-relative:page;mso-position-vertical-relative:page" filled="f" stroked="f">
              <v:textbox inset="0,0,0,0">
                <w:txbxContent>
                  <w:p w14:paraId="15F5F913" w14:textId="77777777" w:rsidR="003E2424" w:rsidRDefault="003E2424">
                    <w:pPr>
                      <w:spacing w:after="0" w:line="240" w:lineRule="auto"/>
                      <w:rPr>
                        <w:rFonts w:ascii="Courier New" w:hAnsi="Courier New" w:cs="Courier New"/>
                        <w:sz w:val="15"/>
                        <w:szCs w:val="15"/>
                      </w:rPr>
                    </w:pPr>
                  </w:p>
                </w:txbxContent>
              </v:textbox>
            </v:shape>
            <v:shape id="_x0000_s1278" type="#_x0000_t202" style="position:absolute;left:3019;top:1395;width:992;height:204;mso-position-horizontal-relative:page;mso-position-vertical-relative:page" filled="f" stroked="f">
              <v:textbox inset="0,0,0,0">
                <w:txbxContent>
                  <w:p w14:paraId="15F5F914" w14:textId="77777777" w:rsidR="003E2424" w:rsidRDefault="003E2424">
                    <w:pPr>
                      <w:spacing w:after="0" w:line="240" w:lineRule="auto"/>
                      <w:rPr>
                        <w:rFonts w:ascii="Courier New" w:hAnsi="Courier New" w:cs="Courier New"/>
                        <w:sz w:val="15"/>
                        <w:szCs w:val="15"/>
                      </w:rPr>
                    </w:pPr>
                  </w:p>
                </w:txbxContent>
              </v:textbox>
            </v:shape>
            <v:shape id="_x0000_s1279" type="#_x0000_t202" style="position:absolute;left:3955;top:1395;width:992;height:204;mso-position-horizontal-relative:page;mso-position-vertical-relative:page" filled="f" stroked="f">
              <v:textbox inset="0,0,0,0">
                <w:txbxContent>
                  <w:p w14:paraId="15F5F915" w14:textId="77777777" w:rsidR="003E2424" w:rsidRDefault="003E2424">
                    <w:pPr>
                      <w:spacing w:after="0" w:line="240" w:lineRule="auto"/>
                      <w:rPr>
                        <w:rFonts w:ascii="Courier New" w:hAnsi="Courier New" w:cs="Courier New"/>
                        <w:sz w:val="15"/>
                        <w:szCs w:val="15"/>
                      </w:rPr>
                    </w:pPr>
                  </w:p>
                </w:txbxContent>
              </v:textbox>
            </v:shape>
            <v:shape id="_x0000_s1280" type="#_x0000_t202" style="position:absolute;left:3019;top:1539;width:1456;height:204;mso-position-horizontal-relative:page;mso-position-vertical-relative:page" filled="f" stroked="f">
              <v:textbox inset="0,0,0,0">
                <w:txbxContent>
                  <w:p w14:paraId="15F5F916" w14:textId="77777777" w:rsidR="003E2424" w:rsidRDefault="003E2424">
                    <w:pPr>
                      <w:spacing w:after="0" w:line="240" w:lineRule="auto"/>
                      <w:rPr>
                        <w:rFonts w:ascii="Courier New" w:hAnsi="Courier New" w:cs="Courier New"/>
                        <w:sz w:val="15"/>
                        <w:szCs w:val="15"/>
                      </w:rPr>
                    </w:pPr>
                  </w:p>
                </w:txbxContent>
              </v:textbox>
            </v:shape>
            <v:shape id="_x0000_s1281" type="#_x0000_t202" style="position:absolute;left:6979;top:1467;width:621;height:204;mso-position-horizontal-relative:page;mso-position-vertical-relative:page" filled="f" stroked="f">
              <v:textbox inset="0,0,0,0">
                <w:txbxContent>
                  <w:p w14:paraId="15F5F917" w14:textId="77777777" w:rsidR="003E2424" w:rsidRDefault="003E2424">
                    <w:pPr>
                      <w:spacing w:after="0" w:line="240" w:lineRule="auto"/>
                      <w:rPr>
                        <w:rFonts w:ascii="Courier New" w:hAnsi="Courier New" w:cs="Courier New"/>
                        <w:sz w:val="15"/>
                        <w:szCs w:val="15"/>
                      </w:rPr>
                    </w:pPr>
                  </w:p>
                </w:txbxContent>
              </v:textbox>
            </v:shape>
            <v:shape id="_x0000_s1282" type="#_x0000_t202" style="position:absolute;left:7843;top:1467;width:2383;height:204;mso-position-horizontal-relative:page;mso-position-vertical-relative:page" filled="f" stroked="f">
              <v:textbox inset="0,0,0,0">
                <w:txbxContent>
                  <w:p w14:paraId="15F5F918" w14:textId="77777777" w:rsidR="003E2424" w:rsidRDefault="006117CE">
                    <w:pPr>
                      <w:spacing w:after="0" w:line="240" w:lineRule="auto"/>
                      <w:rPr>
                        <w:rFonts w:ascii="Courier New" w:hAnsi="Courier New" w:cs="Courier New"/>
                        <w:sz w:val="15"/>
                        <w:szCs w:val="15"/>
                      </w:rPr>
                    </w:pPr>
                    <w:r>
                      <w:rPr>
                        <w:rFonts w:ascii="Courier New" w:hAnsi="Courier New" w:cs="Courier New"/>
                        <w:sz w:val="15"/>
                        <w:szCs w:val="15"/>
                      </w:rPr>
                      <w:t>36C24826Q0125</w:t>
                    </w:r>
                  </w:p>
                </w:txbxContent>
              </v:textbox>
            </v:shape>
            <v:shape id="_x0000_s1283" type="#_x0000_t202" style="position:absolute;left:10339;top:1467;width:992;height:204;mso-position-horizontal-relative:page;mso-position-vertical-relative:page" filled="f" stroked="f">
              <v:textbox inset="0,0,0,0">
                <w:txbxContent>
                  <w:p w14:paraId="15F5F919" w14:textId="77777777" w:rsidR="003E2424" w:rsidRDefault="006117CE">
                    <w:pPr>
                      <w:spacing w:after="0" w:line="240" w:lineRule="auto"/>
                      <w:rPr>
                        <w:rFonts w:ascii="Courier New" w:hAnsi="Courier New" w:cs="Courier New"/>
                        <w:sz w:val="15"/>
                        <w:szCs w:val="15"/>
                      </w:rPr>
                    </w:pPr>
                    <w:r>
                      <w:rPr>
                        <w:rFonts w:ascii="Courier New" w:hAnsi="Courier New" w:cs="Courier New"/>
                        <w:sz w:val="15"/>
                        <w:szCs w:val="15"/>
                      </w:rPr>
                      <w:t>11-24-2025</w:t>
                    </w:r>
                  </w:p>
                </w:txbxContent>
              </v:textbox>
            </v:shape>
            <v:shape id="_x0000_s1284" type="#_x0000_t202" style="position:absolute;left:3235;top:1899;width:3774;height:204;mso-position-horizontal-relative:page;mso-position-vertical-relative:page" filled="f" stroked="f">
              <v:textbox inset="0,0,0,0">
                <w:txbxContent>
                  <w:p w14:paraId="15F5F91A" w14:textId="77777777" w:rsidR="003E2424" w:rsidRDefault="006117CE">
                    <w:pPr>
                      <w:spacing w:after="0" w:line="240" w:lineRule="auto"/>
                      <w:rPr>
                        <w:rFonts w:ascii="Courier New" w:hAnsi="Courier New" w:cs="Courier New"/>
                        <w:sz w:val="15"/>
                        <w:szCs w:val="15"/>
                      </w:rPr>
                    </w:pPr>
                    <w:r>
                      <w:rPr>
                        <w:rFonts w:ascii="Courier New" w:hAnsi="Courier New" w:cs="Courier New"/>
                        <w:sz w:val="15"/>
                        <w:szCs w:val="15"/>
                      </w:rPr>
                      <w:t>David Wesley Hess</w:t>
                    </w:r>
                  </w:p>
                </w:txbxContent>
              </v:textbox>
            </v:shape>
            <v:shape id="_x0000_s1285" type="#_x0000_t202" style="position:absolute;left:7795;top:1899;width:2383;height:204;mso-position-horizontal-relative:page;mso-position-vertical-relative:page" filled="f" stroked="f">
              <v:textbox inset="0,0,0,0">
                <w:txbxContent>
                  <w:p w14:paraId="15F5F91B" w14:textId="77777777" w:rsidR="003E2424" w:rsidRDefault="006117CE">
                    <w:pPr>
                      <w:spacing w:after="0" w:line="240" w:lineRule="auto"/>
                      <w:rPr>
                        <w:rFonts w:ascii="Courier New" w:hAnsi="Courier New" w:cs="Courier New"/>
                        <w:sz w:val="15"/>
                        <w:szCs w:val="15"/>
                      </w:rPr>
                    </w:pPr>
                    <w:r>
                      <w:rPr>
                        <w:rFonts w:ascii="Courier New" w:hAnsi="Courier New" w:cs="Courier New"/>
                        <w:sz w:val="15"/>
                        <w:szCs w:val="15"/>
                      </w:rPr>
                      <w:t>727-295-6041</w:t>
                    </w:r>
                  </w:p>
                </w:txbxContent>
              </v:textbox>
            </v:shape>
            <v:shape id="_x0000_s1286" type="#_x0000_t202" style="position:absolute;left:10627;top:1851;width:992;height:204;mso-position-horizontal-relative:page;mso-position-vertical-relative:page" filled="f" stroked="f">
              <v:textbox inset="0,0,0,0">
                <w:txbxContent>
                  <w:p w14:paraId="15F5F91C" w14:textId="77777777" w:rsidR="003E2424" w:rsidRDefault="006117CE">
                    <w:pPr>
                      <w:spacing w:after="0" w:line="240" w:lineRule="auto"/>
                      <w:rPr>
                        <w:rFonts w:ascii="Courier New" w:hAnsi="Courier New" w:cs="Courier New"/>
                        <w:sz w:val="15"/>
                        <w:szCs w:val="15"/>
                      </w:rPr>
                    </w:pPr>
                    <w:r>
                      <w:rPr>
                        <w:rFonts w:ascii="Courier New" w:hAnsi="Courier New" w:cs="Courier New"/>
                        <w:sz w:val="15"/>
                        <w:szCs w:val="15"/>
                      </w:rPr>
                      <w:t>11-28-2025</w:t>
                    </w:r>
                  </w:p>
                </w:txbxContent>
              </v:textbox>
            </v:shape>
            <v:shape id="_x0000_s1287" type="#_x0000_t202" style="position:absolute;left:10627;top:2019;width:1456;height:204;mso-position-horizontal-relative:page;mso-position-vertical-relative:page" filled="f" stroked="f">
              <v:textbox inset="0,0,0,0">
                <w:txbxContent>
                  <w:p w14:paraId="15F5F91D" w14:textId="77777777" w:rsidR="003E2424" w:rsidRDefault="006117CE">
                    <w:pPr>
                      <w:spacing w:after="0" w:line="240" w:lineRule="auto"/>
                      <w:rPr>
                        <w:rFonts w:ascii="Courier New" w:hAnsi="Courier New" w:cs="Courier New"/>
                        <w:sz w:val="15"/>
                        <w:szCs w:val="15"/>
                      </w:rPr>
                    </w:pPr>
                    <w:r>
                      <w:rPr>
                        <w:rFonts w:ascii="Courier New" w:hAnsi="Courier New" w:cs="Courier New"/>
                        <w:sz w:val="15"/>
                        <w:szCs w:val="15"/>
                      </w:rPr>
                      <w:t>16:00</w:t>
                    </w:r>
                  </w:p>
                </w:txbxContent>
              </v:textbox>
            </v:shape>
            <v:shape id="_x0000_s1288" type="#_x0000_t202" style="position:absolute;left:11491;top:2019;width:343;height:204;mso-position-horizontal-relative:page;mso-position-vertical-relative:page" filled="f" stroked="f">
              <v:textbox inset="0,0,0,0">
                <w:txbxContent>
                  <w:p w14:paraId="15F5F91E" w14:textId="77777777" w:rsidR="003E2424" w:rsidRDefault="006117CE">
                    <w:pPr>
                      <w:spacing w:after="0" w:line="240" w:lineRule="auto"/>
                      <w:rPr>
                        <w:rFonts w:ascii="Courier New" w:hAnsi="Courier New" w:cs="Courier New"/>
                        <w:sz w:val="15"/>
                        <w:szCs w:val="15"/>
                      </w:rPr>
                    </w:pPr>
                    <w:r>
                      <w:rPr>
                        <w:rFonts w:ascii="Courier New" w:hAnsi="Courier New" w:cs="Courier New"/>
                        <w:sz w:val="15"/>
                        <w:szCs w:val="15"/>
                      </w:rPr>
                      <w:t>EST</w:t>
                    </w:r>
                  </w:p>
                </w:txbxContent>
              </v:textbox>
            </v:shape>
            <v:shape id="_x0000_s1289" type="#_x0000_t202" style="position:absolute;left:5011;top:2235;width:1178;height:204;mso-position-horizontal-relative:page;mso-position-vertical-relative:page" filled="f" stroked="f">
              <v:textbox inset="0,0,0,0">
                <w:txbxContent>
                  <w:p w14:paraId="15F5F91F" w14:textId="77777777" w:rsidR="003E2424" w:rsidRDefault="006117CE">
                    <w:pPr>
                      <w:spacing w:after="0" w:line="240" w:lineRule="auto"/>
                      <w:rPr>
                        <w:rFonts w:ascii="Courier New" w:hAnsi="Courier New" w:cs="Courier New"/>
                        <w:sz w:val="15"/>
                        <w:szCs w:val="15"/>
                      </w:rPr>
                    </w:pPr>
                    <w:r>
                      <w:rPr>
                        <w:rFonts w:ascii="Courier New" w:hAnsi="Courier New" w:cs="Courier New"/>
                        <w:sz w:val="15"/>
                        <w:szCs w:val="15"/>
                      </w:rPr>
                      <w:t>36C248</w:t>
                    </w:r>
                  </w:p>
                </w:txbxContent>
              </v:textbox>
            </v:shape>
            <v:shape id="_x0000_s1290" type="#_x0000_t202" style="position:absolute;left:595;top:2403;width:3774;height:204;mso-position-horizontal-relative:page;mso-position-vertical-relative:page" filled="f" stroked="f">
              <v:textbox inset="0,0,0,0">
                <w:txbxContent>
                  <w:p w14:paraId="15F5F920" w14:textId="77777777" w:rsidR="003E2424" w:rsidRDefault="006117CE">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291" type="#_x0000_t202" style="position:absolute;left:595;top:2571;width:3774;height:204;mso-position-horizontal-relative:page;mso-position-vertical-relative:page" filled="f" stroked="f">
              <v:textbox inset="0,0,0,0">
                <w:txbxContent>
                  <w:p w14:paraId="15F5F921" w14:textId="77777777" w:rsidR="003E2424" w:rsidRDefault="006117CE">
                    <w:pPr>
                      <w:spacing w:after="0" w:line="240" w:lineRule="auto"/>
                      <w:rPr>
                        <w:rFonts w:ascii="Courier New" w:hAnsi="Courier New" w:cs="Courier New"/>
                        <w:sz w:val="15"/>
                        <w:szCs w:val="15"/>
                      </w:rPr>
                    </w:pPr>
                    <w:r>
                      <w:rPr>
                        <w:rFonts w:ascii="Courier New" w:hAnsi="Courier New" w:cs="Courier New"/>
                        <w:sz w:val="15"/>
                        <w:szCs w:val="15"/>
                      </w:rPr>
                      <w:t xml:space="preserve">Network Contracting Office </w:t>
                    </w:r>
                    <w:proofErr w:type="gramStart"/>
                    <w:r>
                      <w:rPr>
                        <w:rFonts w:ascii="Courier New" w:hAnsi="Courier New" w:cs="Courier New"/>
                        <w:sz w:val="15"/>
                        <w:szCs w:val="15"/>
                      </w:rPr>
                      <w:t>8  (</w:t>
                    </w:r>
                    <w:proofErr w:type="gramEnd"/>
                    <w:r>
                      <w:rPr>
                        <w:rFonts w:ascii="Courier New" w:hAnsi="Courier New" w:cs="Courier New"/>
                        <w:sz w:val="15"/>
                        <w:szCs w:val="15"/>
                      </w:rPr>
                      <w:t>NCO 8)</w:t>
                    </w:r>
                  </w:p>
                </w:txbxContent>
              </v:textbox>
            </v:shape>
            <v:shape id="_x0000_s1292" type="#_x0000_t202" style="position:absolute;left:595;top:2739;width:3774;height:204;mso-position-horizontal-relative:page;mso-position-vertical-relative:page" filled="f" stroked="f">
              <v:textbox inset="0,0,0,0">
                <w:txbxContent>
                  <w:p w14:paraId="15F5F922" w14:textId="77777777" w:rsidR="003E2424" w:rsidRDefault="003E2424">
                    <w:pPr>
                      <w:spacing w:after="0" w:line="240" w:lineRule="auto"/>
                      <w:rPr>
                        <w:rFonts w:ascii="Courier New" w:hAnsi="Courier New" w:cs="Courier New"/>
                        <w:sz w:val="15"/>
                        <w:szCs w:val="15"/>
                      </w:rPr>
                    </w:pPr>
                  </w:p>
                </w:txbxContent>
              </v:textbox>
            </v:shape>
            <v:shape id="_x0000_s1293" type="#_x0000_t202" style="position:absolute;left:595;top:2907;width:3774;height:204;mso-position-horizontal-relative:page;mso-position-vertical-relative:page" filled="f" stroked="f">
              <v:textbox inset="0,0,0,0">
                <w:txbxContent>
                  <w:p w14:paraId="15F5F923" w14:textId="77777777" w:rsidR="003E2424" w:rsidRDefault="006117CE">
                    <w:pPr>
                      <w:spacing w:after="0" w:line="240" w:lineRule="auto"/>
                      <w:rPr>
                        <w:rFonts w:ascii="Courier New" w:hAnsi="Courier New" w:cs="Courier New"/>
                        <w:sz w:val="15"/>
                        <w:szCs w:val="15"/>
                      </w:rPr>
                    </w:pPr>
                    <w:r>
                      <w:rPr>
                        <w:rFonts w:ascii="Courier New" w:hAnsi="Courier New" w:cs="Courier New"/>
                        <w:sz w:val="15"/>
                        <w:szCs w:val="15"/>
                      </w:rPr>
                      <w:t>10,000 Bay Pines Blvd</w:t>
                    </w:r>
                  </w:p>
                </w:txbxContent>
              </v:textbox>
            </v:shape>
            <v:shape id="_x0000_s1294" type="#_x0000_t202" style="position:absolute;left:595;top:3075;width:5072;height:204;mso-position-horizontal-relative:page;mso-position-vertical-relative:page" filled="f" stroked="f">
              <v:textbox inset="0,0,0,0">
                <w:txbxContent>
                  <w:p w14:paraId="15F5F924" w14:textId="77777777" w:rsidR="003E2424" w:rsidRDefault="006117CE">
                    <w:pPr>
                      <w:spacing w:after="0" w:line="240" w:lineRule="auto"/>
                      <w:rPr>
                        <w:rFonts w:ascii="Courier New" w:hAnsi="Courier New" w:cs="Courier New"/>
                        <w:sz w:val="15"/>
                        <w:szCs w:val="15"/>
                      </w:rPr>
                    </w:pPr>
                    <w:r>
                      <w:rPr>
                        <w:rFonts w:ascii="Courier New" w:hAnsi="Courier New" w:cs="Courier New"/>
                        <w:sz w:val="15"/>
                        <w:szCs w:val="15"/>
                      </w:rPr>
                      <w:t>Bay Pines FL 33744</w:t>
                    </w:r>
                  </w:p>
                </w:txbxContent>
              </v:textbox>
            </v:shape>
            <v:shape id="_x0000_s1295" type="#_x0000_t202" style="position:absolute;left:595;top:3243;width:3774;height:204;mso-position-horizontal-relative:page;mso-position-vertical-relative:page" filled="f" stroked="f">
              <v:textbox inset="0,0,0,0">
                <w:txbxContent>
                  <w:p w14:paraId="15F5F925" w14:textId="77777777" w:rsidR="003E2424" w:rsidRDefault="003E2424">
                    <w:pPr>
                      <w:spacing w:after="0" w:line="240" w:lineRule="auto"/>
                      <w:rPr>
                        <w:rFonts w:ascii="Courier New" w:hAnsi="Courier New" w:cs="Courier New"/>
                        <w:sz w:val="15"/>
                        <w:szCs w:val="15"/>
                      </w:rPr>
                    </w:pPr>
                  </w:p>
                </w:txbxContent>
              </v:textbox>
            </v:shape>
            <v:shape id="_x0000_s1296" type="#_x0000_t202" style="position:absolute;left:595;top:3411;width:3774;height:204;mso-position-horizontal-relative:page;mso-position-vertical-relative:page" filled="f" stroked="f">
              <v:textbox inset="0,0,0,0">
                <w:txbxContent>
                  <w:p w14:paraId="15F5F926" w14:textId="77777777" w:rsidR="003E2424" w:rsidRDefault="003E2424">
                    <w:pPr>
                      <w:spacing w:after="0" w:line="240" w:lineRule="auto"/>
                      <w:rPr>
                        <w:rFonts w:ascii="Courier New" w:hAnsi="Courier New" w:cs="Courier New"/>
                        <w:sz w:val="15"/>
                        <w:szCs w:val="15"/>
                      </w:rPr>
                    </w:pPr>
                  </w:p>
                </w:txbxContent>
              </v:textbox>
            </v:shape>
            <v:shape id="_x0000_s1297" type="#_x0000_t202" style="position:absolute;left:7795;top:2211;width:158;height:204;mso-position-horizontal-relative:page;mso-position-vertical-relative:page" filled="f" stroked="f">
              <v:textbox inset="0,0,0,0">
                <w:txbxContent>
                  <w:p w14:paraId="15F5F927" w14:textId="77777777" w:rsidR="003E2424" w:rsidRDefault="003E2424">
                    <w:pPr>
                      <w:spacing w:after="0" w:line="240" w:lineRule="auto"/>
                      <w:rPr>
                        <w:rFonts w:ascii="Courier New" w:hAnsi="Courier New" w:cs="Courier New"/>
                        <w:sz w:val="15"/>
                        <w:szCs w:val="15"/>
                      </w:rPr>
                    </w:pPr>
                  </w:p>
                </w:txbxContent>
              </v:textbox>
            </v:shape>
            <v:shape id="_x0000_s1298" type="#_x0000_t202" style="position:absolute;left:9235;top:2211;width:158;height:204;mso-position-horizontal-relative:page;mso-position-vertical-relative:page" filled="f" stroked="f">
              <v:textbox inset="0,0,0,0">
                <w:txbxContent>
                  <w:p w14:paraId="15F5F928" w14:textId="77777777" w:rsidR="003E2424" w:rsidRDefault="006117CE">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99" type="#_x0000_t202" style="position:absolute;left:10315;top:2211;width:436;height:204;mso-position-horizontal-relative:page;mso-position-vertical-relative:page" filled="f" stroked="f">
              <v:textbox inset="0,0,0,0">
                <w:txbxContent>
                  <w:p w14:paraId="15F5F929" w14:textId="77777777" w:rsidR="003E2424" w:rsidRDefault="006117CE">
                    <w:pPr>
                      <w:spacing w:after="0" w:line="240" w:lineRule="auto"/>
                      <w:rPr>
                        <w:rFonts w:ascii="Courier New" w:hAnsi="Courier New" w:cs="Courier New"/>
                        <w:sz w:val="15"/>
                        <w:szCs w:val="15"/>
                      </w:rPr>
                    </w:pPr>
                    <w:r>
                      <w:rPr>
                        <w:rFonts w:ascii="Courier New" w:hAnsi="Courier New" w:cs="Courier New"/>
                        <w:sz w:val="15"/>
                        <w:szCs w:val="15"/>
                      </w:rPr>
                      <w:t>100</w:t>
                    </w:r>
                  </w:p>
                </w:txbxContent>
              </v:textbox>
            </v:shape>
            <v:shape id="_x0000_s1300" type="#_x0000_t202" style="position:absolute;left:6259;top:2451;width:158;height:204;mso-position-horizontal-relative:page;mso-position-vertical-relative:page" filled="f" stroked="f">
              <v:textbox inset="0,0,0,0">
                <w:txbxContent>
                  <w:p w14:paraId="15F5F92A" w14:textId="77777777" w:rsidR="003E2424" w:rsidRDefault="003E2424">
                    <w:pPr>
                      <w:spacing w:after="0" w:line="240" w:lineRule="auto"/>
                      <w:rPr>
                        <w:rFonts w:ascii="Courier New" w:hAnsi="Courier New" w:cs="Courier New"/>
                        <w:sz w:val="15"/>
                        <w:szCs w:val="15"/>
                      </w:rPr>
                    </w:pPr>
                  </w:p>
                </w:txbxContent>
              </v:textbox>
            </v:shape>
            <v:shape id="_x0000_s1301" type="#_x0000_t202" style="position:absolute;left:6259;top:2739;width:158;height:204;mso-position-horizontal-relative:page;mso-position-vertical-relative:page" filled="f" stroked="f">
              <v:textbox inset="0,0,0,0">
                <w:txbxContent>
                  <w:p w14:paraId="15F5F92B" w14:textId="77777777" w:rsidR="003E2424" w:rsidRDefault="003E2424">
                    <w:pPr>
                      <w:spacing w:after="0" w:line="240" w:lineRule="auto"/>
                      <w:rPr>
                        <w:rFonts w:ascii="Courier New" w:hAnsi="Courier New" w:cs="Courier New"/>
                        <w:sz w:val="15"/>
                        <w:szCs w:val="15"/>
                      </w:rPr>
                    </w:pPr>
                  </w:p>
                </w:txbxContent>
              </v:textbox>
            </v:shape>
            <v:shape id="_x0000_s1302" type="#_x0000_t202" style="position:absolute;left:6259;top:3099;width:158;height:204;mso-position-horizontal-relative:page;mso-position-vertical-relative:page" filled="f" stroked="f">
              <v:textbox inset="0,0,0,0">
                <w:txbxContent>
                  <w:p w14:paraId="15F5F92C" w14:textId="77777777" w:rsidR="003E2424" w:rsidRDefault="006117CE">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03" type="#_x0000_t202" style="position:absolute;left:7795;top:2499;width:158;height:204;mso-position-horizontal-relative:page;mso-position-vertical-relative:page" filled="f" stroked="f">
              <v:textbox inset="0,0,0,0">
                <w:txbxContent>
                  <w:p w14:paraId="15F5F92D" w14:textId="77777777" w:rsidR="003E2424" w:rsidRDefault="003E2424">
                    <w:pPr>
                      <w:spacing w:after="0" w:line="240" w:lineRule="auto"/>
                      <w:rPr>
                        <w:rFonts w:ascii="Courier New" w:hAnsi="Courier New" w:cs="Courier New"/>
                        <w:sz w:val="15"/>
                        <w:szCs w:val="15"/>
                      </w:rPr>
                    </w:pPr>
                  </w:p>
                </w:txbxContent>
              </v:textbox>
            </v:shape>
            <v:shape id="_x0000_s1304" type="#_x0000_t202" style="position:absolute;left:7795;top:2907;width:158;height:204;mso-position-horizontal-relative:page;mso-position-vertical-relative:page" filled="f" stroked="f">
              <v:textbox inset="0,0,0,0">
                <w:txbxContent>
                  <w:p w14:paraId="15F5F92E" w14:textId="77777777" w:rsidR="003E2424" w:rsidRDefault="003E2424">
                    <w:pPr>
                      <w:spacing w:after="0" w:line="240" w:lineRule="auto"/>
                      <w:rPr>
                        <w:rFonts w:ascii="Courier New" w:hAnsi="Courier New" w:cs="Courier New"/>
                        <w:sz w:val="15"/>
                        <w:szCs w:val="15"/>
                      </w:rPr>
                    </w:pPr>
                  </w:p>
                </w:txbxContent>
              </v:textbox>
            </v:shape>
            <v:shape id="_x0000_s1305" type="#_x0000_t202" style="position:absolute;left:7795;top:3291;width:158;height:204;mso-position-horizontal-relative:page;mso-position-vertical-relative:page" filled="f" stroked="f">
              <v:textbox inset="0,0,0,0">
                <w:txbxContent>
                  <w:p w14:paraId="15F5F92F" w14:textId="77777777" w:rsidR="003E2424" w:rsidRDefault="003E2424">
                    <w:pPr>
                      <w:spacing w:after="0" w:line="240" w:lineRule="auto"/>
                      <w:rPr>
                        <w:rFonts w:ascii="Courier New" w:hAnsi="Courier New" w:cs="Courier New"/>
                        <w:sz w:val="15"/>
                        <w:szCs w:val="15"/>
                      </w:rPr>
                    </w:pPr>
                  </w:p>
                </w:txbxContent>
              </v:textbox>
            </v:shape>
            <v:shape id="_x0000_s1306" type="#_x0000_t202" style="position:absolute;left:9715;top:3291;width:158;height:204;mso-position-horizontal-relative:page;mso-position-vertical-relative:page" filled="f" stroked="f">
              <v:textbox inset="0,0,0,0">
                <w:txbxContent>
                  <w:p w14:paraId="15F5F930" w14:textId="77777777" w:rsidR="003E2424" w:rsidRDefault="003E2424">
                    <w:pPr>
                      <w:spacing w:after="0" w:line="240" w:lineRule="auto"/>
                      <w:rPr>
                        <w:rFonts w:ascii="Courier New" w:hAnsi="Courier New" w:cs="Courier New"/>
                        <w:sz w:val="15"/>
                        <w:szCs w:val="15"/>
                      </w:rPr>
                    </w:pPr>
                  </w:p>
                </w:txbxContent>
              </v:textbox>
            </v:shape>
            <v:shape id="_x0000_s1307" type="#_x0000_t202" style="position:absolute;left:10675;top:2763;width:621;height:204;mso-position-horizontal-relative:page;mso-position-vertical-relative:page" filled="f" stroked="f">
              <v:textbox inset="0,0,0,0">
                <w:txbxContent>
                  <w:p w14:paraId="15F5F931" w14:textId="77777777" w:rsidR="003E2424" w:rsidRDefault="006117CE">
                    <w:pPr>
                      <w:spacing w:after="0" w:line="240" w:lineRule="auto"/>
                      <w:rPr>
                        <w:rFonts w:ascii="Courier New" w:hAnsi="Courier New" w:cs="Courier New"/>
                        <w:sz w:val="15"/>
                        <w:szCs w:val="15"/>
                      </w:rPr>
                    </w:pPr>
                    <w:r>
                      <w:rPr>
                        <w:rFonts w:ascii="Courier New" w:hAnsi="Courier New" w:cs="Courier New"/>
                        <w:sz w:val="15"/>
                        <w:szCs w:val="15"/>
                      </w:rPr>
                      <w:t>561621</w:t>
                    </w:r>
                  </w:p>
                </w:txbxContent>
              </v:textbox>
            </v:shape>
            <v:shape id="_x0000_s1308" type="#_x0000_t202" style="position:absolute;left:10195;top:3291;width:2383;height:204;mso-position-horizontal-relative:page;mso-position-vertical-relative:page" filled="f" stroked="f">
              <v:textbox inset="0,0,0,0">
                <w:txbxContent>
                  <w:p w14:paraId="15F5F932" w14:textId="77777777" w:rsidR="003E2424" w:rsidRDefault="006117CE">
                    <w:pPr>
                      <w:spacing w:after="0" w:line="240" w:lineRule="auto"/>
                      <w:rPr>
                        <w:rFonts w:ascii="Courier New" w:hAnsi="Courier New" w:cs="Courier New"/>
                        <w:sz w:val="15"/>
                        <w:szCs w:val="15"/>
                      </w:rPr>
                    </w:pPr>
                    <w:r>
                      <w:rPr>
                        <w:rFonts w:ascii="Courier New" w:hAnsi="Courier New" w:cs="Courier New"/>
                        <w:sz w:val="15"/>
                        <w:szCs w:val="15"/>
                      </w:rPr>
                      <w:t>$25 Million</w:t>
                    </w:r>
                  </w:p>
                </w:txbxContent>
              </v:textbox>
            </v:shape>
            <v:shape id="_x0000_s1309" type="#_x0000_t202" style="position:absolute;left:3235;top:3819;width:1919;height:204;mso-position-horizontal-relative:page;mso-position-vertical-relative:page" filled="f" stroked="f">
              <v:textbox inset="0,0,0,0">
                <w:txbxContent>
                  <w:p w14:paraId="15F5F933" w14:textId="77777777" w:rsidR="003E2424" w:rsidRDefault="006117CE">
                    <w:pPr>
                      <w:spacing w:after="0" w:line="240" w:lineRule="auto"/>
                      <w:rPr>
                        <w:rFonts w:ascii="Courier New" w:hAnsi="Courier New" w:cs="Courier New"/>
                        <w:sz w:val="15"/>
                        <w:szCs w:val="15"/>
                      </w:rPr>
                    </w:pPr>
                    <w:r>
                      <w:rPr>
                        <w:rFonts w:ascii="Courier New" w:hAnsi="Courier New" w:cs="Courier New"/>
                        <w:sz w:val="15"/>
                        <w:szCs w:val="15"/>
                      </w:rPr>
                      <w:t>Net 30</w:t>
                    </w:r>
                  </w:p>
                </w:txbxContent>
              </v:textbox>
            </v:shape>
            <v:shape id="_x0000_s1310" type="#_x0000_t202" style="position:absolute;left:3235;top:3987;width:1919;height:204;mso-position-horizontal-relative:page;mso-position-vertical-relative:page" filled="f" stroked="f">
              <v:textbox inset="0,0,0,0">
                <w:txbxContent>
                  <w:p w14:paraId="15F5F934" w14:textId="77777777" w:rsidR="003E2424" w:rsidRDefault="003E2424">
                    <w:pPr>
                      <w:spacing w:after="0" w:line="240" w:lineRule="auto"/>
                      <w:rPr>
                        <w:rFonts w:ascii="Courier New" w:hAnsi="Courier New" w:cs="Courier New"/>
                        <w:sz w:val="15"/>
                        <w:szCs w:val="15"/>
                      </w:rPr>
                    </w:pPr>
                  </w:p>
                </w:txbxContent>
              </v:textbox>
            </v:shape>
            <v:shape id="_x0000_s1311" type="#_x0000_t202" style="position:absolute;left:3235;top:4155;width:1919;height:204;mso-position-horizontal-relative:page;mso-position-vertical-relative:page" filled="f" stroked="f">
              <v:textbox inset="0,0,0,0">
                <w:txbxContent>
                  <w:p w14:paraId="15F5F935" w14:textId="77777777" w:rsidR="003E2424" w:rsidRDefault="003E2424">
                    <w:pPr>
                      <w:spacing w:after="0" w:line="240" w:lineRule="auto"/>
                      <w:rPr>
                        <w:rFonts w:ascii="Courier New" w:hAnsi="Courier New" w:cs="Courier New"/>
                        <w:sz w:val="15"/>
                        <w:szCs w:val="15"/>
                      </w:rPr>
                    </w:pPr>
                  </w:p>
                </w:txbxContent>
              </v:textbox>
            </v:shape>
            <v:shape id="_x0000_s1312" type="#_x0000_t202" style="position:absolute;left:3235;top:4323;width:1919;height:204;mso-position-horizontal-relative:page;mso-position-vertical-relative:page" filled="f" stroked="f">
              <v:textbox inset="0,0,0,0">
                <w:txbxContent>
                  <w:p w14:paraId="15F5F936" w14:textId="77777777" w:rsidR="003E2424" w:rsidRDefault="003E2424">
                    <w:pPr>
                      <w:spacing w:after="0" w:line="240" w:lineRule="auto"/>
                      <w:rPr>
                        <w:rFonts w:ascii="Courier New" w:hAnsi="Courier New" w:cs="Courier New"/>
                        <w:sz w:val="15"/>
                        <w:szCs w:val="15"/>
                      </w:rPr>
                    </w:pPr>
                  </w:p>
                </w:txbxContent>
              </v:textbox>
            </v:shape>
            <v:shape id="_x0000_s1313" type="#_x0000_t202" style="position:absolute;left:595;top:4203;width:158;height:204;mso-position-horizontal-relative:page;mso-position-vertical-relative:page" filled="f" stroked="f">
              <v:textbox inset="0,0,0,0">
                <w:txbxContent>
                  <w:p w14:paraId="15F5F937" w14:textId="77777777" w:rsidR="003E2424" w:rsidRDefault="003E2424">
                    <w:pPr>
                      <w:spacing w:after="0" w:line="240" w:lineRule="auto"/>
                      <w:rPr>
                        <w:rFonts w:ascii="Courier New" w:hAnsi="Courier New" w:cs="Courier New"/>
                        <w:sz w:val="15"/>
                        <w:szCs w:val="15"/>
                      </w:rPr>
                    </w:pPr>
                  </w:p>
                </w:txbxContent>
              </v:textbox>
            </v:shape>
            <v:shape id="_x0000_s1314" type="#_x0000_t202" style="position:absolute;left:6259;top:3843;width:158;height:204;mso-position-horizontal-relative:page;mso-position-vertical-relative:page" filled="f" stroked="f">
              <v:textbox inset="0,0,0,0">
                <w:txbxContent>
                  <w:p w14:paraId="15F5F938" w14:textId="77777777" w:rsidR="003E2424" w:rsidRDefault="003E2424">
                    <w:pPr>
                      <w:spacing w:after="0" w:line="240" w:lineRule="auto"/>
                      <w:rPr>
                        <w:rFonts w:ascii="Courier New" w:hAnsi="Courier New" w:cs="Courier New"/>
                        <w:sz w:val="15"/>
                        <w:szCs w:val="15"/>
                      </w:rPr>
                    </w:pPr>
                  </w:p>
                </w:txbxContent>
              </v:textbox>
            </v:shape>
            <v:shape id="_x0000_s1315" type="#_x0000_t202" style="position:absolute;left:8995;top:3891;width:992;height:204;mso-position-horizontal-relative:page;mso-position-vertical-relative:page" filled="f" stroked="f">
              <v:textbox inset="0,0,0,0">
                <w:txbxContent>
                  <w:p w14:paraId="15F5F939" w14:textId="77777777" w:rsidR="003E2424" w:rsidRDefault="006117CE">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_x0000_s1316" type="#_x0000_t202" style="position:absolute;left:8899;top:4275;width:158;height:204;mso-position-horizontal-relative:page;mso-position-vertical-relative:page" filled="f" stroked="f">
              <v:textbox inset="0,0,0,0">
                <w:txbxContent>
                  <w:p w14:paraId="15F5F93A" w14:textId="77777777" w:rsidR="003E2424" w:rsidRDefault="006117CE">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17" type="#_x0000_t202" style="position:absolute;left:9763;top:4275;width:158;height:204;mso-position-horizontal-relative:page;mso-position-vertical-relative:page" filled="f" stroked="f">
              <v:textbox inset="0,0,0,0">
                <w:txbxContent>
                  <w:p w14:paraId="15F5F93B" w14:textId="77777777" w:rsidR="003E2424" w:rsidRDefault="003E2424">
                    <w:pPr>
                      <w:spacing w:after="0" w:line="240" w:lineRule="auto"/>
                      <w:rPr>
                        <w:rFonts w:ascii="Courier New" w:hAnsi="Courier New" w:cs="Courier New"/>
                        <w:sz w:val="15"/>
                        <w:szCs w:val="15"/>
                      </w:rPr>
                    </w:pPr>
                  </w:p>
                </w:txbxContent>
              </v:textbox>
            </v:shape>
            <v:shape id="_x0000_s1318" type="#_x0000_t202" style="position:absolute;left:10531;top:4275;width:158;height:204;mso-position-horizontal-relative:page;mso-position-vertical-relative:page" filled="f" stroked="f">
              <v:textbox inset="0,0,0,0">
                <w:txbxContent>
                  <w:p w14:paraId="15F5F93C" w14:textId="77777777" w:rsidR="003E2424" w:rsidRDefault="003E2424">
                    <w:pPr>
                      <w:spacing w:after="0" w:line="240" w:lineRule="auto"/>
                      <w:rPr>
                        <w:rFonts w:ascii="Courier New" w:hAnsi="Courier New" w:cs="Courier New"/>
                        <w:sz w:val="15"/>
                        <w:szCs w:val="15"/>
                      </w:rPr>
                    </w:pPr>
                  </w:p>
                </w:txbxContent>
              </v:textbox>
            </v:shape>
            <v:shape id="_x0000_s1319" type="#_x0000_t202" style="position:absolute;left:5011;top:4539;width:1178;height:204;mso-position-horizontal-relative:page;mso-position-vertical-relative:page" filled="f" stroked="f">
              <v:textbox inset="0,0,0,0">
                <w:txbxContent>
                  <w:p w14:paraId="15F5F93D" w14:textId="77777777" w:rsidR="003E2424" w:rsidRDefault="006117CE">
                    <w:pPr>
                      <w:spacing w:after="0" w:line="240" w:lineRule="auto"/>
                      <w:rPr>
                        <w:rFonts w:ascii="Courier New" w:hAnsi="Courier New" w:cs="Courier New"/>
                        <w:sz w:val="15"/>
                        <w:szCs w:val="15"/>
                      </w:rPr>
                    </w:pPr>
                    <w:r>
                      <w:rPr>
                        <w:rFonts w:ascii="Courier New" w:hAnsi="Courier New" w:cs="Courier New"/>
                        <w:sz w:val="15"/>
                        <w:szCs w:val="15"/>
                      </w:rPr>
                      <w:t>MCC: 90D</w:t>
                    </w:r>
                  </w:p>
                </w:txbxContent>
              </v:textbox>
            </v:shape>
            <v:shape id="_x0000_s1320" type="#_x0000_t202" style="position:absolute;left:595;top:4803;width:3774;height:204;mso-position-horizontal-relative:page;mso-position-vertical-relative:page" filled="f" stroked="f">
              <v:textbox inset="0,0,0,0">
                <w:txbxContent>
                  <w:p w14:paraId="15F5F93E" w14:textId="77777777" w:rsidR="003E2424" w:rsidRDefault="006117CE">
                    <w:pPr>
                      <w:spacing w:after="0" w:line="240" w:lineRule="auto"/>
                      <w:rPr>
                        <w:rFonts w:ascii="Courier New" w:hAnsi="Courier New" w:cs="Courier New"/>
                        <w:sz w:val="15"/>
                        <w:szCs w:val="15"/>
                      </w:rPr>
                    </w:pPr>
                    <w:r>
                      <w:rPr>
                        <w:rFonts w:ascii="Courier New" w:hAnsi="Courier New" w:cs="Courier New"/>
                        <w:sz w:val="15"/>
                        <w:szCs w:val="15"/>
                      </w:rPr>
                      <w:t>Department Of Veteran Affairs</w:t>
                    </w:r>
                  </w:p>
                </w:txbxContent>
              </v:textbox>
            </v:shape>
            <v:shape id="_x0000_s1321" type="#_x0000_t202" style="position:absolute;left:595;top:4971;width:3774;height:204;mso-position-horizontal-relative:page;mso-position-vertical-relative:page" filled="f" stroked="f">
              <v:textbox inset="0,0,0,0">
                <w:txbxContent>
                  <w:p w14:paraId="15F5F93F" w14:textId="77777777" w:rsidR="003E2424" w:rsidRDefault="006117CE">
                    <w:pPr>
                      <w:spacing w:after="0" w:line="240" w:lineRule="auto"/>
                      <w:rPr>
                        <w:rFonts w:ascii="Courier New" w:hAnsi="Courier New" w:cs="Courier New"/>
                        <w:sz w:val="15"/>
                        <w:szCs w:val="15"/>
                      </w:rPr>
                    </w:pPr>
                    <w:r>
                      <w:rPr>
                        <w:rFonts w:ascii="Courier New" w:hAnsi="Courier New" w:cs="Courier New"/>
                        <w:sz w:val="15"/>
                        <w:szCs w:val="15"/>
                      </w:rPr>
                      <w:t>C.W. Bill Young VA Medical Center</w:t>
                    </w:r>
                  </w:p>
                </w:txbxContent>
              </v:textbox>
            </v:shape>
            <v:shape id="_x0000_s1322" type="#_x0000_t202" style="position:absolute;left:595;top:5139;width:3774;height:204;mso-position-horizontal-relative:page;mso-position-vertical-relative:page" filled="f" stroked="f">
              <v:textbox inset="0,0,0,0">
                <w:txbxContent>
                  <w:p w14:paraId="15F5F940" w14:textId="77777777" w:rsidR="003E2424" w:rsidRDefault="006117CE">
                    <w:pPr>
                      <w:spacing w:after="0" w:line="240" w:lineRule="auto"/>
                      <w:rPr>
                        <w:rFonts w:ascii="Courier New" w:hAnsi="Courier New" w:cs="Courier New"/>
                        <w:sz w:val="15"/>
                        <w:szCs w:val="15"/>
                      </w:rPr>
                    </w:pPr>
                    <w:r>
                      <w:rPr>
                        <w:rFonts w:ascii="Courier New" w:hAnsi="Courier New" w:cs="Courier New"/>
                        <w:sz w:val="15"/>
                        <w:szCs w:val="15"/>
                      </w:rPr>
                      <w:t>Bldg 100 Warehouse</w:t>
                    </w:r>
                  </w:p>
                </w:txbxContent>
              </v:textbox>
            </v:shape>
            <v:shape id="_x0000_s1323" type="#_x0000_t202" style="position:absolute;left:595;top:5307;width:3774;height:204;mso-position-horizontal-relative:page;mso-position-vertical-relative:page" filled="f" stroked="f">
              <v:textbox inset="0,0,0,0">
                <w:txbxContent>
                  <w:p w14:paraId="15F5F941" w14:textId="77777777" w:rsidR="003E2424" w:rsidRDefault="006117CE">
                    <w:pPr>
                      <w:spacing w:after="0" w:line="240" w:lineRule="auto"/>
                      <w:rPr>
                        <w:rFonts w:ascii="Courier New" w:hAnsi="Courier New" w:cs="Courier New"/>
                        <w:sz w:val="15"/>
                        <w:szCs w:val="15"/>
                      </w:rPr>
                    </w:pPr>
                    <w:r>
                      <w:rPr>
                        <w:rFonts w:ascii="Courier New" w:hAnsi="Courier New" w:cs="Courier New"/>
                        <w:sz w:val="15"/>
                        <w:szCs w:val="15"/>
                      </w:rPr>
                      <w:t>10,000 Bay Pines Blvd.</w:t>
                    </w:r>
                  </w:p>
                </w:txbxContent>
              </v:textbox>
            </v:shape>
            <v:shape id="_x0000_s1324" type="#_x0000_t202" style="position:absolute;left:595;top:5475;width:5072;height:204;mso-position-horizontal-relative:page;mso-position-vertical-relative:page" filled="f" stroked="f">
              <v:textbox inset="0,0,0,0">
                <w:txbxContent>
                  <w:p w14:paraId="15F5F942" w14:textId="77777777" w:rsidR="003E2424" w:rsidRDefault="006117CE">
                    <w:pPr>
                      <w:spacing w:after="0" w:line="240" w:lineRule="auto"/>
                      <w:rPr>
                        <w:rFonts w:ascii="Courier New" w:hAnsi="Courier New" w:cs="Courier New"/>
                        <w:sz w:val="15"/>
                        <w:szCs w:val="15"/>
                      </w:rPr>
                    </w:pPr>
                    <w:r>
                      <w:rPr>
                        <w:rFonts w:ascii="Courier New" w:hAnsi="Courier New" w:cs="Courier New"/>
                        <w:sz w:val="15"/>
                        <w:szCs w:val="15"/>
                      </w:rPr>
                      <w:t>Bay Pines FL 33744</w:t>
                    </w:r>
                  </w:p>
                </w:txbxContent>
              </v:textbox>
            </v:shape>
            <v:shape id="_x0000_s1325" type="#_x0000_t202" style="position:absolute;left:10795;top:4539;width:1178;height:204;mso-position-horizontal-relative:page;mso-position-vertical-relative:page" filled="f" stroked="f">
              <v:textbox inset="0,0,0,0">
                <w:txbxContent>
                  <w:p w14:paraId="15F5F943" w14:textId="77777777" w:rsidR="003E2424" w:rsidRDefault="006117CE">
                    <w:pPr>
                      <w:spacing w:after="0" w:line="240" w:lineRule="auto"/>
                      <w:rPr>
                        <w:rFonts w:ascii="Courier New" w:hAnsi="Courier New" w:cs="Courier New"/>
                        <w:sz w:val="15"/>
                        <w:szCs w:val="15"/>
                      </w:rPr>
                    </w:pPr>
                    <w:r>
                      <w:rPr>
                        <w:rFonts w:ascii="Courier New" w:hAnsi="Courier New" w:cs="Courier New"/>
                        <w:sz w:val="15"/>
                        <w:szCs w:val="15"/>
                      </w:rPr>
                      <w:t>36C248</w:t>
                    </w:r>
                  </w:p>
                </w:txbxContent>
              </v:textbox>
            </v:shape>
            <v:shape id="_x0000_s1326" type="#_x0000_t202" style="position:absolute;left:6595;top:4803;width:3774;height:204;mso-position-horizontal-relative:page;mso-position-vertical-relative:page" filled="f" stroked="f">
              <v:textbox inset="0,0,0,0">
                <w:txbxContent>
                  <w:p w14:paraId="15F5F944" w14:textId="77777777" w:rsidR="003E2424" w:rsidRDefault="006117CE">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7" type="#_x0000_t202" style="position:absolute;left:6595;top:4971;width:3774;height:204;mso-position-horizontal-relative:page;mso-position-vertical-relative:page" filled="f" stroked="f">
              <v:textbox inset="0,0,0,0">
                <w:txbxContent>
                  <w:p w14:paraId="15F5F945" w14:textId="77777777" w:rsidR="003E2424" w:rsidRDefault="006117CE">
                    <w:pPr>
                      <w:spacing w:after="0" w:line="240" w:lineRule="auto"/>
                      <w:rPr>
                        <w:rFonts w:ascii="Courier New" w:hAnsi="Courier New" w:cs="Courier New"/>
                        <w:sz w:val="15"/>
                        <w:szCs w:val="15"/>
                      </w:rPr>
                    </w:pPr>
                    <w:r>
                      <w:rPr>
                        <w:rFonts w:ascii="Courier New" w:hAnsi="Courier New" w:cs="Courier New"/>
                        <w:sz w:val="15"/>
                        <w:szCs w:val="15"/>
                      </w:rPr>
                      <w:t>Network Contracting Office 8 (NCO 8)</w:t>
                    </w:r>
                  </w:p>
                </w:txbxContent>
              </v:textbox>
            </v:shape>
            <v:shape id="_x0000_s1328" type="#_x0000_t202" style="position:absolute;left:6595;top:5139;width:3774;height:204;mso-position-horizontal-relative:page;mso-position-vertical-relative:page" filled="f" stroked="f">
              <v:textbox inset="0,0,0,0">
                <w:txbxContent>
                  <w:p w14:paraId="15F5F946" w14:textId="77777777" w:rsidR="003E2424" w:rsidRDefault="006117CE">
                    <w:pPr>
                      <w:spacing w:after="0" w:line="240" w:lineRule="auto"/>
                      <w:rPr>
                        <w:rFonts w:ascii="Courier New" w:hAnsi="Courier New" w:cs="Courier New"/>
                        <w:sz w:val="15"/>
                        <w:szCs w:val="15"/>
                      </w:rPr>
                    </w:pPr>
                    <w:r>
                      <w:rPr>
                        <w:rFonts w:ascii="Courier New" w:hAnsi="Courier New" w:cs="Courier New"/>
                        <w:sz w:val="15"/>
                        <w:szCs w:val="15"/>
                      </w:rPr>
                      <w:t>C.W. Bill Young VA Medical Center</w:t>
                    </w:r>
                  </w:p>
                </w:txbxContent>
              </v:textbox>
            </v:shape>
            <v:shape id="_x0000_s1329" type="#_x0000_t202" style="position:absolute;left:6595;top:5307;width:3774;height:204;mso-position-horizontal-relative:page;mso-position-vertical-relative:page" filled="f" stroked="f">
              <v:textbox inset="0,0,0,0">
                <w:txbxContent>
                  <w:p w14:paraId="15F5F947" w14:textId="77777777" w:rsidR="003E2424" w:rsidRDefault="006117CE">
                    <w:pPr>
                      <w:spacing w:after="0" w:line="240" w:lineRule="auto"/>
                      <w:rPr>
                        <w:rFonts w:ascii="Courier New" w:hAnsi="Courier New" w:cs="Courier New"/>
                        <w:sz w:val="15"/>
                        <w:szCs w:val="15"/>
                      </w:rPr>
                    </w:pPr>
                    <w:r>
                      <w:rPr>
                        <w:rFonts w:ascii="Courier New" w:hAnsi="Courier New" w:cs="Courier New"/>
                        <w:sz w:val="15"/>
                        <w:szCs w:val="15"/>
                      </w:rPr>
                      <w:t>10000 Bay Pines Blvd.</w:t>
                    </w:r>
                  </w:p>
                </w:txbxContent>
              </v:textbox>
            </v:shape>
            <v:shape id="_x0000_s1330" type="#_x0000_t202" style="position:absolute;left:6595;top:5475;width:5072;height:204;mso-position-horizontal-relative:page;mso-position-vertical-relative:page" filled="f" stroked="f">
              <v:textbox inset="0,0,0,0">
                <w:txbxContent>
                  <w:p w14:paraId="15F5F948" w14:textId="77777777" w:rsidR="003E2424" w:rsidRDefault="006117CE">
                    <w:pPr>
                      <w:spacing w:after="0" w:line="240" w:lineRule="auto"/>
                      <w:rPr>
                        <w:rFonts w:ascii="Courier New" w:hAnsi="Courier New" w:cs="Courier New"/>
                        <w:sz w:val="15"/>
                        <w:szCs w:val="15"/>
                      </w:rPr>
                    </w:pPr>
                    <w:r>
                      <w:rPr>
                        <w:rFonts w:ascii="Courier New" w:hAnsi="Courier New" w:cs="Courier New"/>
                        <w:sz w:val="15"/>
                        <w:szCs w:val="15"/>
                      </w:rPr>
                      <w:t>Bay Pines FL 33744</w:t>
                    </w:r>
                  </w:p>
                </w:txbxContent>
              </v:textbox>
            </v:shape>
            <v:shape id="_x0000_s1331" type="#_x0000_t202" style="position:absolute;left:2659;top:5715;width:529;height:204;mso-position-horizontal-relative:page;mso-position-vertical-relative:page" filled="f" stroked="f">
              <v:textbox inset="0,0,0,0">
                <w:txbxContent>
                  <w:p w14:paraId="15F5F949" w14:textId="77777777" w:rsidR="003E2424" w:rsidRDefault="003E2424">
                    <w:pPr>
                      <w:spacing w:after="0" w:line="240" w:lineRule="auto"/>
                      <w:jc w:val="right"/>
                      <w:rPr>
                        <w:rFonts w:ascii="Courier New" w:hAnsi="Courier New" w:cs="Courier New"/>
                        <w:sz w:val="15"/>
                        <w:szCs w:val="15"/>
                      </w:rPr>
                    </w:pPr>
                  </w:p>
                </w:txbxContent>
              </v:textbox>
            </v:shape>
            <v:shape id="_x0000_s1332" type="#_x0000_t202" style="position:absolute;left:5011;top:5715;width:1178;height:204;mso-position-horizontal-relative:page;mso-position-vertical-relative:page" filled="f" stroked="f">
              <v:textbox inset="0,0,0,0">
                <w:txbxContent>
                  <w:p w14:paraId="15F5F94A" w14:textId="77777777" w:rsidR="003E2424" w:rsidRDefault="003E2424">
                    <w:pPr>
                      <w:spacing w:after="0" w:line="240" w:lineRule="auto"/>
                      <w:rPr>
                        <w:rFonts w:ascii="Courier New" w:hAnsi="Courier New" w:cs="Courier New"/>
                        <w:sz w:val="15"/>
                        <w:szCs w:val="15"/>
                      </w:rPr>
                    </w:pPr>
                  </w:p>
                </w:txbxContent>
              </v:textbox>
            </v:shape>
            <v:shape id="_x0000_s1333" type="#_x0000_t202" style="position:absolute;left:595;top:5883;width:5721;height:204;mso-position-horizontal-relative:page;mso-position-vertical-relative:page" filled="f" stroked="f">
              <v:textbox inset="0,0,0,0">
                <w:txbxContent>
                  <w:p w14:paraId="15F5F94B" w14:textId="77777777" w:rsidR="003E2424" w:rsidRDefault="006117CE">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34" type="#_x0000_t202" style="position:absolute;left:595;top:6051;width:5628;height:204;mso-position-horizontal-relative:page;mso-position-vertical-relative:page" filled="f" stroked="f">
              <v:textbox inset="0,0,0,0">
                <w:txbxContent>
                  <w:p w14:paraId="15F5F94C" w14:textId="77777777" w:rsidR="003E2424" w:rsidRDefault="003E2424">
                    <w:pPr>
                      <w:spacing w:after="0" w:line="240" w:lineRule="auto"/>
                      <w:rPr>
                        <w:rFonts w:ascii="Courier New" w:hAnsi="Courier New" w:cs="Courier New"/>
                        <w:sz w:val="15"/>
                        <w:szCs w:val="15"/>
                      </w:rPr>
                    </w:pPr>
                  </w:p>
                </w:txbxContent>
              </v:textbox>
            </v:shape>
            <v:shape id="_x0000_s1335" type="#_x0000_t202" style="position:absolute;left:595;top:6219;width:11192;height:204;mso-position-horizontal-relative:page;mso-position-vertical-relative:page" filled="f" stroked="f">
              <v:textbox inset="0,0,0,0">
                <w:txbxContent>
                  <w:p w14:paraId="15F5F94D" w14:textId="77777777" w:rsidR="003E2424" w:rsidRDefault="003E2424">
                    <w:pPr>
                      <w:spacing w:after="0" w:line="240" w:lineRule="auto"/>
                      <w:rPr>
                        <w:rFonts w:ascii="Courier New" w:hAnsi="Courier New" w:cs="Courier New"/>
                        <w:sz w:val="15"/>
                        <w:szCs w:val="15"/>
                      </w:rPr>
                    </w:pPr>
                  </w:p>
                </w:txbxContent>
              </v:textbox>
            </v:shape>
            <v:shape id="_x0000_s1336" type="#_x0000_t202" style="position:absolute;left:595;top:6387;width:13974;height:204;mso-position-horizontal-relative:page;mso-position-vertical-relative:page" filled="f" stroked="f">
              <v:textbox inset="0,0,0,0">
                <w:txbxContent>
                  <w:p w14:paraId="15F5F94E" w14:textId="77777777" w:rsidR="003E2424" w:rsidRDefault="003E2424">
                    <w:pPr>
                      <w:spacing w:after="0" w:line="240" w:lineRule="auto"/>
                      <w:rPr>
                        <w:rFonts w:ascii="Courier New" w:hAnsi="Courier New" w:cs="Courier New"/>
                        <w:sz w:val="15"/>
                        <w:szCs w:val="15"/>
                      </w:rPr>
                    </w:pPr>
                  </w:p>
                </w:txbxContent>
              </v:textbox>
            </v:shape>
            <v:shape id="_x0000_s1337" type="#_x0000_t202" style="position:absolute;left:595;top:6555;width:13974;height:204;mso-position-horizontal-relative:page;mso-position-vertical-relative:page" filled="f" stroked="f">
              <v:textbox inset="0,0,0,0">
                <w:txbxContent>
                  <w:p w14:paraId="15F5F94F" w14:textId="77777777" w:rsidR="003E2424" w:rsidRDefault="003E2424">
                    <w:pPr>
                      <w:spacing w:after="0" w:line="240" w:lineRule="auto"/>
                      <w:rPr>
                        <w:rFonts w:ascii="Courier New" w:hAnsi="Courier New" w:cs="Courier New"/>
                        <w:sz w:val="15"/>
                        <w:szCs w:val="15"/>
                      </w:rPr>
                    </w:pPr>
                  </w:p>
                </w:txbxContent>
              </v:textbox>
            </v:shape>
            <v:shape id="_x0000_s1338" type="#_x0000_t202" style="position:absolute;left:595;top:6723;width:13974;height:204;mso-position-horizontal-relative:page;mso-position-vertical-relative:page" filled="f" stroked="f">
              <v:textbox inset="0,0,0,0">
                <w:txbxContent>
                  <w:p w14:paraId="15F5F950" w14:textId="77777777" w:rsidR="003E2424" w:rsidRDefault="003E2424">
                    <w:pPr>
                      <w:spacing w:after="0" w:line="240" w:lineRule="auto"/>
                      <w:rPr>
                        <w:rFonts w:ascii="Courier New" w:hAnsi="Courier New" w:cs="Courier New"/>
                        <w:sz w:val="15"/>
                        <w:szCs w:val="15"/>
                      </w:rPr>
                    </w:pPr>
                  </w:p>
                </w:txbxContent>
              </v:textbox>
            </v:shape>
            <v:shape id="_x0000_s1339" type="#_x0000_t202" style="position:absolute;left:595;top:6891;width:13974;height:204;mso-position-horizontal-relative:page;mso-position-vertical-relative:page" filled="f" stroked="f">
              <v:textbox inset="0,0,0,0">
                <w:txbxContent>
                  <w:p w14:paraId="15F5F951" w14:textId="77777777" w:rsidR="003E2424" w:rsidRDefault="003E2424">
                    <w:pPr>
                      <w:spacing w:after="0" w:line="240" w:lineRule="auto"/>
                      <w:rPr>
                        <w:rFonts w:ascii="Courier New" w:hAnsi="Courier New" w:cs="Courier New"/>
                        <w:sz w:val="15"/>
                        <w:szCs w:val="15"/>
                      </w:rPr>
                    </w:pPr>
                  </w:p>
                </w:txbxContent>
              </v:textbox>
            </v:shape>
            <v:shape id="_x0000_s1340" type="#_x0000_t202" style="position:absolute;left:595;top:7059;width:13696;height:204;mso-position-horizontal-relative:page;mso-position-vertical-relative:page" filled="f" stroked="f">
              <v:textbox inset="0,0,0,0">
                <w:txbxContent>
                  <w:p w14:paraId="15F5F952" w14:textId="77777777" w:rsidR="003E2424" w:rsidRDefault="006117CE">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41" type="#_x0000_t202" style="position:absolute;left:595;top:7227;width:3774;height:204;mso-position-horizontal-relative:page;mso-position-vertical-relative:page" filled="f" stroked="f">
              <v:textbox inset="0,0,0,0">
                <w:txbxContent>
                  <w:p w14:paraId="15F5F953" w14:textId="77777777" w:rsidR="003E2424" w:rsidRDefault="003E2424">
                    <w:pPr>
                      <w:spacing w:after="0" w:line="240" w:lineRule="auto"/>
                      <w:rPr>
                        <w:rFonts w:ascii="Courier New" w:hAnsi="Courier New" w:cs="Courier New"/>
                        <w:sz w:val="15"/>
                        <w:szCs w:val="15"/>
                      </w:rPr>
                    </w:pPr>
                  </w:p>
                </w:txbxContent>
              </v:textbox>
            </v:shape>
            <v:shape id="_x0000_s1342" type="#_x0000_t202" style="position:absolute;left:595;top:7395;width:3774;height:204;mso-position-horizontal-relative:page;mso-position-vertical-relative:page" filled="f" stroked="f">
              <v:textbox inset="0,0,0,0">
                <w:txbxContent>
                  <w:p w14:paraId="15F5F954" w14:textId="77777777" w:rsidR="003E2424" w:rsidRDefault="003E2424">
                    <w:pPr>
                      <w:spacing w:after="0" w:line="240" w:lineRule="auto"/>
                      <w:rPr>
                        <w:rFonts w:ascii="Courier New" w:hAnsi="Courier New" w:cs="Courier New"/>
                        <w:sz w:val="15"/>
                        <w:szCs w:val="15"/>
                      </w:rPr>
                    </w:pPr>
                  </w:p>
                </w:txbxContent>
              </v:textbox>
            </v:shape>
            <v:shape id="_x0000_s1343" type="#_x0000_t202" style="position:absolute;left:1267;top:7539;width:2847;height:204;mso-position-horizontal-relative:page;mso-position-vertical-relative:page" filled="f" stroked="f">
              <v:textbox inset="0,0,0,0">
                <w:txbxContent>
                  <w:p w14:paraId="15F5F955" w14:textId="77777777" w:rsidR="003E2424" w:rsidRDefault="003E2424">
                    <w:pPr>
                      <w:spacing w:after="0" w:line="240" w:lineRule="auto"/>
                      <w:rPr>
                        <w:rFonts w:ascii="Courier New" w:hAnsi="Courier New" w:cs="Courier New"/>
                        <w:sz w:val="15"/>
                        <w:szCs w:val="15"/>
                      </w:rPr>
                    </w:pPr>
                  </w:p>
                </w:txbxContent>
              </v:textbox>
            </v:shape>
            <v:shape id="_x0000_s1344" type="#_x0000_t202" style="position:absolute;left:4147;top:7539;width:1178;height:204;mso-position-horizontal-relative:page;mso-position-vertical-relative:page" filled="f" stroked="f">
              <v:textbox inset="0,0,0,0">
                <w:txbxContent>
                  <w:p w14:paraId="15F5F956" w14:textId="77777777" w:rsidR="003E2424" w:rsidRDefault="003E2424">
                    <w:pPr>
                      <w:spacing w:after="0" w:line="240" w:lineRule="auto"/>
                      <w:rPr>
                        <w:rFonts w:ascii="Courier New" w:hAnsi="Courier New" w:cs="Courier New"/>
                        <w:sz w:val="15"/>
                        <w:szCs w:val="15"/>
                      </w:rPr>
                    </w:pPr>
                  </w:p>
                </w:txbxContent>
              </v:textbox>
            </v:shape>
            <v:shape id="_x0000_s1345" type="#_x0000_t202" style="position:absolute;left:5635;top:7539;width:436;height:204;mso-position-horizontal-relative:page;mso-position-vertical-relative:page" filled="f" stroked="f">
              <v:textbox inset="0,0,0,0">
                <w:txbxContent>
                  <w:p w14:paraId="15F5F957" w14:textId="77777777" w:rsidR="003E2424" w:rsidRDefault="003E2424">
                    <w:pPr>
                      <w:spacing w:after="0" w:line="240" w:lineRule="auto"/>
                      <w:rPr>
                        <w:rFonts w:ascii="Courier New" w:hAnsi="Courier New" w:cs="Courier New"/>
                        <w:sz w:val="15"/>
                        <w:szCs w:val="15"/>
                      </w:rPr>
                    </w:pPr>
                  </w:p>
                </w:txbxContent>
              </v:textbox>
            </v:shape>
            <v:shape id="_x0000_s1346" type="#_x0000_t202" style="position:absolute;left:10531;top:5715;width:1456;height:204;mso-position-horizontal-relative:page;mso-position-vertical-relative:page" filled="f" stroked="f">
              <v:textbox inset="0,0,0,0">
                <w:txbxContent>
                  <w:p w14:paraId="15F5F958" w14:textId="77777777" w:rsidR="003E2424" w:rsidRDefault="003E2424">
                    <w:pPr>
                      <w:spacing w:after="0" w:line="240" w:lineRule="auto"/>
                      <w:rPr>
                        <w:rFonts w:ascii="Courier New" w:hAnsi="Courier New" w:cs="Courier New"/>
                        <w:sz w:val="15"/>
                        <w:szCs w:val="15"/>
                      </w:rPr>
                    </w:pPr>
                  </w:p>
                </w:txbxContent>
              </v:textbox>
            </v:shape>
            <v:shape id="_x0000_s1347" type="#_x0000_t202" style="position:absolute;left:6595;top:6147;width:3774;height:204;mso-position-horizontal-relative:page;mso-position-vertical-relative:page" filled="f" stroked="f">
              <v:textbox inset="0,0,0,0">
                <w:txbxContent>
                  <w:p w14:paraId="15F5F959" w14:textId="77777777" w:rsidR="003E2424" w:rsidRDefault="006117CE">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48" type="#_x0000_t202" style="position:absolute;left:6595;top:6315;width:3774;height:204;mso-position-horizontal-relative:page;mso-position-vertical-relative:page" filled="f" stroked="f">
              <v:textbox inset="0,0,0,0">
                <w:txbxContent>
                  <w:p w14:paraId="15F5F95A" w14:textId="77777777" w:rsidR="003E2424" w:rsidRDefault="006117CE">
                    <w:pPr>
                      <w:spacing w:after="0" w:line="240" w:lineRule="auto"/>
                      <w:rPr>
                        <w:rFonts w:ascii="Courier New" w:hAnsi="Courier New" w:cs="Courier New"/>
                        <w:sz w:val="15"/>
                        <w:szCs w:val="15"/>
                      </w:rPr>
                    </w:pPr>
                    <w:r>
                      <w:rPr>
                        <w:rFonts w:ascii="Courier New" w:hAnsi="Courier New" w:cs="Courier New"/>
                        <w:sz w:val="15"/>
                        <w:szCs w:val="15"/>
                      </w:rPr>
                      <w:t>FMS-VA-2(101)</w:t>
                    </w:r>
                  </w:p>
                </w:txbxContent>
              </v:textbox>
            </v:shape>
            <v:shape id="_x0000_s1349" type="#_x0000_t202" style="position:absolute;left:6595;top:6483;width:3774;height:204;mso-position-horizontal-relative:page;mso-position-vertical-relative:page" filled="f" stroked="f">
              <v:textbox inset="0,0,0,0">
                <w:txbxContent>
                  <w:p w14:paraId="15F5F95B" w14:textId="77777777" w:rsidR="003E2424" w:rsidRDefault="006117CE">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v:textbox>
            </v:shape>
            <v:shape id="_x0000_s1350" type="#_x0000_t202" style="position:absolute;left:6595;top:6651;width:3774;height:204;mso-position-horizontal-relative:page;mso-position-vertical-relative:page" filled="f" stroked="f">
              <v:textbox inset="0,0,0,0">
                <w:txbxContent>
                  <w:p w14:paraId="15F5F95C" w14:textId="77777777" w:rsidR="003E2424" w:rsidRDefault="006117CE">
                    <w:pPr>
                      <w:spacing w:after="0" w:line="240" w:lineRule="auto"/>
                      <w:rPr>
                        <w:rFonts w:ascii="Courier New" w:hAnsi="Courier New" w:cs="Courier New"/>
                        <w:sz w:val="15"/>
                        <w:szCs w:val="15"/>
                      </w:rPr>
                    </w:pPr>
                    <w:r>
                      <w:rPr>
                        <w:rFonts w:ascii="Courier New" w:hAnsi="Courier New" w:cs="Courier New"/>
                        <w:sz w:val="15"/>
                        <w:szCs w:val="15"/>
                      </w:rPr>
                      <w:t>PO Box 149971</w:t>
                    </w:r>
                  </w:p>
                </w:txbxContent>
              </v:textbox>
            </v:shape>
            <v:shape id="_x0000_s1351" type="#_x0000_t202" style="position:absolute;left:6595;top:6819;width:5072;height:204;mso-position-horizontal-relative:page;mso-position-vertical-relative:page" filled="f" stroked="f">
              <v:textbox inset="0,0,0,0">
                <w:txbxContent>
                  <w:p w14:paraId="15F5F95D" w14:textId="77777777" w:rsidR="003E2424" w:rsidRDefault="006117CE">
                    <w:pPr>
                      <w:spacing w:after="0" w:line="240" w:lineRule="auto"/>
                      <w:rPr>
                        <w:rFonts w:ascii="Courier New" w:hAnsi="Courier New" w:cs="Courier New"/>
                        <w:sz w:val="15"/>
                        <w:szCs w:val="15"/>
                      </w:rPr>
                    </w:pPr>
                    <w:r>
                      <w:rPr>
                        <w:rFonts w:ascii="Courier New" w:hAnsi="Courier New" w:cs="Courier New"/>
                        <w:sz w:val="15"/>
                        <w:szCs w:val="15"/>
                      </w:rPr>
                      <w:t>Austin TX 78714-9971</w:t>
                    </w:r>
                  </w:p>
                </w:txbxContent>
              </v:textbox>
            </v:shape>
            <v:shape id="_x0000_s1352" type="#_x0000_t202" style="position:absolute;left:6595;top:7107;width:2383;height:204;mso-position-horizontal-relative:page;mso-position-vertical-relative:page" filled="f" stroked="f">
              <v:textbox inset="0,0,0,0">
                <w:txbxContent>
                  <w:p w14:paraId="15F5F95E" w14:textId="77777777" w:rsidR="003E2424" w:rsidRDefault="003E2424">
                    <w:pPr>
                      <w:spacing w:after="0" w:line="240" w:lineRule="auto"/>
                      <w:rPr>
                        <w:rFonts w:ascii="Courier New" w:hAnsi="Courier New" w:cs="Courier New"/>
                        <w:sz w:val="15"/>
                        <w:szCs w:val="15"/>
                      </w:rPr>
                    </w:pPr>
                  </w:p>
                </w:txbxContent>
              </v:textbox>
            </v:shape>
            <v:shape id="_x0000_s1353" type="#_x0000_t202" style="position:absolute;left:9475;top:7107;width:2383;height:204;mso-position-horizontal-relative:page;mso-position-vertical-relative:page" filled="f" stroked="f">
              <v:textbox inset="0,0,0,0">
                <w:txbxContent>
                  <w:p w14:paraId="15F5F95F" w14:textId="77777777" w:rsidR="003E2424" w:rsidRDefault="003E2424">
                    <w:pPr>
                      <w:spacing w:after="0" w:line="240" w:lineRule="auto"/>
                      <w:rPr>
                        <w:rFonts w:ascii="Courier New" w:hAnsi="Courier New" w:cs="Courier New"/>
                        <w:sz w:val="15"/>
                        <w:szCs w:val="15"/>
                      </w:rPr>
                    </w:pPr>
                  </w:p>
                </w:txbxContent>
              </v:textbox>
            </v:shape>
            <v:shape id="_x0000_s1354" type="#_x0000_t202" style="position:absolute;left:8083;top:7899;width:158;height:204;mso-position-horizontal-relative:page;mso-position-vertical-relative:page" filled="f" stroked="f">
              <v:textbox inset="0,0,0,0">
                <w:txbxContent>
                  <w:p w14:paraId="15F5F960" w14:textId="77777777" w:rsidR="003E2424" w:rsidRDefault="003E2424">
                    <w:pPr>
                      <w:spacing w:after="0" w:line="240" w:lineRule="auto"/>
                      <w:rPr>
                        <w:rFonts w:ascii="Courier New" w:hAnsi="Courier New" w:cs="Courier New"/>
                        <w:sz w:val="15"/>
                        <w:szCs w:val="15"/>
                      </w:rPr>
                    </w:pPr>
                  </w:p>
                </w:txbxContent>
              </v:textbox>
            </v:shape>
            <v:shape id="_x0000_s1355" type="#_x0000_t202" style="position:absolute;left:4675;top:8139;width:2847;height:204;mso-position-horizontal-relative:page;mso-position-vertical-relative:page" filled="f" stroked="f">
              <v:textbox inset="0,0,0,0">
                <w:txbxContent>
                  <w:p w14:paraId="15F5F961" w14:textId="77777777" w:rsidR="003E2424" w:rsidRDefault="006117CE">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56" type="#_x0000_t202" style="position:absolute;left:1411;top:8499;width:5628;height:204;mso-position-horizontal-relative:page;mso-position-vertical-relative:page" filled="f" stroked="f">
              <v:textbox inset="0,0,0,0">
                <w:txbxContent>
                  <w:p w14:paraId="15F5F962" w14:textId="77777777" w:rsidR="003E2424" w:rsidRDefault="006117CE">
                    <w:pPr>
                      <w:spacing w:after="0" w:line="240" w:lineRule="auto"/>
                      <w:rPr>
                        <w:rFonts w:ascii="Courier New" w:hAnsi="Courier New" w:cs="Courier New"/>
                        <w:sz w:val="15"/>
                        <w:szCs w:val="15"/>
                      </w:rPr>
                    </w:pPr>
                    <w:r>
                      <w:rPr>
                        <w:rFonts w:ascii="Courier New" w:hAnsi="Courier New" w:cs="Courier New"/>
                        <w:sz w:val="15"/>
                        <w:szCs w:val="15"/>
                      </w:rPr>
                      <w:t>See Schedule and Statement of Work"</w:t>
                    </w:r>
                  </w:p>
                </w:txbxContent>
              </v:textbox>
            </v:shape>
            <v:shape id="_x0000_s1357" type="#_x0000_t202" style="position:absolute;left:1411;top:8667;width:5628;height:204;mso-position-horizontal-relative:page;mso-position-vertical-relative:page" filled="f" stroked="f">
              <v:textbox inset="0,0,0,0">
                <w:txbxContent>
                  <w:p w14:paraId="15F5F963" w14:textId="77777777" w:rsidR="003E2424" w:rsidRDefault="003E2424">
                    <w:pPr>
                      <w:spacing w:after="0" w:line="240" w:lineRule="auto"/>
                      <w:rPr>
                        <w:rFonts w:ascii="Courier New" w:hAnsi="Courier New" w:cs="Courier New"/>
                        <w:sz w:val="15"/>
                        <w:szCs w:val="15"/>
                      </w:rPr>
                    </w:pPr>
                  </w:p>
                </w:txbxContent>
              </v:textbox>
            </v:shape>
            <v:shape id="_x0000_s1358" type="#_x0000_t202" style="position:absolute;left:1411;top:8835;width:5628;height:204;mso-position-horizontal-relative:page;mso-position-vertical-relative:page" filled="f" stroked="f">
              <v:textbox inset="0,0,0,0">
                <w:txbxContent>
                  <w:p w14:paraId="15F5F964" w14:textId="77777777" w:rsidR="003E2424" w:rsidRDefault="006117CE">
                    <w:pPr>
                      <w:spacing w:after="0" w:line="240" w:lineRule="auto"/>
                      <w:rPr>
                        <w:rFonts w:ascii="Courier New" w:hAnsi="Courier New" w:cs="Courier New"/>
                        <w:sz w:val="15"/>
                        <w:szCs w:val="15"/>
                      </w:rPr>
                    </w:pPr>
                    <w:r>
                      <w:rPr>
                        <w:rFonts w:ascii="Courier New" w:hAnsi="Courier New" w:cs="Courier New"/>
                        <w:sz w:val="15"/>
                        <w:szCs w:val="15"/>
                      </w:rPr>
                      <w:t>***Please ensure that FAR 52.212-2 Evaluation—Commercial</w:t>
                    </w:r>
                  </w:p>
                </w:txbxContent>
              </v:textbox>
            </v:shape>
            <v:shape id="_x0000_s1359" type="#_x0000_t202" style="position:absolute;left:1411;top:9003;width:5628;height:204;mso-position-horizontal-relative:page;mso-position-vertical-relative:page" filled="f" stroked="f">
              <v:textbox inset="0,0,0,0">
                <w:txbxContent>
                  <w:p w14:paraId="15F5F965" w14:textId="77777777" w:rsidR="003E2424" w:rsidRDefault="006117CE">
                    <w:pPr>
                      <w:spacing w:after="0" w:line="240" w:lineRule="auto"/>
                      <w:rPr>
                        <w:rFonts w:ascii="Courier New" w:hAnsi="Courier New" w:cs="Courier New"/>
                        <w:sz w:val="15"/>
                        <w:szCs w:val="15"/>
                      </w:rPr>
                    </w:pPr>
                    <w:r>
                      <w:rPr>
                        <w:rFonts w:ascii="Courier New" w:hAnsi="Courier New" w:cs="Courier New"/>
                        <w:sz w:val="15"/>
                        <w:szCs w:val="15"/>
                      </w:rPr>
                      <w:t>Products and Commercial Services and ADDENDUM FAR 52.212-1</w:t>
                    </w:r>
                  </w:p>
                </w:txbxContent>
              </v:textbox>
            </v:shape>
            <v:shape id="_x0000_s1360" type="#_x0000_t202" style="position:absolute;left:1411;top:9171;width:5628;height:204;mso-position-horizontal-relative:page;mso-position-vertical-relative:page" filled="f" stroked="f">
              <v:textbox inset="0,0,0,0">
                <w:txbxContent>
                  <w:p w14:paraId="15F5F966" w14:textId="77777777" w:rsidR="003E2424" w:rsidRDefault="006117CE">
                    <w:pPr>
                      <w:spacing w:after="0" w:line="240" w:lineRule="auto"/>
                      <w:rPr>
                        <w:rFonts w:ascii="Courier New" w:hAnsi="Courier New" w:cs="Courier New"/>
                        <w:sz w:val="15"/>
                        <w:szCs w:val="15"/>
                      </w:rPr>
                    </w:pPr>
                    <w:r>
                      <w:rPr>
                        <w:rFonts w:ascii="Courier New" w:hAnsi="Courier New" w:cs="Courier New"/>
                        <w:sz w:val="15"/>
                        <w:szCs w:val="15"/>
                      </w:rPr>
                      <w:t>to Instructions to Offerors—Commercial Products and</w:t>
                    </w:r>
                  </w:p>
                </w:txbxContent>
              </v:textbox>
            </v:shape>
            <v:shape id="_x0000_s1361" type="#_x0000_t202" style="position:absolute;left:1411;top:9339;width:5628;height:204;mso-position-horizontal-relative:page;mso-position-vertical-relative:page" filled="f" stroked="f">
              <v:textbox inset="0,0,0,0">
                <w:txbxContent>
                  <w:p w14:paraId="15F5F967" w14:textId="77777777" w:rsidR="003E2424" w:rsidRDefault="006117CE">
                    <w:pPr>
                      <w:spacing w:after="0" w:line="240" w:lineRule="auto"/>
                      <w:rPr>
                        <w:rFonts w:ascii="Courier New" w:hAnsi="Courier New" w:cs="Courier New"/>
                        <w:sz w:val="15"/>
                        <w:szCs w:val="15"/>
                      </w:rPr>
                    </w:pPr>
                    <w:r>
                      <w:rPr>
                        <w:rFonts w:ascii="Courier New" w:hAnsi="Courier New" w:cs="Courier New"/>
                        <w:sz w:val="15"/>
                        <w:szCs w:val="15"/>
                      </w:rPr>
                      <w:t>Commercial Services and respond accordingly***</w:t>
                    </w:r>
                  </w:p>
                </w:txbxContent>
              </v:textbox>
            </v:shape>
            <v:shape id="_x0000_s1362" type="#_x0000_t202" style="position:absolute;left:1411;top:9507;width:5628;height:204;mso-position-horizontal-relative:page;mso-position-vertical-relative:page" filled="f" stroked="f">
              <v:textbox inset="0,0,0,0">
                <w:txbxContent>
                  <w:p w14:paraId="15F5F968" w14:textId="77777777" w:rsidR="003E2424" w:rsidRDefault="003E2424">
                    <w:pPr>
                      <w:spacing w:after="0" w:line="240" w:lineRule="auto"/>
                      <w:rPr>
                        <w:rFonts w:ascii="Courier New" w:hAnsi="Courier New" w:cs="Courier New"/>
                        <w:sz w:val="15"/>
                        <w:szCs w:val="15"/>
                      </w:rPr>
                    </w:pPr>
                  </w:p>
                </w:txbxContent>
              </v:textbox>
            </v:shape>
            <v:shape id="_x0000_s1363" type="#_x0000_t202" style="position:absolute;left:1411;top:9675;width:5628;height:204;mso-position-horizontal-relative:page;mso-position-vertical-relative:page" filled="f" stroked="f">
              <v:textbox inset="0,0,0,0">
                <w:txbxContent>
                  <w:p w14:paraId="15F5F969" w14:textId="77777777" w:rsidR="003E2424" w:rsidRDefault="003E2424">
                    <w:pPr>
                      <w:spacing w:after="0" w:line="240" w:lineRule="auto"/>
                      <w:rPr>
                        <w:rFonts w:ascii="Courier New" w:hAnsi="Courier New" w:cs="Courier New"/>
                        <w:sz w:val="15"/>
                        <w:szCs w:val="15"/>
                      </w:rPr>
                    </w:pPr>
                  </w:p>
                </w:txbxContent>
              </v:textbox>
            </v:shape>
            <v:shape id="_x0000_s1364" type="#_x0000_t202" style="position:absolute;left:1411;top:9843;width:5628;height:204;mso-position-horizontal-relative:page;mso-position-vertical-relative:page" filled="f" stroked="f">
              <v:textbox inset="0,0,0,0">
                <w:txbxContent>
                  <w:p w14:paraId="15F5F96A" w14:textId="77777777" w:rsidR="003E2424" w:rsidRDefault="003E2424">
                    <w:pPr>
                      <w:spacing w:after="0" w:line="240" w:lineRule="auto"/>
                      <w:rPr>
                        <w:rFonts w:ascii="Courier New" w:hAnsi="Courier New" w:cs="Courier New"/>
                        <w:sz w:val="15"/>
                        <w:szCs w:val="15"/>
                      </w:rPr>
                    </w:pPr>
                  </w:p>
                </w:txbxContent>
              </v:textbox>
            </v:shape>
            <v:shape id="_x0000_s1365" type="#_x0000_t202" style="position:absolute;left:1411;top:10011;width:5628;height:204;mso-position-horizontal-relative:page;mso-position-vertical-relative:page" filled="f" stroked="f">
              <v:textbox inset="0,0,0,0">
                <w:txbxContent>
                  <w:p w14:paraId="15F5F96B" w14:textId="77777777" w:rsidR="003E2424" w:rsidRDefault="003E2424">
                    <w:pPr>
                      <w:spacing w:after="0" w:line="240" w:lineRule="auto"/>
                      <w:rPr>
                        <w:rFonts w:ascii="Courier New" w:hAnsi="Courier New" w:cs="Courier New"/>
                        <w:sz w:val="15"/>
                        <w:szCs w:val="15"/>
                      </w:rPr>
                    </w:pPr>
                  </w:p>
                </w:txbxContent>
              </v:textbox>
            </v:shape>
            <v:shape id="_x0000_s1366" type="#_x0000_t202" style="position:absolute;left:1411;top:10179;width:5628;height:204;mso-position-horizontal-relative:page;mso-position-vertical-relative:page" filled="f" stroked="f">
              <v:textbox inset="0,0,0,0">
                <w:txbxContent>
                  <w:p w14:paraId="15F5F96C" w14:textId="77777777" w:rsidR="003E2424" w:rsidRDefault="003E2424">
                    <w:pPr>
                      <w:spacing w:after="0" w:line="240" w:lineRule="auto"/>
                      <w:rPr>
                        <w:rFonts w:ascii="Courier New" w:hAnsi="Courier New" w:cs="Courier New"/>
                        <w:sz w:val="15"/>
                        <w:szCs w:val="15"/>
                      </w:rPr>
                    </w:pPr>
                  </w:p>
                </w:txbxContent>
              </v:textbox>
            </v:shape>
            <v:shape id="_x0000_s1367" type="#_x0000_t202" style="position:absolute;left:1411;top:10347;width:5628;height:204;mso-position-horizontal-relative:page;mso-position-vertical-relative:page" filled="f" stroked="f">
              <v:textbox inset="0,0,0,0">
                <w:txbxContent>
                  <w:p w14:paraId="15F5F96D" w14:textId="77777777" w:rsidR="003E2424" w:rsidRDefault="003E2424">
                    <w:pPr>
                      <w:spacing w:after="0" w:line="240" w:lineRule="auto"/>
                      <w:rPr>
                        <w:rFonts w:ascii="Courier New" w:hAnsi="Courier New" w:cs="Courier New"/>
                        <w:sz w:val="15"/>
                        <w:szCs w:val="15"/>
                      </w:rPr>
                    </w:pPr>
                  </w:p>
                </w:txbxContent>
              </v:textbox>
            </v:shape>
            <v:shape id="_x0000_s1368" type="#_x0000_t202" style="position:absolute;left:1411;top:10515;width:5628;height:204;mso-position-horizontal-relative:page;mso-position-vertical-relative:page" filled="f" stroked="f">
              <v:textbox inset="0,0,0,0">
                <w:txbxContent>
                  <w:p w14:paraId="15F5F96E" w14:textId="77777777" w:rsidR="003E2424" w:rsidRDefault="003E2424">
                    <w:pPr>
                      <w:spacing w:after="0" w:line="240" w:lineRule="auto"/>
                      <w:rPr>
                        <w:rFonts w:ascii="Courier New" w:hAnsi="Courier New" w:cs="Courier New"/>
                        <w:sz w:val="15"/>
                        <w:szCs w:val="15"/>
                      </w:rPr>
                    </w:pPr>
                  </w:p>
                </w:txbxContent>
              </v:textbox>
            </v:shape>
            <v:shape id="_x0000_s1369" type="#_x0000_t202" style="position:absolute;left:1411;top:10683;width:5628;height:204;mso-position-horizontal-relative:page;mso-position-vertical-relative:page" filled="f" stroked="f">
              <v:textbox inset="0,0,0,0">
                <w:txbxContent>
                  <w:p w14:paraId="15F5F96F" w14:textId="77777777" w:rsidR="003E2424" w:rsidRDefault="003E2424">
                    <w:pPr>
                      <w:spacing w:after="0" w:line="240" w:lineRule="auto"/>
                      <w:rPr>
                        <w:rFonts w:ascii="Courier New" w:hAnsi="Courier New" w:cs="Courier New"/>
                        <w:sz w:val="15"/>
                        <w:szCs w:val="15"/>
                      </w:rPr>
                    </w:pPr>
                  </w:p>
                </w:txbxContent>
              </v:textbox>
            </v:shape>
            <v:shape id="_x0000_s1370" type="#_x0000_t202" style="position:absolute;left:1411;top:10851;width:5628;height:204;mso-position-horizontal-relative:page;mso-position-vertical-relative:page" filled="f" stroked="f">
              <v:textbox inset="0,0,0,0">
                <w:txbxContent>
                  <w:p w14:paraId="15F5F970" w14:textId="77777777" w:rsidR="003E2424" w:rsidRDefault="003E2424">
                    <w:pPr>
                      <w:spacing w:after="0" w:line="240" w:lineRule="auto"/>
                      <w:rPr>
                        <w:rFonts w:ascii="Courier New" w:hAnsi="Courier New" w:cs="Courier New"/>
                        <w:sz w:val="15"/>
                        <w:szCs w:val="15"/>
                      </w:rPr>
                    </w:pPr>
                  </w:p>
                </w:txbxContent>
              </v:textbox>
            </v:shape>
            <v:shape id="_x0000_s1371" type="#_x0000_t202" style="position:absolute;left:1411;top:11019;width:5628;height:204;mso-position-horizontal-relative:page;mso-position-vertical-relative:page" filled="f" stroked="f">
              <v:textbox inset="0,0,0,0">
                <w:txbxContent>
                  <w:p w14:paraId="15F5F971" w14:textId="77777777" w:rsidR="003E2424" w:rsidRDefault="003E2424">
                    <w:pPr>
                      <w:spacing w:after="0" w:line="240" w:lineRule="auto"/>
                      <w:rPr>
                        <w:rFonts w:ascii="Courier New" w:hAnsi="Courier New" w:cs="Courier New"/>
                        <w:sz w:val="15"/>
                        <w:szCs w:val="15"/>
                      </w:rPr>
                    </w:pPr>
                  </w:p>
                </w:txbxContent>
              </v:textbox>
            </v:shape>
            <v:shape id="_x0000_s1372" type="#_x0000_t202" style="position:absolute;left:1411;top:11187;width:5628;height:204;mso-position-horizontal-relative:page;mso-position-vertical-relative:page" filled="f" stroked="f">
              <v:textbox inset="0,0,0,0">
                <w:txbxContent>
                  <w:p w14:paraId="15F5F972" w14:textId="77777777" w:rsidR="003E2424" w:rsidRDefault="003E2424">
                    <w:pPr>
                      <w:spacing w:after="0" w:line="240" w:lineRule="auto"/>
                      <w:rPr>
                        <w:rFonts w:ascii="Courier New" w:hAnsi="Courier New" w:cs="Courier New"/>
                        <w:sz w:val="15"/>
                        <w:szCs w:val="15"/>
                      </w:rPr>
                    </w:pPr>
                  </w:p>
                </w:txbxContent>
              </v:textbox>
            </v:shape>
            <v:shape id="_x0000_s1373" type="#_x0000_t202" style="position:absolute;left:1411;top:11355;width:5628;height:204;mso-position-horizontal-relative:page;mso-position-vertical-relative:page" filled="f" stroked="f">
              <v:textbox inset="0,0,0,0">
                <w:txbxContent>
                  <w:p w14:paraId="15F5F973" w14:textId="77777777" w:rsidR="003E2424" w:rsidRDefault="003E2424">
                    <w:pPr>
                      <w:spacing w:after="0" w:line="240" w:lineRule="auto"/>
                      <w:rPr>
                        <w:rFonts w:ascii="Courier New" w:hAnsi="Courier New" w:cs="Courier New"/>
                        <w:sz w:val="15"/>
                        <w:szCs w:val="15"/>
                      </w:rPr>
                    </w:pPr>
                  </w:p>
                </w:txbxContent>
              </v:textbox>
            </v:shape>
            <v:shape id="_x0000_s1374" type="#_x0000_t202" style="position:absolute;left:1411;top:11523;width:5628;height:204;mso-position-horizontal-relative:page;mso-position-vertical-relative:page" filled="f" stroked="f">
              <v:textbox inset="0,0,0,0">
                <w:txbxContent>
                  <w:p w14:paraId="15F5F974" w14:textId="77777777" w:rsidR="003E2424" w:rsidRDefault="003E2424">
                    <w:pPr>
                      <w:spacing w:after="0" w:line="240" w:lineRule="auto"/>
                      <w:rPr>
                        <w:rFonts w:ascii="Courier New" w:hAnsi="Courier New" w:cs="Courier New"/>
                        <w:sz w:val="15"/>
                        <w:szCs w:val="15"/>
                      </w:rPr>
                    </w:pPr>
                  </w:p>
                </w:txbxContent>
              </v:textbox>
            </v:shape>
            <v:shape id="_x0000_s1375" type="#_x0000_t202" style="position:absolute;left:1411;top:11691;width:5628;height:204;mso-position-horizontal-relative:page;mso-position-vertical-relative:page" filled="f" stroked="f">
              <v:textbox inset="0,0,0,0">
                <w:txbxContent>
                  <w:p w14:paraId="15F5F975" w14:textId="77777777" w:rsidR="003E2424" w:rsidRDefault="003E2424">
                    <w:pPr>
                      <w:spacing w:after="0" w:line="240" w:lineRule="auto"/>
                      <w:rPr>
                        <w:rFonts w:ascii="Courier New" w:hAnsi="Courier New" w:cs="Courier New"/>
                        <w:sz w:val="15"/>
                        <w:szCs w:val="15"/>
                      </w:rPr>
                    </w:pPr>
                  </w:p>
                </w:txbxContent>
              </v:textbox>
            </v:shape>
            <v:shape id="_x0000_s1376" type="#_x0000_t202" style="position:absolute;left:9523;top:12219;width:1919;height:204;mso-position-horizontal-relative:page;mso-position-vertical-relative:page" filled="f" stroked="f">
              <v:textbox inset="0,0,0,0">
                <w:txbxContent>
                  <w:p w14:paraId="15F5F976" w14:textId="77777777" w:rsidR="003E2424" w:rsidRDefault="003E2424">
                    <w:pPr>
                      <w:spacing w:after="0" w:line="240" w:lineRule="auto"/>
                      <w:rPr>
                        <w:rFonts w:ascii="Courier New" w:hAnsi="Courier New" w:cs="Courier New"/>
                        <w:sz w:val="15"/>
                        <w:szCs w:val="15"/>
                      </w:rPr>
                    </w:pPr>
                  </w:p>
                </w:txbxContent>
              </v:textbox>
            </v:shape>
            <v:shape id="_x0000_s1377" type="#_x0000_t202" style="position:absolute;left:8323;top:12219;width:1178;height:204;mso-position-horizontal-relative:page;mso-position-vertical-relative:page" filled="f" stroked="f">
              <v:textbox inset="0,0,0,0">
                <w:txbxContent>
                  <w:p w14:paraId="15F5F977" w14:textId="77777777" w:rsidR="003E2424" w:rsidRDefault="003E2424">
                    <w:pPr>
                      <w:spacing w:after="0" w:line="240" w:lineRule="auto"/>
                      <w:jc w:val="center"/>
                      <w:rPr>
                        <w:rFonts w:ascii="Courier New" w:hAnsi="Courier New" w:cs="Courier New"/>
                        <w:sz w:val="15"/>
                        <w:szCs w:val="15"/>
                      </w:rPr>
                    </w:pPr>
                  </w:p>
                </w:txbxContent>
              </v:textbox>
            </v:shape>
            <v:shape id="_x0000_s1378" type="#_x0000_t202" style="position:absolute;left:3235;top:12051;width:2847;height:204;mso-position-horizontal-relative:page;mso-position-vertical-relative:page" filled="f" stroked="f">
              <v:textbox inset="0,0,0,0">
                <w:txbxContent>
                  <w:p w14:paraId="15F5F978" w14:textId="77777777" w:rsidR="003E2424" w:rsidRDefault="006117CE">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79" type="#_x0000_t202" style="position:absolute;left:595;top:12219;width:5628;height:204;mso-position-horizontal-relative:page;mso-position-vertical-relative:page" filled="f" stroked="f">
              <v:textbox inset="0,0,0,0">
                <w:txbxContent>
                  <w:p w14:paraId="15F5F979" w14:textId="77777777" w:rsidR="003E2424" w:rsidRDefault="003E2424">
                    <w:pPr>
                      <w:spacing w:after="0" w:line="240" w:lineRule="auto"/>
                      <w:rPr>
                        <w:rFonts w:ascii="Courier New" w:hAnsi="Courier New" w:cs="Courier New"/>
                        <w:sz w:val="15"/>
                        <w:szCs w:val="15"/>
                      </w:rPr>
                    </w:pPr>
                  </w:p>
                </w:txbxContent>
              </v:textbox>
            </v:shape>
            <v:shape id="_x0000_s1380" type="#_x0000_t202" style="position:absolute;left:595;top:12387;width:5628;height:204;mso-position-horizontal-relative:page;mso-position-vertical-relative:page" filled="f" stroked="f">
              <v:textbox inset="0,0,0,0">
                <w:txbxContent>
                  <w:p w14:paraId="15F5F97A" w14:textId="77777777" w:rsidR="003E2424" w:rsidRDefault="003E2424">
                    <w:pPr>
                      <w:spacing w:after="0" w:line="240" w:lineRule="auto"/>
                      <w:rPr>
                        <w:rFonts w:ascii="Courier New" w:hAnsi="Courier New" w:cs="Courier New"/>
                        <w:sz w:val="15"/>
                        <w:szCs w:val="15"/>
                      </w:rPr>
                    </w:pPr>
                  </w:p>
                </w:txbxContent>
              </v:textbox>
            </v:shape>
            <v:shape id="_x0000_s1381" type="#_x0000_t202" style="position:absolute;left:595;top:12555;width:5628;height:204;mso-position-horizontal-relative:page;mso-position-vertical-relative:page" filled="f" stroked="f">
              <v:textbox inset="0,0,0,0">
                <w:txbxContent>
                  <w:p w14:paraId="15F5F97B" w14:textId="77777777" w:rsidR="003E2424" w:rsidRDefault="003E2424">
                    <w:pPr>
                      <w:spacing w:after="0" w:line="240" w:lineRule="auto"/>
                      <w:rPr>
                        <w:rFonts w:ascii="Courier New" w:hAnsi="Courier New" w:cs="Courier New"/>
                        <w:sz w:val="15"/>
                        <w:szCs w:val="15"/>
                      </w:rPr>
                    </w:pPr>
                  </w:p>
                </w:txbxContent>
              </v:textbox>
            </v:shape>
            <v:shape id="_x0000_s1382" type="#_x0000_t202" style="position:absolute;left:427;top:12795;width:158;height:204;mso-position-horizontal-relative:page;mso-position-vertical-relative:page" filled="f" stroked="f">
              <v:textbox inset="0,0,0,0">
                <w:txbxContent>
                  <w:p w14:paraId="15F5F97C" w14:textId="77777777" w:rsidR="003E2424" w:rsidRDefault="003E2424">
                    <w:pPr>
                      <w:spacing w:after="0" w:line="240" w:lineRule="auto"/>
                      <w:rPr>
                        <w:rFonts w:ascii="Courier New" w:hAnsi="Courier New" w:cs="Courier New"/>
                        <w:sz w:val="15"/>
                        <w:szCs w:val="15"/>
                      </w:rPr>
                    </w:pPr>
                  </w:p>
                </w:txbxContent>
              </v:textbox>
            </v:shape>
            <v:shape id="_x0000_s1383" type="#_x0000_t202" style="position:absolute;left:8395;top:12795;width:158;height:204;mso-position-horizontal-relative:page;mso-position-vertical-relative:page" filled="f" stroked="f">
              <v:textbox inset="0,0,0,0">
                <w:txbxContent>
                  <w:p w14:paraId="15F5F97D" w14:textId="77777777" w:rsidR="003E2424" w:rsidRDefault="006117CE">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4" type="#_x0000_t202" style="position:absolute;left:9019;top:12795;width:158;height:204;mso-position-horizontal-relative:page;mso-position-vertical-relative:page" filled="f" stroked="f">
              <v:textbox inset="0,0,0,0">
                <w:txbxContent>
                  <w:p w14:paraId="15F5F97E" w14:textId="77777777" w:rsidR="003E2424" w:rsidRDefault="003E2424">
                    <w:pPr>
                      <w:spacing w:after="0" w:line="240" w:lineRule="auto"/>
                      <w:rPr>
                        <w:rFonts w:ascii="Courier New" w:hAnsi="Courier New" w:cs="Courier New"/>
                        <w:sz w:val="15"/>
                        <w:szCs w:val="15"/>
                      </w:rPr>
                    </w:pPr>
                  </w:p>
                </w:txbxContent>
              </v:textbox>
            </v:shape>
            <v:shape id="_x0000_s1385" type="#_x0000_t202" style="position:absolute;left:427;top:13035;width:158;height:204;mso-position-horizontal-relative:page;mso-position-vertical-relative:page" filled="f" stroked="f">
              <v:textbox inset="0,0,0,0">
                <w:txbxContent>
                  <w:p w14:paraId="15F5F97F" w14:textId="77777777" w:rsidR="003E2424" w:rsidRDefault="003E2424">
                    <w:pPr>
                      <w:spacing w:after="0" w:line="240" w:lineRule="auto"/>
                      <w:rPr>
                        <w:rFonts w:ascii="Courier New" w:hAnsi="Courier New" w:cs="Courier New"/>
                        <w:sz w:val="15"/>
                        <w:szCs w:val="15"/>
                      </w:rPr>
                    </w:pPr>
                  </w:p>
                </w:txbxContent>
              </v:textbox>
            </v:shape>
            <v:shape id="_x0000_s1386" type="#_x0000_t202" style="position:absolute;left:8395;top:13035;width:158;height:204;mso-position-horizontal-relative:page;mso-position-vertical-relative:page" filled="f" stroked="f">
              <v:textbox inset="0,0,0,0">
                <w:txbxContent>
                  <w:p w14:paraId="15F5F980" w14:textId="77777777" w:rsidR="003E2424" w:rsidRDefault="003E2424">
                    <w:pPr>
                      <w:spacing w:after="0" w:line="240" w:lineRule="auto"/>
                      <w:rPr>
                        <w:rFonts w:ascii="Courier New" w:hAnsi="Courier New" w:cs="Courier New"/>
                        <w:sz w:val="15"/>
                        <w:szCs w:val="15"/>
                      </w:rPr>
                    </w:pPr>
                  </w:p>
                </w:txbxContent>
              </v:textbox>
            </v:shape>
            <v:shape id="_x0000_s1387" type="#_x0000_t202" style="position:absolute;left:9019;top:13035;width:158;height:204;mso-position-horizontal-relative:page;mso-position-vertical-relative:page" filled="f" stroked="f">
              <v:textbox inset="0,0,0,0">
                <w:txbxContent>
                  <w:p w14:paraId="15F5F981" w14:textId="77777777" w:rsidR="003E2424" w:rsidRDefault="003E2424">
                    <w:pPr>
                      <w:spacing w:after="0" w:line="240" w:lineRule="auto"/>
                      <w:rPr>
                        <w:rFonts w:ascii="Courier New" w:hAnsi="Courier New" w:cs="Courier New"/>
                        <w:sz w:val="15"/>
                        <w:szCs w:val="15"/>
                      </w:rPr>
                    </w:pPr>
                  </w:p>
                </w:txbxContent>
              </v:textbox>
            </v:shape>
            <v:shape id="_x0000_s1388" type="#_x0000_t202" style="position:absolute;left:427;top:13227;width:158;height:204;mso-position-horizontal-relative:page;mso-position-vertical-relative:page" filled="f" stroked="f">
              <v:textbox inset="0,0,0,0">
                <w:txbxContent>
                  <w:p w14:paraId="15F5F982" w14:textId="77777777" w:rsidR="003E2424" w:rsidRDefault="006117CE">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9" type="#_x0000_t202" style="position:absolute;left:4627;top:13227;width:621;height:204;mso-position-horizontal-relative:page;mso-position-vertical-relative:page" filled="f" stroked="f">
              <v:textbox inset="0,0,0,0">
                <w:txbxContent>
                  <w:p w14:paraId="15F5F983" w14:textId="77777777" w:rsidR="003E2424" w:rsidRDefault="006117CE">
                    <w:pPr>
                      <w:spacing w:after="0" w:line="240" w:lineRule="auto"/>
                      <w:jc w:val="center"/>
                      <w:rPr>
                        <w:rFonts w:ascii="Courier New" w:hAnsi="Courier New" w:cs="Courier New"/>
                        <w:sz w:val="15"/>
                        <w:szCs w:val="15"/>
                      </w:rPr>
                    </w:pPr>
                    <w:r>
                      <w:rPr>
                        <w:rFonts w:ascii="Courier New" w:hAnsi="Courier New" w:cs="Courier New"/>
                        <w:sz w:val="15"/>
                        <w:szCs w:val="15"/>
                      </w:rPr>
                      <w:t>1</w:t>
                    </w:r>
                  </w:p>
                </w:txbxContent>
              </v:textbox>
            </v:shape>
            <v:shape id="_x0000_s1390" type="#_x0000_t202" style="position:absolute;left:6787;top:13227;width:158;height:204;mso-position-horizontal-relative:page;mso-position-vertical-relative:page" filled="f" stroked="f">
              <v:textbox inset="0,0,0,0">
                <w:txbxContent>
                  <w:p w14:paraId="15F5F984" w14:textId="77777777" w:rsidR="003E2424" w:rsidRDefault="003E2424">
                    <w:pPr>
                      <w:spacing w:after="0" w:line="240" w:lineRule="auto"/>
                      <w:rPr>
                        <w:rFonts w:ascii="Courier New" w:hAnsi="Courier New" w:cs="Courier New"/>
                        <w:sz w:val="15"/>
                        <w:szCs w:val="15"/>
                      </w:rPr>
                    </w:pPr>
                  </w:p>
                </w:txbxContent>
              </v:textbox>
            </v:shape>
            <v:shape id="_x0000_s1391" type="#_x0000_t202" style="position:absolute;left:8971;top:13203;width:1919;height:204;mso-position-horizontal-relative:page;mso-position-vertical-relative:page" filled="f" stroked="f">
              <v:textbox inset="0,0,0,0">
                <w:txbxContent>
                  <w:p w14:paraId="15F5F985" w14:textId="77777777" w:rsidR="003E2424" w:rsidRDefault="003E2424">
                    <w:pPr>
                      <w:spacing w:after="0" w:line="240" w:lineRule="auto"/>
                      <w:jc w:val="center"/>
                      <w:rPr>
                        <w:rFonts w:ascii="Courier New" w:hAnsi="Courier New" w:cs="Courier New"/>
                        <w:sz w:val="15"/>
                        <w:szCs w:val="15"/>
                      </w:rPr>
                    </w:pPr>
                  </w:p>
                </w:txbxContent>
              </v:textbox>
            </v:shape>
            <v:shape id="_x0000_s1392" type="#_x0000_t202" style="position:absolute;left:7483;top:13347;width:992;height:204;mso-position-horizontal-relative:page;mso-position-vertical-relative:page" filled="f" stroked="f">
              <v:textbox inset="0,0,0,0">
                <w:txbxContent>
                  <w:p w14:paraId="15F5F986" w14:textId="77777777" w:rsidR="003E2424" w:rsidRDefault="003E2424">
                    <w:pPr>
                      <w:spacing w:after="0" w:line="240" w:lineRule="auto"/>
                      <w:rPr>
                        <w:rFonts w:ascii="Courier New" w:hAnsi="Courier New" w:cs="Courier New"/>
                        <w:sz w:val="15"/>
                        <w:szCs w:val="15"/>
                      </w:rPr>
                    </w:pPr>
                  </w:p>
                </w:txbxContent>
              </v:textbox>
            </v:shape>
            <v:shape id="_x0000_s1393" type="#_x0000_t202" style="position:absolute;left:6643;top:13779;width:3774;height:204;mso-position-horizontal-relative:page;mso-position-vertical-relative:page" filled="f" stroked="f">
              <v:textbox inset="0,0,0,0">
                <w:txbxContent>
                  <w:p w14:paraId="15F5F987" w14:textId="77777777" w:rsidR="003E2424" w:rsidRDefault="003E2424">
                    <w:pPr>
                      <w:spacing w:after="0" w:line="240" w:lineRule="auto"/>
                      <w:rPr>
                        <w:rFonts w:ascii="Courier New" w:hAnsi="Courier New" w:cs="Courier New"/>
                        <w:sz w:val="15"/>
                        <w:szCs w:val="15"/>
                      </w:rPr>
                    </w:pPr>
                  </w:p>
                </w:txbxContent>
              </v:textbox>
            </v:shape>
            <v:shape id="_x0000_s1394" type="#_x0000_t202" style="position:absolute;left:6595;top:14571;width:3774;height:204;mso-position-horizontal-relative:page;mso-position-vertical-relative:page" filled="f" stroked="f">
              <v:textbox inset="0,0,0,0">
                <w:txbxContent>
                  <w:p w14:paraId="15F5F988" w14:textId="77777777" w:rsidR="003E2424" w:rsidRDefault="006117CE">
                    <w:pPr>
                      <w:spacing w:after="0" w:line="240" w:lineRule="auto"/>
                      <w:rPr>
                        <w:rFonts w:ascii="Courier New" w:hAnsi="Courier New" w:cs="Courier New"/>
                        <w:sz w:val="15"/>
                        <w:szCs w:val="15"/>
                      </w:rPr>
                    </w:pPr>
                    <w:r>
                      <w:rPr>
                        <w:rFonts w:ascii="Courier New" w:hAnsi="Courier New" w:cs="Courier New"/>
                        <w:sz w:val="15"/>
                        <w:szCs w:val="15"/>
                      </w:rPr>
                      <w:t>David Wesley Hess</w:t>
                    </w:r>
                  </w:p>
                </w:txbxContent>
              </v:textbox>
            </v:shape>
            <v:shape id="_x0000_s1395" type="#_x0000_t202" style="position:absolute;left:6595;top:14739;width:2847;height:204;mso-position-horizontal-relative:page;mso-position-vertical-relative:page" filled="f" stroked="f">
              <v:textbox inset="0,0,0,0">
                <w:txbxContent>
                  <w:p w14:paraId="15F5F989" w14:textId="77777777" w:rsidR="003E2424" w:rsidRDefault="006117CE">
                    <w:pPr>
                      <w:spacing w:after="0" w:line="240" w:lineRule="auto"/>
                      <w:rPr>
                        <w:rFonts w:ascii="Courier New" w:hAnsi="Courier New" w:cs="Courier New"/>
                        <w:sz w:val="15"/>
                        <w:szCs w:val="15"/>
                      </w:rPr>
                    </w:pPr>
                    <w:r>
                      <w:rPr>
                        <w:rFonts w:ascii="Courier New" w:hAnsi="Courier New" w:cs="Courier New"/>
                        <w:sz w:val="15"/>
                        <w:szCs w:val="15"/>
                      </w:rPr>
                      <w:t>Contracting Officer</w:t>
                    </w:r>
                  </w:p>
                </w:txbxContent>
              </v:textbox>
            </v:shape>
            <v:shape id="_x0000_s1396" type="#_x0000_t202" style="position:absolute;left:3235;top:14235;width:1919;height:204;mso-position-horizontal-relative:page;mso-position-vertical-relative:page" filled="f" stroked="f">
              <v:textbox inset="0,0,0,0">
                <w:txbxContent>
                  <w:p w14:paraId="15F5F98A" w14:textId="77777777" w:rsidR="003E2424" w:rsidRDefault="003E2424">
                    <w:pPr>
                      <w:spacing w:after="0" w:line="240" w:lineRule="auto"/>
                      <w:rPr>
                        <w:rFonts w:ascii="Courier New" w:hAnsi="Courier New" w:cs="Courier New"/>
                        <w:sz w:val="15"/>
                        <w:szCs w:val="15"/>
                      </w:rPr>
                    </w:pPr>
                  </w:p>
                </w:txbxContent>
              </v:textbox>
            </v:shape>
            <v:shape id="_x0000_s1397" type="#_x0000_t202" style="position:absolute;left:8275;top:14235;width:1919;height:204;mso-position-horizontal-relative:page;mso-position-vertical-relative:page" filled="f" stroked="f">
              <v:textbox inset="0,0,0,0">
                <w:txbxContent>
                  <w:p w14:paraId="15F5F98B" w14:textId="77777777" w:rsidR="003E2424" w:rsidRDefault="003E2424">
                    <w:pPr>
                      <w:spacing w:after="0" w:line="240" w:lineRule="auto"/>
                      <w:rPr>
                        <w:rFonts w:ascii="Courier New" w:hAnsi="Courier New" w:cs="Courier New"/>
                        <w:sz w:val="15"/>
                        <w:szCs w:val="15"/>
                      </w:rPr>
                    </w:pPr>
                  </w:p>
                </w:txbxContent>
              </v:textbox>
            </v:shape>
            <w10:wrap anchorx="page" anchory="page"/>
          </v:group>
        </w:pict>
      </w:r>
    </w:p>
    <w:sdt>
      <w:sdtPr>
        <w:rPr>
          <w:rFonts w:eastAsiaTheme="minorHAnsi"/>
          <w:b w:val="0"/>
          <w:bCs w:val="0"/>
          <w:sz w:val="20"/>
          <w:szCs w:val="22"/>
        </w:rPr>
        <w:id w:val="-1900917728"/>
        <w:docPartObj>
          <w:docPartGallery w:val="Table of Contents"/>
          <w:docPartUnique/>
        </w:docPartObj>
      </w:sdtPr>
      <w:sdtEndPr/>
      <w:sdtContent>
        <w:p w14:paraId="15F5F25D" w14:textId="77777777" w:rsidR="006117CE" w:rsidRDefault="006117CE">
          <w:pPr>
            <w:pStyle w:val="TOCHeading"/>
            <w:pageBreakBefore/>
          </w:pPr>
          <w:r>
            <w:t>Table of Contents</w:t>
          </w:r>
        </w:p>
        <w:p w14:paraId="15F5F25E" w14:textId="77777777" w:rsidR="003E2424" w:rsidRDefault="006117CE">
          <w:pPr>
            <w:pStyle w:val="TOC1"/>
            <w:tabs>
              <w:tab w:val="right" w:leader="dot" w:pos="9350"/>
            </w:tabs>
            <w:rPr>
              <w:noProof/>
            </w:rPr>
          </w:pPr>
          <w:r>
            <w:fldChar w:fldCharType="begin"/>
          </w:r>
          <w:r>
            <w:instrText xml:space="preserve"> TOC \o &amp;quot;1-4&amp;quot; \f \h \z \u \x </w:instrText>
          </w:r>
          <w:r>
            <w:fldChar w:fldCharType="separate"/>
          </w:r>
          <w:hyperlink w:anchor="_Toc256000000" w:history="1">
            <w:r>
              <w:rPr>
                <w:rStyle w:val="Hyperlink"/>
              </w:rPr>
              <w:t>SECTION A</w:t>
            </w:r>
            <w:r>
              <w:rPr>
                <w:rStyle w:val="Hyperlink"/>
              </w:rPr>
              <w:tab/>
            </w:r>
            <w:r>
              <w:fldChar w:fldCharType="begin"/>
            </w:r>
            <w:r>
              <w:rPr>
                <w:rStyle w:val="Hyperlink"/>
              </w:rPr>
              <w:instrText xml:space="preserve"> PAGEREF _Toc256000000 \h </w:instrText>
            </w:r>
            <w:r>
              <w:fldChar w:fldCharType="separate"/>
            </w:r>
            <w:r>
              <w:rPr>
                <w:rStyle w:val="Hyperlink"/>
              </w:rPr>
              <w:t>1</w:t>
            </w:r>
            <w:r>
              <w:fldChar w:fldCharType="end"/>
            </w:r>
          </w:hyperlink>
        </w:p>
        <w:p w14:paraId="15F5F25F" w14:textId="77777777" w:rsidR="003E2424" w:rsidRDefault="006117CE">
          <w:pPr>
            <w:pStyle w:val="TOC2"/>
            <w:tabs>
              <w:tab w:val="right" w:leader="dot" w:pos="9350"/>
            </w:tabs>
            <w:rPr>
              <w:noProof/>
            </w:rPr>
          </w:pPr>
          <w:hyperlink w:anchor="_Toc256000001" w:history="1">
            <w:r>
              <w:rPr>
                <w:rStyle w:val="Hyperlink"/>
              </w:rPr>
              <w:t>A.1  SF 1449  SOLICITATION/CONTRACT/ORDER FOR COMMERCIAL PRODUCTS AND COMMERCIAL SERVICES</w:t>
            </w:r>
            <w:r>
              <w:rPr>
                <w:rStyle w:val="Hyperlink"/>
              </w:rPr>
              <w:tab/>
            </w:r>
            <w:r>
              <w:fldChar w:fldCharType="begin"/>
            </w:r>
            <w:r>
              <w:rPr>
                <w:rStyle w:val="Hyperlink"/>
              </w:rPr>
              <w:instrText xml:space="preserve"> PAGEREF _Toc256000001 \h </w:instrText>
            </w:r>
            <w:r>
              <w:fldChar w:fldCharType="separate"/>
            </w:r>
            <w:r>
              <w:rPr>
                <w:rStyle w:val="Hyperlink"/>
              </w:rPr>
              <w:t>1</w:t>
            </w:r>
            <w:r>
              <w:fldChar w:fldCharType="end"/>
            </w:r>
          </w:hyperlink>
        </w:p>
        <w:p w14:paraId="15F5F260" w14:textId="77777777" w:rsidR="003E2424" w:rsidRDefault="006117CE">
          <w:pPr>
            <w:pStyle w:val="TOC1"/>
            <w:tabs>
              <w:tab w:val="right" w:leader="dot" w:pos="9350"/>
            </w:tabs>
            <w:rPr>
              <w:noProof/>
            </w:rPr>
          </w:pPr>
          <w:hyperlink w:anchor="_Toc256000002" w:history="1">
            <w:r>
              <w:rPr>
                <w:rStyle w:val="Hyperlink"/>
              </w:rPr>
              <w:t xml:space="preserve">SECTION B </w:t>
            </w:r>
            <w:r>
              <w:rPr>
                <w:rStyle w:val="Hyperlink"/>
              </w:rPr>
              <w:t>-</w:t>
            </w:r>
            <w:r>
              <w:rPr>
                <w:rStyle w:val="Hyperlink"/>
              </w:rPr>
              <w:t xml:space="preserve"> </w:t>
            </w:r>
            <w:r>
              <w:rPr>
                <w:rStyle w:val="Hyperlink"/>
              </w:rPr>
              <w:t>CONTINUATION OF SF 1449</w:t>
            </w:r>
            <w:r>
              <w:rPr>
                <w:rStyle w:val="Hyperlink"/>
              </w:rPr>
              <w:t xml:space="preserve"> BLOCK</w:t>
            </w:r>
            <w:r>
              <w:rPr>
                <w:rStyle w:val="Hyperlink"/>
              </w:rPr>
              <w:t>S</w:t>
            </w:r>
            <w:r>
              <w:rPr>
                <w:rStyle w:val="Hyperlink"/>
              </w:rPr>
              <w:tab/>
            </w:r>
            <w:r>
              <w:fldChar w:fldCharType="begin"/>
            </w:r>
            <w:r>
              <w:rPr>
                <w:rStyle w:val="Hyperlink"/>
              </w:rPr>
              <w:instrText xml:space="preserve"> PAGEREF _Toc256000002 \h </w:instrText>
            </w:r>
            <w:r>
              <w:fldChar w:fldCharType="separate"/>
            </w:r>
            <w:r>
              <w:rPr>
                <w:rStyle w:val="Hyperlink"/>
              </w:rPr>
              <w:t>3</w:t>
            </w:r>
            <w:r>
              <w:fldChar w:fldCharType="end"/>
            </w:r>
          </w:hyperlink>
        </w:p>
        <w:p w14:paraId="15F5F261" w14:textId="77777777" w:rsidR="003E2424" w:rsidRDefault="006117CE">
          <w:pPr>
            <w:pStyle w:val="TOC2"/>
            <w:tabs>
              <w:tab w:val="right" w:leader="dot" w:pos="9350"/>
            </w:tabs>
            <w:rPr>
              <w:noProof/>
            </w:rPr>
          </w:pPr>
          <w:hyperlink w:anchor="_Toc256000003" w:history="1">
            <w:r>
              <w:rPr>
                <w:rStyle w:val="Hyperlink"/>
              </w:rPr>
              <w:t>B.1</w:t>
            </w:r>
            <w:r>
              <w:rPr>
                <w:rStyle w:val="Hyperlink"/>
              </w:rPr>
              <w:t xml:space="preserve">  CONTRACT ADMINISTRATION DATA</w:t>
            </w:r>
            <w:r>
              <w:rPr>
                <w:rStyle w:val="Hyperlink"/>
              </w:rPr>
              <w:tab/>
            </w:r>
            <w:r>
              <w:fldChar w:fldCharType="begin"/>
            </w:r>
            <w:r>
              <w:rPr>
                <w:rStyle w:val="Hyperlink"/>
              </w:rPr>
              <w:instrText xml:space="preserve"> PAGEREF _Toc256000003 \h </w:instrText>
            </w:r>
            <w:r>
              <w:fldChar w:fldCharType="separate"/>
            </w:r>
            <w:r>
              <w:rPr>
                <w:rStyle w:val="Hyperlink"/>
              </w:rPr>
              <w:t>3</w:t>
            </w:r>
            <w:r>
              <w:fldChar w:fldCharType="end"/>
            </w:r>
          </w:hyperlink>
        </w:p>
        <w:p w14:paraId="15F5F262" w14:textId="77777777" w:rsidR="003E2424" w:rsidRDefault="006117CE">
          <w:pPr>
            <w:pStyle w:val="TOC2"/>
            <w:tabs>
              <w:tab w:val="right" w:leader="dot" w:pos="9350"/>
            </w:tabs>
            <w:rPr>
              <w:noProof/>
            </w:rPr>
          </w:pPr>
          <w:hyperlink w:anchor="_Toc256000004" w:history="1">
            <w:r>
              <w:rPr>
                <w:rStyle w:val="Hyperlink"/>
              </w:rPr>
              <w:t>B.2</w:t>
            </w:r>
            <w:r>
              <w:rPr>
                <w:rStyle w:val="Hyperlink"/>
              </w:rPr>
              <w:t xml:space="preserve"> </w:t>
            </w:r>
            <w:r>
              <w:rPr>
                <w:rStyle w:val="Hyperlink"/>
              </w:rPr>
              <w:t>PRICE/COST SCHEDULE</w:t>
            </w:r>
            <w:r>
              <w:rPr>
                <w:rStyle w:val="Hyperlink"/>
              </w:rPr>
              <w:tab/>
            </w:r>
            <w:r>
              <w:fldChar w:fldCharType="begin"/>
            </w:r>
            <w:r>
              <w:rPr>
                <w:rStyle w:val="Hyperlink"/>
              </w:rPr>
              <w:instrText xml:space="preserve"> PAGEREF _Toc256000004 \h </w:instrText>
            </w:r>
            <w:r>
              <w:fldChar w:fldCharType="separate"/>
            </w:r>
            <w:r>
              <w:rPr>
                <w:rStyle w:val="Hyperlink"/>
              </w:rPr>
              <w:t>4</w:t>
            </w:r>
            <w:r>
              <w:fldChar w:fldCharType="end"/>
            </w:r>
          </w:hyperlink>
        </w:p>
        <w:p w14:paraId="15F5F263" w14:textId="77777777" w:rsidR="003E2424" w:rsidRDefault="006117CE">
          <w:pPr>
            <w:pStyle w:val="TOC3"/>
            <w:tabs>
              <w:tab w:val="right" w:leader="dot" w:pos="9350"/>
            </w:tabs>
            <w:rPr>
              <w:noProof/>
            </w:rPr>
          </w:pPr>
          <w:hyperlink w:anchor="_Toc256000005" w:history="1">
            <w:r>
              <w:rPr>
                <w:rStyle w:val="Hyperlink"/>
              </w:rPr>
              <w:t>ITEM INFORMATION</w:t>
            </w:r>
            <w:r>
              <w:rPr>
                <w:rStyle w:val="Hyperlink"/>
              </w:rPr>
              <w:tab/>
            </w:r>
            <w:r>
              <w:fldChar w:fldCharType="begin"/>
            </w:r>
            <w:r>
              <w:rPr>
                <w:rStyle w:val="Hyperlink"/>
              </w:rPr>
              <w:instrText xml:space="preserve"> PAGEREF _Toc256000005 \h </w:instrText>
            </w:r>
            <w:r>
              <w:fldChar w:fldCharType="separate"/>
            </w:r>
            <w:r>
              <w:rPr>
                <w:rStyle w:val="Hyperlink"/>
              </w:rPr>
              <w:t>4</w:t>
            </w:r>
            <w:r>
              <w:fldChar w:fldCharType="end"/>
            </w:r>
          </w:hyperlink>
        </w:p>
        <w:p w14:paraId="15F5F264" w14:textId="77777777" w:rsidR="003E2424" w:rsidRDefault="006117CE">
          <w:pPr>
            <w:pStyle w:val="TOC2"/>
            <w:tabs>
              <w:tab w:val="right" w:leader="dot" w:pos="9350"/>
            </w:tabs>
            <w:rPr>
              <w:noProof/>
            </w:rPr>
          </w:pPr>
          <w:hyperlink w:anchor="_Toc256000006" w:history="1">
            <w:r>
              <w:rPr>
                <w:rStyle w:val="Hyperlink"/>
              </w:rPr>
              <w:t>B.3</w:t>
            </w:r>
            <w:r>
              <w:rPr>
                <w:rStyle w:val="Hyperlink"/>
              </w:rPr>
              <w:t xml:space="preserve"> </w:t>
            </w:r>
            <w:r>
              <w:rPr>
                <w:rStyle w:val="Hyperlink"/>
              </w:rPr>
              <w:t>DELIVERY SCHEDULE</w:t>
            </w:r>
            <w:r>
              <w:rPr>
                <w:rStyle w:val="Hyperlink"/>
              </w:rPr>
              <w:tab/>
            </w:r>
            <w:r>
              <w:fldChar w:fldCharType="begin"/>
            </w:r>
            <w:r>
              <w:rPr>
                <w:rStyle w:val="Hyperlink"/>
              </w:rPr>
              <w:instrText xml:space="preserve"> PAGEREF _Toc256000006 \h </w:instrText>
            </w:r>
            <w:r>
              <w:fldChar w:fldCharType="separate"/>
            </w:r>
            <w:r>
              <w:rPr>
                <w:rStyle w:val="Hyperlink"/>
              </w:rPr>
              <w:t>10</w:t>
            </w:r>
            <w:r>
              <w:fldChar w:fldCharType="end"/>
            </w:r>
          </w:hyperlink>
        </w:p>
        <w:p w14:paraId="15F5F265" w14:textId="77777777" w:rsidR="003E2424" w:rsidRDefault="006117CE">
          <w:pPr>
            <w:pStyle w:val="TOC1"/>
            <w:tabs>
              <w:tab w:val="right" w:leader="dot" w:pos="9350"/>
            </w:tabs>
            <w:rPr>
              <w:noProof/>
            </w:rPr>
          </w:pPr>
          <w:hyperlink w:anchor="_Toc256000007" w:history="1">
            <w:r>
              <w:rPr>
                <w:rStyle w:val="Hyperlink"/>
              </w:rPr>
              <w:t xml:space="preserve">SECTION C - </w:t>
            </w:r>
            <w:r>
              <w:rPr>
                <w:rStyle w:val="Hyperlink"/>
              </w:rPr>
              <w:t>CONTRACT CLAUSES</w:t>
            </w:r>
            <w:r>
              <w:rPr>
                <w:rStyle w:val="Hyperlink"/>
              </w:rPr>
              <w:tab/>
            </w:r>
            <w:r>
              <w:fldChar w:fldCharType="begin"/>
            </w:r>
            <w:r>
              <w:rPr>
                <w:rStyle w:val="Hyperlink"/>
              </w:rPr>
              <w:instrText xml:space="preserve"> PAGEREF _Toc256000007 \h </w:instrText>
            </w:r>
            <w:r>
              <w:fldChar w:fldCharType="separate"/>
            </w:r>
            <w:r>
              <w:rPr>
                <w:rStyle w:val="Hyperlink"/>
              </w:rPr>
              <w:t>44</w:t>
            </w:r>
            <w:r>
              <w:fldChar w:fldCharType="end"/>
            </w:r>
          </w:hyperlink>
        </w:p>
        <w:p w14:paraId="15F5F266" w14:textId="77777777" w:rsidR="003E2424" w:rsidRDefault="006117CE">
          <w:pPr>
            <w:pStyle w:val="TOC2"/>
            <w:tabs>
              <w:tab w:val="right" w:leader="dot" w:pos="9350"/>
            </w:tabs>
            <w:rPr>
              <w:noProof/>
            </w:rPr>
          </w:pPr>
          <w:hyperlink w:anchor="_Toc256000008" w:history="1">
            <w:r>
              <w:rPr>
                <w:rStyle w:val="Hyperlink"/>
              </w:rPr>
              <w:t>C.1</w:t>
            </w:r>
            <w:r>
              <w:rPr>
                <w:rStyle w:val="Hyperlink"/>
              </w:rPr>
              <w:t xml:space="preserve">  </w:t>
            </w:r>
            <w:r>
              <w:rPr>
                <w:rStyle w:val="Hyperlink"/>
              </w:rPr>
              <w:t>52.212-4</w:t>
            </w:r>
            <w:r>
              <w:rPr>
                <w:rStyle w:val="Hyperlink"/>
              </w:rPr>
              <w:t xml:space="preserve">  </w:t>
            </w:r>
            <w:r>
              <w:rPr>
                <w:rStyle w:val="Hyperlink"/>
              </w:rPr>
              <w:t>CONTRACT TERMS AND CONDITIONS—COMMERCIAL PRODUCTS AND COMMERCIAL SERVICES</w:t>
            </w:r>
            <w:r>
              <w:rPr>
                <w:rStyle w:val="Hyperlink"/>
              </w:rPr>
              <w:t xml:space="preserve"> (</w:t>
            </w:r>
            <w:r>
              <w:rPr>
                <w:rStyle w:val="Hyperlink"/>
              </w:rPr>
              <w:t>NOV 2023</w:t>
            </w:r>
            <w:r>
              <w:rPr>
                <w:rStyle w:val="Hyperlink"/>
              </w:rPr>
              <w:t>)</w:t>
            </w:r>
            <w:r>
              <w:rPr>
                <w:rStyle w:val="Hyperlink"/>
              </w:rPr>
              <w:tab/>
            </w:r>
            <w:r>
              <w:fldChar w:fldCharType="begin"/>
            </w:r>
            <w:r>
              <w:rPr>
                <w:rStyle w:val="Hyperlink"/>
              </w:rPr>
              <w:instrText xml:space="preserve"> PAGEREF _Toc256000008 \h </w:instrText>
            </w:r>
            <w:r>
              <w:fldChar w:fldCharType="separate"/>
            </w:r>
            <w:r>
              <w:rPr>
                <w:rStyle w:val="Hyperlink"/>
              </w:rPr>
              <w:t>44</w:t>
            </w:r>
            <w:r>
              <w:fldChar w:fldCharType="end"/>
            </w:r>
          </w:hyperlink>
        </w:p>
        <w:p w14:paraId="15F5F267" w14:textId="77777777" w:rsidR="003E2424" w:rsidRDefault="006117CE">
          <w:pPr>
            <w:pStyle w:val="TOC2"/>
            <w:tabs>
              <w:tab w:val="right" w:leader="dot" w:pos="9350"/>
            </w:tabs>
            <w:rPr>
              <w:noProof/>
            </w:rPr>
          </w:pPr>
          <w:hyperlink w:anchor="_Toc256000009" w:history="1">
            <w:r>
              <w:rPr>
                <w:rStyle w:val="Hyperlink"/>
              </w:rPr>
              <w:t>C.2</w:t>
            </w:r>
            <w:r>
              <w:rPr>
                <w:rStyle w:val="Hyperlink"/>
              </w:rPr>
              <w:t xml:space="preserve">  </w:t>
            </w:r>
            <w:r>
              <w:rPr>
                <w:rStyle w:val="Hyperlink"/>
              </w:rPr>
              <w:t>52.217-8</w:t>
            </w:r>
            <w:r>
              <w:rPr>
                <w:rStyle w:val="Hyperlink"/>
              </w:rPr>
              <w:t xml:space="preserve"> </w:t>
            </w:r>
            <w:r>
              <w:rPr>
                <w:rStyle w:val="Hyperlink"/>
              </w:rPr>
              <w:t>OPTION TO EXTEND SERVICES</w:t>
            </w:r>
            <w:r>
              <w:rPr>
                <w:rStyle w:val="Hyperlink"/>
              </w:rPr>
              <w:t xml:space="preserve"> (</w:t>
            </w:r>
            <w:r>
              <w:rPr>
                <w:rStyle w:val="Hyperlink"/>
              </w:rPr>
              <w:t>NOV 1999</w:t>
            </w:r>
            <w:r>
              <w:rPr>
                <w:rStyle w:val="Hyperlink"/>
              </w:rPr>
              <w:t>)</w:t>
            </w:r>
            <w:r>
              <w:rPr>
                <w:rStyle w:val="Hyperlink"/>
              </w:rPr>
              <w:tab/>
            </w:r>
            <w:r>
              <w:fldChar w:fldCharType="begin"/>
            </w:r>
            <w:r>
              <w:rPr>
                <w:rStyle w:val="Hyperlink"/>
              </w:rPr>
              <w:instrText xml:space="preserve"> PAGEREF _Toc256000009 \h </w:instrText>
            </w:r>
            <w:r>
              <w:fldChar w:fldCharType="separate"/>
            </w:r>
            <w:r>
              <w:rPr>
                <w:rStyle w:val="Hyperlink"/>
              </w:rPr>
              <w:t>49</w:t>
            </w:r>
            <w:r>
              <w:fldChar w:fldCharType="end"/>
            </w:r>
          </w:hyperlink>
        </w:p>
        <w:p w14:paraId="15F5F268" w14:textId="77777777" w:rsidR="003E2424" w:rsidRDefault="006117CE">
          <w:pPr>
            <w:pStyle w:val="TOC2"/>
            <w:tabs>
              <w:tab w:val="right" w:leader="dot" w:pos="9350"/>
            </w:tabs>
            <w:rPr>
              <w:noProof/>
            </w:rPr>
          </w:pPr>
          <w:hyperlink w:anchor="_Toc256000010" w:history="1">
            <w:r>
              <w:rPr>
                <w:rStyle w:val="Hyperlink"/>
              </w:rPr>
              <w:t>C.3</w:t>
            </w:r>
            <w:r>
              <w:rPr>
                <w:rStyle w:val="Hyperlink"/>
              </w:rPr>
              <w:t xml:space="preserve">  </w:t>
            </w:r>
            <w:r>
              <w:rPr>
                <w:rStyle w:val="Hyperlink"/>
              </w:rPr>
              <w:t>52.217-9</w:t>
            </w:r>
            <w:r>
              <w:rPr>
                <w:rStyle w:val="Hyperlink"/>
              </w:rPr>
              <w:t xml:space="preserve"> </w:t>
            </w:r>
            <w:r>
              <w:rPr>
                <w:rStyle w:val="Hyperlink"/>
              </w:rPr>
              <w:t>OPTION TO EXTEND THE TERM OF THE CONTRACT</w:t>
            </w:r>
            <w:r>
              <w:rPr>
                <w:rStyle w:val="Hyperlink"/>
              </w:rPr>
              <w:t xml:space="preserve"> (</w:t>
            </w:r>
            <w:r>
              <w:rPr>
                <w:rStyle w:val="Hyperlink"/>
              </w:rPr>
              <w:t>MAR 2000</w:t>
            </w:r>
            <w:r>
              <w:rPr>
                <w:rStyle w:val="Hyperlink"/>
              </w:rPr>
              <w:t>)</w:t>
            </w:r>
            <w:r>
              <w:rPr>
                <w:rStyle w:val="Hyperlink"/>
              </w:rPr>
              <w:tab/>
            </w:r>
            <w:r>
              <w:fldChar w:fldCharType="begin"/>
            </w:r>
            <w:r>
              <w:rPr>
                <w:rStyle w:val="Hyperlink"/>
              </w:rPr>
              <w:instrText xml:space="preserve"> PAGEREF _Toc256000010 \h </w:instrText>
            </w:r>
            <w:r>
              <w:fldChar w:fldCharType="separate"/>
            </w:r>
            <w:r>
              <w:rPr>
                <w:rStyle w:val="Hyperlink"/>
              </w:rPr>
              <w:t>50</w:t>
            </w:r>
            <w:r>
              <w:fldChar w:fldCharType="end"/>
            </w:r>
          </w:hyperlink>
        </w:p>
        <w:p w14:paraId="15F5F269" w14:textId="77777777" w:rsidR="003E2424" w:rsidRDefault="006117CE">
          <w:pPr>
            <w:pStyle w:val="TOC2"/>
            <w:tabs>
              <w:tab w:val="right" w:leader="dot" w:pos="9350"/>
            </w:tabs>
            <w:rPr>
              <w:noProof/>
            </w:rPr>
          </w:pPr>
          <w:hyperlink w:anchor="_Toc256000011" w:history="1">
            <w:r>
              <w:rPr>
                <w:rStyle w:val="Hyperlink"/>
              </w:rPr>
              <w:t>C.4</w:t>
            </w:r>
            <w:r>
              <w:rPr>
                <w:rStyle w:val="Hyperlink"/>
              </w:rPr>
              <w:t xml:space="preserve">  </w:t>
            </w:r>
            <w:r>
              <w:rPr>
                <w:rStyle w:val="Hyperlink"/>
              </w:rPr>
              <w:t>52.240-91</w:t>
            </w:r>
            <w:r>
              <w:rPr>
                <w:rStyle w:val="Hyperlink"/>
              </w:rPr>
              <w:t xml:space="preserve">  </w:t>
            </w:r>
            <w:r>
              <w:rPr>
                <w:rStyle w:val="Hyperlink"/>
              </w:rPr>
              <w:t>SECURITY PROHIBITIONS AND EXCLUSIONS</w:t>
            </w:r>
            <w:r>
              <w:rPr>
                <w:rStyle w:val="Hyperlink"/>
              </w:rPr>
              <w:t xml:space="preserve">  (</w:t>
            </w:r>
            <w:r>
              <w:rPr>
                <w:rStyle w:val="Hyperlink"/>
              </w:rPr>
              <w:t>NOV 2025</w:t>
            </w:r>
            <w:r>
              <w:rPr>
                <w:rStyle w:val="Hyperlink"/>
              </w:rPr>
              <w:t>)</w:t>
            </w:r>
            <w:r>
              <w:rPr>
                <w:rStyle w:val="Hyperlink"/>
              </w:rPr>
              <w:t xml:space="preserve"> </w:t>
            </w:r>
            <w:r>
              <w:rPr>
                <w:rStyle w:val="Hyperlink"/>
              </w:rPr>
              <w:t>(DEVIATION)</w:t>
            </w:r>
            <w:r>
              <w:rPr>
                <w:rStyle w:val="Hyperlink"/>
              </w:rPr>
              <w:tab/>
            </w:r>
            <w:r>
              <w:fldChar w:fldCharType="begin"/>
            </w:r>
            <w:r>
              <w:rPr>
                <w:rStyle w:val="Hyperlink"/>
              </w:rPr>
              <w:instrText xml:space="preserve"> PAGEREF _Toc256000011 \h </w:instrText>
            </w:r>
            <w:r>
              <w:fldChar w:fldCharType="separate"/>
            </w:r>
            <w:r>
              <w:rPr>
                <w:rStyle w:val="Hyperlink"/>
              </w:rPr>
              <w:t>50</w:t>
            </w:r>
            <w:r>
              <w:fldChar w:fldCharType="end"/>
            </w:r>
          </w:hyperlink>
        </w:p>
        <w:p w14:paraId="15F5F26A" w14:textId="77777777" w:rsidR="003E2424" w:rsidRDefault="006117CE">
          <w:pPr>
            <w:pStyle w:val="TOC2"/>
            <w:tabs>
              <w:tab w:val="right" w:leader="dot" w:pos="9350"/>
            </w:tabs>
            <w:rPr>
              <w:noProof/>
            </w:rPr>
          </w:pPr>
          <w:hyperlink w:anchor="_Toc256000012" w:history="1">
            <w:r>
              <w:rPr>
                <w:rStyle w:val="Hyperlink"/>
              </w:rPr>
              <w:t>C.5</w:t>
            </w:r>
            <w:r>
              <w:rPr>
                <w:rStyle w:val="Hyperlink"/>
              </w:rPr>
              <w:t xml:space="preserve">  VAAR </w:t>
            </w:r>
            <w:r>
              <w:rPr>
                <w:rStyle w:val="Hyperlink"/>
              </w:rPr>
              <w:t>852.219-73</w:t>
            </w:r>
            <w:r>
              <w:rPr>
                <w:rStyle w:val="Hyperlink"/>
              </w:rPr>
              <w:t xml:space="preserve">  </w:t>
            </w:r>
            <w:r w:rsidRPr="005C5575">
              <w:rPr>
                <w:rStyle w:val="Hyperlink"/>
              </w:rPr>
              <w:t>VA NOTICE OF TOTAL SET-ASIDE FOR CERTIFIED SERVICE-DISABLED VETERAN-OWNED SMALL BUSINESSES</w:t>
            </w:r>
            <w:r>
              <w:rPr>
                <w:rStyle w:val="Hyperlink"/>
              </w:rPr>
              <w:t xml:space="preserve"> </w:t>
            </w:r>
            <w:r>
              <w:rPr>
                <w:rStyle w:val="Hyperlink"/>
              </w:rPr>
              <w:t xml:space="preserve"> (</w:t>
            </w:r>
            <w:r>
              <w:rPr>
                <w:rStyle w:val="Hyperlink"/>
              </w:rPr>
              <w:t>JAN 2023</w:t>
            </w:r>
            <w:r>
              <w:rPr>
                <w:rStyle w:val="Hyperlink"/>
              </w:rPr>
              <w:t>)</w:t>
            </w:r>
            <w:r>
              <w:rPr>
                <w:rStyle w:val="Hyperlink"/>
              </w:rPr>
              <w:t xml:space="preserve"> (DEVIATION)</w:t>
            </w:r>
            <w:r>
              <w:rPr>
                <w:rStyle w:val="Hyperlink"/>
              </w:rPr>
              <w:tab/>
            </w:r>
            <w:r>
              <w:fldChar w:fldCharType="begin"/>
            </w:r>
            <w:r>
              <w:rPr>
                <w:rStyle w:val="Hyperlink"/>
              </w:rPr>
              <w:instrText xml:space="preserve"> PAGEREF _Toc256000012 \h </w:instrText>
            </w:r>
            <w:r>
              <w:fldChar w:fldCharType="separate"/>
            </w:r>
            <w:r>
              <w:rPr>
                <w:rStyle w:val="Hyperlink"/>
              </w:rPr>
              <w:t>60</w:t>
            </w:r>
            <w:r>
              <w:fldChar w:fldCharType="end"/>
            </w:r>
          </w:hyperlink>
        </w:p>
        <w:p w14:paraId="15F5F26B" w14:textId="77777777" w:rsidR="003E2424" w:rsidRDefault="006117CE">
          <w:pPr>
            <w:pStyle w:val="TOC2"/>
            <w:tabs>
              <w:tab w:val="right" w:leader="dot" w:pos="9350"/>
            </w:tabs>
            <w:rPr>
              <w:noProof/>
            </w:rPr>
          </w:pPr>
          <w:hyperlink w:anchor="_Toc256000013" w:history="1">
            <w:r>
              <w:rPr>
                <w:rStyle w:val="Hyperlink"/>
              </w:rPr>
              <w:t>C.6</w:t>
            </w:r>
            <w:r>
              <w:rPr>
                <w:rStyle w:val="Hyperlink"/>
              </w:rPr>
              <w:t xml:space="preserve">  VAAR </w:t>
            </w:r>
            <w:r>
              <w:rPr>
                <w:rStyle w:val="Hyperlink"/>
              </w:rPr>
              <w:t>852.219-75</w:t>
            </w:r>
            <w:r>
              <w:rPr>
                <w:rStyle w:val="Hyperlink"/>
              </w:rPr>
              <w:t xml:space="preserve">  </w:t>
            </w:r>
            <w:r w:rsidRPr="00EE3B30">
              <w:rPr>
                <w:rStyle w:val="Hyperlink"/>
              </w:rPr>
              <w:t>VA NOTICE OF LIMITATIONS ON SUBCONTRACTING</w:t>
            </w:r>
            <w:r>
              <w:rPr>
                <w:rStyle w:val="Hyperlink"/>
              </w:rPr>
              <w:t>—</w:t>
            </w:r>
            <w:r w:rsidRPr="00EE3B30">
              <w:rPr>
                <w:rStyle w:val="Hyperlink"/>
              </w:rPr>
              <w:t>CERTIFICATE OF COMPLIANCE FOR SERVICES AND CONSTRUCTION</w:t>
            </w:r>
            <w:r>
              <w:rPr>
                <w:rStyle w:val="Hyperlink"/>
              </w:rPr>
              <w:t xml:space="preserve"> (</w:t>
            </w:r>
            <w:r>
              <w:rPr>
                <w:rStyle w:val="Hyperlink"/>
              </w:rPr>
              <w:t>JAN 2023</w:t>
            </w:r>
            <w:r>
              <w:rPr>
                <w:rStyle w:val="Hyperlink"/>
              </w:rPr>
              <w:t>)</w:t>
            </w:r>
            <w:r>
              <w:rPr>
                <w:rStyle w:val="Hyperlink"/>
              </w:rPr>
              <w:t xml:space="preserve"> (DEVIATION)</w:t>
            </w:r>
            <w:r>
              <w:rPr>
                <w:rStyle w:val="Hyperlink"/>
              </w:rPr>
              <w:tab/>
            </w:r>
            <w:r>
              <w:fldChar w:fldCharType="begin"/>
            </w:r>
            <w:r>
              <w:rPr>
                <w:rStyle w:val="Hyperlink"/>
              </w:rPr>
              <w:instrText xml:space="preserve"> PAGEREF _Toc256000013 \h </w:instrText>
            </w:r>
            <w:r>
              <w:fldChar w:fldCharType="separate"/>
            </w:r>
            <w:r>
              <w:rPr>
                <w:rStyle w:val="Hyperlink"/>
              </w:rPr>
              <w:t>63</w:t>
            </w:r>
            <w:r>
              <w:fldChar w:fldCharType="end"/>
            </w:r>
          </w:hyperlink>
        </w:p>
        <w:p w14:paraId="15F5F26C" w14:textId="77777777" w:rsidR="003E2424" w:rsidRDefault="006117CE">
          <w:pPr>
            <w:pStyle w:val="TOC2"/>
            <w:tabs>
              <w:tab w:val="right" w:leader="dot" w:pos="9350"/>
            </w:tabs>
            <w:rPr>
              <w:noProof/>
            </w:rPr>
          </w:pPr>
          <w:hyperlink w:anchor="_Toc256000014" w:history="1">
            <w:r>
              <w:rPr>
                <w:rStyle w:val="Hyperlink"/>
              </w:rPr>
              <w:t>C.7  VAAR 852.242-71  ADMINISTRATIVE CONTRACTING OFFICER (OCT 2020)</w:t>
            </w:r>
            <w:r>
              <w:rPr>
                <w:rStyle w:val="Hyperlink"/>
              </w:rPr>
              <w:tab/>
            </w:r>
            <w:r>
              <w:fldChar w:fldCharType="begin"/>
            </w:r>
            <w:r>
              <w:rPr>
                <w:rStyle w:val="Hyperlink"/>
              </w:rPr>
              <w:instrText xml:space="preserve"> PAGEREF _Toc256000014 \h </w:instrText>
            </w:r>
            <w:r>
              <w:fldChar w:fldCharType="separate"/>
            </w:r>
            <w:r>
              <w:rPr>
                <w:rStyle w:val="Hyperlink"/>
              </w:rPr>
              <w:t>64</w:t>
            </w:r>
            <w:r>
              <w:fldChar w:fldCharType="end"/>
            </w:r>
          </w:hyperlink>
        </w:p>
        <w:p w14:paraId="15F5F26D" w14:textId="77777777" w:rsidR="003E2424" w:rsidRDefault="006117CE">
          <w:pPr>
            <w:pStyle w:val="TOC2"/>
            <w:tabs>
              <w:tab w:val="right" w:leader="dot" w:pos="9350"/>
            </w:tabs>
            <w:rPr>
              <w:noProof/>
            </w:rPr>
          </w:pPr>
          <w:hyperlink w:anchor="_Toc256000015" w:history="1">
            <w:r>
              <w:rPr>
                <w:rStyle w:val="Hyperlink"/>
              </w:rPr>
              <w:t>C.8</w:t>
            </w:r>
            <w:r>
              <w:rPr>
                <w:rStyle w:val="Hyperlink"/>
              </w:rPr>
              <w:t xml:space="preserve">  </w:t>
            </w:r>
            <w:r>
              <w:rPr>
                <w:rStyle w:val="Hyperlink"/>
              </w:rPr>
              <w:t>52.252-2</w:t>
            </w:r>
            <w:r>
              <w:rPr>
                <w:rStyle w:val="Hyperlink"/>
              </w:rPr>
              <w:t xml:space="preserve">  </w:t>
            </w:r>
            <w:r>
              <w:rPr>
                <w:rStyle w:val="Hyperlink"/>
              </w:rPr>
              <w:t>CLAUSES INCORPORATED BY REFERENCE</w:t>
            </w:r>
            <w:r>
              <w:rPr>
                <w:rStyle w:val="Hyperlink"/>
              </w:rPr>
              <w:t xml:space="preserve">  (</w:t>
            </w:r>
            <w:r>
              <w:rPr>
                <w:rStyle w:val="Hyperlink"/>
              </w:rPr>
              <w:t>FEB 1998</w:t>
            </w:r>
            <w:r>
              <w:rPr>
                <w:rStyle w:val="Hyperlink"/>
              </w:rPr>
              <w:t>)</w:t>
            </w:r>
            <w:r>
              <w:rPr>
                <w:rStyle w:val="Hyperlink"/>
              </w:rPr>
              <w:tab/>
            </w:r>
            <w:r>
              <w:fldChar w:fldCharType="begin"/>
            </w:r>
            <w:r>
              <w:rPr>
                <w:rStyle w:val="Hyperlink"/>
              </w:rPr>
              <w:instrText xml:space="preserve"> PAGEREF _Toc256000015 \h </w:instrText>
            </w:r>
            <w:r>
              <w:fldChar w:fldCharType="separate"/>
            </w:r>
            <w:r>
              <w:rPr>
                <w:rStyle w:val="Hyperlink"/>
              </w:rPr>
              <w:t>65</w:t>
            </w:r>
            <w:r>
              <w:fldChar w:fldCharType="end"/>
            </w:r>
          </w:hyperlink>
        </w:p>
        <w:p w14:paraId="15F5F26E" w14:textId="77777777" w:rsidR="003E2424" w:rsidRDefault="006117CE">
          <w:pPr>
            <w:pStyle w:val="TOC1"/>
            <w:tabs>
              <w:tab w:val="right" w:leader="dot" w:pos="9350"/>
            </w:tabs>
            <w:rPr>
              <w:noProof/>
            </w:rPr>
          </w:pPr>
          <w:hyperlink w:anchor="_Toc256000016" w:history="1">
            <w:r>
              <w:rPr>
                <w:rStyle w:val="Hyperlink"/>
              </w:rPr>
              <w:t xml:space="preserve">SECTION D - </w:t>
            </w:r>
            <w:r>
              <w:rPr>
                <w:rStyle w:val="Hyperlink"/>
              </w:rPr>
              <w:t>CONTRACT DOCUMENTS, EXHIBITS, OR ATTACHMENTS</w:t>
            </w:r>
            <w:r>
              <w:rPr>
                <w:rStyle w:val="Hyperlink"/>
              </w:rPr>
              <w:tab/>
            </w:r>
            <w:r>
              <w:fldChar w:fldCharType="begin"/>
            </w:r>
            <w:r>
              <w:rPr>
                <w:rStyle w:val="Hyperlink"/>
              </w:rPr>
              <w:instrText xml:space="preserve"> PAGEREF _Toc256000016 \h </w:instrText>
            </w:r>
            <w:r>
              <w:fldChar w:fldCharType="separate"/>
            </w:r>
            <w:r>
              <w:rPr>
                <w:rStyle w:val="Hyperlink"/>
              </w:rPr>
              <w:t>66</w:t>
            </w:r>
            <w:r>
              <w:fldChar w:fldCharType="end"/>
            </w:r>
          </w:hyperlink>
        </w:p>
        <w:p w14:paraId="15F5F26F" w14:textId="77777777" w:rsidR="003E2424" w:rsidRDefault="006117CE">
          <w:pPr>
            <w:pStyle w:val="TOC1"/>
            <w:tabs>
              <w:tab w:val="right" w:leader="dot" w:pos="9350"/>
            </w:tabs>
            <w:rPr>
              <w:noProof/>
            </w:rPr>
          </w:pPr>
          <w:hyperlink w:anchor="_Toc256000017" w:history="1">
            <w:r>
              <w:rPr>
                <w:rStyle w:val="Hyperlink"/>
              </w:rPr>
              <w:t xml:space="preserve">SECTION E - </w:t>
            </w:r>
            <w:r>
              <w:rPr>
                <w:rStyle w:val="Hyperlink"/>
              </w:rPr>
              <w:t>SOLICITATION PROVISIONS</w:t>
            </w:r>
            <w:r>
              <w:rPr>
                <w:rStyle w:val="Hyperlink"/>
              </w:rPr>
              <w:tab/>
            </w:r>
            <w:r>
              <w:fldChar w:fldCharType="begin"/>
            </w:r>
            <w:r>
              <w:rPr>
                <w:rStyle w:val="Hyperlink"/>
              </w:rPr>
              <w:instrText xml:space="preserve"> PAGEREF _Toc256000017 \h </w:instrText>
            </w:r>
            <w:r>
              <w:fldChar w:fldCharType="separate"/>
            </w:r>
            <w:r>
              <w:rPr>
                <w:rStyle w:val="Hyperlink"/>
              </w:rPr>
              <w:t>67</w:t>
            </w:r>
            <w:r>
              <w:fldChar w:fldCharType="end"/>
            </w:r>
          </w:hyperlink>
        </w:p>
        <w:p w14:paraId="15F5F270" w14:textId="77777777" w:rsidR="003E2424" w:rsidRDefault="006117CE">
          <w:pPr>
            <w:pStyle w:val="TOC2"/>
            <w:tabs>
              <w:tab w:val="right" w:leader="dot" w:pos="9350"/>
            </w:tabs>
            <w:rPr>
              <w:noProof/>
            </w:rPr>
          </w:pPr>
          <w:hyperlink w:anchor="_Toc256000018" w:history="1">
            <w:r>
              <w:rPr>
                <w:rStyle w:val="Hyperlink"/>
              </w:rPr>
              <w:t>E.1</w:t>
            </w:r>
            <w:r>
              <w:rPr>
                <w:rStyle w:val="Hyperlink"/>
              </w:rPr>
              <w:t xml:space="preserve">  </w:t>
            </w:r>
            <w:r>
              <w:rPr>
                <w:rStyle w:val="Hyperlink"/>
              </w:rPr>
              <w:t>52.212-1</w:t>
            </w:r>
            <w:r>
              <w:rPr>
                <w:rStyle w:val="Hyperlink"/>
              </w:rPr>
              <w:t xml:space="preserve">  </w:t>
            </w:r>
            <w:r>
              <w:rPr>
                <w:rStyle w:val="Hyperlink"/>
              </w:rPr>
              <w:t>INSTRUCTIONS TO OFFERORS—COMMERCIAL PRODUCTS AND COMMERCIAL SERVICES</w:t>
            </w:r>
            <w:r>
              <w:rPr>
                <w:rStyle w:val="Hyperlink"/>
              </w:rPr>
              <w:t xml:space="preserve"> (</w:t>
            </w:r>
            <w:r>
              <w:rPr>
                <w:rStyle w:val="Hyperlink"/>
              </w:rPr>
              <w:t>SEP 2023</w:t>
            </w:r>
            <w:r>
              <w:rPr>
                <w:rStyle w:val="Hyperlink"/>
              </w:rPr>
              <w:t>)</w:t>
            </w:r>
            <w:r>
              <w:rPr>
                <w:rStyle w:val="Hyperlink"/>
              </w:rPr>
              <w:tab/>
            </w:r>
            <w:r>
              <w:fldChar w:fldCharType="begin"/>
            </w:r>
            <w:r>
              <w:rPr>
                <w:rStyle w:val="Hyperlink"/>
              </w:rPr>
              <w:instrText xml:space="preserve"> PAGEREF _Toc256000018 \h </w:instrText>
            </w:r>
            <w:r>
              <w:fldChar w:fldCharType="separate"/>
            </w:r>
            <w:r>
              <w:rPr>
                <w:rStyle w:val="Hyperlink"/>
              </w:rPr>
              <w:t>67</w:t>
            </w:r>
            <w:r>
              <w:fldChar w:fldCharType="end"/>
            </w:r>
          </w:hyperlink>
        </w:p>
        <w:p w14:paraId="15F5F271" w14:textId="77777777" w:rsidR="003E2424" w:rsidRDefault="006117CE">
          <w:pPr>
            <w:pStyle w:val="TOC2"/>
            <w:tabs>
              <w:tab w:val="right" w:leader="dot" w:pos="9350"/>
            </w:tabs>
            <w:rPr>
              <w:noProof/>
            </w:rPr>
          </w:pPr>
          <w:hyperlink w:anchor="_Toc256000019" w:history="1">
            <w:r>
              <w:rPr>
                <w:rStyle w:val="Hyperlink"/>
              </w:rPr>
              <w:t>E.2</w:t>
            </w:r>
            <w:r>
              <w:rPr>
                <w:rStyle w:val="Hyperlink"/>
              </w:rPr>
              <w:t xml:space="preserve">  </w:t>
            </w:r>
            <w:r>
              <w:rPr>
                <w:rStyle w:val="Hyperlink"/>
              </w:rPr>
              <w:t>52.240-90</w:t>
            </w:r>
            <w:r>
              <w:rPr>
                <w:rStyle w:val="Hyperlink"/>
              </w:rPr>
              <w:t xml:space="preserve">  </w:t>
            </w:r>
            <w:r>
              <w:rPr>
                <w:rStyle w:val="Hyperlink"/>
              </w:rPr>
              <w:t>SECURITY PROHIBITIONS AND EXCLUSIONS REPRESENTATIONS AND CERTIFICATION</w:t>
            </w:r>
            <w:r>
              <w:rPr>
                <w:rStyle w:val="Hyperlink"/>
              </w:rPr>
              <w:t xml:space="preserve">S </w:t>
            </w:r>
            <w:r>
              <w:rPr>
                <w:rStyle w:val="Hyperlink"/>
              </w:rPr>
              <w:t>(</w:t>
            </w:r>
            <w:r>
              <w:rPr>
                <w:rStyle w:val="Hyperlink"/>
              </w:rPr>
              <w:t>NOV 2025</w:t>
            </w:r>
            <w:r>
              <w:rPr>
                <w:rStyle w:val="Hyperlink"/>
              </w:rPr>
              <w:t>)</w:t>
            </w:r>
            <w:r>
              <w:rPr>
                <w:rStyle w:val="Hyperlink"/>
              </w:rPr>
              <w:t xml:space="preserve"> (D</w:t>
            </w:r>
            <w:r>
              <w:rPr>
                <w:rStyle w:val="Hyperlink"/>
              </w:rPr>
              <w:t>EVIATION</w:t>
            </w:r>
            <w:r>
              <w:rPr>
                <w:rStyle w:val="Hyperlink"/>
              </w:rPr>
              <w:t>)</w:t>
            </w:r>
            <w:r>
              <w:rPr>
                <w:rStyle w:val="Hyperlink"/>
              </w:rPr>
              <w:tab/>
            </w:r>
            <w:r>
              <w:fldChar w:fldCharType="begin"/>
            </w:r>
            <w:r>
              <w:rPr>
                <w:rStyle w:val="Hyperlink"/>
              </w:rPr>
              <w:instrText xml:space="preserve"> PAGEREF _Toc256000019 \h </w:instrText>
            </w:r>
            <w:r>
              <w:fldChar w:fldCharType="separate"/>
            </w:r>
            <w:r>
              <w:rPr>
                <w:rStyle w:val="Hyperlink"/>
              </w:rPr>
              <w:t>72</w:t>
            </w:r>
            <w:r>
              <w:fldChar w:fldCharType="end"/>
            </w:r>
          </w:hyperlink>
        </w:p>
        <w:p w14:paraId="15F5F272" w14:textId="77777777" w:rsidR="003E2424" w:rsidRDefault="006117CE">
          <w:pPr>
            <w:pStyle w:val="TOC2"/>
            <w:tabs>
              <w:tab w:val="right" w:leader="dot" w:pos="9350"/>
            </w:tabs>
            <w:rPr>
              <w:noProof/>
            </w:rPr>
          </w:pPr>
          <w:hyperlink w:anchor="_Toc256000020" w:history="1">
            <w:r>
              <w:rPr>
                <w:rStyle w:val="Hyperlink"/>
              </w:rPr>
              <w:t>E.3</w:t>
            </w:r>
            <w:r>
              <w:rPr>
                <w:rStyle w:val="Hyperlink"/>
              </w:rPr>
              <w:t xml:space="preserve">  </w:t>
            </w:r>
            <w:r>
              <w:rPr>
                <w:rStyle w:val="Hyperlink"/>
              </w:rPr>
              <w:t>52.252-1</w:t>
            </w:r>
            <w:r>
              <w:rPr>
                <w:rStyle w:val="Hyperlink"/>
              </w:rPr>
              <w:t xml:space="preserve">  </w:t>
            </w:r>
            <w:r>
              <w:rPr>
                <w:rStyle w:val="Hyperlink"/>
              </w:rPr>
              <w:t>SOLICITATION PROVISIONS INCORPORATED BY REFERENCE</w:t>
            </w:r>
            <w:r>
              <w:rPr>
                <w:rStyle w:val="Hyperlink"/>
              </w:rPr>
              <w:t xml:space="preserve">  (</w:t>
            </w:r>
            <w:r>
              <w:rPr>
                <w:rStyle w:val="Hyperlink"/>
              </w:rPr>
              <w:t>FEB 1998</w:t>
            </w:r>
            <w:r>
              <w:rPr>
                <w:rStyle w:val="Hyperlink"/>
              </w:rPr>
              <w:t>)</w:t>
            </w:r>
            <w:r>
              <w:rPr>
                <w:rStyle w:val="Hyperlink"/>
              </w:rPr>
              <w:tab/>
            </w:r>
            <w:r>
              <w:fldChar w:fldCharType="begin"/>
            </w:r>
            <w:r>
              <w:rPr>
                <w:rStyle w:val="Hyperlink"/>
              </w:rPr>
              <w:instrText xml:space="preserve"> PAGEREF _Toc256000020 \h </w:instrText>
            </w:r>
            <w:r>
              <w:fldChar w:fldCharType="separate"/>
            </w:r>
            <w:r>
              <w:rPr>
                <w:rStyle w:val="Hyperlink"/>
              </w:rPr>
              <w:t>76</w:t>
            </w:r>
            <w:r>
              <w:fldChar w:fldCharType="end"/>
            </w:r>
          </w:hyperlink>
        </w:p>
        <w:p w14:paraId="15F5F273" w14:textId="77777777" w:rsidR="003E2424" w:rsidRDefault="006117CE">
          <w:pPr>
            <w:pStyle w:val="TOC2"/>
            <w:tabs>
              <w:tab w:val="right" w:leader="dot" w:pos="9350"/>
            </w:tabs>
            <w:rPr>
              <w:noProof/>
            </w:rPr>
          </w:pPr>
          <w:hyperlink w:anchor="_Toc256000021" w:history="1">
            <w:r>
              <w:rPr>
                <w:rStyle w:val="Hyperlink"/>
              </w:rPr>
              <w:t>E.4</w:t>
            </w:r>
            <w:r>
              <w:rPr>
                <w:rStyle w:val="Hyperlink"/>
              </w:rPr>
              <w:t xml:space="preserve">  </w:t>
            </w:r>
            <w:r>
              <w:rPr>
                <w:rStyle w:val="Hyperlink"/>
              </w:rPr>
              <w:t>52.212-2</w:t>
            </w:r>
            <w:r>
              <w:rPr>
                <w:rStyle w:val="Hyperlink"/>
              </w:rPr>
              <w:t xml:space="preserve">  </w:t>
            </w:r>
            <w:r>
              <w:rPr>
                <w:rStyle w:val="Hyperlink"/>
              </w:rPr>
              <w:t>EVALUATION—COMMERCIAL PRODUCTS AND COMMERCIAL SERVICES</w:t>
            </w:r>
            <w:r>
              <w:rPr>
                <w:rStyle w:val="Hyperlink"/>
              </w:rPr>
              <w:t xml:space="preserve"> (</w:t>
            </w:r>
            <w:r>
              <w:rPr>
                <w:rStyle w:val="Hyperlink"/>
              </w:rPr>
              <w:t>NOV 2021</w:t>
            </w:r>
            <w:r>
              <w:rPr>
                <w:rStyle w:val="Hyperlink"/>
              </w:rPr>
              <w:t>)</w:t>
            </w:r>
            <w:r>
              <w:rPr>
                <w:rStyle w:val="Hyperlink"/>
              </w:rPr>
              <w:tab/>
            </w:r>
            <w:r>
              <w:fldChar w:fldCharType="begin"/>
            </w:r>
            <w:r>
              <w:rPr>
                <w:rStyle w:val="Hyperlink"/>
              </w:rPr>
              <w:instrText xml:space="preserve"> PAGEREF _Toc256000021 \h </w:instrText>
            </w:r>
            <w:r>
              <w:fldChar w:fldCharType="separate"/>
            </w:r>
            <w:r>
              <w:rPr>
                <w:rStyle w:val="Hyperlink"/>
              </w:rPr>
              <w:t>76</w:t>
            </w:r>
            <w:r>
              <w:fldChar w:fldCharType="end"/>
            </w:r>
          </w:hyperlink>
        </w:p>
        <w:p w14:paraId="15F5F274" w14:textId="77777777" w:rsidR="003E2424" w:rsidRDefault="006117CE">
          <w:pPr>
            <w:rPr>
              <w:b/>
              <w:bCs/>
              <w:noProof/>
            </w:rPr>
            <w:sectPr w:rsidR="003E2424">
              <w:headerReference w:type="even" r:id="rId7"/>
              <w:headerReference w:type="default" r:id="rId8"/>
              <w:footerReference w:type="even" r:id="rId9"/>
              <w:footerReference w:type="default" r:id="rId10"/>
              <w:headerReference w:type="first" r:id="rId11"/>
              <w:footerReference w:type="first" r:id="rId12"/>
              <w:type w:val="continuous"/>
              <w:pgSz w:w="12240" w:h="15840"/>
              <w:pgMar w:top="1080" w:right="1440" w:bottom="1080" w:left="1440" w:header="360" w:footer="360" w:gutter="0"/>
              <w:cols w:space="720"/>
            </w:sectPr>
          </w:pPr>
          <w:r>
            <w:rPr>
              <w:b/>
              <w:bCs/>
              <w:noProof/>
            </w:rPr>
            <w:fldChar w:fldCharType="end"/>
          </w:r>
        </w:p>
      </w:sdtContent>
    </w:sdt>
    <w:p w14:paraId="15F5F275" w14:textId="77777777" w:rsidR="006117CE" w:rsidRDefault="006117CE" w:rsidP="0082269C">
      <w:pPr>
        <w:pStyle w:val="Heading1"/>
        <w:pageBreakBefore/>
      </w:pPr>
      <w:bookmarkStart w:id="2" w:name="_Toc256000002"/>
      <w:r>
        <w:lastRenderedPageBreak/>
        <w:t xml:space="preserve">SECTION B </w:t>
      </w:r>
      <w:r>
        <w:t>-</w:t>
      </w:r>
      <w:r>
        <w:t xml:space="preserve"> </w:t>
      </w:r>
      <w:r>
        <w:t>CONTINUATION OF SF 1449</w:t>
      </w:r>
      <w:r>
        <w:t xml:space="preserve"> BLOCK</w:t>
      </w:r>
      <w:r>
        <w:t>S</w:t>
      </w:r>
      <w:bookmarkEnd w:id="2"/>
    </w:p>
    <w:p w14:paraId="15F5F276" w14:textId="77777777" w:rsidR="006117CE" w:rsidRPr="00F5343B" w:rsidRDefault="006117CE" w:rsidP="0051776E">
      <w:pPr>
        <w:tabs>
          <w:tab w:val="left" w:pos="1620"/>
        </w:tabs>
        <w:rPr>
          <w:rFonts w:ascii="Calibri" w:hAnsi="Calibri"/>
          <w:szCs w:val="20"/>
        </w:rPr>
      </w:pPr>
      <w:r>
        <w:rPr>
          <w:rFonts w:ascii="Calibri" w:hAnsi="Calibri"/>
          <w:szCs w:val="20"/>
        </w:rPr>
        <w:tab/>
      </w:r>
    </w:p>
    <w:p w14:paraId="15F5F277" w14:textId="77777777" w:rsidR="006117CE" w:rsidRDefault="006117CE" w:rsidP="008A63C0">
      <w:pPr>
        <w:pStyle w:val="Heading2"/>
      </w:pPr>
      <w:bookmarkStart w:id="3" w:name="_Toc256000003"/>
      <w:proofErr w:type="gramStart"/>
      <w:r>
        <w:t>B.1</w:t>
      </w:r>
      <w:r>
        <w:t xml:space="preserve">  CONTRACT</w:t>
      </w:r>
      <w:proofErr w:type="gramEnd"/>
      <w:r>
        <w:t xml:space="preserve"> ADMINISTRATION DATA</w:t>
      </w:r>
      <w:bookmarkEnd w:id="3"/>
    </w:p>
    <w:p w14:paraId="15F5F278" w14:textId="77777777" w:rsidR="006117CE" w:rsidRDefault="006117CE" w:rsidP="00873873">
      <w:r>
        <w:t xml:space="preserve">  1</w:t>
      </w:r>
      <w:proofErr w:type="gramStart"/>
      <w:r>
        <w:t>.  Contract</w:t>
      </w:r>
      <w:proofErr w:type="gramEnd"/>
      <w:r>
        <w:t xml:space="preserve"> Administration</w:t>
      </w:r>
      <w:proofErr w:type="gramStart"/>
      <w:r>
        <w:t>:  All</w:t>
      </w:r>
      <w:proofErr w:type="gramEnd"/>
      <w:r>
        <w:t xml:space="preserve"> contract administration matters will be handled by the following individuals:</w:t>
      </w:r>
    </w:p>
    <w:p w14:paraId="15F5F279" w14:textId="77777777" w:rsidR="006117CE" w:rsidRPr="00707463" w:rsidRDefault="006117CE" w:rsidP="00C5132E">
      <w:pPr>
        <w:rPr>
          <w:rStyle w:val="AAMSKBFill-InHighlight"/>
          <w:color w:val="auto"/>
        </w:rPr>
      </w:pPr>
      <w:r>
        <w:t xml:space="preserve">    a. </w:t>
      </w:r>
      <w:r>
        <w:t xml:space="preserve"> </w:t>
      </w:r>
      <w:r>
        <w:t>CONTRACTOR:</w:t>
      </w:r>
      <w:r>
        <w:t xml:space="preserve">  </w:t>
      </w:r>
    </w:p>
    <w:p w14:paraId="15F5F27A" w14:textId="77777777" w:rsidR="006117CE" w:rsidRPr="00903A68" w:rsidRDefault="006117CE" w:rsidP="003E0C9E">
      <w:pPr>
        <w:tabs>
          <w:tab w:val="left" w:pos="2700"/>
        </w:tabs>
        <w:ind w:left="2610" w:hanging="810"/>
        <w:rPr>
          <w:rStyle w:val="AAMSKBFill-InHighlight"/>
          <w:color w:val="auto"/>
        </w:rPr>
      </w:pPr>
    </w:p>
    <w:p w14:paraId="15F5F27B" w14:textId="77777777" w:rsidR="006117CE" w:rsidRDefault="006117CE" w:rsidP="003E0C9E">
      <w:pPr>
        <w:tabs>
          <w:tab w:val="left" w:pos="2700"/>
        </w:tabs>
        <w:ind w:left="2610" w:hanging="810"/>
      </w:pPr>
    </w:p>
    <w:p w14:paraId="15F5F27C" w14:textId="77777777" w:rsidR="006117CE" w:rsidRDefault="006117CE" w:rsidP="003E0C9E">
      <w:pPr>
        <w:tabs>
          <w:tab w:val="left" w:pos="2700"/>
        </w:tabs>
        <w:ind w:left="2610" w:hanging="810"/>
      </w:pPr>
    </w:p>
    <w:p w14:paraId="15F5F27D" w14:textId="77777777" w:rsidR="006117CE" w:rsidRPr="008F3EA1" w:rsidRDefault="006117CE" w:rsidP="008F3EA1">
      <w:pPr>
        <w:rPr>
          <w:rStyle w:val="AAMSKBFill-InHighlight"/>
          <w:color w:val="auto"/>
        </w:rPr>
      </w:pPr>
      <w:r>
        <w:t xml:space="preserve">    b. </w:t>
      </w:r>
      <w:r>
        <w:t xml:space="preserve"> </w:t>
      </w:r>
      <w:r>
        <w:t xml:space="preserve">GOVERNMENT:  Contracting Officer </w:t>
      </w:r>
      <w:r>
        <w:rPr>
          <w:rStyle w:val="AAMSKBFill-InHighlight"/>
          <w:color w:val="auto"/>
        </w:rPr>
        <w:t>36C248</w:t>
      </w:r>
      <w:r>
        <w:t xml:space="preserve"> </w:t>
      </w:r>
      <w:r>
        <w:rPr>
          <w:rStyle w:val="AAMSKBFill-InHighlight"/>
          <w:color w:val="auto"/>
        </w:rPr>
        <w:t>David Wesley Hess david.hess2@va.gov</w:t>
      </w:r>
    </w:p>
    <w:p w14:paraId="15F5F27E" w14:textId="77777777" w:rsidR="006117CE" w:rsidRDefault="006117CE" w:rsidP="003E0C9E">
      <w:pPr>
        <w:tabs>
          <w:tab w:val="left" w:pos="2700"/>
        </w:tabs>
        <w:ind w:left="2700" w:hanging="900"/>
      </w:pPr>
      <w:r>
        <w:t>Department of Veterans Affairs</w:t>
      </w:r>
    </w:p>
    <w:p w14:paraId="15F5F27F" w14:textId="77777777" w:rsidR="006117CE" w:rsidRDefault="006117CE" w:rsidP="003E0C9E">
      <w:pPr>
        <w:tabs>
          <w:tab w:val="left" w:pos="2700"/>
        </w:tabs>
        <w:ind w:left="2700" w:hanging="900"/>
      </w:pPr>
      <w:r>
        <w:t xml:space="preserve">Network Contracting Office </w:t>
      </w:r>
      <w:proofErr w:type="gramStart"/>
      <w:r>
        <w:t>8  (</w:t>
      </w:r>
      <w:proofErr w:type="gramEnd"/>
      <w:r>
        <w:t>NCO 8)</w:t>
      </w:r>
    </w:p>
    <w:p w14:paraId="15F5F280" w14:textId="77777777" w:rsidR="006117CE" w:rsidRDefault="006117CE" w:rsidP="003E0C9E">
      <w:pPr>
        <w:tabs>
          <w:tab w:val="left" w:pos="2700"/>
        </w:tabs>
        <w:ind w:left="2700" w:hanging="900"/>
      </w:pPr>
    </w:p>
    <w:p w14:paraId="15F5F281" w14:textId="77777777" w:rsidR="006117CE" w:rsidRDefault="006117CE" w:rsidP="003E0C9E">
      <w:pPr>
        <w:tabs>
          <w:tab w:val="left" w:pos="2700"/>
        </w:tabs>
        <w:ind w:left="2700" w:hanging="900"/>
      </w:pPr>
      <w:r>
        <w:t>10,000 Bay Pines Blvd</w:t>
      </w:r>
    </w:p>
    <w:p w14:paraId="15F5F282" w14:textId="77777777" w:rsidR="006117CE" w:rsidRPr="00E5483D" w:rsidRDefault="006117CE" w:rsidP="003E0C9E">
      <w:pPr>
        <w:tabs>
          <w:tab w:val="left" w:pos="2700"/>
        </w:tabs>
        <w:ind w:left="2700" w:hanging="900"/>
      </w:pPr>
      <w:r>
        <w:t>Bay Pines</w:t>
      </w:r>
      <w:r w:rsidRPr="00E5483D">
        <w:t xml:space="preserve"> </w:t>
      </w:r>
      <w:r>
        <w:t>FL</w:t>
      </w:r>
      <w:r w:rsidRPr="00E5483D">
        <w:t xml:space="preserve"> </w:t>
      </w:r>
      <w:r>
        <w:t>33744</w:t>
      </w:r>
    </w:p>
    <w:p w14:paraId="15F5F283" w14:textId="77777777" w:rsidR="006117CE" w:rsidRPr="00FD54A7" w:rsidRDefault="006117CE" w:rsidP="006742BD">
      <w:r w:rsidRPr="00FD54A7">
        <w:t xml:space="preserve">  2</w:t>
      </w:r>
      <w:proofErr w:type="gramStart"/>
      <w:r w:rsidRPr="00FD54A7">
        <w:t>.  CONTRACTOR</w:t>
      </w:r>
      <w:proofErr w:type="gramEnd"/>
      <w:r w:rsidRPr="00FD54A7">
        <w:t xml:space="preserve"> REMITTANCE ADDRESS</w:t>
      </w:r>
      <w:proofErr w:type="gramStart"/>
      <w:r w:rsidRPr="00FD54A7">
        <w:t>:  All</w:t>
      </w:r>
      <w:proofErr w:type="gramEnd"/>
      <w:r w:rsidRPr="00FD54A7">
        <w:t xml:space="preserve">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8"/>
        <w:gridCol w:w="8028"/>
      </w:tblGrid>
      <w:tr w:rsidR="003E2424" w14:paraId="15F5F286" w14:textId="77777777" w:rsidTr="00554F57">
        <w:tc>
          <w:tcPr>
            <w:tcW w:w="1548" w:type="dxa"/>
          </w:tcPr>
          <w:p w14:paraId="15F5F284" w14:textId="77777777" w:rsidR="006117CE" w:rsidRPr="00FD54A7" w:rsidRDefault="006117CE" w:rsidP="006742BD">
            <w:r w:rsidRPr="00FD54A7">
              <w:t>[</w:t>
            </w:r>
            <w:r>
              <w:t>X</w:t>
            </w:r>
            <w:r w:rsidRPr="00FD54A7">
              <w:t>]</w:t>
            </w:r>
          </w:p>
        </w:tc>
        <w:tc>
          <w:tcPr>
            <w:tcW w:w="8028" w:type="dxa"/>
          </w:tcPr>
          <w:p w14:paraId="15F5F285" w14:textId="77777777" w:rsidR="006117CE" w:rsidRPr="00FD54A7" w:rsidRDefault="006117CE" w:rsidP="0017495D">
            <w:r w:rsidRPr="00FD54A7">
              <w:t>52.232-33</w:t>
            </w:r>
            <w:r w:rsidRPr="00FD54A7">
              <w:t>, Payment by Electronic Funds Transfer—</w:t>
            </w:r>
            <w:r w:rsidRPr="00FD54A7">
              <w:t xml:space="preserve">System </w:t>
            </w:r>
            <w:proofErr w:type="gramStart"/>
            <w:r w:rsidRPr="00FD54A7">
              <w:t>For</w:t>
            </w:r>
            <w:proofErr w:type="gramEnd"/>
            <w:r w:rsidRPr="00FD54A7">
              <w:t xml:space="preserve"> Award Management</w:t>
            </w:r>
            <w:r w:rsidRPr="00FD54A7">
              <w:t>, or</w:t>
            </w:r>
          </w:p>
        </w:tc>
      </w:tr>
      <w:tr w:rsidR="003E2424" w14:paraId="15F5F289" w14:textId="77777777" w:rsidTr="00554F57">
        <w:tc>
          <w:tcPr>
            <w:tcW w:w="1548" w:type="dxa"/>
          </w:tcPr>
          <w:p w14:paraId="15F5F287" w14:textId="77777777" w:rsidR="006117CE" w:rsidRPr="00FD54A7" w:rsidRDefault="006117CE" w:rsidP="006742BD">
            <w:r w:rsidRPr="00FD54A7">
              <w:t>[</w:t>
            </w:r>
            <w:r>
              <w:t>X</w:t>
            </w:r>
            <w:r w:rsidRPr="00FD54A7">
              <w:t>]</w:t>
            </w:r>
          </w:p>
        </w:tc>
        <w:tc>
          <w:tcPr>
            <w:tcW w:w="8028" w:type="dxa"/>
          </w:tcPr>
          <w:p w14:paraId="15F5F288" w14:textId="77777777" w:rsidR="006117CE" w:rsidRPr="00FD54A7" w:rsidRDefault="006117CE" w:rsidP="006742BD">
            <w:r w:rsidRPr="00FD54A7">
              <w:t>52.232-36, Payment by Third Party</w:t>
            </w:r>
          </w:p>
        </w:tc>
      </w:tr>
    </w:tbl>
    <w:p w14:paraId="15F5F28A" w14:textId="77777777" w:rsidR="006117CE" w:rsidRPr="00FD54A7" w:rsidRDefault="006117CE" w:rsidP="006742BD">
      <w:r w:rsidRPr="00FD54A7">
        <w:t xml:space="preserve">  3</w:t>
      </w:r>
      <w:proofErr w:type="gramStart"/>
      <w:r w:rsidRPr="00FD54A7">
        <w:t>.  INVOICES:  Invoices</w:t>
      </w:r>
      <w:proofErr w:type="gramEnd"/>
      <w:r w:rsidRPr="00FD54A7">
        <w:t xml:space="preserve"> shall be submitted in arrears:</w:t>
      </w:r>
    </w:p>
    <w:p w14:paraId="15F5F28B" w14:textId="77777777" w:rsidR="006117CE" w:rsidRPr="00FD54A7" w:rsidRDefault="006117CE" w:rsidP="00FD7FD9">
      <w:pPr>
        <w:tabs>
          <w:tab w:val="left" w:pos="3240"/>
        </w:tabs>
      </w:pPr>
      <w:r w:rsidRPr="00FD54A7">
        <w:t xml:space="preserve">    </w:t>
      </w:r>
      <w:r>
        <w:t>a</w:t>
      </w:r>
      <w:r w:rsidRPr="00FD54A7">
        <w:t xml:space="preserve">.  </w:t>
      </w:r>
      <w:r>
        <w:t>Quarterly</w:t>
      </w:r>
      <w:r w:rsidRPr="00FD54A7">
        <w:tab/>
      </w:r>
      <w:r>
        <w:t>[</w:t>
      </w:r>
      <w:r w:rsidRPr="00FD54A7">
        <w:t>]</w:t>
      </w:r>
    </w:p>
    <w:p w14:paraId="15F5F28C" w14:textId="77777777" w:rsidR="006117CE" w:rsidRPr="00FD54A7" w:rsidRDefault="006117CE">
      <w:pPr>
        <w:tabs>
          <w:tab w:val="left" w:pos="3240"/>
        </w:tabs>
      </w:pPr>
      <w:r w:rsidRPr="00FD54A7">
        <w:t xml:space="preserve">    b.  Semi-Annually</w:t>
      </w:r>
      <w:r w:rsidRPr="00FD54A7">
        <w:tab/>
        <w:t>[]</w:t>
      </w:r>
    </w:p>
    <w:p w14:paraId="15F5F28D" w14:textId="77777777" w:rsidR="006117CE" w:rsidRDefault="006117CE">
      <w:pPr>
        <w:tabs>
          <w:tab w:val="left" w:pos="3240"/>
        </w:tabs>
      </w:pPr>
      <w:r>
        <w:t xml:space="preserve">    c.  Other</w:t>
      </w:r>
      <w:r>
        <w:tab/>
        <w:t>[X</w:t>
      </w:r>
      <w:proofErr w:type="gramStart"/>
      <w:r>
        <w:t>]</w:t>
      </w:r>
      <w:r>
        <w:t xml:space="preserve">  </w:t>
      </w:r>
      <w:r>
        <w:t>Annually</w:t>
      </w:r>
      <w:proofErr w:type="gramEnd"/>
    </w:p>
    <w:p w14:paraId="15F5F28E" w14:textId="77777777" w:rsidR="006117CE" w:rsidRDefault="006117CE" w:rsidP="00BF1736">
      <w:r>
        <w:t xml:space="preserve">  4.  GOVERNMENT INVOICE ADDRESS:  </w:t>
      </w:r>
      <w:r>
        <w:t>All Invoices from the contractor shall be submitted electronically in accordance with VAAR Clause 852.232-72 Electronic Submission of Payment Requests.</w:t>
      </w:r>
    </w:p>
    <w:p w14:paraId="15F5F28F" w14:textId="77777777" w:rsidR="006117CE" w:rsidRDefault="006117CE" w:rsidP="003E0C9E"/>
    <w:p w14:paraId="15F5F290" w14:textId="77777777" w:rsidR="006117CE" w:rsidRDefault="006117CE" w:rsidP="003E0C9E">
      <w:pPr>
        <w:spacing w:line="240" w:lineRule="auto"/>
      </w:pPr>
    </w:p>
    <w:p w14:paraId="15F5F291" w14:textId="77777777" w:rsidR="006117CE" w:rsidRDefault="006117CE">
      <w:r>
        <w:t xml:space="preserve">  ACKNOWLEDGMENT OF AMENDMENTS</w:t>
      </w:r>
      <w:proofErr w:type="gramStart"/>
      <w:r>
        <w:t>:  The</w:t>
      </w:r>
      <w:proofErr w:type="gramEnd"/>
      <w:r>
        <w:t xml:space="preserve"> offeror acknowledges receipt of amendments to the Solicitation numbered and dated as follows:</w:t>
      </w:r>
    </w:p>
    <w:tbl>
      <w:tblPr>
        <w:tblStyle w:val="TableGrid"/>
        <w:tblW w:w="0" w:type="auto"/>
        <w:tblLook w:val="04A0" w:firstRow="1" w:lastRow="0" w:firstColumn="1" w:lastColumn="0" w:noHBand="0" w:noVBand="1"/>
      </w:tblPr>
      <w:tblGrid>
        <w:gridCol w:w="4788"/>
        <w:gridCol w:w="4788"/>
      </w:tblGrid>
      <w:tr w:rsidR="003E2424" w14:paraId="15F5F294" w14:textId="77777777" w:rsidTr="00990E2C">
        <w:tc>
          <w:tcPr>
            <w:tcW w:w="4788" w:type="dxa"/>
          </w:tcPr>
          <w:p w14:paraId="15F5F292" w14:textId="77777777" w:rsidR="006117CE" w:rsidRDefault="006117CE" w:rsidP="00990E2C">
            <w:pPr>
              <w:jc w:val="center"/>
            </w:pPr>
            <w:bookmarkStart w:id="4" w:name="ColumnTitle"/>
            <w:bookmarkEnd w:id="4"/>
            <w:r>
              <w:lastRenderedPageBreak/>
              <w:t>AMENDMENT NO</w:t>
            </w:r>
          </w:p>
        </w:tc>
        <w:tc>
          <w:tcPr>
            <w:tcW w:w="4788" w:type="dxa"/>
          </w:tcPr>
          <w:p w14:paraId="15F5F293" w14:textId="77777777" w:rsidR="006117CE" w:rsidRDefault="006117CE" w:rsidP="00990E2C">
            <w:pPr>
              <w:jc w:val="center"/>
            </w:pPr>
            <w:r>
              <w:t>DATE</w:t>
            </w:r>
          </w:p>
        </w:tc>
      </w:tr>
      <w:tr w:rsidR="003E2424" w14:paraId="15F5F297" w14:textId="77777777" w:rsidTr="00990E2C">
        <w:tc>
          <w:tcPr>
            <w:tcW w:w="4788" w:type="dxa"/>
          </w:tcPr>
          <w:p w14:paraId="15F5F295" w14:textId="77777777" w:rsidR="006117CE" w:rsidRDefault="006117CE"/>
        </w:tc>
        <w:tc>
          <w:tcPr>
            <w:tcW w:w="4788" w:type="dxa"/>
          </w:tcPr>
          <w:p w14:paraId="15F5F296" w14:textId="77777777" w:rsidR="006117CE" w:rsidRDefault="006117CE"/>
        </w:tc>
      </w:tr>
      <w:tr w:rsidR="003E2424" w14:paraId="15F5F29A" w14:textId="77777777" w:rsidTr="00990E2C">
        <w:tc>
          <w:tcPr>
            <w:tcW w:w="4788" w:type="dxa"/>
          </w:tcPr>
          <w:p w14:paraId="15F5F298" w14:textId="77777777" w:rsidR="006117CE" w:rsidRDefault="006117CE"/>
        </w:tc>
        <w:tc>
          <w:tcPr>
            <w:tcW w:w="4788" w:type="dxa"/>
          </w:tcPr>
          <w:p w14:paraId="15F5F299" w14:textId="77777777" w:rsidR="006117CE" w:rsidRDefault="006117CE"/>
        </w:tc>
      </w:tr>
      <w:tr w:rsidR="003E2424" w14:paraId="15F5F29D" w14:textId="77777777" w:rsidTr="00990E2C">
        <w:tc>
          <w:tcPr>
            <w:tcW w:w="4788" w:type="dxa"/>
          </w:tcPr>
          <w:p w14:paraId="15F5F29B" w14:textId="77777777" w:rsidR="006117CE" w:rsidRDefault="006117CE"/>
        </w:tc>
        <w:tc>
          <w:tcPr>
            <w:tcW w:w="4788" w:type="dxa"/>
          </w:tcPr>
          <w:p w14:paraId="15F5F29C" w14:textId="77777777" w:rsidR="006117CE" w:rsidRDefault="006117CE"/>
        </w:tc>
      </w:tr>
    </w:tbl>
    <w:p w14:paraId="15F5F29E" w14:textId="77777777" w:rsidR="006117CE" w:rsidRDefault="006117CE">
      <w:pPr>
        <w:pStyle w:val="NoSpacing"/>
      </w:pPr>
    </w:p>
    <w:p w14:paraId="15F5F29F" w14:textId="77777777" w:rsidR="006117CE" w:rsidRDefault="006117CE" w:rsidP="00242FEF">
      <w:pPr>
        <w:pStyle w:val="Heading2"/>
      </w:pPr>
      <w:bookmarkStart w:id="5" w:name="_Toc256000004"/>
      <w:r>
        <w:t>B.2</w:t>
      </w:r>
      <w:r>
        <w:t xml:space="preserve"> </w:t>
      </w:r>
      <w:r>
        <w:t>PRICE/COST SCHEDULE</w:t>
      </w:r>
      <w:bookmarkEnd w:id="5"/>
    </w:p>
    <w:p w14:paraId="15F5F2A0" w14:textId="77777777" w:rsidR="006117CE" w:rsidRDefault="006117CE" w:rsidP="00242FEF">
      <w:pPr>
        <w:pStyle w:val="Heading3"/>
      </w:pPr>
      <w:bookmarkStart w:id="6" w:name="_Toc256000005"/>
      <w:r>
        <w:t>ITEM INFORMATION</w:t>
      </w:r>
      <w:bookmarkEnd w:id="6"/>
    </w:p>
    <w:tbl>
      <w:tblPr>
        <w:tblStyle w:val="LightList-Accent1"/>
        <w:tblW w:w="0" w:type="auto"/>
        <w:tblLook w:val="04A0" w:firstRow="1" w:lastRow="0" w:firstColumn="1" w:lastColumn="0" w:noHBand="0" w:noVBand="1"/>
      </w:tblPr>
      <w:tblGrid>
        <w:gridCol w:w="1078"/>
        <w:gridCol w:w="2236"/>
        <w:gridCol w:w="1221"/>
        <w:gridCol w:w="675"/>
        <w:gridCol w:w="2183"/>
        <w:gridCol w:w="2183"/>
      </w:tblGrid>
      <w:tr w:rsidR="003E2424" w14:paraId="15F5F2A7" w14:textId="77777777" w:rsidTr="003E24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single" w:sz="8" w:space="0" w:color="4F81BD" w:themeColor="accent1"/>
              <w:left w:val="single" w:sz="8" w:space="0" w:color="4F81BD" w:themeColor="accent1"/>
              <w:bottom w:val="nil"/>
              <w:right w:val="nil"/>
            </w:tcBorders>
            <w:vAlign w:val="bottom"/>
            <w:hideMark/>
          </w:tcPr>
          <w:p w14:paraId="15F5F2A1" w14:textId="77777777" w:rsidR="006117CE" w:rsidRDefault="006117CE" w:rsidP="00FE7D33">
            <w:pPr>
              <w:spacing w:before="60" w:after="60"/>
            </w:pPr>
            <w:r>
              <w:t>ITEM NUMBER</w:t>
            </w:r>
          </w:p>
        </w:tc>
        <w:tc>
          <w:tcPr>
            <w:tcW w:w="2322" w:type="dxa"/>
            <w:tcBorders>
              <w:top w:val="single" w:sz="8" w:space="0" w:color="4F81BD" w:themeColor="accent1"/>
              <w:left w:val="nil"/>
              <w:bottom w:val="nil"/>
              <w:right w:val="nil"/>
            </w:tcBorders>
            <w:vAlign w:val="bottom"/>
            <w:hideMark/>
          </w:tcPr>
          <w:p w14:paraId="15F5F2A2" w14:textId="77777777" w:rsidR="006117CE" w:rsidRDefault="006117CE" w:rsidP="00FE7D33">
            <w:pPr>
              <w:spacing w:before="60" w:after="60"/>
              <w:cnfStyle w:val="100000000000" w:firstRow="1" w:lastRow="0" w:firstColumn="0" w:lastColumn="0" w:oddVBand="0" w:evenVBand="0" w:oddHBand="0" w:evenHBand="0" w:firstRowFirstColumn="0" w:firstRowLastColumn="0" w:lastRowFirstColumn="0" w:lastRowLastColumn="0"/>
            </w:pPr>
            <w:r>
              <w:t>DESCRIPTION OF SUPPLIES/SERVICES</w:t>
            </w:r>
          </w:p>
        </w:tc>
        <w:tc>
          <w:tcPr>
            <w:tcW w:w="1458" w:type="dxa"/>
            <w:tcBorders>
              <w:top w:val="single" w:sz="8" w:space="0" w:color="4F81BD" w:themeColor="accent1"/>
              <w:left w:val="nil"/>
              <w:bottom w:val="nil"/>
              <w:right w:val="nil"/>
            </w:tcBorders>
            <w:vAlign w:val="bottom"/>
            <w:hideMark/>
          </w:tcPr>
          <w:p w14:paraId="15F5F2A3" w14:textId="77777777" w:rsidR="006117CE" w:rsidRDefault="006117CE"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763" w:type="dxa"/>
            <w:tcBorders>
              <w:top w:val="single" w:sz="8" w:space="0" w:color="4F81BD" w:themeColor="accent1"/>
              <w:left w:val="nil"/>
              <w:bottom w:val="nil"/>
              <w:right w:val="nil"/>
            </w:tcBorders>
            <w:vAlign w:val="bottom"/>
            <w:hideMark/>
          </w:tcPr>
          <w:p w14:paraId="15F5F2A4" w14:textId="77777777" w:rsidR="006117CE" w:rsidRDefault="006117CE" w:rsidP="00B33D48">
            <w:pPr>
              <w:spacing w:before="60" w:after="60"/>
              <w:jc w:val="right"/>
              <w:cnfStyle w:val="100000000000" w:firstRow="1" w:lastRow="0" w:firstColumn="0" w:lastColumn="0" w:oddVBand="0" w:evenVBand="0" w:oddHBand="0" w:evenHBand="0" w:firstRowFirstColumn="0" w:firstRowLastColumn="0" w:lastRowFirstColumn="0" w:lastRowLastColumn="0"/>
            </w:pPr>
            <w:r>
              <w:t>UNIT</w:t>
            </w:r>
          </w:p>
        </w:tc>
        <w:tc>
          <w:tcPr>
            <w:tcW w:w="1886" w:type="dxa"/>
            <w:tcBorders>
              <w:top w:val="single" w:sz="8" w:space="0" w:color="4F81BD" w:themeColor="accent1"/>
              <w:left w:val="nil"/>
              <w:bottom w:val="nil"/>
              <w:right w:val="nil"/>
            </w:tcBorders>
            <w:vAlign w:val="bottom"/>
            <w:hideMark/>
          </w:tcPr>
          <w:p w14:paraId="15F5F2A5" w14:textId="77777777" w:rsidR="006117CE" w:rsidRDefault="006117CE" w:rsidP="007A0BB2">
            <w:pPr>
              <w:spacing w:before="60" w:after="60"/>
              <w:jc w:val="right"/>
              <w:cnfStyle w:val="100000000000" w:firstRow="1" w:lastRow="0" w:firstColumn="0" w:lastColumn="0" w:oddVBand="0" w:evenVBand="0" w:oddHBand="0" w:evenHBand="0" w:firstRowFirstColumn="0" w:firstRowLastColumn="0" w:lastRowFirstColumn="0" w:lastRowLastColumn="0"/>
            </w:pPr>
            <w:r>
              <w:t>UNIT PRICE</w:t>
            </w:r>
          </w:p>
        </w:tc>
        <w:tc>
          <w:tcPr>
            <w:tcW w:w="1869" w:type="dxa"/>
            <w:tcBorders>
              <w:top w:val="single" w:sz="8" w:space="0" w:color="4F81BD" w:themeColor="accent1"/>
              <w:left w:val="nil"/>
              <w:bottom w:val="nil"/>
              <w:right w:val="single" w:sz="8" w:space="0" w:color="4F81BD" w:themeColor="accent1"/>
            </w:tcBorders>
            <w:vAlign w:val="bottom"/>
            <w:hideMark/>
          </w:tcPr>
          <w:p w14:paraId="15F5F2A6" w14:textId="77777777" w:rsidR="006117CE" w:rsidRDefault="006117CE" w:rsidP="00FE7D33">
            <w:pPr>
              <w:spacing w:before="60" w:after="60"/>
              <w:jc w:val="right"/>
              <w:cnfStyle w:val="100000000000" w:firstRow="1" w:lastRow="0" w:firstColumn="0" w:lastColumn="0" w:oddVBand="0" w:evenVBand="0" w:oddHBand="0" w:evenHBand="0" w:firstRowFirstColumn="0" w:firstRowLastColumn="0" w:lastRowFirstColumn="0" w:lastRowLastColumn="0"/>
            </w:pPr>
            <w:r>
              <w:t>AMOUNT</w:t>
            </w:r>
          </w:p>
        </w:tc>
      </w:tr>
      <w:tr w:rsidR="003E2424" w14:paraId="15F5F2AE" w14:textId="77777777" w:rsidTr="003E24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15F5F2A8" w14:textId="77777777" w:rsidR="006117CE" w:rsidRDefault="006117CE" w:rsidP="00242FEF">
            <w:r>
              <w:t>0001</w:t>
            </w:r>
          </w:p>
        </w:tc>
        <w:tc>
          <w:tcPr>
            <w:tcW w:w="2322" w:type="dxa"/>
            <w:tcBorders>
              <w:top w:val="nil"/>
              <w:left w:val="nil"/>
              <w:bottom w:val="nil"/>
              <w:right w:val="nil"/>
            </w:tcBorders>
            <w:hideMark/>
          </w:tcPr>
          <w:p w14:paraId="15F5F2A9" w14:textId="77777777" w:rsidR="006117CE" w:rsidRDefault="006117CE"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15F5F2AA" w14:textId="77777777" w:rsidR="006117CE" w:rsidRDefault="006117CE"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15F5F2AB" w14:textId="77777777" w:rsidR="006117CE" w:rsidRDefault="006117CE" w:rsidP="00B33D48">
            <w:pPr>
              <w:jc w:val="right"/>
              <w:cnfStyle w:val="000000100000" w:firstRow="0" w:lastRow="0" w:firstColumn="0" w:lastColumn="0" w:oddVBand="0" w:evenVBand="0" w:oddHBand="1" w:evenHBand="0" w:firstRowFirstColumn="0" w:firstRowLastColumn="0" w:lastRowFirstColumn="0" w:lastRowLastColumn="0"/>
            </w:pPr>
            <w:r>
              <w:t>YR</w:t>
            </w:r>
          </w:p>
        </w:tc>
        <w:tc>
          <w:tcPr>
            <w:tcW w:w="1886" w:type="dxa"/>
            <w:tcBorders>
              <w:top w:val="nil"/>
              <w:left w:val="nil"/>
              <w:bottom w:val="nil"/>
              <w:right w:val="nil"/>
            </w:tcBorders>
            <w:hideMark/>
          </w:tcPr>
          <w:p w14:paraId="15F5F2AC" w14:textId="77777777" w:rsidR="006117CE" w:rsidRDefault="006117CE"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15F5F2AD" w14:textId="77777777" w:rsidR="006117CE" w:rsidRDefault="006117CE"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3E2424" w14:paraId="15F5F2B2" w14:textId="77777777" w:rsidTr="003E2424">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5F5F2AF" w14:textId="77777777" w:rsidR="003E2424" w:rsidRDefault="003E2424"/>
        </w:tc>
        <w:tc>
          <w:tcPr>
            <w:tcW w:w="0" w:type="auto"/>
            <w:gridSpan w:val="4"/>
            <w:tcBorders>
              <w:top w:val="nil"/>
              <w:bottom w:val="single" w:sz="2" w:space="0" w:color="4F81BD"/>
            </w:tcBorders>
          </w:tcPr>
          <w:p w14:paraId="15F5F2B0" w14:textId="77777777" w:rsidR="003E2424" w:rsidRDefault="006117CE">
            <w:pPr>
              <w:cnfStyle w:val="000000000000" w:firstRow="0" w:lastRow="0" w:firstColumn="0" w:lastColumn="0" w:oddVBand="0" w:evenVBand="0" w:oddHBand="0" w:evenHBand="0" w:firstRowFirstColumn="0" w:firstRowLastColumn="0" w:lastRowFirstColumn="0" w:lastRowLastColumn="0"/>
            </w:pPr>
            <w:r>
              <w:t xml:space="preserve">ALARM RENEWAL: 1 Pro Susp Plan-Tier 1 Software License with 128-256 Readers Contract Contract Period: POP Begin: 12-01-2025 POP End: 11-30-2026 PRINCIPAL NAICS CODE: 561621 - Security Systems Services (except Locksmiths) PRODUCT/SERVICE CODE: J063 - Maintenance, Repair, and Rebuilding of Equipment - Alarm, Signal, and Security Detection Systems </w:t>
            </w:r>
            <w:r>
              <w:br/>
              <w:t>Contract Period: Base</w:t>
            </w:r>
            <w:r>
              <w:br/>
              <w:t>POP Begin: 12-01-2025</w:t>
            </w:r>
            <w:r>
              <w:br/>
              <w:t>POP End: 11-30-2026</w:t>
            </w:r>
            <w:r>
              <w:br/>
              <w:t>PRINCIPAL NAICS CODE: 561621 - Security Systems Services (except Locksmiths)</w:t>
            </w:r>
            <w:r>
              <w:br/>
              <w:t>PRODUCT/SERVICE CODE: J063 - Maintenance, Repair, and Rebuilding of Equipment - Alarm, Signal, and Security Detection Systems</w:t>
            </w:r>
            <w:r>
              <w:br/>
            </w:r>
          </w:p>
        </w:tc>
        <w:tc>
          <w:tcPr>
            <w:tcW w:w="0" w:type="auto"/>
            <w:tcBorders>
              <w:top w:val="nil"/>
              <w:bottom w:val="single" w:sz="2" w:space="0" w:color="4F81BD"/>
            </w:tcBorders>
          </w:tcPr>
          <w:p w14:paraId="15F5F2B1" w14:textId="77777777" w:rsidR="003E2424" w:rsidRDefault="003E2424">
            <w:pPr>
              <w:cnfStyle w:val="000000000000" w:firstRow="0" w:lastRow="0" w:firstColumn="0" w:lastColumn="0" w:oddVBand="0" w:evenVBand="0" w:oddHBand="0" w:evenHBand="0" w:firstRowFirstColumn="0" w:firstRowLastColumn="0" w:lastRowFirstColumn="0" w:lastRowLastColumn="0"/>
            </w:pPr>
          </w:p>
        </w:tc>
      </w:tr>
      <w:tr w:rsidR="003E2424" w14:paraId="15F5F2B9" w14:textId="77777777" w:rsidTr="003E24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15F5F2B3" w14:textId="77777777" w:rsidR="006117CE" w:rsidRDefault="006117CE" w:rsidP="00242FEF">
            <w:r>
              <w:t>0002</w:t>
            </w:r>
          </w:p>
        </w:tc>
        <w:tc>
          <w:tcPr>
            <w:tcW w:w="2322" w:type="dxa"/>
            <w:tcBorders>
              <w:top w:val="nil"/>
              <w:left w:val="nil"/>
              <w:bottom w:val="nil"/>
              <w:right w:val="nil"/>
            </w:tcBorders>
            <w:hideMark/>
          </w:tcPr>
          <w:p w14:paraId="15F5F2B4" w14:textId="77777777" w:rsidR="006117CE" w:rsidRDefault="006117CE"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15F5F2B5" w14:textId="77777777" w:rsidR="006117CE" w:rsidRDefault="006117CE" w:rsidP="00242FEF">
            <w:pPr>
              <w:jc w:val="right"/>
              <w:cnfStyle w:val="000000100000" w:firstRow="0" w:lastRow="0" w:firstColumn="0" w:lastColumn="0" w:oddVBand="0" w:evenVBand="0" w:oddHBand="1" w:evenHBand="0" w:firstRowFirstColumn="0" w:firstRowLastColumn="0" w:lastRowFirstColumn="0" w:lastRowLastColumn="0"/>
            </w:pPr>
            <w:r>
              <w:t>24.00</w:t>
            </w:r>
          </w:p>
        </w:tc>
        <w:tc>
          <w:tcPr>
            <w:tcW w:w="763" w:type="dxa"/>
            <w:tcBorders>
              <w:top w:val="nil"/>
              <w:left w:val="nil"/>
              <w:bottom w:val="nil"/>
              <w:right w:val="nil"/>
            </w:tcBorders>
            <w:hideMark/>
          </w:tcPr>
          <w:p w14:paraId="15F5F2B6" w14:textId="77777777" w:rsidR="006117CE" w:rsidRDefault="006117CE" w:rsidP="00B33D48">
            <w:pPr>
              <w:jc w:val="right"/>
              <w:cnfStyle w:val="000000100000" w:firstRow="0" w:lastRow="0" w:firstColumn="0" w:lastColumn="0" w:oddVBand="0" w:evenVBand="0" w:oddHBand="1" w:evenHBand="0" w:firstRowFirstColumn="0" w:firstRowLastColumn="0" w:lastRowFirstColumn="0" w:lastRowLastColumn="0"/>
            </w:pPr>
            <w:r>
              <w:t>UN</w:t>
            </w:r>
          </w:p>
        </w:tc>
        <w:tc>
          <w:tcPr>
            <w:tcW w:w="1886" w:type="dxa"/>
            <w:tcBorders>
              <w:top w:val="nil"/>
              <w:left w:val="nil"/>
              <w:bottom w:val="nil"/>
              <w:right w:val="nil"/>
            </w:tcBorders>
            <w:hideMark/>
          </w:tcPr>
          <w:p w14:paraId="15F5F2B7" w14:textId="77777777" w:rsidR="006117CE" w:rsidRDefault="006117CE"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15F5F2B8" w14:textId="77777777" w:rsidR="006117CE" w:rsidRDefault="006117CE"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3E2424" w14:paraId="15F5F2BD" w14:textId="77777777" w:rsidTr="003E2424">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5F5F2BA" w14:textId="77777777" w:rsidR="003E2424" w:rsidRDefault="003E2424"/>
        </w:tc>
        <w:tc>
          <w:tcPr>
            <w:tcW w:w="0" w:type="auto"/>
            <w:gridSpan w:val="4"/>
            <w:tcBorders>
              <w:top w:val="nil"/>
              <w:bottom w:val="single" w:sz="2" w:space="0" w:color="4F81BD"/>
            </w:tcBorders>
          </w:tcPr>
          <w:p w14:paraId="15F5F2BB" w14:textId="77777777" w:rsidR="003E2424" w:rsidRDefault="006117CE">
            <w:pPr>
              <w:cnfStyle w:val="000000000000" w:firstRow="0" w:lastRow="0" w:firstColumn="0" w:lastColumn="0" w:oddVBand="0" w:evenVBand="0" w:oddHBand="0" w:evenHBand="0" w:firstRowFirstColumn="0" w:firstRowLastColumn="0" w:lastRowFirstColumn="0" w:lastRowLastColumn="0"/>
            </w:pPr>
            <w:r>
              <w:t xml:space="preserve">DV Channel SUSP PLAN Contract Period: POP Begin: 12-01-2025 POP End: 11-30-26 PRINCIPAL NAICS CODE: 561621 - Security Systems Services (except Locksmiths) PRODUCT/SERVICE CODE: J063 - Maintenance, Repair, and Rebuilding of Equipment - Alarm, Signal, and Security Detection Systems </w:t>
            </w:r>
            <w:r>
              <w:br/>
              <w:t>Contract Period: Base</w:t>
            </w:r>
            <w:r>
              <w:br/>
              <w:t>POP Begin: 12-01-2025</w:t>
            </w:r>
            <w:r>
              <w:br/>
              <w:t>POP End: 11-30-2026</w:t>
            </w:r>
            <w:r>
              <w:br/>
              <w:t>PRINCIPAL NAICS CODE: 561621 - Security Systems Services (except Locksmiths)</w:t>
            </w:r>
            <w:r>
              <w:br/>
              <w:t>PRODUCT/SERVICE CODE: J063 - Maintenance, Repair, and Rebuilding of Equipment - Alarm, Signal, and Security Detection Systems</w:t>
            </w:r>
            <w:r>
              <w:br/>
            </w:r>
          </w:p>
        </w:tc>
        <w:tc>
          <w:tcPr>
            <w:tcW w:w="0" w:type="auto"/>
            <w:tcBorders>
              <w:top w:val="nil"/>
              <w:bottom w:val="single" w:sz="2" w:space="0" w:color="4F81BD"/>
            </w:tcBorders>
          </w:tcPr>
          <w:p w14:paraId="15F5F2BC" w14:textId="77777777" w:rsidR="003E2424" w:rsidRDefault="003E2424">
            <w:pPr>
              <w:cnfStyle w:val="000000000000" w:firstRow="0" w:lastRow="0" w:firstColumn="0" w:lastColumn="0" w:oddVBand="0" w:evenVBand="0" w:oddHBand="0" w:evenHBand="0" w:firstRowFirstColumn="0" w:firstRowLastColumn="0" w:lastRowFirstColumn="0" w:lastRowLastColumn="0"/>
            </w:pPr>
          </w:p>
        </w:tc>
      </w:tr>
      <w:tr w:rsidR="003E2424" w14:paraId="15F5F2C4" w14:textId="77777777" w:rsidTr="003E24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15F5F2BE" w14:textId="77777777" w:rsidR="006117CE" w:rsidRDefault="006117CE" w:rsidP="00242FEF">
            <w:r>
              <w:lastRenderedPageBreak/>
              <w:t>0003</w:t>
            </w:r>
          </w:p>
        </w:tc>
        <w:tc>
          <w:tcPr>
            <w:tcW w:w="2322" w:type="dxa"/>
            <w:tcBorders>
              <w:top w:val="nil"/>
              <w:left w:val="nil"/>
              <w:bottom w:val="nil"/>
              <w:right w:val="nil"/>
            </w:tcBorders>
            <w:hideMark/>
          </w:tcPr>
          <w:p w14:paraId="15F5F2BF" w14:textId="77777777" w:rsidR="006117CE" w:rsidRDefault="006117CE"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15F5F2C0" w14:textId="77777777" w:rsidR="006117CE" w:rsidRDefault="006117CE" w:rsidP="00242FEF">
            <w:pPr>
              <w:jc w:val="right"/>
              <w:cnfStyle w:val="000000100000" w:firstRow="0" w:lastRow="0" w:firstColumn="0" w:lastColumn="0" w:oddVBand="0" w:evenVBand="0" w:oddHBand="1" w:evenHBand="0" w:firstRowFirstColumn="0" w:firstRowLastColumn="0" w:lastRowFirstColumn="0" w:lastRowLastColumn="0"/>
            </w:pPr>
            <w:r>
              <w:t>91.00</w:t>
            </w:r>
          </w:p>
        </w:tc>
        <w:tc>
          <w:tcPr>
            <w:tcW w:w="763" w:type="dxa"/>
            <w:tcBorders>
              <w:top w:val="nil"/>
              <w:left w:val="nil"/>
              <w:bottom w:val="nil"/>
              <w:right w:val="nil"/>
            </w:tcBorders>
            <w:hideMark/>
          </w:tcPr>
          <w:p w14:paraId="15F5F2C1" w14:textId="77777777" w:rsidR="006117CE" w:rsidRDefault="006117CE" w:rsidP="00B33D48">
            <w:pPr>
              <w:jc w:val="right"/>
              <w:cnfStyle w:val="000000100000" w:firstRow="0" w:lastRow="0" w:firstColumn="0" w:lastColumn="0" w:oddVBand="0" w:evenVBand="0" w:oddHBand="1" w:evenHBand="0" w:firstRowFirstColumn="0" w:firstRowLastColumn="0" w:lastRowFirstColumn="0" w:lastRowLastColumn="0"/>
            </w:pPr>
            <w:r>
              <w:t>UN</w:t>
            </w:r>
          </w:p>
        </w:tc>
        <w:tc>
          <w:tcPr>
            <w:tcW w:w="1886" w:type="dxa"/>
            <w:tcBorders>
              <w:top w:val="nil"/>
              <w:left w:val="nil"/>
              <w:bottom w:val="nil"/>
              <w:right w:val="nil"/>
            </w:tcBorders>
            <w:hideMark/>
          </w:tcPr>
          <w:p w14:paraId="15F5F2C2" w14:textId="77777777" w:rsidR="006117CE" w:rsidRDefault="006117CE"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15F5F2C3" w14:textId="77777777" w:rsidR="006117CE" w:rsidRDefault="006117CE"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3E2424" w14:paraId="15F5F2C8" w14:textId="77777777" w:rsidTr="003E2424">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5F5F2C5" w14:textId="77777777" w:rsidR="003E2424" w:rsidRDefault="003E2424"/>
        </w:tc>
        <w:tc>
          <w:tcPr>
            <w:tcW w:w="0" w:type="auto"/>
            <w:gridSpan w:val="4"/>
            <w:tcBorders>
              <w:top w:val="nil"/>
              <w:bottom w:val="single" w:sz="2" w:space="0" w:color="4F81BD"/>
            </w:tcBorders>
          </w:tcPr>
          <w:p w14:paraId="15F5F2C6" w14:textId="77777777" w:rsidR="003E2424" w:rsidRDefault="006117CE">
            <w:pPr>
              <w:cnfStyle w:val="000000000000" w:firstRow="0" w:lastRow="0" w:firstColumn="0" w:lastColumn="0" w:oddVBand="0" w:evenVBand="0" w:oddHBand="0" w:evenHBand="0" w:firstRowFirstColumn="0" w:firstRowLastColumn="0" w:lastRowFirstColumn="0" w:lastRowLastColumn="0"/>
            </w:pPr>
            <w:r>
              <w:t xml:space="preserve">Salient CV Pro one-year upgrade plan Contract Period: POP Begin: 12-01-2025 POP End: 11-30-6 PRINCIPAL NAICS CODE: 561621 - Security Systems Services (except Locksmiths) PRODUCT/SERVICE CODE: J063 - Maintenance, Repair, and Rebuilding of Equipment - Alarm, Signal, and Security Detection Systems </w:t>
            </w:r>
            <w:r>
              <w:br/>
              <w:t>Contract Period: Base</w:t>
            </w:r>
            <w:r>
              <w:br/>
              <w:t>POP Begin: 12-01-2025</w:t>
            </w:r>
            <w:r>
              <w:br/>
              <w:t>POP End: 11-30-2026</w:t>
            </w:r>
            <w:r>
              <w:br/>
            </w:r>
          </w:p>
        </w:tc>
        <w:tc>
          <w:tcPr>
            <w:tcW w:w="0" w:type="auto"/>
            <w:tcBorders>
              <w:top w:val="nil"/>
              <w:bottom w:val="single" w:sz="2" w:space="0" w:color="4F81BD"/>
            </w:tcBorders>
          </w:tcPr>
          <w:p w14:paraId="15F5F2C7" w14:textId="77777777" w:rsidR="003E2424" w:rsidRDefault="003E2424">
            <w:pPr>
              <w:cnfStyle w:val="000000000000" w:firstRow="0" w:lastRow="0" w:firstColumn="0" w:lastColumn="0" w:oddVBand="0" w:evenVBand="0" w:oddHBand="0" w:evenHBand="0" w:firstRowFirstColumn="0" w:firstRowLastColumn="0" w:lastRowFirstColumn="0" w:lastRowLastColumn="0"/>
            </w:pPr>
          </w:p>
        </w:tc>
      </w:tr>
      <w:tr w:rsidR="003E2424" w14:paraId="15F5F2CF" w14:textId="77777777" w:rsidTr="003E24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15F5F2C9" w14:textId="77777777" w:rsidR="006117CE" w:rsidRDefault="006117CE" w:rsidP="00242FEF">
            <w:r>
              <w:t>0004</w:t>
            </w:r>
          </w:p>
        </w:tc>
        <w:tc>
          <w:tcPr>
            <w:tcW w:w="2322" w:type="dxa"/>
            <w:tcBorders>
              <w:top w:val="nil"/>
              <w:left w:val="nil"/>
              <w:bottom w:val="nil"/>
              <w:right w:val="nil"/>
            </w:tcBorders>
            <w:hideMark/>
          </w:tcPr>
          <w:p w14:paraId="15F5F2CA" w14:textId="77777777" w:rsidR="006117CE" w:rsidRDefault="006117CE"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15F5F2CB" w14:textId="77777777" w:rsidR="006117CE" w:rsidRDefault="006117CE" w:rsidP="00242FEF">
            <w:pPr>
              <w:jc w:val="right"/>
              <w:cnfStyle w:val="000000100000" w:firstRow="0" w:lastRow="0" w:firstColumn="0" w:lastColumn="0" w:oddVBand="0" w:evenVBand="0" w:oddHBand="1" w:evenHBand="0" w:firstRowFirstColumn="0" w:firstRowLastColumn="0" w:lastRowFirstColumn="0" w:lastRowLastColumn="0"/>
            </w:pPr>
            <w:r>
              <w:t>4.00</w:t>
            </w:r>
          </w:p>
        </w:tc>
        <w:tc>
          <w:tcPr>
            <w:tcW w:w="763" w:type="dxa"/>
            <w:tcBorders>
              <w:top w:val="nil"/>
              <w:left w:val="nil"/>
              <w:bottom w:val="nil"/>
              <w:right w:val="nil"/>
            </w:tcBorders>
            <w:hideMark/>
          </w:tcPr>
          <w:p w14:paraId="15F5F2CC" w14:textId="77777777" w:rsidR="006117CE" w:rsidRDefault="006117CE" w:rsidP="00B33D48">
            <w:pPr>
              <w:jc w:val="right"/>
              <w:cnfStyle w:val="000000100000" w:firstRow="0" w:lastRow="0" w:firstColumn="0" w:lastColumn="0" w:oddVBand="0" w:evenVBand="0" w:oddHBand="1" w:evenHBand="0" w:firstRowFirstColumn="0" w:firstRowLastColumn="0" w:lastRowFirstColumn="0" w:lastRowLastColumn="0"/>
            </w:pPr>
            <w:r>
              <w:t>DY</w:t>
            </w:r>
          </w:p>
        </w:tc>
        <w:tc>
          <w:tcPr>
            <w:tcW w:w="1886" w:type="dxa"/>
            <w:tcBorders>
              <w:top w:val="nil"/>
              <w:left w:val="nil"/>
              <w:bottom w:val="nil"/>
              <w:right w:val="nil"/>
            </w:tcBorders>
            <w:hideMark/>
          </w:tcPr>
          <w:p w14:paraId="15F5F2CD" w14:textId="77777777" w:rsidR="006117CE" w:rsidRDefault="006117CE"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15F5F2CE" w14:textId="77777777" w:rsidR="006117CE" w:rsidRDefault="006117CE"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3E2424" w14:paraId="15F5F2D3" w14:textId="77777777" w:rsidTr="003E2424">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5F5F2D0" w14:textId="77777777" w:rsidR="003E2424" w:rsidRDefault="003E2424"/>
        </w:tc>
        <w:tc>
          <w:tcPr>
            <w:tcW w:w="0" w:type="auto"/>
            <w:gridSpan w:val="4"/>
            <w:tcBorders>
              <w:top w:val="nil"/>
              <w:bottom w:val="single" w:sz="2" w:space="0" w:color="4F81BD"/>
            </w:tcBorders>
          </w:tcPr>
          <w:p w14:paraId="15F5F2D1" w14:textId="77777777" w:rsidR="003E2424" w:rsidRDefault="006117CE">
            <w:pPr>
              <w:cnfStyle w:val="000000000000" w:firstRow="0" w:lastRow="0" w:firstColumn="0" w:lastColumn="0" w:oddVBand="0" w:evenVBand="0" w:oddHBand="0" w:evenHBand="0" w:firstRowFirstColumn="0" w:firstRowLastColumn="0" w:lastRowFirstColumn="0" w:lastRowLastColumn="0"/>
            </w:pPr>
            <w:r>
              <w:t xml:space="preserve">Onsite Tech 4 Annual Onsite Days Performing Upgrade Contract Period: Begin:Performing Upgrade Contract Period: Begin: POP 12-01-2025 POP End: 11-30-26 PRINCIPAL NAICS CODE: 561621 - Security Systems Services (except    Locksmiths) PRODUCT/SERVICE CODE: J063 - Maintenance, Repair, and Rebuilding of Equipment - Alarm, Signal, and Security Detection Systems </w:t>
            </w:r>
            <w:r>
              <w:br/>
              <w:t>Contract Period: Base</w:t>
            </w:r>
            <w:r>
              <w:br/>
              <w:t>POP Begin: 12-01-2025</w:t>
            </w:r>
            <w:r>
              <w:br/>
              <w:t>POP End: 11-30-2026</w:t>
            </w:r>
            <w:r>
              <w:br/>
            </w:r>
          </w:p>
        </w:tc>
        <w:tc>
          <w:tcPr>
            <w:tcW w:w="0" w:type="auto"/>
            <w:tcBorders>
              <w:top w:val="nil"/>
              <w:bottom w:val="single" w:sz="2" w:space="0" w:color="4F81BD"/>
            </w:tcBorders>
          </w:tcPr>
          <w:p w14:paraId="15F5F2D2" w14:textId="77777777" w:rsidR="003E2424" w:rsidRDefault="003E2424">
            <w:pPr>
              <w:cnfStyle w:val="000000000000" w:firstRow="0" w:lastRow="0" w:firstColumn="0" w:lastColumn="0" w:oddVBand="0" w:evenVBand="0" w:oddHBand="0" w:evenHBand="0" w:firstRowFirstColumn="0" w:firstRowLastColumn="0" w:lastRowFirstColumn="0" w:lastRowLastColumn="0"/>
            </w:pPr>
          </w:p>
        </w:tc>
      </w:tr>
      <w:tr w:rsidR="003E2424" w14:paraId="15F5F2DA" w14:textId="77777777" w:rsidTr="003E24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15F5F2D4" w14:textId="77777777" w:rsidR="006117CE" w:rsidRDefault="006117CE" w:rsidP="00242FEF">
            <w:r>
              <w:t>1001</w:t>
            </w:r>
          </w:p>
        </w:tc>
        <w:tc>
          <w:tcPr>
            <w:tcW w:w="2322" w:type="dxa"/>
            <w:tcBorders>
              <w:top w:val="nil"/>
              <w:left w:val="nil"/>
              <w:bottom w:val="nil"/>
              <w:right w:val="nil"/>
            </w:tcBorders>
            <w:hideMark/>
          </w:tcPr>
          <w:p w14:paraId="15F5F2D5" w14:textId="77777777" w:rsidR="006117CE" w:rsidRDefault="006117CE"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15F5F2D6" w14:textId="77777777" w:rsidR="006117CE" w:rsidRDefault="006117CE"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15F5F2D7" w14:textId="77777777" w:rsidR="006117CE" w:rsidRDefault="006117CE" w:rsidP="00B33D48">
            <w:pPr>
              <w:jc w:val="right"/>
              <w:cnfStyle w:val="000000100000" w:firstRow="0" w:lastRow="0" w:firstColumn="0" w:lastColumn="0" w:oddVBand="0" w:evenVBand="0" w:oddHBand="1" w:evenHBand="0" w:firstRowFirstColumn="0" w:firstRowLastColumn="0" w:lastRowFirstColumn="0" w:lastRowLastColumn="0"/>
            </w:pPr>
            <w:r>
              <w:t>YR</w:t>
            </w:r>
          </w:p>
        </w:tc>
        <w:tc>
          <w:tcPr>
            <w:tcW w:w="1886" w:type="dxa"/>
            <w:tcBorders>
              <w:top w:val="nil"/>
              <w:left w:val="nil"/>
              <w:bottom w:val="nil"/>
              <w:right w:val="nil"/>
            </w:tcBorders>
            <w:hideMark/>
          </w:tcPr>
          <w:p w14:paraId="15F5F2D8" w14:textId="77777777" w:rsidR="006117CE" w:rsidRDefault="006117CE"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15F5F2D9" w14:textId="77777777" w:rsidR="006117CE" w:rsidRDefault="006117CE"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3E2424" w14:paraId="15F5F2DE" w14:textId="77777777" w:rsidTr="003E2424">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5F5F2DB" w14:textId="77777777" w:rsidR="003E2424" w:rsidRDefault="003E2424"/>
        </w:tc>
        <w:tc>
          <w:tcPr>
            <w:tcW w:w="0" w:type="auto"/>
            <w:gridSpan w:val="4"/>
            <w:tcBorders>
              <w:top w:val="nil"/>
              <w:bottom w:val="single" w:sz="2" w:space="0" w:color="4F81BD"/>
            </w:tcBorders>
          </w:tcPr>
          <w:p w14:paraId="15F5F2DC" w14:textId="77777777" w:rsidR="003E2424" w:rsidRDefault="006117CE">
            <w:pPr>
              <w:cnfStyle w:val="000000000000" w:firstRow="0" w:lastRow="0" w:firstColumn="0" w:lastColumn="0" w:oddVBand="0" w:evenVBand="0" w:oddHBand="0" w:evenHBand="0" w:firstRowFirstColumn="0" w:firstRowLastColumn="0" w:lastRowFirstColumn="0" w:lastRowLastColumn="0"/>
            </w:pPr>
            <w:r>
              <w:t xml:space="preserve">ALARM RENEWAL: 1 Pro Susp Plan-Tier 1 Software License with 128-256 Readers Contract Contract Period: POP Begin: 12-01-2025 POP End: 11-30-2026 PRINCIPAL NAICS CODE: 561621 - Security Systems Services (except Locksmiths) PRODUCT/SERVICE CODE: J063 - Maintenance, Repair, and Rebuilding of Equipment - Alarm, Signal, and Security Detection Systems </w:t>
            </w:r>
            <w:r>
              <w:br/>
              <w:t>Contract Period: Option 1</w:t>
            </w:r>
            <w:r>
              <w:br/>
              <w:t>POP Begin: 12-01-2026</w:t>
            </w:r>
            <w:r>
              <w:br/>
              <w:t>POP End: 11-30-2027</w:t>
            </w:r>
            <w:r>
              <w:br/>
              <w:t>PRINCIPAL NAICS CODE: 561621 - Security Systems Services (except Locksmiths)</w:t>
            </w:r>
            <w:r>
              <w:br/>
              <w:t>PRODUCT/SERVICE CODE: J063 - Maintenance, Repair, and Rebuilding of Equipment - Alarm, Signal, and Security Detection Systems</w:t>
            </w:r>
            <w:r>
              <w:br/>
            </w:r>
          </w:p>
        </w:tc>
        <w:tc>
          <w:tcPr>
            <w:tcW w:w="0" w:type="auto"/>
            <w:tcBorders>
              <w:top w:val="nil"/>
              <w:bottom w:val="single" w:sz="2" w:space="0" w:color="4F81BD"/>
            </w:tcBorders>
          </w:tcPr>
          <w:p w14:paraId="15F5F2DD" w14:textId="77777777" w:rsidR="003E2424" w:rsidRDefault="003E2424">
            <w:pPr>
              <w:cnfStyle w:val="000000000000" w:firstRow="0" w:lastRow="0" w:firstColumn="0" w:lastColumn="0" w:oddVBand="0" w:evenVBand="0" w:oddHBand="0" w:evenHBand="0" w:firstRowFirstColumn="0" w:firstRowLastColumn="0" w:lastRowFirstColumn="0" w:lastRowLastColumn="0"/>
            </w:pPr>
          </w:p>
        </w:tc>
      </w:tr>
      <w:tr w:rsidR="003E2424" w14:paraId="15F5F2E5" w14:textId="77777777" w:rsidTr="003E24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15F5F2DF" w14:textId="77777777" w:rsidR="006117CE" w:rsidRDefault="006117CE" w:rsidP="00242FEF">
            <w:r>
              <w:t>1002</w:t>
            </w:r>
          </w:p>
        </w:tc>
        <w:tc>
          <w:tcPr>
            <w:tcW w:w="2322" w:type="dxa"/>
            <w:tcBorders>
              <w:top w:val="nil"/>
              <w:left w:val="nil"/>
              <w:bottom w:val="nil"/>
              <w:right w:val="nil"/>
            </w:tcBorders>
            <w:hideMark/>
          </w:tcPr>
          <w:p w14:paraId="15F5F2E0" w14:textId="77777777" w:rsidR="006117CE" w:rsidRDefault="006117CE"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15F5F2E1" w14:textId="77777777" w:rsidR="006117CE" w:rsidRDefault="006117CE" w:rsidP="00242FEF">
            <w:pPr>
              <w:jc w:val="right"/>
              <w:cnfStyle w:val="000000100000" w:firstRow="0" w:lastRow="0" w:firstColumn="0" w:lastColumn="0" w:oddVBand="0" w:evenVBand="0" w:oddHBand="1" w:evenHBand="0" w:firstRowFirstColumn="0" w:firstRowLastColumn="0" w:lastRowFirstColumn="0" w:lastRowLastColumn="0"/>
            </w:pPr>
            <w:r>
              <w:t>24.00</w:t>
            </w:r>
          </w:p>
        </w:tc>
        <w:tc>
          <w:tcPr>
            <w:tcW w:w="763" w:type="dxa"/>
            <w:tcBorders>
              <w:top w:val="nil"/>
              <w:left w:val="nil"/>
              <w:bottom w:val="nil"/>
              <w:right w:val="nil"/>
            </w:tcBorders>
            <w:hideMark/>
          </w:tcPr>
          <w:p w14:paraId="15F5F2E2" w14:textId="77777777" w:rsidR="006117CE" w:rsidRDefault="006117CE" w:rsidP="00B33D48">
            <w:pPr>
              <w:jc w:val="right"/>
              <w:cnfStyle w:val="000000100000" w:firstRow="0" w:lastRow="0" w:firstColumn="0" w:lastColumn="0" w:oddVBand="0" w:evenVBand="0" w:oddHBand="1" w:evenHBand="0" w:firstRowFirstColumn="0" w:firstRowLastColumn="0" w:lastRowFirstColumn="0" w:lastRowLastColumn="0"/>
            </w:pPr>
            <w:r>
              <w:t>UN</w:t>
            </w:r>
          </w:p>
        </w:tc>
        <w:tc>
          <w:tcPr>
            <w:tcW w:w="1886" w:type="dxa"/>
            <w:tcBorders>
              <w:top w:val="nil"/>
              <w:left w:val="nil"/>
              <w:bottom w:val="nil"/>
              <w:right w:val="nil"/>
            </w:tcBorders>
            <w:hideMark/>
          </w:tcPr>
          <w:p w14:paraId="15F5F2E3" w14:textId="77777777" w:rsidR="006117CE" w:rsidRDefault="006117CE"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15F5F2E4" w14:textId="77777777" w:rsidR="006117CE" w:rsidRDefault="006117CE"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3E2424" w14:paraId="15F5F2E9" w14:textId="77777777" w:rsidTr="003E2424">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5F5F2E6" w14:textId="77777777" w:rsidR="003E2424" w:rsidRDefault="003E2424"/>
        </w:tc>
        <w:tc>
          <w:tcPr>
            <w:tcW w:w="0" w:type="auto"/>
            <w:gridSpan w:val="4"/>
            <w:tcBorders>
              <w:top w:val="nil"/>
              <w:bottom w:val="single" w:sz="2" w:space="0" w:color="4F81BD"/>
            </w:tcBorders>
          </w:tcPr>
          <w:p w14:paraId="15F5F2E7" w14:textId="77777777" w:rsidR="003E2424" w:rsidRDefault="006117CE">
            <w:pPr>
              <w:cnfStyle w:val="000000000000" w:firstRow="0" w:lastRow="0" w:firstColumn="0" w:lastColumn="0" w:oddVBand="0" w:evenVBand="0" w:oddHBand="0" w:evenHBand="0" w:firstRowFirstColumn="0" w:firstRowLastColumn="0" w:lastRowFirstColumn="0" w:lastRowLastColumn="0"/>
            </w:pPr>
            <w:r>
              <w:t xml:space="preserve">DV Channel SUSP PLAN Contract Period: POP Begin: 12-01-2025 POP End: 11-30-26 PRINCIPAL NAICS CODE: 561621 - Security Systems Services (except Locksmiths) </w:t>
            </w:r>
            <w:r>
              <w:lastRenderedPageBreak/>
              <w:t xml:space="preserve">PRODUCT/SERVICE CODE: J063 - Maintenance, Repair, and Rebuilding of Equipment - Alarm, Signal, and Security Detection Systems </w:t>
            </w:r>
            <w:r>
              <w:br/>
              <w:t>Contract Period: Option 1</w:t>
            </w:r>
            <w:r>
              <w:br/>
              <w:t>POP Begin: 12-01-2026</w:t>
            </w:r>
            <w:r>
              <w:br/>
              <w:t>POP End: 11-30-2027</w:t>
            </w:r>
            <w:r>
              <w:br/>
              <w:t>PRINCIPAL NAICS CODE: 561621 - Security Systems Services (except Locksmiths)</w:t>
            </w:r>
            <w:r>
              <w:br/>
              <w:t>PRODUCT/SERVICE CODE: J063 - Maintenance, Repair, and Rebuilding of Equipment - Alarm, Signal, and Security Detection Systems</w:t>
            </w:r>
            <w:r>
              <w:br/>
            </w:r>
          </w:p>
        </w:tc>
        <w:tc>
          <w:tcPr>
            <w:tcW w:w="0" w:type="auto"/>
            <w:tcBorders>
              <w:top w:val="nil"/>
              <w:bottom w:val="single" w:sz="2" w:space="0" w:color="4F81BD"/>
            </w:tcBorders>
          </w:tcPr>
          <w:p w14:paraId="15F5F2E8" w14:textId="77777777" w:rsidR="003E2424" w:rsidRDefault="003E2424">
            <w:pPr>
              <w:cnfStyle w:val="000000000000" w:firstRow="0" w:lastRow="0" w:firstColumn="0" w:lastColumn="0" w:oddVBand="0" w:evenVBand="0" w:oddHBand="0" w:evenHBand="0" w:firstRowFirstColumn="0" w:firstRowLastColumn="0" w:lastRowFirstColumn="0" w:lastRowLastColumn="0"/>
            </w:pPr>
          </w:p>
        </w:tc>
      </w:tr>
      <w:tr w:rsidR="003E2424" w14:paraId="15F5F2F0" w14:textId="77777777" w:rsidTr="003E24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15F5F2EA" w14:textId="77777777" w:rsidR="006117CE" w:rsidRDefault="006117CE" w:rsidP="00242FEF">
            <w:r>
              <w:t>1003</w:t>
            </w:r>
          </w:p>
        </w:tc>
        <w:tc>
          <w:tcPr>
            <w:tcW w:w="2322" w:type="dxa"/>
            <w:tcBorders>
              <w:top w:val="nil"/>
              <w:left w:val="nil"/>
              <w:bottom w:val="nil"/>
              <w:right w:val="nil"/>
            </w:tcBorders>
            <w:hideMark/>
          </w:tcPr>
          <w:p w14:paraId="15F5F2EB" w14:textId="77777777" w:rsidR="006117CE" w:rsidRDefault="006117CE"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15F5F2EC" w14:textId="77777777" w:rsidR="006117CE" w:rsidRDefault="006117CE" w:rsidP="00242FEF">
            <w:pPr>
              <w:jc w:val="right"/>
              <w:cnfStyle w:val="000000100000" w:firstRow="0" w:lastRow="0" w:firstColumn="0" w:lastColumn="0" w:oddVBand="0" w:evenVBand="0" w:oddHBand="1" w:evenHBand="0" w:firstRowFirstColumn="0" w:firstRowLastColumn="0" w:lastRowFirstColumn="0" w:lastRowLastColumn="0"/>
            </w:pPr>
            <w:r>
              <w:t>91.00</w:t>
            </w:r>
          </w:p>
        </w:tc>
        <w:tc>
          <w:tcPr>
            <w:tcW w:w="763" w:type="dxa"/>
            <w:tcBorders>
              <w:top w:val="nil"/>
              <w:left w:val="nil"/>
              <w:bottom w:val="nil"/>
              <w:right w:val="nil"/>
            </w:tcBorders>
            <w:hideMark/>
          </w:tcPr>
          <w:p w14:paraId="15F5F2ED" w14:textId="77777777" w:rsidR="006117CE" w:rsidRDefault="006117CE" w:rsidP="00B33D48">
            <w:pPr>
              <w:jc w:val="right"/>
              <w:cnfStyle w:val="000000100000" w:firstRow="0" w:lastRow="0" w:firstColumn="0" w:lastColumn="0" w:oddVBand="0" w:evenVBand="0" w:oddHBand="1" w:evenHBand="0" w:firstRowFirstColumn="0" w:firstRowLastColumn="0" w:lastRowFirstColumn="0" w:lastRowLastColumn="0"/>
            </w:pPr>
            <w:r>
              <w:t>UN</w:t>
            </w:r>
          </w:p>
        </w:tc>
        <w:tc>
          <w:tcPr>
            <w:tcW w:w="1886" w:type="dxa"/>
            <w:tcBorders>
              <w:top w:val="nil"/>
              <w:left w:val="nil"/>
              <w:bottom w:val="nil"/>
              <w:right w:val="nil"/>
            </w:tcBorders>
            <w:hideMark/>
          </w:tcPr>
          <w:p w14:paraId="15F5F2EE" w14:textId="77777777" w:rsidR="006117CE" w:rsidRDefault="006117CE"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15F5F2EF" w14:textId="77777777" w:rsidR="006117CE" w:rsidRDefault="006117CE"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3E2424" w14:paraId="15F5F2F4" w14:textId="77777777" w:rsidTr="003E2424">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5F5F2F1" w14:textId="77777777" w:rsidR="003E2424" w:rsidRDefault="003E2424"/>
        </w:tc>
        <w:tc>
          <w:tcPr>
            <w:tcW w:w="0" w:type="auto"/>
            <w:gridSpan w:val="4"/>
            <w:tcBorders>
              <w:top w:val="nil"/>
              <w:bottom w:val="single" w:sz="2" w:space="0" w:color="4F81BD"/>
            </w:tcBorders>
          </w:tcPr>
          <w:p w14:paraId="15F5F2F2" w14:textId="77777777" w:rsidR="003E2424" w:rsidRDefault="006117CE">
            <w:pPr>
              <w:cnfStyle w:val="000000000000" w:firstRow="0" w:lastRow="0" w:firstColumn="0" w:lastColumn="0" w:oddVBand="0" w:evenVBand="0" w:oddHBand="0" w:evenHBand="0" w:firstRowFirstColumn="0" w:firstRowLastColumn="0" w:lastRowFirstColumn="0" w:lastRowLastColumn="0"/>
            </w:pPr>
            <w:r>
              <w:t xml:space="preserve">Salient CV Pro one-year upgrade plan Contract Period: POP Begin: 12-01-2025 POP End: 11-30-6 PRINCIPAL NAICS CODE: 561621 - Security Systems Services (except Locksmiths) PRODUCT/SERVICE CODE: J063 - Maintenance, Repair, and Rebuilding of Equipment - Alarm, Signal, and Security Detection Systems </w:t>
            </w:r>
            <w:r>
              <w:br/>
              <w:t>Contract Period: Option 1</w:t>
            </w:r>
            <w:r>
              <w:br/>
              <w:t>POP Begin: 12-01-2026</w:t>
            </w:r>
            <w:r>
              <w:br/>
              <w:t>POP End: 11-30-2027</w:t>
            </w:r>
            <w:r>
              <w:br/>
            </w:r>
          </w:p>
        </w:tc>
        <w:tc>
          <w:tcPr>
            <w:tcW w:w="0" w:type="auto"/>
            <w:tcBorders>
              <w:top w:val="nil"/>
              <w:bottom w:val="single" w:sz="2" w:space="0" w:color="4F81BD"/>
            </w:tcBorders>
          </w:tcPr>
          <w:p w14:paraId="15F5F2F3" w14:textId="77777777" w:rsidR="003E2424" w:rsidRDefault="003E2424">
            <w:pPr>
              <w:cnfStyle w:val="000000000000" w:firstRow="0" w:lastRow="0" w:firstColumn="0" w:lastColumn="0" w:oddVBand="0" w:evenVBand="0" w:oddHBand="0" w:evenHBand="0" w:firstRowFirstColumn="0" w:firstRowLastColumn="0" w:lastRowFirstColumn="0" w:lastRowLastColumn="0"/>
            </w:pPr>
          </w:p>
        </w:tc>
      </w:tr>
      <w:tr w:rsidR="003E2424" w14:paraId="15F5F2FB" w14:textId="77777777" w:rsidTr="003E24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15F5F2F5" w14:textId="77777777" w:rsidR="006117CE" w:rsidRDefault="006117CE" w:rsidP="00242FEF">
            <w:r>
              <w:t>1004</w:t>
            </w:r>
          </w:p>
        </w:tc>
        <w:tc>
          <w:tcPr>
            <w:tcW w:w="2322" w:type="dxa"/>
            <w:tcBorders>
              <w:top w:val="nil"/>
              <w:left w:val="nil"/>
              <w:bottom w:val="nil"/>
              <w:right w:val="nil"/>
            </w:tcBorders>
            <w:hideMark/>
          </w:tcPr>
          <w:p w14:paraId="15F5F2F6" w14:textId="77777777" w:rsidR="006117CE" w:rsidRDefault="006117CE"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15F5F2F7" w14:textId="77777777" w:rsidR="006117CE" w:rsidRDefault="006117CE" w:rsidP="00242FEF">
            <w:pPr>
              <w:jc w:val="right"/>
              <w:cnfStyle w:val="000000100000" w:firstRow="0" w:lastRow="0" w:firstColumn="0" w:lastColumn="0" w:oddVBand="0" w:evenVBand="0" w:oddHBand="1" w:evenHBand="0" w:firstRowFirstColumn="0" w:firstRowLastColumn="0" w:lastRowFirstColumn="0" w:lastRowLastColumn="0"/>
            </w:pPr>
            <w:r>
              <w:t>4.00</w:t>
            </w:r>
          </w:p>
        </w:tc>
        <w:tc>
          <w:tcPr>
            <w:tcW w:w="763" w:type="dxa"/>
            <w:tcBorders>
              <w:top w:val="nil"/>
              <w:left w:val="nil"/>
              <w:bottom w:val="nil"/>
              <w:right w:val="nil"/>
            </w:tcBorders>
            <w:hideMark/>
          </w:tcPr>
          <w:p w14:paraId="15F5F2F8" w14:textId="77777777" w:rsidR="006117CE" w:rsidRDefault="006117CE" w:rsidP="00B33D48">
            <w:pPr>
              <w:jc w:val="right"/>
              <w:cnfStyle w:val="000000100000" w:firstRow="0" w:lastRow="0" w:firstColumn="0" w:lastColumn="0" w:oddVBand="0" w:evenVBand="0" w:oddHBand="1" w:evenHBand="0" w:firstRowFirstColumn="0" w:firstRowLastColumn="0" w:lastRowFirstColumn="0" w:lastRowLastColumn="0"/>
            </w:pPr>
            <w:r>
              <w:t>DY</w:t>
            </w:r>
          </w:p>
        </w:tc>
        <w:tc>
          <w:tcPr>
            <w:tcW w:w="1886" w:type="dxa"/>
            <w:tcBorders>
              <w:top w:val="nil"/>
              <w:left w:val="nil"/>
              <w:bottom w:val="nil"/>
              <w:right w:val="nil"/>
            </w:tcBorders>
            <w:hideMark/>
          </w:tcPr>
          <w:p w14:paraId="15F5F2F9" w14:textId="77777777" w:rsidR="006117CE" w:rsidRDefault="006117CE"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15F5F2FA" w14:textId="77777777" w:rsidR="006117CE" w:rsidRDefault="006117CE"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3E2424" w14:paraId="15F5F2FF" w14:textId="77777777" w:rsidTr="003E2424">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5F5F2FC" w14:textId="77777777" w:rsidR="003E2424" w:rsidRDefault="003E2424"/>
        </w:tc>
        <w:tc>
          <w:tcPr>
            <w:tcW w:w="0" w:type="auto"/>
            <w:gridSpan w:val="4"/>
            <w:tcBorders>
              <w:top w:val="nil"/>
              <w:bottom w:val="single" w:sz="2" w:space="0" w:color="4F81BD"/>
            </w:tcBorders>
          </w:tcPr>
          <w:p w14:paraId="15F5F2FD" w14:textId="77777777" w:rsidR="003E2424" w:rsidRDefault="006117CE">
            <w:pPr>
              <w:cnfStyle w:val="000000000000" w:firstRow="0" w:lastRow="0" w:firstColumn="0" w:lastColumn="0" w:oddVBand="0" w:evenVBand="0" w:oddHBand="0" w:evenHBand="0" w:firstRowFirstColumn="0" w:firstRowLastColumn="0" w:lastRowFirstColumn="0" w:lastRowLastColumn="0"/>
            </w:pPr>
            <w:r>
              <w:t xml:space="preserve">Onsite Tech 4 Annual Onsite Days Performing Upgrade Contract Period: Begin:Performing Upgrade Contract Period: Begin: POP 12-01-2025 POP End: 11-30-26 PRINCIPAL NAICS CODE: 561621 - Security Systems Services (except    Locksmiths) PRODUCT/SERVICE CODE: J063 - Maintenance, Repair, and Rebuilding of Equipment - Alarm, Signal, and Security Detection Systems </w:t>
            </w:r>
            <w:r>
              <w:br/>
              <w:t>Contract Period: Option 1</w:t>
            </w:r>
            <w:r>
              <w:br/>
              <w:t>POP Begin: 12-01-2026</w:t>
            </w:r>
            <w:r>
              <w:br/>
              <w:t>POP End: 11-30-2027</w:t>
            </w:r>
            <w:r>
              <w:br/>
            </w:r>
          </w:p>
        </w:tc>
        <w:tc>
          <w:tcPr>
            <w:tcW w:w="0" w:type="auto"/>
            <w:tcBorders>
              <w:top w:val="nil"/>
              <w:bottom w:val="single" w:sz="2" w:space="0" w:color="4F81BD"/>
            </w:tcBorders>
          </w:tcPr>
          <w:p w14:paraId="15F5F2FE" w14:textId="77777777" w:rsidR="003E2424" w:rsidRDefault="003E2424">
            <w:pPr>
              <w:cnfStyle w:val="000000000000" w:firstRow="0" w:lastRow="0" w:firstColumn="0" w:lastColumn="0" w:oddVBand="0" w:evenVBand="0" w:oddHBand="0" w:evenHBand="0" w:firstRowFirstColumn="0" w:firstRowLastColumn="0" w:lastRowFirstColumn="0" w:lastRowLastColumn="0"/>
            </w:pPr>
          </w:p>
        </w:tc>
      </w:tr>
      <w:tr w:rsidR="003E2424" w14:paraId="15F5F306" w14:textId="77777777" w:rsidTr="003E24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15F5F300" w14:textId="77777777" w:rsidR="006117CE" w:rsidRDefault="006117CE" w:rsidP="00242FEF">
            <w:r>
              <w:t>2001</w:t>
            </w:r>
          </w:p>
        </w:tc>
        <w:tc>
          <w:tcPr>
            <w:tcW w:w="2322" w:type="dxa"/>
            <w:tcBorders>
              <w:top w:val="nil"/>
              <w:left w:val="nil"/>
              <w:bottom w:val="nil"/>
              <w:right w:val="nil"/>
            </w:tcBorders>
            <w:hideMark/>
          </w:tcPr>
          <w:p w14:paraId="15F5F301" w14:textId="77777777" w:rsidR="006117CE" w:rsidRDefault="006117CE"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15F5F302" w14:textId="77777777" w:rsidR="006117CE" w:rsidRDefault="006117CE"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15F5F303" w14:textId="77777777" w:rsidR="006117CE" w:rsidRDefault="006117CE" w:rsidP="00B33D48">
            <w:pPr>
              <w:jc w:val="right"/>
              <w:cnfStyle w:val="000000100000" w:firstRow="0" w:lastRow="0" w:firstColumn="0" w:lastColumn="0" w:oddVBand="0" w:evenVBand="0" w:oddHBand="1" w:evenHBand="0" w:firstRowFirstColumn="0" w:firstRowLastColumn="0" w:lastRowFirstColumn="0" w:lastRowLastColumn="0"/>
            </w:pPr>
            <w:r>
              <w:t>YR</w:t>
            </w:r>
          </w:p>
        </w:tc>
        <w:tc>
          <w:tcPr>
            <w:tcW w:w="1886" w:type="dxa"/>
            <w:tcBorders>
              <w:top w:val="nil"/>
              <w:left w:val="nil"/>
              <w:bottom w:val="nil"/>
              <w:right w:val="nil"/>
            </w:tcBorders>
            <w:hideMark/>
          </w:tcPr>
          <w:p w14:paraId="15F5F304" w14:textId="77777777" w:rsidR="006117CE" w:rsidRDefault="006117CE"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15F5F305" w14:textId="77777777" w:rsidR="006117CE" w:rsidRDefault="006117CE"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3E2424" w14:paraId="15F5F30A" w14:textId="77777777" w:rsidTr="003E2424">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5F5F307" w14:textId="77777777" w:rsidR="003E2424" w:rsidRDefault="003E2424"/>
        </w:tc>
        <w:tc>
          <w:tcPr>
            <w:tcW w:w="0" w:type="auto"/>
            <w:gridSpan w:val="4"/>
            <w:tcBorders>
              <w:top w:val="nil"/>
              <w:bottom w:val="single" w:sz="2" w:space="0" w:color="4F81BD"/>
            </w:tcBorders>
          </w:tcPr>
          <w:p w14:paraId="15F5F308" w14:textId="77777777" w:rsidR="003E2424" w:rsidRDefault="006117CE">
            <w:pPr>
              <w:cnfStyle w:val="000000000000" w:firstRow="0" w:lastRow="0" w:firstColumn="0" w:lastColumn="0" w:oddVBand="0" w:evenVBand="0" w:oddHBand="0" w:evenHBand="0" w:firstRowFirstColumn="0" w:firstRowLastColumn="0" w:lastRowFirstColumn="0" w:lastRowLastColumn="0"/>
            </w:pPr>
            <w:r>
              <w:t xml:space="preserve">ALARM RENEWAL: 1 Pro Susp Plan-Tier 1 Software License with 128-256 Readers Contract Contract Period: POP Begin: 12-01-2025 POP End: 11-30-2026 PRINCIPAL NAICS CODE: 561621 - Security Systems Services (except Locksmiths) PRODUCT/SERVICE CODE: J063 - Maintenance, Repair, and Rebuilding of Equipment - Alarm, Signal, and Security Detection Systems </w:t>
            </w:r>
            <w:r>
              <w:br/>
              <w:t>Contract Period: Option 2</w:t>
            </w:r>
            <w:r>
              <w:br/>
              <w:t>POP Begin: 12-01-2027</w:t>
            </w:r>
            <w:r>
              <w:br/>
              <w:t>POP End: 11-30-2028</w:t>
            </w:r>
            <w:r>
              <w:br/>
            </w:r>
            <w:r>
              <w:lastRenderedPageBreak/>
              <w:t>PRINCIPAL NAICS CODE: 561621 - Security Systems Services (except Locksmiths)</w:t>
            </w:r>
            <w:r>
              <w:br/>
              <w:t>PRODUCT/SERVICE CODE: J063 - Maintenance, Repair, and Rebuilding of Equipment - Alarm, Signal, and Security Detection Systems</w:t>
            </w:r>
            <w:r>
              <w:br/>
            </w:r>
          </w:p>
        </w:tc>
        <w:tc>
          <w:tcPr>
            <w:tcW w:w="0" w:type="auto"/>
            <w:tcBorders>
              <w:top w:val="nil"/>
              <w:bottom w:val="single" w:sz="2" w:space="0" w:color="4F81BD"/>
            </w:tcBorders>
          </w:tcPr>
          <w:p w14:paraId="15F5F309" w14:textId="77777777" w:rsidR="003E2424" w:rsidRDefault="003E2424">
            <w:pPr>
              <w:cnfStyle w:val="000000000000" w:firstRow="0" w:lastRow="0" w:firstColumn="0" w:lastColumn="0" w:oddVBand="0" w:evenVBand="0" w:oddHBand="0" w:evenHBand="0" w:firstRowFirstColumn="0" w:firstRowLastColumn="0" w:lastRowFirstColumn="0" w:lastRowLastColumn="0"/>
            </w:pPr>
          </w:p>
        </w:tc>
      </w:tr>
      <w:tr w:rsidR="003E2424" w14:paraId="15F5F311" w14:textId="77777777" w:rsidTr="003E24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15F5F30B" w14:textId="77777777" w:rsidR="006117CE" w:rsidRDefault="006117CE" w:rsidP="00242FEF">
            <w:r>
              <w:t>2002</w:t>
            </w:r>
          </w:p>
        </w:tc>
        <w:tc>
          <w:tcPr>
            <w:tcW w:w="2322" w:type="dxa"/>
            <w:tcBorders>
              <w:top w:val="nil"/>
              <w:left w:val="nil"/>
              <w:bottom w:val="nil"/>
              <w:right w:val="nil"/>
            </w:tcBorders>
            <w:hideMark/>
          </w:tcPr>
          <w:p w14:paraId="15F5F30C" w14:textId="77777777" w:rsidR="006117CE" w:rsidRDefault="006117CE"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15F5F30D" w14:textId="77777777" w:rsidR="006117CE" w:rsidRDefault="006117CE" w:rsidP="00242FEF">
            <w:pPr>
              <w:jc w:val="right"/>
              <w:cnfStyle w:val="000000100000" w:firstRow="0" w:lastRow="0" w:firstColumn="0" w:lastColumn="0" w:oddVBand="0" w:evenVBand="0" w:oddHBand="1" w:evenHBand="0" w:firstRowFirstColumn="0" w:firstRowLastColumn="0" w:lastRowFirstColumn="0" w:lastRowLastColumn="0"/>
            </w:pPr>
            <w:r>
              <w:t>24.00</w:t>
            </w:r>
          </w:p>
        </w:tc>
        <w:tc>
          <w:tcPr>
            <w:tcW w:w="763" w:type="dxa"/>
            <w:tcBorders>
              <w:top w:val="nil"/>
              <w:left w:val="nil"/>
              <w:bottom w:val="nil"/>
              <w:right w:val="nil"/>
            </w:tcBorders>
            <w:hideMark/>
          </w:tcPr>
          <w:p w14:paraId="15F5F30E" w14:textId="77777777" w:rsidR="006117CE" w:rsidRDefault="006117CE" w:rsidP="00B33D48">
            <w:pPr>
              <w:jc w:val="right"/>
              <w:cnfStyle w:val="000000100000" w:firstRow="0" w:lastRow="0" w:firstColumn="0" w:lastColumn="0" w:oddVBand="0" w:evenVBand="0" w:oddHBand="1" w:evenHBand="0" w:firstRowFirstColumn="0" w:firstRowLastColumn="0" w:lastRowFirstColumn="0" w:lastRowLastColumn="0"/>
            </w:pPr>
            <w:r>
              <w:t>UN</w:t>
            </w:r>
          </w:p>
        </w:tc>
        <w:tc>
          <w:tcPr>
            <w:tcW w:w="1886" w:type="dxa"/>
            <w:tcBorders>
              <w:top w:val="nil"/>
              <w:left w:val="nil"/>
              <w:bottom w:val="nil"/>
              <w:right w:val="nil"/>
            </w:tcBorders>
            <w:hideMark/>
          </w:tcPr>
          <w:p w14:paraId="15F5F30F" w14:textId="77777777" w:rsidR="006117CE" w:rsidRDefault="006117CE"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15F5F310" w14:textId="77777777" w:rsidR="006117CE" w:rsidRDefault="006117CE"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3E2424" w14:paraId="15F5F315" w14:textId="77777777" w:rsidTr="003E2424">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5F5F312" w14:textId="77777777" w:rsidR="003E2424" w:rsidRDefault="003E2424"/>
        </w:tc>
        <w:tc>
          <w:tcPr>
            <w:tcW w:w="0" w:type="auto"/>
            <w:gridSpan w:val="4"/>
            <w:tcBorders>
              <w:top w:val="nil"/>
              <w:bottom w:val="single" w:sz="2" w:space="0" w:color="4F81BD"/>
            </w:tcBorders>
          </w:tcPr>
          <w:p w14:paraId="15F5F313" w14:textId="77777777" w:rsidR="003E2424" w:rsidRDefault="006117CE">
            <w:pPr>
              <w:cnfStyle w:val="000000000000" w:firstRow="0" w:lastRow="0" w:firstColumn="0" w:lastColumn="0" w:oddVBand="0" w:evenVBand="0" w:oddHBand="0" w:evenHBand="0" w:firstRowFirstColumn="0" w:firstRowLastColumn="0" w:lastRowFirstColumn="0" w:lastRowLastColumn="0"/>
            </w:pPr>
            <w:r>
              <w:t xml:space="preserve">DV Channel SUSP PLAN Contract Period: POP Begin: 12-01-2025 POP End: 11-30-26 PRINCIPAL NAICS CODE: 561621 - Security Systems Services (except Locksmiths) PRODUCT/SERVICE CODE: J063 - Maintenance, Repair, and Rebuilding of Equipment - Alarm, Signal, and Security Detection Systems </w:t>
            </w:r>
            <w:r>
              <w:br/>
              <w:t>Contract Period: Option 2</w:t>
            </w:r>
            <w:r>
              <w:br/>
              <w:t>POP Begin: 12-01-2027</w:t>
            </w:r>
            <w:r>
              <w:br/>
              <w:t>POP End: 11-30-2028</w:t>
            </w:r>
            <w:r>
              <w:br/>
              <w:t>PRINCIPAL NAICS CODE: 561621 - Security Systems Services (except Locksmiths)</w:t>
            </w:r>
            <w:r>
              <w:br/>
              <w:t>PRODUCT/SERVICE CODE: J063 - Maintenance, Repair, and Rebuilding of Equipment - Alarm, Signal, and Security Detection Systems</w:t>
            </w:r>
            <w:r>
              <w:br/>
            </w:r>
          </w:p>
        </w:tc>
        <w:tc>
          <w:tcPr>
            <w:tcW w:w="0" w:type="auto"/>
            <w:tcBorders>
              <w:top w:val="nil"/>
              <w:bottom w:val="single" w:sz="2" w:space="0" w:color="4F81BD"/>
            </w:tcBorders>
          </w:tcPr>
          <w:p w14:paraId="15F5F314" w14:textId="77777777" w:rsidR="003E2424" w:rsidRDefault="003E2424">
            <w:pPr>
              <w:cnfStyle w:val="000000000000" w:firstRow="0" w:lastRow="0" w:firstColumn="0" w:lastColumn="0" w:oddVBand="0" w:evenVBand="0" w:oddHBand="0" w:evenHBand="0" w:firstRowFirstColumn="0" w:firstRowLastColumn="0" w:lastRowFirstColumn="0" w:lastRowLastColumn="0"/>
            </w:pPr>
          </w:p>
        </w:tc>
      </w:tr>
      <w:tr w:rsidR="003E2424" w14:paraId="15F5F31C" w14:textId="77777777" w:rsidTr="003E24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15F5F316" w14:textId="77777777" w:rsidR="006117CE" w:rsidRDefault="006117CE" w:rsidP="00242FEF">
            <w:r>
              <w:t>2003</w:t>
            </w:r>
          </w:p>
        </w:tc>
        <w:tc>
          <w:tcPr>
            <w:tcW w:w="2322" w:type="dxa"/>
            <w:tcBorders>
              <w:top w:val="nil"/>
              <w:left w:val="nil"/>
              <w:bottom w:val="nil"/>
              <w:right w:val="nil"/>
            </w:tcBorders>
            <w:hideMark/>
          </w:tcPr>
          <w:p w14:paraId="15F5F317" w14:textId="77777777" w:rsidR="006117CE" w:rsidRDefault="006117CE"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15F5F318" w14:textId="77777777" w:rsidR="006117CE" w:rsidRDefault="006117CE" w:rsidP="00242FEF">
            <w:pPr>
              <w:jc w:val="right"/>
              <w:cnfStyle w:val="000000100000" w:firstRow="0" w:lastRow="0" w:firstColumn="0" w:lastColumn="0" w:oddVBand="0" w:evenVBand="0" w:oddHBand="1" w:evenHBand="0" w:firstRowFirstColumn="0" w:firstRowLastColumn="0" w:lastRowFirstColumn="0" w:lastRowLastColumn="0"/>
            </w:pPr>
            <w:r>
              <w:t>91.00</w:t>
            </w:r>
          </w:p>
        </w:tc>
        <w:tc>
          <w:tcPr>
            <w:tcW w:w="763" w:type="dxa"/>
            <w:tcBorders>
              <w:top w:val="nil"/>
              <w:left w:val="nil"/>
              <w:bottom w:val="nil"/>
              <w:right w:val="nil"/>
            </w:tcBorders>
            <w:hideMark/>
          </w:tcPr>
          <w:p w14:paraId="15F5F319" w14:textId="77777777" w:rsidR="006117CE" w:rsidRDefault="006117CE" w:rsidP="00B33D48">
            <w:pPr>
              <w:jc w:val="right"/>
              <w:cnfStyle w:val="000000100000" w:firstRow="0" w:lastRow="0" w:firstColumn="0" w:lastColumn="0" w:oddVBand="0" w:evenVBand="0" w:oddHBand="1" w:evenHBand="0" w:firstRowFirstColumn="0" w:firstRowLastColumn="0" w:lastRowFirstColumn="0" w:lastRowLastColumn="0"/>
            </w:pPr>
            <w:r>
              <w:t>UN</w:t>
            </w:r>
          </w:p>
        </w:tc>
        <w:tc>
          <w:tcPr>
            <w:tcW w:w="1886" w:type="dxa"/>
            <w:tcBorders>
              <w:top w:val="nil"/>
              <w:left w:val="nil"/>
              <w:bottom w:val="nil"/>
              <w:right w:val="nil"/>
            </w:tcBorders>
            <w:hideMark/>
          </w:tcPr>
          <w:p w14:paraId="15F5F31A" w14:textId="77777777" w:rsidR="006117CE" w:rsidRDefault="006117CE"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15F5F31B" w14:textId="77777777" w:rsidR="006117CE" w:rsidRDefault="006117CE"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3E2424" w14:paraId="15F5F320" w14:textId="77777777" w:rsidTr="003E2424">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5F5F31D" w14:textId="77777777" w:rsidR="003E2424" w:rsidRDefault="003E2424"/>
        </w:tc>
        <w:tc>
          <w:tcPr>
            <w:tcW w:w="0" w:type="auto"/>
            <w:gridSpan w:val="4"/>
            <w:tcBorders>
              <w:top w:val="nil"/>
              <w:bottom w:val="single" w:sz="2" w:space="0" w:color="4F81BD"/>
            </w:tcBorders>
          </w:tcPr>
          <w:p w14:paraId="15F5F31E" w14:textId="77777777" w:rsidR="003E2424" w:rsidRDefault="006117CE">
            <w:pPr>
              <w:cnfStyle w:val="000000000000" w:firstRow="0" w:lastRow="0" w:firstColumn="0" w:lastColumn="0" w:oddVBand="0" w:evenVBand="0" w:oddHBand="0" w:evenHBand="0" w:firstRowFirstColumn="0" w:firstRowLastColumn="0" w:lastRowFirstColumn="0" w:lastRowLastColumn="0"/>
            </w:pPr>
            <w:r>
              <w:t xml:space="preserve">Salient CV Pro one-year upgrade plan Contract Period: POP Begin: 12-01-2025 POP End: 11-30-6 PRINCIPAL NAICS CODE: 561621 - Security Systems Services (except Locksmiths) PRODUCT/SERVICE CODE: J063 - Maintenance, Repair, and Rebuilding of Equipment - Alarm, Signal, and Security Detection Systems </w:t>
            </w:r>
            <w:r>
              <w:br/>
              <w:t>Contract Period: Option 2</w:t>
            </w:r>
            <w:r>
              <w:br/>
              <w:t>POP Begin: 12-01-2027</w:t>
            </w:r>
            <w:r>
              <w:br/>
              <w:t>POP End: 11-30-2028</w:t>
            </w:r>
            <w:r>
              <w:br/>
            </w:r>
          </w:p>
        </w:tc>
        <w:tc>
          <w:tcPr>
            <w:tcW w:w="0" w:type="auto"/>
            <w:tcBorders>
              <w:top w:val="nil"/>
              <w:bottom w:val="single" w:sz="2" w:space="0" w:color="4F81BD"/>
            </w:tcBorders>
          </w:tcPr>
          <w:p w14:paraId="15F5F31F" w14:textId="77777777" w:rsidR="003E2424" w:rsidRDefault="003E2424">
            <w:pPr>
              <w:cnfStyle w:val="000000000000" w:firstRow="0" w:lastRow="0" w:firstColumn="0" w:lastColumn="0" w:oddVBand="0" w:evenVBand="0" w:oddHBand="0" w:evenHBand="0" w:firstRowFirstColumn="0" w:firstRowLastColumn="0" w:lastRowFirstColumn="0" w:lastRowLastColumn="0"/>
            </w:pPr>
          </w:p>
        </w:tc>
      </w:tr>
      <w:tr w:rsidR="003E2424" w14:paraId="15F5F327" w14:textId="77777777" w:rsidTr="003E24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15F5F321" w14:textId="77777777" w:rsidR="006117CE" w:rsidRDefault="006117CE" w:rsidP="00242FEF">
            <w:r>
              <w:t>2004</w:t>
            </w:r>
          </w:p>
        </w:tc>
        <w:tc>
          <w:tcPr>
            <w:tcW w:w="2322" w:type="dxa"/>
            <w:tcBorders>
              <w:top w:val="nil"/>
              <w:left w:val="nil"/>
              <w:bottom w:val="nil"/>
              <w:right w:val="nil"/>
            </w:tcBorders>
            <w:hideMark/>
          </w:tcPr>
          <w:p w14:paraId="15F5F322" w14:textId="77777777" w:rsidR="006117CE" w:rsidRDefault="006117CE"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15F5F323" w14:textId="77777777" w:rsidR="006117CE" w:rsidRDefault="006117CE" w:rsidP="00242FEF">
            <w:pPr>
              <w:jc w:val="right"/>
              <w:cnfStyle w:val="000000100000" w:firstRow="0" w:lastRow="0" w:firstColumn="0" w:lastColumn="0" w:oddVBand="0" w:evenVBand="0" w:oddHBand="1" w:evenHBand="0" w:firstRowFirstColumn="0" w:firstRowLastColumn="0" w:lastRowFirstColumn="0" w:lastRowLastColumn="0"/>
            </w:pPr>
            <w:r>
              <w:t>4.00</w:t>
            </w:r>
          </w:p>
        </w:tc>
        <w:tc>
          <w:tcPr>
            <w:tcW w:w="763" w:type="dxa"/>
            <w:tcBorders>
              <w:top w:val="nil"/>
              <w:left w:val="nil"/>
              <w:bottom w:val="nil"/>
              <w:right w:val="nil"/>
            </w:tcBorders>
            <w:hideMark/>
          </w:tcPr>
          <w:p w14:paraId="15F5F324" w14:textId="77777777" w:rsidR="006117CE" w:rsidRDefault="006117CE" w:rsidP="00B33D48">
            <w:pPr>
              <w:jc w:val="right"/>
              <w:cnfStyle w:val="000000100000" w:firstRow="0" w:lastRow="0" w:firstColumn="0" w:lastColumn="0" w:oddVBand="0" w:evenVBand="0" w:oddHBand="1" w:evenHBand="0" w:firstRowFirstColumn="0" w:firstRowLastColumn="0" w:lastRowFirstColumn="0" w:lastRowLastColumn="0"/>
            </w:pPr>
            <w:r>
              <w:t>DY</w:t>
            </w:r>
          </w:p>
        </w:tc>
        <w:tc>
          <w:tcPr>
            <w:tcW w:w="1886" w:type="dxa"/>
            <w:tcBorders>
              <w:top w:val="nil"/>
              <w:left w:val="nil"/>
              <w:bottom w:val="nil"/>
              <w:right w:val="nil"/>
            </w:tcBorders>
            <w:hideMark/>
          </w:tcPr>
          <w:p w14:paraId="15F5F325" w14:textId="77777777" w:rsidR="006117CE" w:rsidRDefault="006117CE"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15F5F326" w14:textId="77777777" w:rsidR="006117CE" w:rsidRDefault="006117CE"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3E2424" w14:paraId="15F5F32B" w14:textId="77777777" w:rsidTr="003E2424">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5F5F328" w14:textId="77777777" w:rsidR="003E2424" w:rsidRDefault="003E2424"/>
        </w:tc>
        <w:tc>
          <w:tcPr>
            <w:tcW w:w="0" w:type="auto"/>
            <w:gridSpan w:val="4"/>
            <w:tcBorders>
              <w:top w:val="nil"/>
              <w:bottom w:val="single" w:sz="2" w:space="0" w:color="4F81BD"/>
            </w:tcBorders>
          </w:tcPr>
          <w:p w14:paraId="15F5F329" w14:textId="77777777" w:rsidR="003E2424" w:rsidRDefault="006117CE">
            <w:pPr>
              <w:cnfStyle w:val="000000000000" w:firstRow="0" w:lastRow="0" w:firstColumn="0" w:lastColumn="0" w:oddVBand="0" w:evenVBand="0" w:oddHBand="0" w:evenHBand="0" w:firstRowFirstColumn="0" w:firstRowLastColumn="0" w:lastRowFirstColumn="0" w:lastRowLastColumn="0"/>
            </w:pPr>
            <w:r>
              <w:t xml:space="preserve">Onsite Tech 4 Annual Onsite Days Performing Upgrade Contract Period: Begin:Performing Upgrade Contract Period: Begin: POP 12-01-2025 POP End: 11-30-26 PRINCIPAL NAICS CODE: 561621 - Security Systems Services (except    Locksmiths) PRODUCT/SERVICE CODE: J063 - Maintenance, Repair, and Rebuilding of Equipment - Alarm, Signal, and Security Detection Systems </w:t>
            </w:r>
            <w:r>
              <w:br/>
              <w:t>Contract Period: Option 2</w:t>
            </w:r>
            <w:r>
              <w:br/>
              <w:t>POP Begin: 12-01-2027</w:t>
            </w:r>
            <w:r>
              <w:br/>
              <w:t>POP End: 11-30-2028</w:t>
            </w:r>
            <w:r>
              <w:br/>
            </w:r>
          </w:p>
        </w:tc>
        <w:tc>
          <w:tcPr>
            <w:tcW w:w="0" w:type="auto"/>
            <w:tcBorders>
              <w:top w:val="nil"/>
              <w:bottom w:val="single" w:sz="2" w:space="0" w:color="4F81BD"/>
            </w:tcBorders>
          </w:tcPr>
          <w:p w14:paraId="15F5F32A" w14:textId="77777777" w:rsidR="003E2424" w:rsidRDefault="003E2424">
            <w:pPr>
              <w:cnfStyle w:val="000000000000" w:firstRow="0" w:lastRow="0" w:firstColumn="0" w:lastColumn="0" w:oddVBand="0" w:evenVBand="0" w:oddHBand="0" w:evenHBand="0" w:firstRowFirstColumn="0" w:firstRowLastColumn="0" w:lastRowFirstColumn="0" w:lastRowLastColumn="0"/>
            </w:pPr>
          </w:p>
        </w:tc>
      </w:tr>
      <w:tr w:rsidR="003E2424" w14:paraId="15F5F332" w14:textId="77777777" w:rsidTr="003E24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15F5F32C" w14:textId="77777777" w:rsidR="006117CE" w:rsidRDefault="006117CE" w:rsidP="00242FEF">
            <w:r>
              <w:lastRenderedPageBreak/>
              <w:t>3001</w:t>
            </w:r>
          </w:p>
        </w:tc>
        <w:tc>
          <w:tcPr>
            <w:tcW w:w="2322" w:type="dxa"/>
            <w:tcBorders>
              <w:top w:val="nil"/>
              <w:left w:val="nil"/>
              <w:bottom w:val="nil"/>
              <w:right w:val="nil"/>
            </w:tcBorders>
            <w:hideMark/>
          </w:tcPr>
          <w:p w14:paraId="15F5F32D" w14:textId="77777777" w:rsidR="006117CE" w:rsidRDefault="006117CE"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15F5F32E" w14:textId="77777777" w:rsidR="006117CE" w:rsidRDefault="006117CE"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15F5F32F" w14:textId="77777777" w:rsidR="006117CE" w:rsidRDefault="006117CE" w:rsidP="00B33D48">
            <w:pPr>
              <w:jc w:val="right"/>
              <w:cnfStyle w:val="000000100000" w:firstRow="0" w:lastRow="0" w:firstColumn="0" w:lastColumn="0" w:oddVBand="0" w:evenVBand="0" w:oddHBand="1" w:evenHBand="0" w:firstRowFirstColumn="0" w:firstRowLastColumn="0" w:lastRowFirstColumn="0" w:lastRowLastColumn="0"/>
            </w:pPr>
            <w:r>
              <w:t>YR</w:t>
            </w:r>
          </w:p>
        </w:tc>
        <w:tc>
          <w:tcPr>
            <w:tcW w:w="1886" w:type="dxa"/>
            <w:tcBorders>
              <w:top w:val="nil"/>
              <w:left w:val="nil"/>
              <w:bottom w:val="nil"/>
              <w:right w:val="nil"/>
            </w:tcBorders>
            <w:hideMark/>
          </w:tcPr>
          <w:p w14:paraId="15F5F330" w14:textId="77777777" w:rsidR="006117CE" w:rsidRDefault="006117CE"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15F5F331" w14:textId="77777777" w:rsidR="006117CE" w:rsidRDefault="006117CE"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3E2424" w14:paraId="15F5F336" w14:textId="77777777" w:rsidTr="003E2424">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5F5F333" w14:textId="77777777" w:rsidR="003E2424" w:rsidRDefault="003E2424"/>
        </w:tc>
        <w:tc>
          <w:tcPr>
            <w:tcW w:w="0" w:type="auto"/>
            <w:gridSpan w:val="4"/>
            <w:tcBorders>
              <w:top w:val="nil"/>
              <w:bottom w:val="single" w:sz="2" w:space="0" w:color="4F81BD"/>
            </w:tcBorders>
          </w:tcPr>
          <w:p w14:paraId="15F5F334" w14:textId="77777777" w:rsidR="003E2424" w:rsidRDefault="006117CE">
            <w:pPr>
              <w:cnfStyle w:val="000000000000" w:firstRow="0" w:lastRow="0" w:firstColumn="0" w:lastColumn="0" w:oddVBand="0" w:evenVBand="0" w:oddHBand="0" w:evenHBand="0" w:firstRowFirstColumn="0" w:firstRowLastColumn="0" w:lastRowFirstColumn="0" w:lastRowLastColumn="0"/>
            </w:pPr>
            <w:r>
              <w:t xml:space="preserve">ALARM RENEWAL: 1 Pro Susp Plan-Tier 1 Software License with 128-256 Readers Contract Contract Period: POP Begin: 12-01-2025 POP End: 11-30-2026 PRINCIPAL NAICS CODE: 561621 - Security Systems Services (except Locksmiths) PRODUCT/SERVICE CODE: J063 - Maintenance, Repair, and Rebuilding of Equipment - Alarm, Signal, and Security Detection Systems </w:t>
            </w:r>
            <w:r>
              <w:br/>
              <w:t>Contract Period: Option 3</w:t>
            </w:r>
            <w:r>
              <w:br/>
              <w:t>POP Begin: 12-01-2028</w:t>
            </w:r>
            <w:r>
              <w:br/>
              <w:t>POP End: 11-30-2029</w:t>
            </w:r>
            <w:r>
              <w:br/>
              <w:t>PRINCIPAL NAICS CODE: 561621 - Security Systems Services (except Locksmiths)</w:t>
            </w:r>
            <w:r>
              <w:br/>
              <w:t>PRODUCT/SERVICE CODE: J063 - Maintenance, Repair, and Rebuilding of Equipment - Alarm, Signal, and Security Detection Systems</w:t>
            </w:r>
            <w:r>
              <w:br/>
            </w:r>
          </w:p>
        </w:tc>
        <w:tc>
          <w:tcPr>
            <w:tcW w:w="0" w:type="auto"/>
            <w:tcBorders>
              <w:top w:val="nil"/>
              <w:bottom w:val="single" w:sz="2" w:space="0" w:color="4F81BD"/>
            </w:tcBorders>
          </w:tcPr>
          <w:p w14:paraId="15F5F335" w14:textId="77777777" w:rsidR="003E2424" w:rsidRDefault="003E2424">
            <w:pPr>
              <w:cnfStyle w:val="000000000000" w:firstRow="0" w:lastRow="0" w:firstColumn="0" w:lastColumn="0" w:oddVBand="0" w:evenVBand="0" w:oddHBand="0" w:evenHBand="0" w:firstRowFirstColumn="0" w:firstRowLastColumn="0" w:lastRowFirstColumn="0" w:lastRowLastColumn="0"/>
            </w:pPr>
          </w:p>
        </w:tc>
      </w:tr>
      <w:tr w:rsidR="003E2424" w14:paraId="15F5F33D" w14:textId="77777777" w:rsidTr="003E24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15F5F337" w14:textId="77777777" w:rsidR="006117CE" w:rsidRDefault="006117CE" w:rsidP="00242FEF">
            <w:r>
              <w:t>3002</w:t>
            </w:r>
          </w:p>
        </w:tc>
        <w:tc>
          <w:tcPr>
            <w:tcW w:w="2322" w:type="dxa"/>
            <w:tcBorders>
              <w:top w:val="nil"/>
              <w:left w:val="nil"/>
              <w:bottom w:val="nil"/>
              <w:right w:val="nil"/>
            </w:tcBorders>
            <w:hideMark/>
          </w:tcPr>
          <w:p w14:paraId="15F5F338" w14:textId="77777777" w:rsidR="006117CE" w:rsidRDefault="006117CE"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15F5F339" w14:textId="77777777" w:rsidR="006117CE" w:rsidRDefault="006117CE" w:rsidP="00242FEF">
            <w:pPr>
              <w:jc w:val="right"/>
              <w:cnfStyle w:val="000000100000" w:firstRow="0" w:lastRow="0" w:firstColumn="0" w:lastColumn="0" w:oddVBand="0" w:evenVBand="0" w:oddHBand="1" w:evenHBand="0" w:firstRowFirstColumn="0" w:firstRowLastColumn="0" w:lastRowFirstColumn="0" w:lastRowLastColumn="0"/>
            </w:pPr>
            <w:r>
              <w:t>24.00</w:t>
            </w:r>
          </w:p>
        </w:tc>
        <w:tc>
          <w:tcPr>
            <w:tcW w:w="763" w:type="dxa"/>
            <w:tcBorders>
              <w:top w:val="nil"/>
              <w:left w:val="nil"/>
              <w:bottom w:val="nil"/>
              <w:right w:val="nil"/>
            </w:tcBorders>
            <w:hideMark/>
          </w:tcPr>
          <w:p w14:paraId="15F5F33A" w14:textId="77777777" w:rsidR="006117CE" w:rsidRDefault="006117CE" w:rsidP="00B33D48">
            <w:pPr>
              <w:jc w:val="right"/>
              <w:cnfStyle w:val="000000100000" w:firstRow="0" w:lastRow="0" w:firstColumn="0" w:lastColumn="0" w:oddVBand="0" w:evenVBand="0" w:oddHBand="1" w:evenHBand="0" w:firstRowFirstColumn="0" w:firstRowLastColumn="0" w:lastRowFirstColumn="0" w:lastRowLastColumn="0"/>
            </w:pPr>
            <w:r>
              <w:t>UN</w:t>
            </w:r>
          </w:p>
        </w:tc>
        <w:tc>
          <w:tcPr>
            <w:tcW w:w="1886" w:type="dxa"/>
            <w:tcBorders>
              <w:top w:val="nil"/>
              <w:left w:val="nil"/>
              <w:bottom w:val="nil"/>
              <w:right w:val="nil"/>
            </w:tcBorders>
            <w:hideMark/>
          </w:tcPr>
          <w:p w14:paraId="15F5F33B" w14:textId="77777777" w:rsidR="006117CE" w:rsidRDefault="006117CE"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15F5F33C" w14:textId="77777777" w:rsidR="006117CE" w:rsidRDefault="006117CE"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3E2424" w14:paraId="15F5F341" w14:textId="77777777" w:rsidTr="003E2424">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5F5F33E" w14:textId="77777777" w:rsidR="003E2424" w:rsidRDefault="003E2424"/>
        </w:tc>
        <w:tc>
          <w:tcPr>
            <w:tcW w:w="0" w:type="auto"/>
            <w:gridSpan w:val="4"/>
            <w:tcBorders>
              <w:top w:val="nil"/>
              <w:bottom w:val="single" w:sz="2" w:space="0" w:color="4F81BD"/>
            </w:tcBorders>
          </w:tcPr>
          <w:p w14:paraId="15F5F33F" w14:textId="77777777" w:rsidR="003E2424" w:rsidRDefault="006117CE">
            <w:pPr>
              <w:cnfStyle w:val="000000000000" w:firstRow="0" w:lastRow="0" w:firstColumn="0" w:lastColumn="0" w:oddVBand="0" w:evenVBand="0" w:oddHBand="0" w:evenHBand="0" w:firstRowFirstColumn="0" w:firstRowLastColumn="0" w:lastRowFirstColumn="0" w:lastRowLastColumn="0"/>
            </w:pPr>
            <w:r>
              <w:t xml:space="preserve">DV Channel SUSP PLAN Contract Period: POP Begin: 12-01-2025 POP End: 11-30-26 PRINCIPAL NAICS CODE: 561621 - Security Systems Services (except Locksmiths) PRODUCT/SERVICE CODE: J063 - Maintenance, Repair, and Rebuilding of Equipment - Alarm, Signal, and Security Detection Systems </w:t>
            </w:r>
            <w:r>
              <w:br/>
              <w:t>Contract Period: Option 3</w:t>
            </w:r>
            <w:r>
              <w:br/>
              <w:t>POP Begin: 12-01-2028</w:t>
            </w:r>
            <w:r>
              <w:br/>
              <w:t>POP End: 11-30-2029</w:t>
            </w:r>
            <w:r>
              <w:br/>
              <w:t>PRINCIPAL NAICS CODE: 561621 - Security Systems Services (except Locksmiths)</w:t>
            </w:r>
            <w:r>
              <w:br/>
              <w:t>PRODUCT/SERVICE CODE: J063 - Maintenance, Repair, and Rebuilding of Equipment - Alarm, Signal, and Security Detection Systems</w:t>
            </w:r>
            <w:r>
              <w:br/>
            </w:r>
          </w:p>
        </w:tc>
        <w:tc>
          <w:tcPr>
            <w:tcW w:w="0" w:type="auto"/>
            <w:tcBorders>
              <w:top w:val="nil"/>
              <w:bottom w:val="single" w:sz="2" w:space="0" w:color="4F81BD"/>
            </w:tcBorders>
          </w:tcPr>
          <w:p w14:paraId="15F5F340" w14:textId="77777777" w:rsidR="003E2424" w:rsidRDefault="003E2424">
            <w:pPr>
              <w:cnfStyle w:val="000000000000" w:firstRow="0" w:lastRow="0" w:firstColumn="0" w:lastColumn="0" w:oddVBand="0" w:evenVBand="0" w:oddHBand="0" w:evenHBand="0" w:firstRowFirstColumn="0" w:firstRowLastColumn="0" w:lastRowFirstColumn="0" w:lastRowLastColumn="0"/>
            </w:pPr>
          </w:p>
        </w:tc>
      </w:tr>
      <w:tr w:rsidR="003E2424" w14:paraId="15F5F348" w14:textId="77777777" w:rsidTr="003E24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15F5F342" w14:textId="77777777" w:rsidR="006117CE" w:rsidRDefault="006117CE" w:rsidP="00242FEF">
            <w:r>
              <w:t>3003</w:t>
            </w:r>
          </w:p>
        </w:tc>
        <w:tc>
          <w:tcPr>
            <w:tcW w:w="2322" w:type="dxa"/>
            <w:tcBorders>
              <w:top w:val="nil"/>
              <w:left w:val="nil"/>
              <w:bottom w:val="nil"/>
              <w:right w:val="nil"/>
            </w:tcBorders>
            <w:hideMark/>
          </w:tcPr>
          <w:p w14:paraId="15F5F343" w14:textId="77777777" w:rsidR="006117CE" w:rsidRDefault="006117CE"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15F5F344" w14:textId="77777777" w:rsidR="006117CE" w:rsidRDefault="006117CE" w:rsidP="00242FEF">
            <w:pPr>
              <w:jc w:val="right"/>
              <w:cnfStyle w:val="000000100000" w:firstRow="0" w:lastRow="0" w:firstColumn="0" w:lastColumn="0" w:oddVBand="0" w:evenVBand="0" w:oddHBand="1" w:evenHBand="0" w:firstRowFirstColumn="0" w:firstRowLastColumn="0" w:lastRowFirstColumn="0" w:lastRowLastColumn="0"/>
            </w:pPr>
            <w:r>
              <w:t>91.00</w:t>
            </w:r>
          </w:p>
        </w:tc>
        <w:tc>
          <w:tcPr>
            <w:tcW w:w="763" w:type="dxa"/>
            <w:tcBorders>
              <w:top w:val="nil"/>
              <w:left w:val="nil"/>
              <w:bottom w:val="nil"/>
              <w:right w:val="nil"/>
            </w:tcBorders>
            <w:hideMark/>
          </w:tcPr>
          <w:p w14:paraId="15F5F345" w14:textId="77777777" w:rsidR="006117CE" w:rsidRDefault="006117CE" w:rsidP="00B33D48">
            <w:pPr>
              <w:jc w:val="right"/>
              <w:cnfStyle w:val="000000100000" w:firstRow="0" w:lastRow="0" w:firstColumn="0" w:lastColumn="0" w:oddVBand="0" w:evenVBand="0" w:oddHBand="1" w:evenHBand="0" w:firstRowFirstColumn="0" w:firstRowLastColumn="0" w:lastRowFirstColumn="0" w:lastRowLastColumn="0"/>
            </w:pPr>
            <w:r>
              <w:t>UN</w:t>
            </w:r>
          </w:p>
        </w:tc>
        <w:tc>
          <w:tcPr>
            <w:tcW w:w="1886" w:type="dxa"/>
            <w:tcBorders>
              <w:top w:val="nil"/>
              <w:left w:val="nil"/>
              <w:bottom w:val="nil"/>
              <w:right w:val="nil"/>
            </w:tcBorders>
            <w:hideMark/>
          </w:tcPr>
          <w:p w14:paraId="15F5F346" w14:textId="77777777" w:rsidR="006117CE" w:rsidRDefault="006117CE"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15F5F347" w14:textId="77777777" w:rsidR="006117CE" w:rsidRDefault="006117CE"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3E2424" w14:paraId="15F5F34C" w14:textId="77777777" w:rsidTr="003E2424">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5F5F349" w14:textId="77777777" w:rsidR="003E2424" w:rsidRDefault="003E2424"/>
        </w:tc>
        <w:tc>
          <w:tcPr>
            <w:tcW w:w="0" w:type="auto"/>
            <w:gridSpan w:val="4"/>
            <w:tcBorders>
              <w:top w:val="nil"/>
              <w:bottom w:val="single" w:sz="2" w:space="0" w:color="4F81BD"/>
            </w:tcBorders>
          </w:tcPr>
          <w:p w14:paraId="15F5F34A" w14:textId="77777777" w:rsidR="003E2424" w:rsidRDefault="006117CE">
            <w:pPr>
              <w:cnfStyle w:val="000000000000" w:firstRow="0" w:lastRow="0" w:firstColumn="0" w:lastColumn="0" w:oddVBand="0" w:evenVBand="0" w:oddHBand="0" w:evenHBand="0" w:firstRowFirstColumn="0" w:firstRowLastColumn="0" w:lastRowFirstColumn="0" w:lastRowLastColumn="0"/>
            </w:pPr>
            <w:r>
              <w:t xml:space="preserve">Salient CV Pro one-year upgrade plan Contract Period: POP Begin: 12-01-2025 POP End: 11-30-6 PRINCIPAL NAICS CODE: 561621 - Security Systems Services (except Locksmiths) PRODUCT/SERVICE CODE: J063 - Maintenance, Repair, and Rebuilding of Equipment - Alarm, Signal, and Security Detection Systems </w:t>
            </w:r>
            <w:r>
              <w:br/>
              <w:t>Contract Period: Option 3</w:t>
            </w:r>
            <w:r>
              <w:br/>
              <w:t>POP Begin: 12-01-2028</w:t>
            </w:r>
            <w:r>
              <w:br/>
              <w:t>POP End: 11-30-2029</w:t>
            </w:r>
            <w:r>
              <w:br/>
            </w:r>
          </w:p>
        </w:tc>
        <w:tc>
          <w:tcPr>
            <w:tcW w:w="0" w:type="auto"/>
            <w:tcBorders>
              <w:top w:val="nil"/>
              <w:bottom w:val="single" w:sz="2" w:space="0" w:color="4F81BD"/>
            </w:tcBorders>
          </w:tcPr>
          <w:p w14:paraId="15F5F34B" w14:textId="77777777" w:rsidR="003E2424" w:rsidRDefault="003E2424">
            <w:pPr>
              <w:cnfStyle w:val="000000000000" w:firstRow="0" w:lastRow="0" w:firstColumn="0" w:lastColumn="0" w:oddVBand="0" w:evenVBand="0" w:oddHBand="0" w:evenHBand="0" w:firstRowFirstColumn="0" w:firstRowLastColumn="0" w:lastRowFirstColumn="0" w:lastRowLastColumn="0"/>
            </w:pPr>
          </w:p>
        </w:tc>
      </w:tr>
      <w:tr w:rsidR="003E2424" w14:paraId="15F5F353" w14:textId="77777777" w:rsidTr="003E24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15F5F34D" w14:textId="77777777" w:rsidR="006117CE" w:rsidRDefault="006117CE" w:rsidP="00242FEF">
            <w:r>
              <w:t>3004</w:t>
            </w:r>
          </w:p>
        </w:tc>
        <w:tc>
          <w:tcPr>
            <w:tcW w:w="2322" w:type="dxa"/>
            <w:tcBorders>
              <w:top w:val="nil"/>
              <w:left w:val="nil"/>
              <w:bottom w:val="nil"/>
              <w:right w:val="nil"/>
            </w:tcBorders>
            <w:hideMark/>
          </w:tcPr>
          <w:p w14:paraId="15F5F34E" w14:textId="77777777" w:rsidR="006117CE" w:rsidRDefault="006117CE"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15F5F34F" w14:textId="77777777" w:rsidR="006117CE" w:rsidRDefault="006117CE" w:rsidP="00242FEF">
            <w:pPr>
              <w:jc w:val="right"/>
              <w:cnfStyle w:val="000000100000" w:firstRow="0" w:lastRow="0" w:firstColumn="0" w:lastColumn="0" w:oddVBand="0" w:evenVBand="0" w:oddHBand="1" w:evenHBand="0" w:firstRowFirstColumn="0" w:firstRowLastColumn="0" w:lastRowFirstColumn="0" w:lastRowLastColumn="0"/>
            </w:pPr>
            <w:r>
              <w:t>4.00</w:t>
            </w:r>
          </w:p>
        </w:tc>
        <w:tc>
          <w:tcPr>
            <w:tcW w:w="763" w:type="dxa"/>
            <w:tcBorders>
              <w:top w:val="nil"/>
              <w:left w:val="nil"/>
              <w:bottom w:val="nil"/>
              <w:right w:val="nil"/>
            </w:tcBorders>
            <w:hideMark/>
          </w:tcPr>
          <w:p w14:paraId="15F5F350" w14:textId="77777777" w:rsidR="006117CE" w:rsidRDefault="006117CE" w:rsidP="00B33D48">
            <w:pPr>
              <w:jc w:val="right"/>
              <w:cnfStyle w:val="000000100000" w:firstRow="0" w:lastRow="0" w:firstColumn="0" w:lastColumn="0" w:oddVBand="0" w:evenVBand="0" w:oddHBand="1" w:evenHBand="0" w:firstRowFirstColumn="0" w:firstRowLastColumn="0" w:lastRowFirstColumn="0" w:lastRowLastColumn="0"/>
            </w:pPr>
            <w:r>
              <w:t>DY</w:t>
            </w:r>
          </w:p>
        </w:tc>
        <w:tc>
          <w:tcPr>
            <w:tcW w:w="1886" w:type="dxa"/>
            <w:tcBorders>
              <w:top w:val="nil"/>
              <w:left w:val="nil"/>
              <w:bottom w:val="nil"/>
              <w:right w:val="nil"/>
            </w:tcBorders>
            <w:hideMark/>
          </w:tcPr>
          <w:p w14:paraId="15F5F351" w14:textId="77777777" w:rsidR="006117CE" w:rsidRDefault="006117CE" w:rsidP="007A0BB2">
            <w:pPr>
              <w:jc w:val="right"/>
              <w:cnfStyle w:val="000000100000" w:firstRow="0" w:lastRow="0" w:firstColumn="0" w:lastColumn="0" w:oddVBand="0" w:evenVBand="0" w:oddHBand="1" w:evenHBand="0" w:firstRowFirstColumn="0" w:firstRowLastColumn="0" w:lastRowFirstColumn="0" w:lastRowLastColumn="0"/>
            </w:pPr>
            <w:r>
              <w:t>________________</w:t>
            </w:r>
            <w:r>
              <w:lastRenderedPageBreak/>
              <w:t>__</w:t>
            </w:r>
          </w:p>
        </w:tc>
        <w:tc>
          <w:tcPr>
            <w:tcW w:w="1869" w:type="dxa"/>
            <w:tcBorders>
              <w:top w:val="nil"/>
              <w:left w:val="nil"/>
              <w:bottom w:val="nil"/>
            </w:tcBorders>
            <w:hideMark/>
          </w:tcPr>
          <w:p w14:paraId="15F5F352" w14:textId="77777777" w:rsidR="006117CE" w:rsidRDefault="006117CE" w:rsidP="00242FEF">
            <w:pPr>
              <w:jc w:val="right"/>
              <w:cnfStyle w:val="000000100000" w:firstRow="0" w:lastRow="0" w:firstColumn="0" w:lastColumn="0" w:oddVBand="0" w:evenVBand="0" w:oddHBand="1" w:evenHBand="0" w:firstRowFirstColumn="0" w:firstRowLastColumn="0" w:lastRowFirstColumn="0" w:lastRowLastColumn="0"/>
            </w:pPr>
            <w:r>
              <w:lastRenderedPageBreak/>
              <w:t>________________</w:t>
            </w:r>
            <w:r>
              <w:lastRenderedPageBreak/>
              <w:t>__</w:t>
            </w:r>
          </w:p>
        </w:tc>
      </w:tr>
      <w:tr w:rsidR="003E2424" w14:paraId="15F5F357" w14:textId="77777777" w:rsidTr="003E2424">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5F5F354" w14:textId="77777777" w:rsidR="003E2424" w:rsidRDefault="003E2424"/>
        </w:tc>
        <w:tc>
          <w:tcPr>
            <w:tcW w:w="0" w:type="auto"/>
            <w:gridSpan w:val="4"/>
            <w:tcBorders>
              <w:top w:val="nil"/>
              <w:bottom w:val="single" w:sz="2" w:space="0" w:color="4F81BD"/>
            </w:tcBorders>
          </w:tcPr>
          <w:p w14:paraId="15F5F355" w14:textId="77777777" w:rsidR="003E2424" w:rsidRDefault="006117CE">
            <w:pPr>
              <w:cnfStyle w:val="000000000000" w:firstRow="0" w:lastRow="0" w:firstColumn="0" w:lastColumn="0" w:oddVBand="0" w:evenVBand="0" w:oddHBand="0" w:evenHBand="0" w:firstRowFirstColumn="0" w:firstRowLastColumn="0" w:lastRowFirstColumn="0" w:lastRowLastColumn="0"/>
            </w:pPr>
            <w:r>
              <w:t xml:space="preserve">Onsite Tech 4 Annual Onsite Days Performing Upgrade Contract Period: Begin:Performing Upgrade Contract Period: Begin: POP 12-01-2025 POP End: 11-30-26 PRINCIPAL NAICS CODE: 561621 - Security Systems Services (except    Locksmiths) PRODUCT/SERVICE CODE: J063 - Maintenance, Repair, and Rebuilding of Equipment - Alarm, Signal, and Security Detection Systems </w:t>
            </w:r>
            <w:r>
              <w:br/>
              <w:t>Contract Period: Option 3</w:t>
            </w:r>
            <w:r>
              <w:br/>
              <w:t>POP Begin: 12-01-2028</w:t>
            </w:r>
            <w:r>
              <w:br/>
              <w:t>POP End: 11-30-2029</w:t>
            </w:r>
            <w:r>
              <w:br/>
            </w:r>
          </w:p>
        </w:tc>
        <w:tc>
          <w:tcPr>
            <w:tcW w:w="0" w:type="auto"/>
            <w:tcBorders>
              <w:top w:val="nil"/>
              <w:bottom w:val="single" w:sz="2" w:space="0" w:color="4F81BD"/>
            </w:tcBorders>
          </w:tcPr>
          <w:p w14:paraId="15F5F356" w14:textId="77777777" w:rsidR="003E2424" w:rsidRDefault="003E2424">
            <w:pPr>
              <w:cnfStyle w:val="000000000000" w:firstRow="0" w:lastRow="0" w:firstColumn="0" w:lastColumn="0" w:oddVBand="0" w:evenVBand="0" w:oddHBand="0" w:evenHBand="0" w:firstRowFirstColumn="0" w:firstRowLastColumn="0" w:lastRowFirstColumn="0" w:lastRowLastColumn="0"/>
            </w:pPr>
          </w:p>
        </w:tc>
      </w:tr>
      <w:tr w:rsidR="003E2424" w14:paraId="15F5F35E" w14:textId="77777777" w:rsidTr="003E24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15F5F358" w14:textId="77777777" w:rsidR="006117CE" w:rsidRDefault="006117CE" w:rsidP="00242FEF">
            <w:r>
              <w:t>4001</w:t>
            </w:r>
          </w:p>
        </w:tc>
        <w:tc>
          <w:tcPr>
            <w:tcW w:w="2322" w:type="dxa"/>
            <w:tcBorders>
              <w:top w:val="nil"/>
              <w:left w:val="nil"/>
              <w:bottom w:val="nil"/>
              <w:right w:val="nil"/>
            </w:tcBorders>
            <w:hideMark/>
          </w:tcPr>
          <w:p w14:paraId="15F5F359" w14:textId="77777777" w:rsidR="006117CE" w:rsidRDefault="006117CE"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15F5F35A" w14:textId="77777777" w:rsidR="006117CE" w:rsidRDefault="006117CE"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15F5F35B" w14:textId="77777777" w:rsidR="006117CE" w:rsidRDefault="006117CE" w:rsidP="00B33D48">
            <w:pPr>
              <w:jc w:val="right"/>
              <w:cnfStyle w:val="000000100000" w:firstRow="0" w:lastRow="0" w:firstColumn="0" w:lastColumn="0" w:oddVBand="0" w:evenVBand="0" w:oddHBand="1" w:evenHBand="0" w:firstRowFirstColumn="0" w:firstRowLastColumn="0" w:lastRowFirstColumn="0" w:lastRowLastColumn="0"/>
            </w:pPr>
            <w:r>
              <w:t>YR</w:t>
            </w:r>
          </w:p>
        </w:tc>
        <w:tc>
          <w:tcPr>
            <w:tcW w:w="1886" w:type="dxa"/>
            <w:tcBorders>
              <w:top w:val="nil"/>
              <w:left w:val="nil"/>
              <w:bottom w:val="nil"/>
              <w:right w:val="nil"/>
            </w:tcBorders>
            <w:hideMark/>
          </w:tcPr>
          <w:p w14:paraId="15F5F35C" w14:textId="77777777" w:rsidR="006117CE" w:rsidRDefault="006117CE"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15F5F35D" w14:textId="77777777" w:rsidR="006117CE" w:rsidRDefault="006117CE"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3E2424" w14:paraId="15F5F362" w14:textId="77777777" w:rsidTr="003E2424">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5F5F35F" w14:textId="77777777" w:rsidR="003E2424" w:rsidRDefault="003E2424"/>
        </w:tc>
        <w:tc>
          <w:tcPr>
            <w:tcW w:w="0" w:type="auto"/>
            <w:gridSpan w:val="4"/>
            <w:tcBorders>
              <w:top w:val="nil"/>
              <w:bottom w:val="single" w:sz="2" w:space="0" w:color="4F81BD"/>
            </w:tcBorders>
          </w:tcPr>
          <w:p w14:paraId="15F5F360" w14:textId="77777777" w:rsidR="003E2424" w:rsidRDefault="006117CE">
            <w:pPr>
              <w:cnfStyle w:val="000000000000" w:firstRow="0" w:lastRow="0" w:firstColumn="0" w:lastColumn="0" w:oddVBand="0" w:evenVBand="0" w:oddHBand="0" w:evenHBand="0" w:firstRowFirstColumn="0" w:firstRowLastColumn="0" w:lastRowFirstColumn="0" w:lastRowLastColumn="0"/>
            </w:pPr>
            <w:r>
              <w:t xml:space="preserve">ALARM RENEWAL: 1 Pro Susp Plan-Tier 1 Software License with 128-256 Readers Contract Contract Period: POP Begin: 12-01-2025 POP End: 11-30-2026 PRINCIPAL NAICS CODE: 561621 - Security Systems Services (except Locksmiths) PRODUCT/SERVICE CODE: J063 - Maintenance, Repair, and Rebuilding of Equipment - Alarm, Signal, and Security Detection Systems </w:t>
            </w:r>
            <w:r>
              <w:br/>
              <w:t>Contract Period: Option 4</w:t>
            </w:r>
            <w:r>
              <w:br/>
              <w:t>POP Begin: 12-01-2029</w:t>
            </w:r>
            <w:r>
              <w:br/>
              <w:t>POP End: 11-30-2030</w:t>
            </w:r>
            <w:r>
              <w:br/>
              <w:t>PRINCIPAL NAICS CODE: 561621 - Security Systems Services (except Locksmiths)</w:t>
            </w:r>
            <w:r>
              <w:br/>
              <w:t>PRODUCT/SERVICE CODE: J063 - Maintenance, Repair, and Rebuilding of Equipment - Alarm, Signal, and Security Detection Systems</w:t>
            </w:r>
            <w:r>
              <w:br/>
            </w:r>
          </w:p>
        </w:tc>
        <w:tc>
          <w:tcPr>
            <w:tcW w:w="0" w:type="auto"/>
            <w:tcBorders>
              <w:top w:val="nil"/>
              <w:bottom w:val="single" w:sz="2" w:space="0" w:color="4F81BD"/>
            </w:tcBorders>
          </w:tcPr>
          <w:p w14:paraId="15F5F361" w14:textId="77777777" w:rsidR="003E2424" w:rsidRDefault="003E2424">
            <w:pPr>
              <w:cnfStyle w:val="000000000000" w:firstRow="0" w:lastRow="0" w:firstColumn="0" w:lastColumn="0" w:oddVBand="0" w:evenVBand="0" w:oddHBand="0" w:evenHBand="0" w:firstRowFirstColumn="0" w:firstRowLastColumn="0" w:lastRowFirstColumn="0" w:lastRowLastColumn="0"/>
            </w:pPr>
          </w:p>
        </w:tc>
      </w:tr>
      <w:tr w:rsidR="003E2424" w14:paraId="15F5F369" w14:textId="77777777" w:rsidTr="003E24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15F5F363" w14:textId="77777777" w:rsidR="006117CE" w:rsidRDefault="006117CE" w:rsidP="00242FEF">
            <w:r>
              <w:t>4002</w:t>
            </w:r>
          </w:p>
        </w:tc>
        <w:tc>
          <w:tcPr>
            <w:tcW w:w="2322" w:type="dxa"/>
            <w:tcBorders>
              <w:top w:val="nil"/>
              <w:left w:val="nil"/>
              <w:bottom w:val="nil"/>
              <w:right w:val="nil"/>
            </w:tcBorders>
            <w:hideMark/>
          </w:tcPr>
          <w:p w14:paraId="15F5F364" w14:textId="77777777" w:rsidR="006117CE" w:rsidRDefault="006117CE"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15F5F365" w14:textId="77777777" w:rsidR="006117CE" w:rsidRDefault="006117CE" w:rsidP="00242FEF">
            <w:pPr>
              <w:jc w:val="right"/>
              <w:cnfStyle w:val="000000100000" w:firstRow="0" w:lastRow="0" w:firstColumn="0" w:lastColumn="0" w:oddVBand="0" w:evenVBand="0" w:oddHBand="1" w:evenHBand="0" w:firstRowFirstColumn="0" w:firstRowLastColumn="0" w:lastRowFirstColumn="0" w:lastRowLastColumn="0"/>
            </w:pPr>
            <w:r>
              <w:t>24.00</w:t>
            </w:r>
          </w:p>
        </w:tc>
        <w:tc>
          <w:tcPr>
            <w:tcW w:w="763" w:type="dxa"/>
            <w:tcBorders>
              <w:top w:val="nil"/>
              <w:left w:val="nil"/>
              <w:bottom w:val="nil"/>
              <w:right w:val="nil"/>
            </w:tcBorders>
            <w:hideMark/>
          </w:tcPr>
          <w:p w14:paraId="15F5F366" w14:textId="77777777" w:rsidR="006117CE" w:rsidRDefault="006117CE" w:rsidP="00B33D48">
            <w:pPr>
              <w:jc w:val="right"/>
              <w:cnfStyle w:val="000000100000" w:firstRow="0" w:lastRow="0" w:firstColumn="0" w:lastColumn="0" w:oddVBand="0" w:evenVBand="0" w:oddHBand="1" w:evenHBand="0" w:firstRowFirstColumn="0" w:firstRowLastColumn="0" w:lastRowFirstColumn="0" w:lastRowLastColumn="0"/>
            </w:pPr>
            <w:r>
              <w:t>UN</w:t>
            </w:r>
          </w:p>
        </w:tc>
        <w:tc>
          <w:tcPr>
            <w:tcW w:w="1886" w:type="dxa"/>
            <w:tcBorders>
              <w:top w:val="nil"/>
              <w:left w:val="nil"/>
              <w:bottom w:val="nil"/>
              <w:right w:val="nil"/>
            </w:tcBorders>
            <w:hideMark/>
          </w:tcPr>
          <w:p w14:paraId="15F5F367" w14:textId="77777777" w:rsidR="006117CE" w:rsidRDefault="006117CE"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15F5F368" w14:textId="77777777" w:rsidR="006117CE" w:rsidRDefault="006117CE"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3E2424" w14:paraId="15F5F36D" w14:textId="77777777" w:rsidTr="003E2424">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5F5F36A" w14:textId="77777777" w:rsidR="003E2424" w:rsidRDefault="003E2424"/>
        </w:tc>
        <w:tc>
          <w:tcPr>
            <w:tcW w:w="0" w:type="auto"/>
            <w:gridSpan w:val="4"/>
            <w:tcBorders>
              <w:top w:val="nil"/>
              <w:bottom w:val="single" w:sz="2" w:space="0" w:color="4F81BD"/>
            </w:tcBorders>
          </w:tcPr>
          <w:p w14:paraId="15F5F36B" w14:textId="77777777" w:rsidR="003E2424" w:rsidRDefault="006117CE">
            <w:pPr>
              <w:cnfStyle w:val="000000000000" w:firstRow="0" w:lastRow="0" w:firstColumn="0" w:lastColumn="0" w:oddVBand="0" w:evenVBand="0" w:oddHBand="0" w:evenHBand="0" w:firstRowFirstColumn="0" w:firstRowLastColumn="0" w:lastRowFirstColumn="0" w:lastRowLastColumn="0"/>
            </w:pPr>
            <w:r>
              <w:t xml:space="preserve">DV Channel SUSP PLAN Contract Period: POP Begin: 12-01-2025 POP End: 11-30-26 PRINCIPAL NAICS CODE: 561621 - Security Systems Services (except Locksmiths) PRODUCT/SERVICE CODE: J063 - Maintenance, Repair, and Rebuilding of Equipment - Alarm, Signal, and Security Detection Systems </w:t>
            </w:r>
            <w:r>
              <w:br/>
              <w:t>Contract Period: Option 4</w:t>
            </w:r>
            <w:r>
              <w:br/>
              <w:t>POP Begin: 12-01-2029</w:t>
            </w:r>
            <w:r>
              <w:br/>
              <w:t>POP End: 11-30-2030</w:t>
            </w:r>
            <w:r>
              <w:br/>
              <w:t>PRINCIPAL NAICS CODE: 561621 - Security Systems Services (except Locksmiths)</w:t>
            </w:r>
            <w:r>
              <w:br/>
              <w:t>PRODUCT/SERVICE CODE: J063 - Maintenance, Repair, and Rebuilding of Equipment - Alarm, Signal, and Security Detection Systems</w:t>
            </w:r>
            <w:r>
              <w:br/>
            </w:r>
          </w:p>
        </w:tc>
        <w:tc>
          <w:tcPr>
            <w:tcW w:w="0" w:type="auto"/>
            <w:tcBorders>
              <w:top w:val="nil"/>
              <w:bottom w:val="single" w:sz="2" w:space="0" w:color="4F81BD"/>
            </w:tcBorders>
          </w:tcPr>
          <w:p w14:paraId="15F5F36C" w14:textId="77777777" w:rsidR="003E2424" w:rsidRDefault="003E2424">
            <w:pPr>
              <w:cnfStyle w:val="000000000000" w:firstRow="0" w:lastRow="0" w:firstColumn="0" w:lastColumn="0" w:oddVBand="0" w:evenVBand="0" w:oddHBand="0" w:evenHBand="0" w:firstRowFirstColumn="0" w:firstRowLastColumn="0" w:lastRowFirstColumn="0" w:lastRowLastColumn="0"/>
            </w:pPr>
          </w:p>
        </w:tc>
      </w:tr>
      <w:tr w:rsidR="003E2424" w14:paraId="15F5F374" w14:textId="77777777" w:rsidTr="003E24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15F5F36E" w14:textId="77777777" w:rsidR="006117CE" w:rsidRDefault="006117CE" w:rsidP="00242FEF">
            <w:r>
              <w:t>4003</w:t>
            </w:r>
          </w:p>
        </w:tc>
        <w:tc>
          <w:tcPr>
            <w:tcW w:w="2322" w:type="dxa"/>
            <w:tcBorders>
              <w:top w:val="nil"/>
              <w:left w:val="nil"/>
              <w:bottom w:val="nil"/>
              <w:right w:val="nil"/>
            </w:tcBorders>
            <w:hideMark/>
          </w:tcPr>
          <w:p w14:paraId="15F5F36F" w14:textId="77777777" w:rsidR="006117CE" w:rsidRDefault="006117CE"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15F5F370" w14:textId="77777777" w:rsidR="006117CE" w:rsidRDefault="006117CE" w:rsidP="00242FEF">
            <w:pPr>
              <w:jc w:val="right"/>
              <w:cnfStyle w:val="000000100000" w:firstRow="0" w:lastRow="0" w:firstColumn="0" w:lastColumn="0" w:oddVBand="0" w:evenVBand="0" w:oddHBand="1" w:evenHBand="0" w:firstRowFirstColumn="0" w:firstRowLastColumn="0" w:lastRowFirstColumn="0" w:lastRowLastColumn="0"/>
            </w:pPr>
            <w:r>
              <w:t>91.00</w:t>
            </w:r>
          </w:p>
        </w:tc>
        <w:tc>
          <w:tcPr>
            <w:tcW w:w="763" w:type="dxa"/>
            <w:tcBorders>
              <w:top w:val="nil"/>
              <w:left w:val="nil"/>
              <w:bottom w:val="nil"/>
              <w:right w:val="nil"/>
            </w:tcBorders>
            <w:hideMark/>
          </w:tcPr>
          <w:p w14:paraId="15F5F371" w14:textId="77777777" w:rsidR="006117CE" w:rsidRDefault="006117CE" w:rsidP="00B33D48">
            <w:pPr>
              <w:jc w:val="right"/>
              <w:cnfStyle w:val="000000100000" w:firstRow="0" w:lastRow="0" w:firstColumn="0" w:lastColumn="0" w:oddVBand="0" w:evenVBand="0" w:oddHBand="1" w:evenHBand="0" w:firstRowFirstColumn="0" w:firstRowLastColumn="0" w:lastRowFirstColumn="0" w:lastRowLastColumn="0"/>
            </w:pPr>
            <w:r>
              <w:t>UN</w:t>
            </w:r>
          </w:p>
        </w:tc>
        <w:tc>
          <w:tcPr>
            <w:tcW w:w="1886" w:type="dxa"/>
            <w:tcBorders>
              <w:top w:val="nil"/>
              <w:left w:val="nil"/>
              <w:bottom w:val="nil"/>
              <w:right w:val="nil"/>
            </w:tcBorders>
            <w:hideMark/>
          </w:tcPr>
          <w:p w14:paraId="15F5F372" w14:textId="77777777" w:rsidR="006117CE" w:rsidRDefault="006117CE" w:rsidP="007A0BB2">
            <w:pPr>
              <w:jc w:val="right"/>
              <w:cnfStyle w:val="000000100000" w:firstRow="0" w:lastRow="0" w:firstColumn="0" w:lastColumn="0" w:oddVBand="0" w:evenVBand="0" w:oddHBand="1" w:evenHBand="0" w:firstRowFirstColumn="0" w:firstRowLastColumn="0" w:lastRowFirstColumn="0" w:lastRowLastColumn="0"/>
            </w:pPr>
            <w:r>
              <w:t>________________</w:t>
            </w:r>
            <w:r>
              <w:lastRenderedPageBreak/>
              <w:t>__</w:t>
            </w:r>
          </w:p>
        </w:tc>
        <w:tc>
          <w:tcPr>
            <w:tcW w:w="1869" w:type="dxa"/>
            <w:tcBorders>
              <w:top w:val="nil"/>
              <w:left w:val="nil"/>
              <w:bottom w:val="nil"/>
            </w:tcBorders>
            <w:hideMark/>
          </w:tcPr>
          <w:p w14:paraId="15F5F373" w14:textId="77777777" w:rsidR="006117CE" w:rsidRDefault="006117CE" w:rsidP="00242FEF">
            <w:pPr>
              <w:jc w:val="right"/>
              <w:cnfStyle w:val="000000100000" w:firstRow="0" w:lastRow="0" w:firstColumn="0" w:lastColumn="0" w:oddVBand="0" w:evenVBand="0" w:oddHBand="1" w:evenHBand="0" w:firstRowFirstColumn="0" w:firstRowLastColumn="0" w:lastRowFirstColumn="0" w:lastRowLastColumn="0"/>
            </w:pPr>
            <w:r>
              <w:lastRenderedPageBreak/>
              <w:t>________________</w:t>
            </w:r>
            <w:r>
              <w:lastRenderedPageBreak/>
              <w:t>__</w:t>
            </w:r>
          </w:p>
        </w:tc>
      </w:tr>
      <w:tr w:rsidR="003E2424" w14:paraId="15F5F378" w14:textId="77777777" w:rsidTr="003E2424">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5F5F375" w14:textId="77777777" w:rsidR="003E2424" w:rsidRDefault="003E2424"/>
        </w:tc>
        <w:tc>
          <w:tcPr>
            <w:tcW w:w="0" w:type="auto"/>
            <w:gridSpan w:val="4"/>
            <w:tcBorders>
              <w:top w:val="nil"/>
              <w:bottom w:val="single" w:sz="2" w:space="0" w:color="4F81BD"/>
            </w:tcBorders>
          </w:tcPr>
          <w:p w14:paraId="15F5F376" w14:textId="77777777" w:rsidR="003E2424" w:rsidRDefault="006117CE">
            <w:pPr>
              <w:cnfStyle w:val="000000000000" w:firstRow="0" w:lastRow="0" w:firstColumn="0" w:lastColumn="0" w:oddVBand="0" w:evenVBand="0" w:oddHBand="0" w:evenHBand="0" w:firstRowFirstColumn="0" w:firstRowLastColumn="0" w:lastRowFirstColumn="0" w:lastRowLastColumn="0"/>
            </w:pPr>
            <w:r>
              <w:t xml:space="preserve">Salient CV Pro one-year upgrade plan Contract Period: POP Begin: 12-01-2025 POP End: 11-30-6 PRINCIPAL NAICS CODE: 561621 - Security Systems Services (except Locksmiths) PRODUCT/SERVICE CODE: J063 - Maintenance, Repair, and Rebuilding of Equipment - Alarm, Signal, and Security Detection Systems </w:t>
            </w:r>
            <w:r>
              <w:br/>
              <w:t>Contract Period: Option 4</w:t>
            </w:r>
            <w:r>
              <w:br/>
              <w:t>POP Begin: 12-01-2029</w:t>
            </w:r>
            <w:r>
              <w:br/>
              <w:t>POP End: 11-30-2030</w:t>
            </w:r>
            <w:r>
              <w:br/>
            </w:r>
          </w:p>
        </w:tc>
        <w:tc>
          <w:tcPr>
            <w:tcW w:w="0" w:type="auto"/>
            <w:tcBorders>
              <w:top w:val="nil"/>
              <w:bottom w:val="single" w:sz="2" w:space="0" w:color="4F81BD"/>
            </w:tcBorders>
          </w:tcPr>
          <w:p w14:paraId="15F5F377" w14:textId="77777777" w:rsidR="003E2424" w:rsidRDefault="003E2424">
            <w:pPr>
              <w:cnfStyle w:val="000000000000" w:firstRow="0" w:lastRow="0" w:firstColumn="0" w:lastColumn="0" w:oddVBand="0" w:evenVBand="0" w:oddHBand="0" w:evenHBand="0" w:firstRowFirstColumn="0" w:firstRowLastColumn="0" w:lastRowFirstColumn="0" w:lastRowLastColumn="0"/>
            </w:pPr>
          </w:p>
        </w:tc>
      </w:tr>
      <w:tr w:rsidR="003E2424" w14:paraId="15F5F37F" w14:textId="77777777" w:rsidTr="003E24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15F5F379" w14:textId="77777777" w:rsidR="006117CE" w:rsidRDefault="006117CE" w:rsidP="00242FEF">
            <w:r>
              <w:t>4004</w:t>
            </w:r>
          </w:p>
        </w:tc>
        <w:tc>
          <w:tcPr>
            <w:tcW w:w="2322" w:type="dxa"/>
            <w:tcBorders>
              <w:top w:val="nil"/>
              <w:left w:val="nil"/>
              <w:bottom w:val="nil"/>
              <w:right w:val="nil"/>
            </w:tcBorders>
            <w:hideMark/>
          </w:tcPr>
          <w:p w14:paraId="15F5F37A" w14:textId="77777777" w:rsidR="006117CE" w:rsidRDefault="006117CE"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15F5F37B" w14:textId="77777777" w:rsidR="006117CE" w:rsidRDefault="006117CE" w:rsidP="00242FEF">
            <w:pPr>
              <w:jc w:val="right"/>
              <w:cnfStyle w:val="000000100000" w:firstRow="0" w:lastRow="0" w:firstColumn="0" w:lastColumn="0" w:oddVBand="0" w:evenVBand="0" w:oddHBand="1" w:evenHBand="0" w:firstRowFirstColumn="0" w:firstRowLastColumn="0" w:lastRowFirstColumn="0" w:lastRowLastColumn="0"/>
            </w:pPr>
            <w:r>
              <w:t>4.00</w:t>
            </w:r>
          </w:p>
        </w:tc>
        <w:tc>
          <w:tcPr>
            <w:tcW w:w="763" w:type="dxa"/>
            <w:tcBorders>
              <w:top w:val="nil"/>
              <w:left w:val="nil"/>
              <w:bottom w:val="nil"/>
              <w:right w:val="nil"/>
            </w:tcBorders>
            <w:hideMark/>
          </w:tcPr>
          <w:p w14:paraId="15F5F37C" w14:textId="77777777" w:rsidR="006117CE" w:rsidRDefault="006117CE" w:rsidP="00B33D48">
            <w:pPr>
              <w:jc w:val="right"/>
              <w:cnfStyle w:val="000000100000" w:firstRow="0" w:lastRow="0" w:firstColumn="0" w:lastColumn="0" w:oddVBand="0" w:evenVBand="0" w:oddHBand="1" w:evenHBand="0" w:firstRowFirstColumn="0" w:firstRowLastColumn="0" w:lastRowFirstColumn="0" w:lastRowLastColumn="0"/>
            </w:pPr>
            <w:r>
              <w:t>DY</w:t>
            </w:r>
          </w:p>
        </w:tc>
        <w:tc>
          <w:tcPr>
            <w:tcW w:w="1886" w:type="dxa"/>
            <w:tcBorders>
              <w:top w:val="nil"/>
              <w:left w:val="nil"/>
              <w:bottom w:val="nil"/>
              <w:right w:val="nil"/>
            </w:tcBorders>
            <w:hideMark/>
          </w:tcPr>
          <w:p w14:paraId="15F5F37D" w14:textId="77777777" w:rsidR="006117CE" w:rsidRDefault="006117CE"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15F5F37E" w14:textId="77777777" w:rsidR="006117CE" w:rsidRDefault="006117CE"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3E2424" w14:paraId="15F5F383" w14:textId="77777777" w:rsidTr="003E2424">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5F5F380" w14:textId="77777777" w:rsidR="003E2424" w:rsidRDefault="003E2424"/>
        </w:tc>
        <w:tc>
          <w:tcPr>
            <w:tcW w:w="0" w:type="auto"/>
            <w:gridSpan w:val="4"/>
            <w:tcBorders>
              <w:top w:val="nil"/>
              <w:bottom w:val="single" w:sz="2" w:space="0" w:color="4F81BD"/>
            </w:tcBorders>
          </w:tcPr>
          <w:p w14:paraId="15F5F381" w14:textId="77777777" w:rsidR="003E2424" w:rsidRDefault="006117CE">
            <w:pPr>
              <w:cnfStyle w:val="000000000000" w:firstRow="0" w:lastRow="0" w:firstColumn="0" w:lastColumn="0" w:oddVBand="0" w:evenVBand="0" w:oddHBand="0" w:evenHBand="0" w:firstRowFirstColumn="0" w:firstRowLastColumn="0" w:lastRowFirstColumn="0" w:lastRowLastColumn="0"/>
            </w:pPr>
            <w:r>
              <w:t xml:space="preserve">Onsite Tech 4 Annual Onsite Days Performing Upgrade Contract Period: Begin:Performing Upgrade Contract Period: Begin: POP 12-01-2025 POP End: 11-30-26 PRINCIPAL NAICS CODE: 561621 - Security Systems Services (except    Locksmiths) PRODUCT/SERVICE CODE: J063 - Maintenance, Repair, and Rebuilding of Equipment - Alarm, Signal, and Security Detection Systems </w:t>
            </w:r>
            <w:r>
              <w:br/>
              <w:t>Contract Period: Option 4</w:t>
            </w:r>
            <w:r>
              <w:br/>
              <w:t>POP Begin: 12-01-2029</w:t>
            </w:r>
            <w:r>
              <w:br/>
              <w:t>POP End: 11-30-2030</w:t>
            </w:r>
            <w:r>
              <w:br/>
            </w:r>
          </w:p>
        </w:tc>
        <w:tc>
          <w:tcPr>
            <w:tcW w:w="0" w:type="auto"/>
            <w:tcBorders>
              <w:top w:val="nil"/>
              <w:bottom w:val="single" w:sz="2" w:space="0" w:color="4F81BD"/>
            </w:tcBorders>
          </w:tcPr>
          <w:p w14:paraId="15F5F382" w14:textId="77777777" w:rsidR="003E2424" w:rsidRDefault="003E2424">
            <w:pPr>
              <w:cnfStyle w:val="000000000000" w:firstRow="0" w:lastRow="0" w:firstColumn="0" w:lastColumn="0" w:oddVBand="0" w:evenVBand="0" w:oddHBand="0" w:evenHBand="0" w:firstRowFirstColumn="0" w:firstRowLastColumn="0" w:lastRowFirstColumn="0" w:lastRowLastColumn="0"/>
            </w:pPr>
          </w:p>
        </w:tc>
      </w:tr>
      <w:tr w:rsidR="003E2424" w14:paraId="15F5F38A" w14:textId="77777777" w:rsidTr="003E24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left w:val="nil"/>
              <w:bottom w:val="nil"/>
              <w:right w:val="nil"/>
            </w:tcBorders>
            <w:hideMark/>
          </w:tcPr>
          <w:p w14:paraId="15F5F384" w14:textId="77777777" w:rsidR="006117CE" w:rsidRDefault="006117CE" w:rsidP="00242FEF"/>
        </w:tc>
        <w:tc>
          <w:tcPr>
            <w:tcW w:w="2322" w:type="dxa"/>
            <w:tcBorders>
              <w:left w:val="nil"/>
              <w:bottom w:val="nil"/>
              <w:right w:val="nil"/>
            </w:tcBorders>
            <w:hideMark/>
          </w:tcPr>
          <w:p w14:paraId="15F5F385" w14:textId="77777777" w:rsidR="006117CE" w:rsidRDefault="006117CE"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left w:val="nil"/>
              <w:bottom w:val="nil"/>
              <w:right w:val="nil"/>
            </w:tcBorders>
            <w:hideMark/>
          </w:tcPr>
          <w:p w14:paraId="15F5F386" w14:textId="77777777" w:rsidR="006117CE" w:rsidRDefault="006117CE" w:rsidP="00242FEF">
            <w:pPr>
              <w:jc w:val="right"/>
              <w:cnfStyle w:val="000000100000" w:firstRow="0" w:lastRow="0" w:firstColumn="0" w:lastColumn="0" w:oddVBand="0" w:evenVBand="0" w:oddHBand="1" w:evenHBand="0" w:firstRowFirstColumn="0" w:firstRowLastColumn="0" w:lastRowFirstColumn="0" w:lastRowLastColumn="0"/>
            </w:pPr>
          </w:p>
        </w:tc>
        <w:tc>
          <w:tcPr>
            <w:tcW w:w="763" w:type="dxa"/>
            <w:tcBorders>
              <w:left w:val="nil"/>
              <w:bottom w:val="nil"/>
              <w:right w:val="single" w:sz="8" w:space="0" w:color="4F81BD" w:themeColor="accent1"/>
            </w:tcBorders>
            <w:hideMark/>
          </w:tcPr>
          <w:p w14:paraId="15F5F387" w14:textId="77777777" w:rsidR="006117CE" w:rsidRDefault="006117CE" w:rsidP="00242FEF">
            <w:pPr>
              <w:cnfStyle w:val="000000100000" w:firstRow="0" w:lastRow="0" w:firstColumn="0" w:lastColumn="0" w:oddVBand="0" w:evenVBand="0" w:oddHBand="1" w:evenHBand="0" w:firstRowFirstColumn="0" w:firstRowLastColumn="0" w:lastRowFirstColumn="0" w:lastRowLastColumn="0"/>
            </w:pPr>
          </w:p>
        </w:tc>
        <w:tc>
          <w:tcPr>
            <w:tcW w:w="1886" w:type="dxa"/>
            <w:tcBorders>
              <w:left w:val="single" w:sz="8" w:space="0" w:color="4F81BD" w:themeColor="accent1"/>
              <w:right w:val="nil"/>
            </w:tcBorders>
            <w:hideMark/>
          </w:tcPr>
          <w:p w14:paraId="15F5F388" w14:textId="77777777" w:rsidR="006117CE" w:rsidRPr="00FF3F04" w:rsidRDefault="006117CE" w:rsidP="007A0BB2">
            <w:pPr>
              <w:jc w:val="right"/>
              <w:cnfStyle w:val="000000100000" w:firstRow="0" w:lastRow="0" w:firstColumn="0" w:lastColumn="0" w:oddVBand="0" w:evenVBand="0" w:oddHBand="1" w:evenHBand="0" w:firstRowFirstColumn="0" w:firstRowLastColumn="0" w:lastRowFirstColumn="0" w:lastRowLastColumn="0"/>
              <w:rPr>
                <w:b/>
              </w:rPr>
            </w:pPr>
            <w:r w:rsidRPr="00FF3F04">
              <w:rPr>
                <w:b/>
              </w:rPr>
              <w:t>GRAND TOTAL</w:t>
            </w:r>
          </w:p>
        </w:tc>
        <w:tc>
          <w:tcPr>
            <w:tcW w:w="1869" w:type="dxa"/>
            <w:tcBorders>
              <w:left w:val="nil"/>
            </w:tcBorders>
            <w:hideMark/>
          </w:tcPr>
          <w:p w14:paraId="15F5F389" w14:textId="77777777" w:rsidR="006117CE" w:rsidRPr="00FF3F04" w:rsidRDefault="006117CE" w:rsidP="00242FEF">
            <w:pPr>
              <w:jc w:val="right"/>
              <w:cnfStyle w:val="000000100000" w:firstRow="0" w:lastRow="0" w:firstColumn="0" w:lastColumn="0" w:oddVBand="0" w:evenVBand="0" w:oddHBand="1" w:evenHBand="0" w:firstRowFirstColumn="0" w:firstRowLastColumn="0" w:lastRowFirstColumn="0" w:lastRowLastColumn="0"/>
              <w:rPr>
                <w:b/>
              </w:rPr>
            </w:pPr>
            <w:r w:rsidRPr="00FF3F04">
              <w:rPr>
                <w:b/>
              </w:rPr>
              <w:t>__________________</w:t>
            </w:r>
          </w:p>
        </w:tc>
      </w:tr>
    </w:tbl>
    <w:p w14:paraId="15F5F38B" w14:textId="77777777" w:rsidR="006117CE" w:rsidRDefault="006117CE"/>
    <w:p w14:paraId="15F5F38C" w14:textId="77777777" w:rsidR="006117CE" w:rsidRDefault="006117CE" w:rsidP="00242FEF">
      <w:pPr>
        <w:pStyle w:val="Heading2"/>
      </w:pPr>
      <w:bookmarkStart w:id="7" w:name="_Toc256000006"/>
      <w:r>
        <w:t>B.3</w:t>
      </w:r>
      <w:r>
        <w:t xml:space="preserve"> </w:t>
      </w:r>
      <w:r>
        <w:t>DELIVERY SCHEDULE</w:t>
      </w:r>
      <w:bookmarkEnd w:id="7"/>
    </w:p>
    <w:p w14:paraId="15F5F38D" w14:textId="77777777" w:rsidR="006117CE" w:rsidRPr="00B72566" w:rsidRDefault="006117CE" w:rsidP="00B72566"/>
    <w:tbl>
      <w:tblPr>
        <w:tblStyle w:val="LightList-Accent1"/>
        <w:tblW w:w="0" w:type="auto"/>
        <w:tblLook w:val="04A0" w:firstRow="1" w:lastRow="0" w:firstColumn="1" w:lastColumn="0" w:noHBand="0" w:noVBand="1"/>
      </w:tblPr>
      <w:tblGrid>
        <w:gridCol w:w="1090"/>
        <w:gridCol w:w="160"/>
        <w:gridCol w:w="1710"/>
        <w:gridCol w:w="3150"/>
        <w:gridCol w:w="1341"/>
        <w:gridCol w:w="1893"/>
      </w:tblGrid>
      <w:tr w:rsidR="003E2424" w14:paraId="15F5F392" w14:textId="77777777" w:rsidTr="003E24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dxa"/>
            <w:gridSpan w:val="2"/>
            <w:vAlign w:val="bottom"/>
            <w:hideMark/>
          </w:tcPr>
          <w:p w14:paraId="15F5F38E" w14:textId="77777777" w:rsidR="006117CE" w:rsidRDefault="006117CE" w:rsidP="00FE7D33">
            <w:pPr>
              <w:spacing w:before="60" w:after="60"/>
            </w:pPr>
            <w:r>
              <w:t>ITEM NUMBER</w:t>
            </w:r>
          </w:p>
        </w:tc>
        <w:tc>
          <w:tcPr>
            <w:tcW w:w="4860" w:type="dxa"/>
            <w:gridSpan w:val="2"/>
            <w:vAlign w:val="bottom"/>
          </w:tcPr>
          <w:p w14:paraId="15F5F38F" w14:textId="77777777" w:rsidR="006117CE" w:rsidRDefault="006117CE" w:rsidP="001F7351">
            <w:pPr>
              <w:spacing w:before="60" w:after="60"/>
              <w:jc w:val="center"/>
              <w:cnfStyle w:val="100000000000" w:firstRow="1" w:lastRow="0" w:firstColumn="0" w:lastColumn="0" w:oddVBand="0" w:evenVBand="0" w:oddHBand="0" w:evenHBand="0" w:firstRowFirstColumn="0" w:firstRowLastColumn="0" w:lastRowFirstColumn="0" w:lastRowLastColumn="0"/>
            </w:pPr>
            <w:r w:rsidRPr="00847146">
              <w:rPr>
                <w:szCs w:val="20"/>
              </w:rPr>
              <w:t>SHIPPING INFORMATION</w:t>
            </w:r>
          </w:p>
        </w:tc>
        <w:tc>
          <w:tcPr>
            <w:tcW w:w="1337" w:type="dxa"/>
            <w:vAlign w:val="bottom"/>
            <w:hideMark/>
          </w:tcPr>
          <w:p w14:paraId="15F5F390" w14:textId="77777777" w:rsidR="006117CE" w:rsidRDefault="006117CE"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1893" w:type="dxa"/>
            <w:vAlign w:val="bottom"/>
            <w:hideMark/>
          </w:tcPr>
          <w:p w14:paraId="15F5F391" w14:textId="77777777" w:rsidR="006117CE" w:rsidRDefault="006117CE" w:rsidP="007D7781">
            <w:pPr>
              <w:spacing w:before="60" w:after="60"/>
              <w:cnfStyle w:val="100000000000" w:firstRow="1" w:lastRow="0" w:firstColumn="0" w:lastColumn="0" w:oddVBand="0" w:evenVBand="0" w:oddHBand="0" w:evenHBand="0" w:firstRowFirstColumn="0" w:firstRowLastColumn="0" w:lastRowFirstColumn="0" w:lastRowLastColumn="0"/>
            </w:pPr>
            <w:r>
              <w:t>DELIVERY DATE</w:t>
            </w:r>
          </w:p>
        </w:tc>
      </w:tr>
      <w:tr w:rsidR="003E2424" w14:paraId="15F5F398" w14:textId="77777777" w:rsidTr="003E24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15F5F393" w14:textId="77777777" w:rsidR="006117CE" w:rsidRDefault="006117CE" w:rsidP="003C6C9A">
            <w:pPr>
              <w:spacing w:before="120"/>
            </w:pPr>
            <w:r>
              <w:t>0001</w:t>
            </w:r>
          </w:p>
        </w:tc>
        <w:tc>
          <w:tcPr>
            <w:tcW w:w="1870" w:type="dxa"/>
            <w:gridSpan w:val="2"/>
            <w:tcBorders>
              <w:top w:val="none" w:sz="0" w:space="0" w:color="auto"/>
              <w:bottom w:val="none" w:sz="0" w:space="0" w:color="auto"/>
            </w:tcBorders>
            <w:hideMark/>
          </w:tcPr>
          <w:p w14:paraId="15F5F394" w14:textId="77777777" w:rsidR="006117CE" w:rsidRDefault="006117CE"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15F5F395" w14:textId="77777777" w:rsidR="006117CE" w:rsidRDefault="006117CE"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Lee County VAHC</w:t>
            </w:r>
            <w:r w:rsidRPr="00BB6495">
              <w:br/>
              <w:t>2489 Diplomat Parkway East</w:t>
            </w:r>
            <w:r w:rsidRPr="00BB6495">
              <w:br/>
              <w:t>Cape Coral, FL 33909 5422</w:t>
            </w:r>
            <w:r w:rsidRPr="00BB6495">
              <w:br/>
              <w:t>United States</w:t>
            </w:r>
            <w:r w:rsidRPr="00BB6495">
              <w:br/>
            </w:r>
          </w:p>
        </w:tc>
        <w:tc>
          <w:tcPr>
            <w:tcW w:w="1337" w:type="dxa"/>
            <w:tcBorders>
              <w:top w:val="none" w:sz="0" w:space="0" w:color="auto"/>
              <w:bottom w:val="none" w:sz="0" w:space="0" w:color="auto"/>
            </w:tcBorders>
            <w:hideMark/>
          </w:tcPr>
          <w:p w14:paraId="15F5F396" w14:textId="77777777" w:rsidR="006117CE" w:rsidRDefault="006117CE" w:rsidP="003C6C9A">
            <w:pPr>
              <w:spacing w:before="120"/>
              <w:jc w:val="right"/>
              <w:cnfStyle w:val="000000100000" w:firstRow="0" w:lastRow="0" w:firstColumn="0" w:lastColumn="0" w:oddVBand="0" w:evenVBand="0" w:oddHBand="1" w:evenHBand="0" w:firstRowFirstColumn="0" w:firstRowLastColumn="0" w:lastRowFirstColumn="0" w:lastRowLastColumn="0"/>
            </w:pPr>
            <w:r>
              <w:t>1.00</w:t>
            </w:r>
          </w:p>
        </w:tc>
        <w:tc>
          <w:tcPr>
            <w:tcW w:w="1893" w:type="dxa"/>
            <w:tcBorders>
              <w:top w:val="none" w:sz="0" w:space="0" w:color="auto"/>
              <w:bottom w:val="none" w:sz="0" w:space="0" w:color="auto"/>
              <w:right w:val="none" w:sz="0" w:space="0" w:color="auto"/>
            </w:tcBorders>
            <w:hideMark/>
          </w:tcPr>
          <w:p w14:paraId="15F5F397" w14:textId="77777777" w:rsidR="006117CE" w:rsidRDefault="006117CE" w:rsidP="002610A5">
            <w:pPr>
              <w:spacing w:before="120"/>
              <w:cnfStyle w:val="000000100000" w:firstRow="0" w:lastRow="0" w:firstColumn="0" w:lastColumn="0" w:oddVBand="0" w:evenVBand="0" w:oddHBand="1" w:evenHBand="0" w:firstRowFirstColumn="0" w:firstRowLastColumn="0" w:lastRowFirstColumn="0" w:lastRowLastColumn="0"/>
            </w:pPr>
            <w:r>
              <w:t>11-30-2026</w:t>
            </w:r>
          </w:p>
        </w:tc>
      </w:tr>
      <w:tr w:rsidR="003E2424" w14:paraId="15F5F39E" w14:textId="77777777" w:rsidTr="003E2424">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15F5F399" w14:textId="77777777" w:rsidR="006117CE" w:rsidRPr="00110248" w:rsidRDefault="006117CE" w:rsidP="00272D19">
            <w:pPr>
              <w:spacing w:before="60" w:after="60"/>
            </w:pPr>
          </w:p>
        </w:tc>
        <w:tc>
          <w:tcPr>
            <w:tcW w:w="1870" w:type="dxa"/>
            <w:gridSpan w:val="2"/>
            <w:tcBorders>
              <w:top w:val="nil"/>
              <w:bottom w:val="nil"/>
            </w:tcBorders>
          </w:tcPr>
          <w:sdt>
            <w:sdtPr>
              <w:tag w:val="Item_MarkFor_Label"/>
              <w:id w:val="-1278845253"/>
              <w:text/>
            </w:sdtPr>
            <w:sdtEndPr/>
            <w:sdtContent>
              <w:p w14:paraId="15F5F39A" w14:textId="77777777" w:rsidR="006117CE" w:rsidRDefault="006117CE" w:rsidP="00CB793C">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MARK FOR:</w:t>
                </w:r>
              </w:p>
            </w:sdtContent>
          </w:sdt>
        </w:tc>
        <w:tc>
          <w:tcPr>
            <w:tcW w:w="3150" w:type="dxa"/>
            <w:tcBorders>
              <w:top w:val="nil"/>
              <w:bottom w:val="nil"/>
            </w:tcBorders>
          </w:tcPr>
          <w:p w14:paraId="15F5F39B" w14:textId="77777777" w:rsidR="006117CE" w:rsidRDefault="006117CE" w:rsidP="00CB793C">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Hiram Perez</w:t>
            </w:r>
            <w:r>
              <w:br/>
              <w:t>(727) 398-6661, EXT. 10314</w:t>
            </w:r>
            <w:r>
              <w:br/>
              <w:t>hiram.perez@va.gov</w:t>
            </w:r>
          </w:p>
        </w:tc>
        <w:tc>
          <w:tcPr>
            <w:tcW w:w="1337" w:type="dxa"/>
            <w:tcBorders>
              <w:top w:val="nil"/>
              <w:bottom w:val="nil"/>
            </w:tcBorders>
          </w:tcPr>
          <w:p w14:paraId="15F5F39C" w14:textId="77777777" w:rsidR="006117CE" w:rsidRDefault="006117CE" w:rsidP="00272D19">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bottom w:val="nil"/>
            </w:tcBorders>
          </w:tcPr>
          <w:p w14:paraId="15F5F39D" w14:textId="77777777" w:rsidR="006117CE" w:rsidRDefault="006117CE" w:rsidP="00272D19">
            <w:pPr>
              <w:spacing w:before="60" w:after="60"/>
              <w:cnfStyle w:val="000000000000" w:firstRow="0" w:lastRow="0" w:firstColumn="0" w:lastColumn="0" w:oddVBand="0" w:evenVBand="0" w:oddHBand="0" w:evenHBand="0" w:firstRowFirstColumn="0" w:firstRowLastColumn="0" w:lastRowFirstColumn="0" w:lastRowLastColumn="0"/>
            </w:pPr>
          </w:p>
        </w:tc>
      </w:tr>
      <w:tr w:rsidR="003E2424" w14:paraId="15F5F3A4" w14:textId="77777777" w:rsidTr="003E24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15F5F39F" w14:textId="77777777" w:rsidR="006117CE" w:rsidRPr="00110248" w:rsidRDefault="006117CE" w:rsidP="003C6C9A">
            <w:pPr>
              <w:spacing w:before="60" w:after="60"/>
            </w:pPr>
          </w:p>
        </w:tc>
        <w:tc>
          <w:tcPr>
            <w:tcW w:w="1870" w:type="dxa"/>
            <w:gridSpan w:val="2"/>
            <w:tcBorders>
              <w:top w:val="nil"/>
            </w:tcBorders>
            <w:hideMark/>
          </w:tcPr>
          <w:p w14:paraId="15F5F3A0" w14:textId="77777777" w:rsidR="006117CE" w:rsidRDefault="006117CE" w:rsidP="003C6C9A">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FOB</w:t>
            </w:r>
            <w:r>
              <w:t>:</w:t>
            </w:r>
          </w:p>
        </w:tc>
        <w:tc>
          <w:tcPr>
            <w:tcW w:w="3150" w:type="dxa"/>
            <w:tcBorders>
              <w:top w:val="nil"/>
            </w:tcBorders>
          </w:tcPr>
          <w:p w14:paraId="15F5F3A1" w14:textId="77777777" w:rsidR="006117CE" w:rsidRDefault="006117CE" w:rsidP="003C6C9A">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DESTINATION</w:t>
            </w:r>
          </w:p>
        </w:tc>
        <w:tc>
          <w:tcPr>
            <w:tcW w:w="1337" w:type="dxa"/>
            <w:tcBorders>
              <w:top w:val="nil"/>
            </w:tcBorders>
            <w:hideMark/>
          </w:tcPr>
          <w:p w14:paraId="15F5F3A2" w14:textId="77777777" w:rsidR="006117CE" w:rsidRDefault="006117CE" w:rsidP="003C6C9A">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tcBorders>
            <w:hideMark/>
          </w:tcPr>
          <w:p w14:paraId="15F5F3A3" w14:textId="77777777" w:rsidR="006117CE" w:rsidRDefault="006117CE" w:rsidP="003C6C9A">
            <w:pPr>
              <w:spacing w:before="60" w:after="60"/>
              <w:cnfStyle w:val="000000100000" w:firstRow="0" w:lastRow="0" w:firstColumn="0" w:lastColumn="0" w:oddVBand="0" w:evenVBand="0" w:oddHBand="1" w:evenHBand="0" w:firstRowFirstColumn="0" w:firstRowLastColumn="0" w:lastRowFirstColumn="0" w:lastRowLastColumn="0"/>
            </w:pPr>
          </w:p>
        </w:tc>
      </w:tr>
      <w:tr w:rsidR="003E2424" w14:paraId="15F5F3AA" w14:textId="77777777" w:rsidTr="003E2424">
        <w:tc>
          <w:tcPr>
            <w:cnfStyle w:val="001000000000" w:firstRow="0" w:lastRow="0" w:firstColumn="1" w:lastColumn="0" w:oddVBand="0" w:evenVBand="0" w:oddHBand="0" w:evenHBand="0" w:firstRowFirstColumn="0" w:firstRowLastColumn="0" w:lastRowFirstColumn="0" w:lastRowLastColumn="0"/>
            <w:tcW w:w="1090" w:type="dxa"/>
            <w:hideMark/>
          </w:tcPr>
          <w:p w14:paraId="15F5F3A5" w14:textId="77777777" w:rsidR="006117CE" w:rsidRDefault="006117CE" w:rsidP="003C6C9A">
            <w:pPr>
              <w:spacing w:before="120"/>
            </w:pPr>
            <w:r>
              <w:t>0002</w:t>
            </w:r>
          </w:p>
        </w:tc>
        <w:tc>
          <w:tcPr>
            <w:tcW w:w="1870" w:type="dxa"/>
            <w:gridSpan w:val="2"/>
            <w:hideMark/>
          </w:tcPr>
          <w:p w14:paraId="15F5F3A6" w14:textId="77777777" w:rsidR="006117CE" w:rsidRDefault="006117CE"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r>
              <w:t>SHIP TO:</w:t>
            </w:r>
          </w:p>
        </w:tc>
        <w:tc>
          <w:tcPr>
            <w:tcW w:w="3150" w:type="dxa"/>
          </w:tcPr>
          <w:p w14:paraId="15F5F3A7" w14:textId="77777777" w:rsidR="006117CE" w:rsidRDefault="006117CE"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r w:rsidRPr="00BB6495">
              <w:t>Lee County VAHC</w:t>
            </w:r>
            <w:r w:rsidRPr="00BB6495">
              <w:br/>
              <w:t>2489 Diplomat Parkway East</w:t>
            </w:r>
            <w:r w:rsidRPr="00BB6495">
              <w:br/>
              <w:t>Cape Coral, FL 33909 5422</w:t>
            </w:r>
            <w:r w:rsidRPr="00BB6495">
              <w:br/>
            </w:r>
            <w:r w:rsidRPr="00BB6495">
              <w:lastRenderedPageBreak/>
              <w:t>United States</w:t>
            </w:r>
            <w:r w:rsidRPr="00BB6495">
              <w:br/>
            </w:r>
          </w:p>
        </w:tc>
        <w:tc>
          <w:tcPr>
            <w:tcW w:w="1337" w:type="dxa"/>
            <w:hideMark/>
          </w:tcPr>
          <w:p w14:paraId="15F5F3A8" w14:textId="77777777" w:rsidR="006117CE" w:rsidRDefault="006117CE" w:rsidP="003C6C9A">
            <w:pPr>
              <w:spacing w:before="120"/>
              <w:jc w:val="right"/>
              <w:cnfStyle w:val="000000000000" w:firstRow="0" w:lastRow="0" w:firstColumn="0" w:lastColumn="0" w:oddVBand="0" w:evenVBand="0" w:oddHBand="0" w:evenHBand="0" w:firstRowFirstColumn="0" w:firstRowLastColumn="0" w:lastRowFirstColumn="0" w:lastRowLastColumn="0"/>
            </w:pPr>
            <w:r>
              <w:lastRenderedPageBreak/>
              <w:t>24.00</w:t>
            </w:r>
          </w:p>
        </w:tc>
        <w:tc>
          <w:tcPr>
            <w:tcW w:w="1893" w:type="dxa"/>
            <w:hideMark/>
          </w:tcPr>
          <w:p w14:paraId="15F5F3A9" w14:textId="77777777" w:rsidR="006117CE" w:rsidRDefault="006117CE" w:rsidP="002610A5">
            <w:pPr>
              <w:spacing w:before="120"/>
              <w:cnfStyle w:val="000000000000" w:firstRow="0" w:lastRow="0" w:firstColumn="0" w:lastColumn="0" w:oddVBand="0" w:evenVBand="0" w:oddHBand="0" w:evenHBand="0" w:firstRowFirstColumn="0" w:firstRowLastColumn="0" w:lastRowFirstColumn="0" w:lastRowLastColumn="0"/>
            </w:pPr>
            <w:r>
              <w:t>11-30-2026</w:t>
            </w:r>
          </w:p>
        </w:tc>
      </w:tr>
      <w:tr w:rsidR="003E2424" w14:paraId="15F5F3B0" w14:textId="77777777" w:rsidTr="003E24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15F5F3AB" w14:textId="77777777" w:rsidR="006117CE" w:rsidRPr="00110248" w:rsidRDefault="006117CE" w:rsidP="00272D19">
            <w:pPr>
              <w:spacing w:before="60" w:after="60"/>
            </w:pPr>
          </w:p>
        </w:tc>
        <w:tc>
          <w:tcPr>
            <w:tcW w:w="1870" w:type="dxa"/>
            <w:gridSpan w:val="2"/>
            <w:tcBorders>
              <w:top w:val="nil"/>
              <w:bottom w:val="nil"/>
            </w:tcBorders>
          </w:tcPr>
          <w:sdt>
            <w:sdtPr>
              <w:tag w:val="Item_MarkFor_Label"/>
              <w:id w:val="1995157237"/>
              <w:text/>
            </w:sdtPr>
            <w:sdtEndPr/>
            <w:sdtContent>
              <w:p w14:paraId="15F5F3AC" w14:textId="77777777" w:rsidR="006117CE" w:rsidRDefault="006117CE" w:rsidP="00CB793C">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MARK FOR:</w:t>
                </w:r>
              </w:p>
            </w:sdtContent>
          </w:sdt>
        </w:tc>
        <w:tc>
          <w:tcPr>
            <w:tcW w:w="3150" w:type="dxa"/>
            <w:tcBorders>
              <w:top w:val="nil"/>
              <w:bottom w:val="nil"/>
            </w:tcBorders>
          </w:tcPr>
          <w:p w14:paraId="15F5F3AD" w14:textId="77777777" w:rsidR="006117CE" w:rsidRDefault="006117CE" w:rsidP="00CB793C">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Hiram Perez</w:t>
            </w:r>
            <w:r>
              <w:br/>
              <w:t>(727) 398-6661, EXT. 10314</w:t>
            </w:r>
            <w:r>
              <w:br/>
              <w:t>hiram.perez@va.gov</w:t>
            </w:r>
          </w:p>
        </w:tc>
        <w:tc>
          <w:tcPr>
            <w:tcW w:w="1337" w:type="dxa"/>
            <w:tcBorders>
              <w:top w:val="nil"/>
              <w:bottom w:val="nil"/>
            </w:tcBorders>
          </w:tcPr>
          <w:p w14:paraId="15F5F3AE" w14:textId="77777777" w:rsidR="006117CE" w:rsidRDefault="006117CE" w:rsidP="00272D19">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bottom w:val="nil"/>
            </w:tcBorders>
          </w:tcPr>
          <w:p w14:paraId="15F5F3AF" w14:textId="77777777" w:rsidR="006117CE" w:rsidRDefault="006117CE" w:rsidP="00272D19">
            <w:pPr>
              <w:spacing w:before="60" w:after="60"/>
              <w:cnfStyle w:val="000000100000" w:firstRow="0" w:lastRow="0" w:firstColumn="0" w:lastColumn="0" w:oddVBand="0" w:evenVBand="0" w:oddHBand="1" w:evenHBand="0" w:firstRowFirstColumn="0" w:firstRowLastColumn="0" w:lastRowFirstColumn="0" w:lastRowLastColumn="0"/>
            </w:pPr>
          </w:p>
        </w:tc>
      </w:tr>
      <w:tr w:rsidR="003E2424" w14:paraId="15F5F3B6" w14:textId="77777777" w:rsidTr="003E2424">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15F5F3B1" w14:textId="77777777" w:rsidR="006117CE" w:rsidRPr="00110248" w:rsidRDefault="006117CE" w:rsidP="003C6C9A">
            <w:pPr>
              <w:spacing w:before="60" w:after="60"/>
            </w:pPr>
          </w:p>
        </w:tc>
        <w:tc>
          <w:tcPr>
            <w:tcW w:w="1870" w:type="dxa"/>
            <w:gridSpan w:val="2"/>
            <w:tcBorders>
              <w:top w:val="nil"/>
            </w:tcBorders>
            <w:hideMark/>
          </w:tcPr>
          <w:p w14:paraId="15F5F3B2" w14:textId="77777777" w:rsidR="006117CE" w:rsidRDefault="006117CE" w:rsidP="003C6C9A">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FOB</w:t>
            </w:r>
            <w:r>
              <w:t>:</w:t>
            </w:r>
          </w:p>
        </w:tc>
        <w:tc>
          <w:tcPr>
            <w:tcW w:w="3150" w:type="dxa"/>
            <w:tcBorders>
              <w:top w:val="nil"/>
            </w:tcBorders>
          </w:tcPr>
          <w:p w14:paraId="15F5F3B3" w14:textId="77777777" w:rsidR="006117CE" w:rsidRDefault="006117CE" w:rsidP="003C6C9A">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DESTINATION</w:t>
            </w:r>
          </w:p>
        </w:tc>
        <w:tc>
          <w:tcPr>
            <w:tcW w:w="1337" w:type="dxa"/>
            <w:tcBorders>
              <w:top w:val="nil"/>
            </w:tcBorders>
            <w:hideMark/>
          </w:tcPr>
          <w:p w14:paraId="15F5F3B4" w14:textId="77777777" w:rsidR="006117CE" w:rsidRDefault="006117CE" w:rsidP="003C6C9A">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hideMark/>
          </w:tcPr>
          <w:p w14:paraId="15F5F3B5" w14:textId="77777777" w:rsidR="006117CE" w:rsidRDefault="006117CE" w:rsidP="003C6C9A">
            <w:pPr>
              <w:spacing w:before="60" w:after="60"/>
              <w:cnfStyle w:val="000000000000" w:firstRow="0" w:lastRow="0" w:firstColumn="0" w:lastColumn="0" w:oddVBand="0" w:evenVBand="0" w:oddHBand="0" w:evenHBand="0" w:firstRowFirstColumn="0" w:firstRowLastColumn="0" w:lastRowFirstColumn="0" w:lastRowLastColumn="0"/>
            </w:pPr>
          </w:p>
        </w:tc>
      </w:tr>
      <w:tr w:rsidR="003E2424" w14:paraId="15F5F3BC" w14:textId="77777777" w:rsidTr="003E24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15F5F3B7" w14:textId="77777777" w:rsidR="006117CE" w:rsidRDefault="006117CE" w:rsidP="003C6C9A">
            <w:pPr>
              <w:spacing w:before="120"/>
            </w:pPr>
            <w:r>
              <w:t>0003</w:t>
            </w:r>
          </w:p>
        </w:tc>
        <w:tc>
          <w:tcPr>
            <w:tcW w:w="1870" w:type="dxa"/>
            <w:gridSpan w:val="2"/>
            <w:tcBorders>
              <w:top w:val="none" w:sz="0" w:space="0" w:color="auto"/>
              <w:bottom w:val="none" w:sz="0" w:space="0" w:color="auto"/>
            </w:tcBorders>
            <w:hideMark/>
          </w:tcPr>
          <w:p w14:paraId="15F5F3B8" w14:textId="77777777" w:rsidR="006117CE" w:rsidRDefault="006117CE"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15F5F3B9" w14:textId="77777777" w:rsidR="006117CE" w:rsidRDefault="006117CE"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Lee County VAHC</w:t>
            </w:r>
            <w:r w:rsidRPr="00BB6495">
              <w:br/>
              <w:t>2489 Diplomat Parkway East</w:t>
            </w:r>
            <w:r w:rsidRPr="00BB6495">
              <w:br/>
              <w:t>Cape Coral, FL 33909 5422</w:t>
            </w:r>
            <w:r w:rsidRPr="00BB6495">
              <w:br/>
              <w:t>United States</w:t>
            </w:r>
            <w:r w:rsidRPr="00BB6495">
              <w:br/>
            </w:r>
          </w:p>
        </w:tc>
        <w:tc>
          <w:tcPr>
            <w:tcW w:w="1337" w:type="dxa"/>
            <w:tcBorders>
              <w:top w:val="none" w:sz="0" w:space="0" w:color="auto"/>
              <w:bottom w:val="none" w:sz="0" w:space="0" w:color="auto"/>
            </w:tcBorders>
            <w:hideMark/>
          </w:tcPr>
          <w:p w14:paraId="15F5F3BA" w14:textId="77777777" w:rsidR="006117CE" w:rsidRDefault="006117CE" w:rsidP="003C6C9A">
            <w:pPr>
              <w:spacing w:before="120"/>
              <w:jc w:val="right"/>
              <w:cnfStyle w:val="000000100000" w:firstRow="0" w:lastRow="0" w:firstColumn="0" w:lastColumn="0" w:oddVBand="0" w:evenVBand="0" w:oddHBand="1" w:evenHBand="0" w:firstRowFirstColumn="0" w:firstRowLastColumn="0" w:lastRowFirstColumn="0" w:lastRowLastColumn="0"/>
            </w:pPr>
            <w:r>
              <w:t>91.00</w:t>
            </w:r>
          </w:p>
        </w:tc>
        <w:tc>
          <w:tcPr>
            <w:tcW w:w="1893" w:type="dxa"/>
            <w:tcBorders>
              <w:top w:val="none" w:sz="0" w:space="0" w:color="auto"/>
              <w:bottom w:val="none" w:sz="0" w:space="0" w:color="auto"/>
              <w:right w:val="none" w:sz="0" w:space="0" w:color="auto"/>
            </w:tcBorders>
            <w:hideMark/>
          </w:tcPr>
          <w:p w14:paraId="15F5F3BB" w14:textId="77777777" w:rsidR="006117CE" w:rsidRDefault="006117CE" w:rsidP="002610A5">
            <w:pPr>
              <w:spacing w:before="120"/>
              <w:cnfStyle w:val="000000100000" w:firstRow="0" w:lastRow="0" w:firstColumn="0" w:lastColumn="0" w:oddVBand="0" w:evenVBand="0" w:oddHBand="1" w:evenHBand="0" w:firstRowFirstColumn="0" w:firstRowLastColumn="0" w:lastRowFirstColumn="0" w:lastRowLastColumn="0"/>
            </w:pPr>
            <w:r>
              <w:t>11-30-2026</w:t>
            </w:r>
          </w:p>
        </w:tc>
      </w:tr>
      <w:tr w:rsidR="003E2424" w14:paraId="15F5F3C2" w14:textId="77777777" w:rsidTr="003E2424">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15F5F3BD" w14:textId="77777777" w:rsidR="006117CE" w:rsidRPr="00110248" w:rsidRDefault="006117CE" w:rsidP="00272D19">
            <w:pPr>
              <w:spacing w:before="60" w:after="60"/>
            </w:pPr>
          </w:p>
        </w:tc>
        <w:tc>
          <w:tcPr>
            <w:tcW w:w="1870" w:type="dxa"/>
            <w:gridSpan w:val="2"/>
            <w:tcBorders>
              <w:top w:val="nil"/>
              <w:bottom w:val="nil"/>
            </w:tcBorders>
          </w:tcPr>
          <w:sdt>
            <w:sdtPr>
              <w:tag w:val="Item_MarkFor_Label"/>
              <w:id w:val="1758765676"/>
              <w:text/>
            </w:sdtPr>
            <w:sdtEndPr/>
            <w:sdtContent>
              <w:p w14:paraId="15F5F3BE" w14:textId="77777777" w:rsidR="006117CE" w:rsidRDefault="006117CE" w:rsidP="00CB793C">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MARK FOR:</w:t>
                </w:r>
              </w:p>
            </w:sdtContent>
          </w:sdt>
        </w:tc>
        <w:tc>
          <w:tcPr>
            <w:tcW w:w="3150" w:type="dxa"/>
            <w:tcBorders>
              <w:top w:val="nil"/>
              <w:bottom w:val="nil"/>
            </w:tcBorders>
          </w:tcPr>
          <w:p w14:paraId="15F5F3BF" w14:textId="77777777" w:rsidR="006117CE" w:rsidRDefault="006117CE" w:rsidP="00CB793C">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Hiram Perez</w:t>
            </w:r>
            <w:r>
              <w:br/>
              <w:t>(727) 398-6661, EXT. 10314</w:t>
            </w:r>
            <w:r>
              <w:br/>
              <w:t>hiram.perez@va.gov</w:t>
            </w:r>
          </w:p>
        </w:tc>
        <w:tc>
          <w:tcPr>
            <w:tcW w:w="1337" w:type="dxa"/>
            <w:tcBorders>
              <w:top w:val="nil"/>
              <w:bottom w:val="nil"/>
            </w:tcBorders>
          </w:tcPr>
          <w:p w14:paraId="15F5F3C0" w14:textId="77777777" w:rsidR="006117CE" w:rsidRDefault="006117CE" w:rsidP="00272D19">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bottom w:val="nil"/>
            </w:tcBorders>
          </w:tcPr>
          <w:p w14:paraId="15F5F3C1" w14:textId="77777777" w:rsidR="006117CE" w:rsidRDefault="006117CE" w:rsidP="00272D19">
            <w:pPr>
              <w:spacing w:before="60" w:after="60"/>
              <w:cnfStyle w:val="000000000000" w:firstRow="0" w:lastRow="0" w:firstColumn="0" w:lastColumn="0" w:oddVBand="0" w:evenVBand="0" w:oddHBand="0" w:evenHBand="0" w:firstRowFirstColumn="0" w:firstRowLastColumn="0" w:lastRowFirstColumn="0" w:lastRowLastColumn="0"/>
            </w:pPr>
          </w:p>
        </w:tc>
      </w:tr>
      <w:tr w:rsidR="003E2424" w14:paraId="15F5F3C8" w14:textId="77777777" w:rsidTr="003E24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15F5F3C3" w14:textId="77777777" w:rsidR="006117CE" w:rsidRPr="00110248" w:rsidRDefault="006117CE" w:rsidP="003C6C9A">
            <w:pPr>
              <w:spacing w:before="60" w:after="60"/>
            </w:pPr>
          </w:p>
        </w:tc>
        <w:tc>
          <w:tcPr>
            <w:tcW w:w="1870" w:type="dxa"/>
            <w:gridSpan w:val="2"/>
            <w:tcBorders>
              <w:top w:val="nil"/>
            </w:tcBorders>
            <w:hideMark/>
          </w:tcPr>
          <w:p w14:paraId="15F5F3C4" w14:textId="77777777" w:rsidR="006117CE" w:rsidRDefault="006117CE" w:rsidP="003C6C9A">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FOB</w:t>
            </w:r>
            <w:r>
              <w:t>:</w:t>
            </w:r>
          </w:p>
        </w:tc>
        <w:tc>
          <w:tcPr>
            <w:tcW w:w="3150" w:type="dxa"/>
            <w:tcBorders>
              <w:top w:val="nil"/>
            </w:tcBorders>
          </w:tcPr>
          <w:p w14:paraId="15F5F3C5" w14:textId="77777777" w:rsidR="006117CE" w:rsidRDefault="006117CE" w:rsidP="003C6C9A">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DESTINATION</w:t>
            </w:r>
          </w:p>
        </w:tc>
        <w:tc>
          <w:tcPr>
            <w:tcW w:w="1337" w:type="dxa"/>
            <w:tcBorders>
              <w:top w:val="nil"/>
            </w:tcBorders>
            <w:hideMark/>
          </w:tcPr>
          <w:p w14:paraId="15F5F3C6" w14:textId="77777777" w:rsidR="006117CE" w:rsidRDefault="006117CE" w:rsidP="003C6C9A">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tcBorders>
            <w:hideMark/>
          </w:tcPr>
          <w:p w14:paraId="15F5F3C7" w14:textId="77777777" w:rsidR="006117CE" w:rsidRDefault="006117CE" w:rsidP="003C6C9A">
            <w:pPr>
              <w:spacing w:before="60" w:after="60"/>
              <w:cnfStyle w:val="000000100000" w:firstRow="0" w:lastRow="0" w:firstColumn="0" w:lastColumn="0" w:oddVBand="0" w:evenVBand="0" w:oddHBand="1" w:evenHBand="0" w:firstRowFirstColumn="0" w:firstRowLastColumn="0" w:lastRowFirstColumn="0" w:lastRowLastColumn="0"/>
            </w:pPr>
          </w:p>
        </w:tc>
      </w:tr>
      <w:tr w:rsidR="003E2424" w14:paraId="15F5F3CE" w14:textId="77777777" w:rsidTr="003E2424">
        <w:tc>
          <w:tcPr>
            <w:cnfStyle w:val="001000000000" w:firstRow="0" w:lastRow="0" w:firstColumn="1" w:lastColumn="0" w:oddVBand="0" w:evenVBand="0" w:oddHBand="0" w:evenHBand="0" w:firstRowFirstColumn="0" w:firstRowLastColumn="0" w:lastRowFirstColumn="0" w:lastRowLastColumn="0"/>
            <w:tcW w:w="1090" w:type="dxa"/>
            <w:hideMark/>
          </w:tcPr>
          <w:p w14:paraId="15F5F3C9" w14:textId="77777777" w:rsidR="006117CE" w:rsidRDefault="006117CE" w:rsidP="003C6C9A">
            <w:pPr>
              <w:spacing w:before="120"/>
            </w:pPr>
            <w:r>
              <w:t>0004</w:t>
            </w:r>
          </w:p>
        </w:tc>
        <w:tc>
          <w:tcPr>
            <w:tcW w:w="1870" w:type="dxa"/>
            <w:gridSpan w:val="2"/>
            <w:hideMark/>
          </w:tcPr>
          <w:p w14:paraId="15F5F3CA" w14:textId="77777777" w:rsidR="006117CE" w:rsidRDefault="006117CE"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r>
              <w:t>SHIP TO:</w:t>
            </w:r>
          </w:p>
        </w:tc>
        <w:tc>
          <w:tcPr>
            <w:tcW w:w="3150" w:type="dxa"/>
          </w:tcPr>
          <w:p w14:paraId="15F5F3CB" w14:textId="77777777" w:rsidR="006117CE" w:rsidRDefault="006117CE"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r w:rsidRPr="00BB6495">
              <w:t>Lee County VAHC</w:t>
            </w:r>
            <w:r w:rsidRPr="00BB6495">
              <w:br/>
            </w:r>
            <w:r w:rsidRPr="00BB6495">
              <w:t>2489 Diplomat Parkway East</w:t>
            </w:r>
            <w:r w:rsidRPr="00BB6495">
              <w:br/>
              <w:t>Cape Coral, FL 33909 5422</w:t>
            </w:r>
            <w:r w:rsidRPr="00BB6495">
              <w:br/>
              <w:t>United States</w:t>
            </w:r>
            <w:r w:rsidRPr="00BB6495">
              <w:br/>
            </w:r>
          </w:p>
        </w:tc>
        <w:tc>
          <w:tcPr>
            <w:tcW w:w="1337" w:type="dxa"/>
            <w:hideMark/>
          </w:tcPr>
          <w:p w14:paraId="15F5F3CC" w14:textId="77777777" w:rsidR="006117CE" w:rsidRDefault="006117CE" w:rsidP="003C6C9A">
            <w:pPr>
              <w:spacing w:before="120"/>
              <w:jc w:val="right"/>
              <w:cnfStyle w:val="000000000000" w:firstRow="0" w:lastRow="0" w:firstColumn="0" w:lastColumn="0" w:oddVBand="0" w:evenVBand="0" w:oddHBand="0" w:evenHBand="0" w:firstRowFirstColumn="0" w:firstRowLastColumn="0" w:lastRowFirstColumn="0" w:lastRowLastColumn="0"/>
            </w:pPr>
            <w:r>
              <w:t>4.00</w:t>
            </w:r>
          </w:p>
        </w:tc>
        <w:tc>
          <w:tcPr>
            <w:tcW w:w="1893" w:type="dxa"/>
            <w:hideMark/>
          </w:tcPr>
          <w:p w14:paraId="15F5F3CD" w14:textId="77777777" w:rsidR="006117CE" w:rsidRDefault="006117CE" w:rsidP="002610A5">
            <w:pPr>
              <w:spacing w:before="120"/>
              <w:cnfStyle w:val="000000000000" w:firstRow="0" w:lastRow="0" w:firstColumn="0" w:lastColumn="0" w:oddVBand="0" w:evenVBand="0" w:oddHBand="0" w:evenHBand="0" w:firstRowFirstColumn="0" w:firstRowLastColumn="0" w:lastRowFirstColumn="0" w:lastRowLastColumn="0"/>
            </w:pPr>
            <w:r>
              <w:t>11-30-2026</w:t>
            </w:r>
          </w:p>
        </w:tc>
      </w:tr>
      <w:tr w:rsidR="003E2424" w14:paraId="15F5F3D4" w14:textId="77777777" w:rsidTr="003E24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15F5F3CF" w14:textId="77777777" w:rsidR="006117CE" w:rsidRPr="00110248" w:rsidRDefault="006117CE" w:rsidP="00272D19">
            <w:pPr>
              <w:spacing w:before="60" w:after="60"/>
            </w:pPr>
          </w:p>
        </w:tc>
        <w:tc>
          <w:tcPr>
            <w:tcW w:w="1870" w:type="dxa"/>
            <w:gridSpan w:val="2"/>
            <w:tcBorders>
              <w:top w:val="nil"/>
              <w:bottom w:val="nil"/>
            </w:tcBorders>
          </w:tcPr>
          <w:sdt>
            <w:sdtPr>
              <w:tag w:val="Item_MarkFor_Label"/>
              <w:id w:val="314325741"/>
              <w:text/>
            </w:sdtPr>
            <w:sdtEndPr/>
            <w:sdtContent>
              <w:p w14:paraId="15F5F3D0" w14:textId="77777777" w:rsidR="006117CE" w:rsidRDefault="006117CE" w:rsidP="00CB793C">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MARK FOR:</w:t>
                </w:r>
              </w:p>
            </w:sdtContent>
          </w:sdt>
        </w:tc>
        <w:tc>
          <w:tcPr>
            <w:tcW w:w="3150" w:type="dxa"/>
            <w:tcBorders>
              <w:top w:val="nil"/>
              <w:bottom w:val="nil"/>
            </w:tcBorders>
          </w:tcPr>
          <w:p w14:paraId="15F5F3D1" w14:textId="77777777" w:rsidR="006117CE" w:rsidRDefault="006117CE" w:rsidP="00CB793C">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Hiram Perez</w:t>
            </w:r>
            <w:r>
              <w:br/>
              <w:t>(727) 398-6661, EXT. 10314</w:t>
            </w:r>
            <w:r>
              <w:br/>
              <w:t>hiram.perez@va.gov</w:t>
            </w:r>
          </w:p>
        </w:tc>
        <w:tc>
          <w:tcPr>
            <w:tcW w:w="1337" w:type="dxa"/>
            <w:tcBorders>
              <w:top w:val="nil"/>
              <w:bottom w:val="nil"/>
            </w:tcBorders>
          </w:tcPr>
          <w:p w14:paraId="15F5F3D2" w14:textId="77777777" w:rsidR="006117CE" w:rsidRDefault="006117CE" w:rsidP="00272D19">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bottom w:val="nil"/>
            </w:tcBorders>
          </w:tcPr>
          <w:p w14:paraId="15F5F3D3" w14:textId="77777777" w:rsidR="006117CE" w:rsidRDefault="006117CE" w:rsidP="00272D19">
            <w:pPr>
              <w:spacing w:before="60" w:after="60"/>
              <w:cnfStyle w:val="000000100000" w:firstRow="0" w:lastRow="0" w:firstColumn="0" w:lastColumn="0" w:oddVBand="0" w:evenVBand="0" w:oddHBand="1" w:evenHBand="0" w:firstRowFirstColumn="0" w:firstRowLastColumn="0" w:lastRowFirstColumn="0" w:lastRowLastColumn="0"/>
            </w:pPr>
          </w:p>
        </w:tc>
      </w:tr>
      <w:tr w:rsidR="003E2424" w14:paraId="15F5F3DA" w14:textId="77777777" w:rsidTr="003E2424">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15F5F3D5" w14:textId="77777777" w:rsidR="006117CE" w:rsidRPr="00110248" w:rsidRDefault="006117CE" w:rsidP="003C6C9A">
            <w:pPr>
              <w:spacing w:before="60" w:after="60"/>
            </w:pPr>
          </w:p>
        </w:tc>
        <w:tc>
          <w:tcPr>
            <w:tcW w:w="1870" w:type="dxa"/>
            <w:gridSpan w:val="2"/>
            <w:tcBorders>
              <w:top w:val="nil"/>
            </w:tcBorders>
            <w:hideMark/>
          </w:tcPr>
          <w:p w14:paraId="15F5F3D6" w14:textId="77777777" w:rsidR="006117CE" w:rsidRDefault="006117CE" w:rsidP="003C6C9A">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FOB</w:t>
            </w:r>
            <w:r>
              <w:t>:</w:t>
            </w:r>
          </w:p>
        </w:tc>
        <w:tc>
          <w:tcPr>
            <w:tcW w:w="3150" w:type="dxa"/>
            <w:tcBorders>
              <w:top w:val="nil"/>
            </w:tcBorders>
          </w:tcPr>
          <w:p w14:paraId="15F5F3D7" w14:textId="77777777" w:rsidR="006117CE" w:rsidRDefault="006117CE" w:rsidP="003C6C9A">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DESTINATION</w:t>
            </w:r>
          </w:p>
        </w:tc>
        <w:tc>
          <w:tcPr>
            <w:tcW w:w="1337" w:type="dxa"/>
            <w:tcBorders>
              <w:top w:val="nil"/>
            </w:tcBorders>
            <w:hideMark/>
          </w:tcPr>
          <w:p w14:paraId="15F5F3D8" w14:textId="77777777" w:rsidR="006117CE" w:rsidRDefault="006117CE" w:rsidP="003C6C9A">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hideMark/>
          </w:tcPr>
          <w:p w14:paraId="15F5F3D9" w14:textId="77777777" w:rsidR="006117CE" w:rsidRDefault="006117CE" w:rsidP="003C6C9A">
            <w:pPr>
              <w:spacing w:before="60" w:after="60"/>
              <w:cnfStyle w:val="000000000000" w:firstRow="0" w:lastRow="0" w:firstColumn="0" w:lastColumn="0" w:oddVBand="0" w:evenVBand="0" w:oddHBand="0" w:evenHBand="0" w:firstRowFirstColumn="0" w:firstRowLastColumn="0" w:lastRowFirstColumn="0" w:lastRowLastColumn="0"/>
            </w:pPr>
          </w:p>
        </w:tc>
      </w:tr>
      <w:tr w:rsidR="003E2424" w14:paraId="15F5F3E0" w14:textId="77777777" w:rsidTr="003E24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15F5F3DB" w14:textId="77777777" w:rsidR="006117CE" w:rsidRDefault="006117CE" w:rsidP="003C6C9A">
            <w:pPr>
              <w:spacing w:before="120"/>
            </w:pPr>
            <w:r>
              <w:t>1001</w:t>
            </w:r>
          </w:p>
        </w:tc>
        <w:tc>
          <w:tcPr>
            <w:tcW w:w="1870" w:type="dxa"/>
            <w:gridSpan w:val="2"/>
            <w:tcBorders>
              <w:top w:val="none" w:sz="0" w:space="0" w:color="auto"/>
              <w:bottom w:val="none" w:sz="0" w:space="0" w:color="auto"/>
            </w:tcBorders>
            <w:hideMark/>
          </w:tcPr>
          <w:p w14:paraId="15F5F3DC" w14:textId="77777777" w:rsidR="006117CE" w:rsidRDefault="006117CE"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15F5F3DD" w14:textId="77777777" w:rsidR="006117CE" w:rsidRDefault="006117CE"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Lee County VAHC</w:t>
            </w:r>
            <w:r w:rsidRPr="00BB6495">
              <w:br/>
            </w:r>
            <w:r w:rsidRPr="00BB6495">
              <w:t>2489 Diplomat Parkway East</w:t>
            </w:r>
            <w:r w:rsidRPr="00BB6495">
              <w:br/>
              <w:t>Cape Coral, FL 33909 5422</w:t>
            </w:r>
            <w:r w:rsidRPr="00BB6495">
              <w:br/>
              <w:t>United States</w:t>
            </w:r>
            <w:r w:rsidRPr="00BB6495">
              <w:br/>
            </w:r>
          </w:p>
        </w:tc>
        <w:tc>
          <w:tcPr>
            <w:tcW w:w="1337" w:type="dxa"/>
            <w:tcBorders>
              <w:top w:val="none" w:sz="0" w:space="0" w:color="auto"/>
              <w:bottom w:val="none" w:sz="0" w:space="0" w:color="auto"/>
            </w:tcBorders>
            <w:hideMark/>
          </w:tcPr>
          <w:p w14:paraId="15F5F3DE" w14:textId="77777777" w:rsidR="006117CE" w:rsidRDefault="006117CE" w:rsidP="003C6C9A">
            <w:pPr>
              <w:spacing w:before="120"/>
              <w:jc w:val="right"/>
              <w:cnfStyle w:val="000000100000" w:firstRow="0" w:lastRow="0" w:firstColumn="0" w:lastColumn="0" w:oddVBand="0" w:evenVBand="0" w:oddHBand="1" w:evenHBand="0" w:firstRowFirstColumn="0" w:firstRowLastColumn="0" w:lastRowFirstColumn="0" w:lastRowLastColumn="0"/>
            </w:pPr>
            <w:r>
              <w:t>1.00</w:t>
            </w:r>
          </w:p>
        </w:tc>
        <w:tc>
          <w:tcPr>
            <w:tcW w:w="1893" w:type="dxa"/>
            <w:tcBorders>
              <w:top w:val="none" w:sz="0" w:space="0" w:color="auto"/>
              <w:bottom w:val="none" w:sz="0" w:space="0" w:color="auto"/>
              <w:right w:val="none" w:sz="0" w:space="0" w:color="auto"/>
            </w:tcBorders>
            <w:hideMark/>
          </w:tcPr>
          <w:p w14:paraId="15F5F3DF" w14:textId="77777777" w:rsidR="006117CE" w:rsidRDefault="006117CE" w:rsidP="002610A5">
            <w:pPr>
              <w:spacing w:before="120"/>
              <w:cnfStyle w:val="000000100000" w:firstRow="0" w:lastRow="0" w:firstColumn="0" w:lastColumn="0" w:oddVBand="0" w:evenVBand="0" w:oddHBand="1" w:evenHBand="0" w:firstRowFirstColumn="0" w:firstRowLastColumn="0" w:lastRowFirstColumn="0" w:lastRowLastColumn="0"/>
            </w:pPr>
            <w:r>
              <w:t>11-30-2027</w:t>
            </w:r>
          </w:p>
        </w:tc>
      </w:tr>
      <w:tr w:rsidR="003E2424" w14:paraId="15F5F3E6" w14:textId="77777777" w:rsidTr="003E2424">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15F5F3E1" w14:textId="77777777" w:rsidR="006117CE" w:rsidRPr="00110248" w:rsidRDefault="006117CE" w:rsidP="00272D19">
            <w:pPr>
              <w:spacing w:before="60" w:after="60"/>
            </w:pPr>
          </w:p>
        </w:tc>
        <w:tc>
          <w:tcPr>
            <w:tcW w:w="1870" w:type="dxa"/>
            <w:gridSpan w:val="2"/>
            <w:tcBorders>
              <w:top w:val="nil"/>
              <w:bottom w:val="nil"/>
            </w:tcBorders>
          </w:tcPr>
          <w:sdt>
            <w:sdtPr>
              <w:tag w:val="Item_MarkFor_Label"/>
              <w:id w:val="1698401473"/>
              <w:text/>
            </w:sdtPr>
            <w:sdtEndPr/>
            <w:sdtContent>
              <w:p w14:paraId="15F5F3E2" w14:textId="77777777" w:rsidR="006117CE" w:rsidRDefault="006117CE" w:rsidP="00CB793C">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MARK FOR:</w:t>
                </w:r>
              </w:p>
            </w:sdtContent>
          </w:sdt>
        </w:tc>
        <w:tc>
          <w:tcPr>
            <w:tcW w:w="3150" w:type="dxa"/>
            <w:tcBorders>
              <w:top w:val="nil"/>
              <w:bottom w:val="nil"/>
            </w:tcBorders>
          </w:tcPr>
          <w:p w14:paraId="15F5F3E3" w14:textId="77777777" w:rsidR="006117CE" w:rsidRDefault="006117CE" w:rsidP="00CB793C">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Hiram Perez</w:t>
            </w:r>
            <w:r>
              <w:br/>
              <w:t>(727) 398-6661, EXT. 10314</w:t>
            </w:r>
            <w:r>
              <w:br/>
              <w:t>hiram.perez@va.gov</w:t>
            </w:r>
          </w:p>
        </w:tc>
        <w:tc>
          <w:tcPr>
            <w:tcW w:w="1337" w:type="dxa"/>
            <w:tcBorders>
              <w:top w:val="nil"/>
              <w:bottom w:val="nil"/>
            </w:tcBorders>
          </w:tcPr>
          <w:p w14:paraId="15F5F3E4" w14:textId="77777777" w:rsidR="006117CE" w:rsidRDefault="006117CE" w:rsidP="00272D19">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bottom w:val="nil"/>
            </w:tcBorders>
          </w:tcPr>
          <w:p w14:paraId="15F5F3E5" w14:textId="77777777" w:rsidR="006117CE" w:rsidRDefault="006117CE" w:rsidP="00272D19">
            <w:pPr>
              <w:spacing w:before="60" w:after="60"/>
              <w:cnfStyle w:val="000000000000" w:firstRow="0" w:lastRow="0" w:firstColumn="0" w:lastColumn="0" w:oddVBand="0" w:evenVBand="0" w:oddHBand="0" w:evenHBand="0" w:firstRowFirstColumn="0" w:firstRowLastColumn="0" w:lastRowFirstColumn="0" w:lastRowLastColumn="0"/>
            </w:pPr>
          </w:p>
        </w:tc>
      </w:tr>
      <w:tr w:rsidR="003E2424" w14:paraId="15F5F3EC" w14:textId="77777777" w:rsidTr="003E24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15F5F3E7" w14:textId="77777777" w:rsidR="006117CE" w:rsidRPr="00110248" w:rsidRDefault="006117CE" w:rsidP="003C6C9A">
            <w:pPr>
              <w:spacing w:before="60" w:after="60"/>
            </w:pPr>
          </w:p>
        </w:tc>
        <w:tc>
          <w:tcPr>
            <w:tcW w:w="1870" w:type="dxa"/>
            <w:gridSpan w:val="2"/>
            <w:tcBorders>
              <w:top w:val="nil"/>
            </w:tcBorders>
            <w:hideMark/>
          </w:tcPr>
          <w:p w14:paraId="15F5F3E8" w14:textId="77777777" w:rsidR="006117CE" w:rsidRDefault="006117CE" w:rsidP="003C6C9A">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FOB</w:t>
            </w:r>
            <w:r>
              <w:t>:</w:t>
            </w:r>
          </w:p>
        </w:tc>
        <w:tc>
          <w:tcPr>
            <w:tcW w:w="3150" w:type="dxa"/>
            <w:tcBorders>
              <w:top w:val="nil"/>
            </w:tcBorders>
          </w:tcPr>
          <w:p w14:paraId="15F5F3E9" w14:textId="77777777" w:rsidR="006117CE" w:rsidRDefault="006117CE" w:rsidP="003C6C9A">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DESTINATION</w:t>
            </w:r>
          </w:p>
        </w:tc>
        <w:tc>
          <w:tcPr>
            <w:tcW w:w="1337" w:type="dxa"/>
            <w:tcBorders>
              <w:top w:val="nil"/>
            </w:tcBorders>
            <w:hideMark/>
          </w:tcPr>
          <w:p w14:paraId="15F5F3EA" w14:textId="77777777" w:rsidR="006117CE" w:rsidRDefault="006117CE" w:rsidP="003C6C9A">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tcBorders>
            <w:hideMark/>
          </w:tcPr>
          <w:p w14:paraId="15F5F3EB" w14:textId="77777777" w:rsidR="006117CE" w:rsidRDefault="006117CE" w:rsidP="003C6C9A">
            <w:pPr>
              <w:spacing w:before="60" w:after="60"/>
              <w:cnfStyle w:val="000000100000" w:firstRow="0" w:lastRow="0" w:firstColumn="0" w:lastColumn="0" w:oddVBand="0" w:evenVBand="0" w:oddHBand="1" w:evenHBand="0" w:firstRowFirstColumn="0" w:firstRowLastColumn="0" w:lastRowFirstColumn="0" w:lastRowLastColumn="0"/>
            </w:pPr>
          </w:p>
        </w:tc>
      </w:tr>
      <w:tr w:rsidR="003E2424" w14:paraId="15F5F3F2" w14:textId="77777777" w:rsidTr="003E2424">
        <w:tc>
          <w:tcPr>
            <w:cnfStyle w:val="001000000000" w:firstRow="0" w:lastRow="0" w:firstColumn="1" w:lastColumn="0" w:oddVBand="0" w:evenVBand="0" w:oddHBand="0" w:evenHBand="0" w:firstRowFirstColumn="0" w:firstRowLastColumn="0" w:lastRowFirstColumn="0" w:lastRowLastColumn="0"/>
            <w:tcW w:w="1090" w:type="dxa"/>
            <w:hideMark/>
          </w:tcPr>
          <w:p w14:paraId="15F5F3ED" w14:textId="77777777" w:rsidR="006117CE" w:rsidRDefault="006117CE" w:rsidP="003C6C9A">
            <w:pPr>
              <w:spacing w:before="120"/>
            </w:pPr>
            <w:r>
              <w:t>1002</w:t>
            </w:r>
          </w:p>
        </w:tc>
        <w:tc>
          <w:tcPr>
            <w:tcW w:w="1870" w:type="dxa"/>
            <w:gridSpan w:val="2"/>
            <w:hideMark/>
          </w:tcPr>
          <w:p w14:paraId="15F5F3EE" w14:textId="77777777" w:rsidR="006117CE" w:rsidRDefault="006117CE"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r>
              <w:t>SHIP TO:</w:t>
            </w:r>
          </w:p>
        </w:tc>
        <w:tc>
          <w:tcPr>
            <w:tcW w:w="3150" w:type="dxa"/>
          </w:tcPr>
          <w:p w14:paraId="15F5F3EF" w14:textId="77777777" w:rsidR="006117CE" w:rsidRDefault="006117CE"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r w:rsidRPr="00BB6495">
              <w:t>Lee County VAHC</w:t>
            </w:r>
            <w:r w:rsidRPr="00BB6495">
              <w:br/>
            </w:r>
            <w:r w:rsidRPr="00BB6495">
              <w:t>2489 Diplomat Parkway East</w:t>
            </w:r>
            <w:r w:rsidRPr="00BB6495">
              <w:br/>
              <w:t>Cape Coral, FL 33909 5422</w:t>
            </w:r>
            <w:r w:rsidRPr="00BB6495">
              <w:br/>
              <w:t>United States</w:t>
            </w:r>
            <w:r w:rsidRPr="00BB6495">
              <w:br/>
            </w:r>
          </w:p>
        </w:tc>
        <w:tc>
          <w:tcPr>
            <w:tcW w:w="1337" w:type="dxa"/>
            <w:hideMark/>
          </w:tcPr>
          <w:p w14:paraId="15F5F3F0" w14:textId="77777777" w:rsidR="006117CE" w:rsidRDefault="006117CE" w:rsidP="003C6C9A">
            <w:pPr>
              <w:spacing w:before="120"/>
              <w:jc w:val="right"/>
              <w:cnfStyle w:val="000000000000" w:firstRow="0" w:lastRow="0" w:firstColumn="0" w:lastColumn="0" w:oddVBand="0" w:evenVBand="0" w:oddHBand="0" w:evenHBand="0" w:firstRowFirstColumn="0" w:firstRowLastColumn="0" w:lastRowFirstColumn="0" w:lastRowLastColumn="0"/>
            </w:pPr>
            <w:r>
              <w:t>24.00</w:t>
            </w:r>
          </w:p>
        </w:tc>
        <w:tc>
          <w:tcPr>
            <w:tcW w:w="1893" w:type="dxa"/>
            <w:hideMark/>
          </w:tcPr>
          <w:p w14:paraId="15F5F3F1" w14:textId="77777777" w:rsidR="006117CE" w:rsidRDefault="006117CE" w:rsidP="002610A5">
            <w:pPr>
              <w:spacing w:before="120"/>
              <w:cnfStyle w:val="000000000000" w:firstRow="0" w:lastRow="0" w:firstColumn="0" w:lastColumn="0" w:oddVBand="0" w:evenVBand="0" w:oddHBand="0" w:evenHBand="0" w:firstRowFirstColumn="0" w:firstRowLastColumn="0" w:lastRowFirstColumn="0" w:lastRowLastColumn="0"/>
            </w:pPr>
            <w:r>
              <w:t>11-30-2027</w:t>
            </w:r>
          </w:p>
        </w:tc>
      </w:tr>
      <w:tr w:rsidR="003E2424" w14:paraId="15F5F3F8" w14:textId="77777777" w:rsidTr="003E24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15F5F3F3" w14:textId="77777777" w:rsidR="006117CE" w:rsidRPr="00110248" w:rsidRDefault="006117CE" w:rsidP="00272D19">
            <w:pPr>
              <w:spacing w:before="60" w:after="60"/>
            </w:pPr>
          </w:p>
        </w:tc>
        <w:tc>
          <w:tcPr>
            <w:tcW w:w="1870" w:type="dxa"/>
            <w:gridSpan w:val="2"/>
            <w:tcBorders>
              <w:top w:val="nil"/>
              <w:bottom w:val="nil"/>
            </w:tcBorders>
          </w:tcPr>
          <w:sdt>
            <w:sdtPr>
              <w:tag w:val="Item_MarkFor_Label"/>
              <w:id w:val="137470593"/>
              <w:text/>
            </w:sdtPr>
            <w:sdtEndPr/>
            <w:sdtContent>
              <w:p w14:paraId="15F5F3F4" w14:textId="77777777" w:rsidR="006117CE" w:rsidRDefault="006117CE" w:rsidP="00CB793C">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MARK FOR:</w:t>
                </w:r>
              </w:p>
            </w:sdtContent>
          </w:sdt>
        </w:tc>
        <w:tc>
          <w:tcPr>
            <w:tcW w:w="3150" w:type="dxa"/>
            <w:tcBorders>
              <w:top w:val="nil"/>
              <w:bottom w:val="nil"/>
            </w:tcBorders>
          </w:tcPr>
          <w:p w14:paraId="15F5F3F5" w14:textId="77777777" w:rsidR="006117CE" w:rsidRDefault="006117CE" w:rsidP="00CB793C">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Hiram Perez</w:t>
            </w:r>
            <w:r>
              <w:br/>
              <w:t>(727) 398-6661, EXT. 10314</w:t>
            </w:r>
            <w:r>
              <w:br/>
              <w:t>hiram.perez@va.gov</w:t>
            </w:r>
          </w:p>
        </w:tc>
        <w:tc>
          <w:tcPr>
            <w:tcW w:w="1337" w:type="dxa"/>
            <w:tcBorders>
              <w:top w:val="nil"/>
              <w:bottom w:val="nil"/>
            </w:tcBorders>
          </w:tcPr>
          <w:p w14:paraId="15F5F3F6" w14:textId="77777777" w:rsidR="006117CE" w:rsidRDefault="006117CE" w:rsidP="00272D19">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bottom w:val="nil"/>
            </w:tcBorders>
          </w:tcPr>
          <w:p w14:paraId="15F5F3F7" w14:textId="77777777" w:rsidR="006117CE" w:rsidRDefault="006117CE" w:rsidP="00272D19">
            <w:pPr>
              <w:spacing w:before="60" w:after="60"/>
              <w:cnfStyle w:val="000000100000" w:firstRow="0" w:lastRow="0" w:firstColumn="0" w:lastColumn="0" w:oddVBand="0" w:evenVBand="0" w:oddHBand="1" w:evenHBand="0" w:firstRowFirstColumn="0" w:firstRowLastColumn="0" w:lastRowFirstColumn="0" w:lastRowLastColumn="0"/>
            </w:pPr>
          </w:p>
        </w:tc>
      </w:tr>
      <w:tr w:rsidR="003E2424" w14:paraId="15F5F3FE" w14:textId="77777777" w:rsidTr="003E2424">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15F5F3F9" w14:textId="77777777" w:rsidR="006117CE" w:rsidRPr="00110248" w:rsidRDefault="006117CE" w:rsidP="003C6C9A">
            <w:pPr>
              <w:spacing w:before="60" w:after="60"/>
            </w:pPr>
          </w:p>
        </w:tc>
        <w:tc>
          <w:tcPr>
            <w:tcW w:w="1870" w:type="dxa"/>
            <w:gridSpan w:val="2"/>
            <w:tcBorders>
              <w:top w:val="nil"/>
            </w:tcBorders>
            <w:hideMark/>
          </w:tcPr>
          <w:p w14:paraId="15F5F3FA" w14:textId="77777777" w:rsidR="006117CE" w:rsidRDefault="006117CE" w:rsidP="003C6C9A">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FOB</w:t>
            </w:r>
            <w:r>
              <w:t>:</w:t>
            </w:r>
          </w:p>
        </w:tc>
        <w:tc>
          <w:tcPr>
            <w:tcW w:w="3150" w:type="dxa"/>
            <w:tcBorders>
              <w:top w:val="nil"/>
            </w:tcBorders>
          </w:tcPr>
          <w:p w14:paraId="15F5F3FB" w14:textId="77777777" w:rsidR="006117CE" w:rsidRDefault="006117CE" w:rsidP="003C6C9A">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DESTINATION</w:t>
            </w:r>
          </w:p>
        </w:tc>
        <w:tc>
          <w:tcPr>
            <w:tcW w:w="1337" w:type="dxa"/>
            <w:tcBorders>
              <w:top w:val="nil"/>
            </w:tcBorders>
            <w:hideMark/>
          </w:tcPr>
          <w:p w14:paraId="15F5F3FC" w14:textId="77777777" w:rsidR="006117CE" w:rsidRDefault="006117CE" w:rsidP="003C6C9A">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hideMark/>
          </w:tcPr>
          <w:p w14:paraId="15F5F3FD" w14:textId="77777777" w:rsidR="006117CE" w:rsidRDefault="006117CE" w:rsidP="003C6C9A">
            <w:pPr>
              <w:spacing w:before="60" w:after="60"/>
              <w:cnfStyle w:val="000000000000" w:firstRow="0" w:lastRow="0" w:firstColumn="0" w:lastColumn="0" w:oddVBand="0" w:evenVBand="0" w:oddHBand="0" w:evenHBand="0" w:firstRowFirstColumn="0" w:firstRowLastColumn="0" w:lastRowFirstColumn="0" w:lastRowLastColumn="0"/>
            </w:pPr>
          </w:p>
        </w:tc>
      </w:tr>
      <w:tr w:rsidR="003E2424" w14:paraId="15F5F404" w14:textId="77777777" w:rsidTr="003E24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15F5F3FF" w14:textId="77777777" w:rsidR="006117CE" w:rsidRDefault="006117CE" w:rsidP="003C6C9A">
            <w:pPr>
              <w:spacing w:before="120"/>
            </w:pPr>
            <w:r>
              <w:lastRenderedPageBreak/>
              <w:t>1003</w:t>
            </w:r>
          </w:p>
        </w:tc>
        <w:tc>
          <w:tcPr>
            <w:tcW w:w="1870" w:type="dxa"/>
            <w:gridSpan w:val="2"/>
            <w:tcBorders>
              <w:top w:val="none" w:sz="0" w:space="0" w:color="auto"/>
              <w:bottom w:val="none" w:sz="0" w:space="0" w:color="auto"/>
            </w:tcBorders>
            <w:hideMark/>
          </w:tcPr>
          <w:p w14:paraId="15F5F400" w14:textId="77777777" w:rsidR="006117CE" w:rsidRDefault="006117CE"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15F5F401" w14:textId="77777777" w:rsidR="006117CE" w:rsidRDefault="006117CE"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Lee County VAHC</w:t>
            </w:r>
            <w:r w:rsidRPr="00BB6495">
              <w:br/>
            </w:r>
            <w:r w:rsidRPr="00BB6495">
              <w:t>2489 Diplomat Parkway East</w:t>
            </w:r>
            <w:r w:rsidRPr="00BB6495">
              <w:br/>
              <w:t>Cape Coral, FL 33909 5422</w:t>
            </w:r>
            <w:r w:rsidRPr="00BB6495">
              <w:br/>
              <w:t>United States</w:t>
            </w:r>
            <w:r w:rsidRPr="00BB6495">
              <w:br/>
            </w:r>
          </w:p>
        </w:tc>
        <w:tc>
          <w:tcPr>
            <w:tcW w:w="1337" w:type="dxa"/>
            <w:tcBorders>
              <w:top w:val="none" w:sz="0" w:space="0" w:color="auto"/>
              <w:bottom w:val="none" w:sz="0" w:space="0" w:color="auto"/>
            </w:tcBorders>
            <w:hideMark/>
          </w:tcPr>
          <w:p w14:paraId="15F5F402" w14:textId="77777777" w:rsidR="006117CE" w:rsidRDefault="006117CE" w:rsidP="003C6C9A">
            <w:pPr>
              <w:spacing w:before="120"/>
              <w:jc w:val="right"/>
              <w:cnfStyle w:val="000000100000" w:firstRow="0" w:lastRow="0" w:firstColumn="0" w:lastColumn="0" w:oddVBand="0" w:evenVBand="0" w:oddHBand="1" w:evenHBand="0" w:firstRowFirstColumn="0" w:firstRowLastColumn="0" w:lastRowFirstColumn="0" w:lastRowLastColumn="0"/>
            </w:pPr>
            <w:r>
              <w:t>91.00</w:t>
            </w:r>
          </w:p>
        </w:tc>
        <w:tc>
          <w:tcPr>
            <w:tcW w:w="1893" w:type="dxa"/>
            <w:tcBorders>
              <w:top w:val="none" w:sz="0" w:space="0" w:color="auto"/>
              <w:bottom w:val="none" w:sz="0" w:space="0" w:color="auto"/>
              <w:right w:val="none" w:sz="0" w:space="0" w:color="auto"/>
            </w:tcBorders>
            <w:hideMark/>
          </w:tcPr>
          <w:p w14:paraId="15F5F403" w14:textId="77777777" w:rsidR="006117CE" w:rsidRDefault="006117CE" w:rsidP="002610A5">
            <w:pPr>
              <w:spacing w:before="120"/>
              <w:cnfStyle w:val="000000100000" w:firstRow="0" w:lastRow="0" w:firstColumn="0" w:lastColumn="0" w:oddVBand="0" w:evenVBand="0" w:oddHBand="1" w:evenHBand="0" w:firstRowFirstColumn="0" w:firstRowLastColumn="0" w:lastRowFirstColumn="0" w:lastRowLastColumn="0"/>
            </w:pPr>
            <w:r>
              <w:t>11-30-2027</w:t>
            </w:r>
          </w:p>
        </w:tc>
      </w:tr>
      <w:tr w:rsidR="003E2424" w14:paraId="15F5F40A" w14:textId="77777777" w:rsidTr="003E2424">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15F5F405" w14:textId="77777777" w:rsidR="006117CE" w:rsidRPr="00110248" w:rsidRDefault="006117CE" w:rsidP="00272D19">
            <w:pPr>
              <w:spacing w:before="60" w:after="60"/>
            </w:pPr>
          </w:p>
        </w:tc>
        <w:tc>
          <w:tcPr>
            <w:tcW w:w="1870" w:type="dxa"/>
            <w:gridSpan w:val="2"/>
            <w:tcBorders>
              <w:top w:val="nil"/>
              <w:bottom w:val="nil"/>
            </w:tcBorders>
          </w:tcPr>
          <w:sdt>
            <w:sdtPr>
              <w:tag w:val="Item_MarkFor_Label"/>
              <w:id w:val="632752260"/>
              <w:text/>
            </w:sdtPr>
            <w:sdtEndPr/>
            <w:sdtContent>
              <w:p w14:paraId="15F5F406" w14:textId="77777777" w:rsidR="006117CE" w:rsidRDefault="006117CE" w:rsidP="00CB793C">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MARK FOR:</w:t>
                </w:r>
              </w:p>
            </w:sdtContent>
          </w:sdt>
        </w:tc>
        <w:tc>
          <w:tcPr>
            <w:tcW w:w="3150" w:type="dxa"/>
            <w:tcBorders>
              <w:top w:val="nil"/>
              <w:bottom w:val="nil"/>
            </w:tcBorders>
          </w:tcPr>
          <w:p w14:paraId="15F5F407" w14:textId="77777777" w:rsidR="006117CE" w:rsidRDefault="006117CE" w:rsidP="00CB793C">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Hiram Perez</w:t>
            </w:r>
            <w:r>
              <w:br/>
              <w:t>(727) 398-6661, EXT. 10314</w:t>
            </w:r>
            <w:r>
              <w:br/>
              <w:t>hiram.perez@va.gov</w:t>
            </w:r>
          </w:p>
        </w:tc>
        <w:tc>
          <w:tcPr>
            <w:tcW w:w="1337" w:type="dxa"/>
            <w:tcBorders>
              <w:top w:val="nil"/>
              <w:bottom w:val="nil"/>
            </w:tcBorders>
          </w:tcPr>
          <w:p w14:paraId="15F5F408" w14:textId="77777777" w:rsidR="006117CE" w:rsidRDefault="006117CE" w:rsidP="00272D19">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bottom w:val="nil"/>
            </w:tcBorders>
          </w:tcPr>
          <w:p w14:paraId="15F5F409" w14:textId="77777777" w:rsidR="006117CE" w:rsidRDefault="006117CE" w:rsidP="00272D19">
            <w:pPr>
              <w:spacing w:before="60" w:after="60"/>
              <w:cnfStyle w:val="000000000000" w:firstRow="0" w:lastRow="0" w:firstColumn="0" w:lastColumn="0" w:oddVBand="0" w:evenVBand="0" w:oddHBand="0" w:evenHBand="0" w:firstRowFirstColumn="0" w:firstRowLastColumn="0" w:lastRowFirstColumn="0" w:lastRowLastColumn="0"/>
            </w:pPr>
          </w:p>
        </w:tc>
      </w:tr>
      <w:tr w:rsidR="003E2424" w14:paraId="15F5F410" w14:textId="77777777" w:rsidTr="003E24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15F5F40B" w14:textId="77777777" w:rsidR="006117CE" w:rsidRPr="00110248" w:rsidRDefault="006117CE" w:rsidP="003C6C9A">
            <w:pPr>
              <w:spacing w:before="60" w:after="60"/>
            </w:pPr>
          </w:p>
        </w:tc>
        <w:tc>
          <w:tcPr>
            <w:tcW w:w="1870" w:type="dxa"/>
            <w:gridSpan w:val="2"/>
            <w:tcBorders>
              <w:top w:val="nil"/>
            </w:tcBorders>
            <w:hideMark/>
          </w:tcPr>
          <w:p w14:paraId="15F5F40C" w14:textId="77777777" w:rsidR="006117CE" w:rsidRDefault="006117CE" w:rsidP="003C6C9A">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FOB</w:t>
            </w:r>
            <w:r>
              <w:t>:</w:t>
            </w:r>
          </w:p>
        </w:tc>
        <w:tc>
          <w:tcPr>
            <w:tcW w:w="3150" w:type="dxa"/>
            <w:tcBorders>
              <w:top w:val="nil"/>
            </w:tcBorders>
          </w:tcPr>
          <w:p w14:paraId="15F5F40D" w14:textId="77777777" w:rsidR="006117CE" w:rsidRDefault="006117CE" w:rsidP="003C6C9A">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DESTINATION</w:t>
            </w:r>
          </w:p>
        </w:tc>
        <w:tc>
          <w:tcPr>
            <w:tcW w:w="1337" w:type="dxa"/>
            <w:tcBorders>
              <w:top w:val="nil"/>
            </w:tcBorders>
            <w:hideMark/>
          </w:tcPr>
          <w:p w14:paraId="15F5F40E" w14:textId="77777777" w:rsidR="006117CE" w:rsidRDefault="006117CE" w:rsidP="003C6C9A">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tcBorders>
            <w:hideMark/>
          </w:tcPr>
          <w:p w14:paraId="15F5F40F" w14:textId="77777777" w:rsidR="006117CE" w:rsidRDefault="006117CE" w:rsidP="003C6C9A">
            <w:pPr>
              <w:spacing w:before="60" w:after="60"/>
              <w:cnfStyle w:val="000000100000" w:firstRow="0" w:lastRow="0" w:firstColumn="0" w:lastColumn="0" w:oddVBand="0" w:evenVBand="0" w:oddHBand="1" w:evenHBand="0" w:firstRowFirstColumn="0" w:firstRowLastColumn="0" w:lastRowFirstColumn="0" w:lastRowLastColumn="0"/>
            </w:pPr>
          </w:p>
        </w:tc>
      </w:tr>
      <w:tr w:rsidR="003E2424" w14:paraId="15F5F416" w14:textId="77777777" w:rsidTr="003E2424">
        <w:tc>
          <w:tcPr>
            <w:cnfStyle w:val="001000000000" w:firstRow="0" w:lastRow="0" w:firstColumn="1" w:lastColumn="0" w:oddVBand="0" w:evenVBand="0" w:oddHBand="0" w:evenHBand="0" w:firstRowFirstColumn="0" w:firstRowLastColumn="0" w:lastRowFirstColumn="0" w:lastRowLastColumn="0"/>
            <w:tcW w:w="1090" w:type="dxa"/>
            <w:hideMark/>
          </w:tcPr>
          <w:p w14:paraId="15F5F411" w14:textId="77777777" w:rsidR="006117CE" w:rsidRDefault="006117CE" w:rsidP="003C6C9A">
            <w:pPr>
              <w:spacing w:before="120"/>
            </w:pPr>
            <w:r>
              <w:t>1004</w:t>
            </w:r>
          </w:p>
        </w:tc>
        <w:tc>
          <w:tcPr>
            <w:tcW w:w="1870" w:type="dxa"/>
            <w:gridSpan w:val="2"/>
            <w:hideMark/>
          </w:tcPr>
          <w:p w14:paraId="15F5F412" w14:textId="77777777" w:rsidR="006117CE" w:rsidRDefault="006117CE"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r>
              <w:t>SHIP TO:</w:t>
            </w:r>
          </w:p>
        </w:tc>
        <w:tc>
          <w:tcPr>
            <w:tcW w:w="3150" w:type="dxa"/>
          </w:tcPr>
          <w:p w14:paraId="15F5F413" w14:textId="77777777" w:rsidR="006117CE" w:rsidRDefault="006117CE"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r w:rsidRPr="00BB6495">
              <w:t>Lee County VAHC</w:t>
            </w:r>
            <w:r w:rsidRPr="00BB6495">
              <w:br/>
            </w:r>
            <w:r w:rsidRPr="00BB6495">
              <w:t>2489 Diplomat Parkway East</w:t>
            </w:r>
            <w:r w:rsidRPr="00BB6495">
              <w:br/>
              <w:t>Cape Coral, FL 33909 5422</w:t>
            </w:r>
            <w:r w:rsidRPr="00BB6495">
              <w:br/>
              <w:t>United States</w:t>
            </w:r>
            <w:r w:rsidRPr="00BB6495">
              <w:br/>
            </w:r>
          </w:p>
        </w:tc>
        <w:tc>
          <w:tcPr>
            <w:tcW w:w="1337" w:type="dxa"/>
            <w:hideMark/>
          </w:tcPr>
          <w:p w14:paraId="15F5F414" w14:textId="77777777" w:rsidR="006117CE" w:rsidRDefault="006117CE" w:rsidP="003C6C9A">
            <w:pPr>
              <w:spacing w:before="120"/>
              <w:jc w:val="right"/>
              <w:cnfStyle w:val="000000000000" w:firstRow="0" w:lastRow="0" w:firstColumn="0" w:lastColumn="0" w:oddVBand="0" w:evenVBand="0" w:oddHBand="0" w:evenHBand="0" w:firstRowFirstColumn="0" w:firstRowLastColumn="0" w:lastRowFirstColumn="0" w:lastRowLastColumn="0"/>
            </w:pPr>
            <w:r>
              <w:t>4.00</w:t>
            </w:r>
          </w:p>
        </w:tc>
        <w:tc>
          <w:tcPr>
            <w:tcW w:w="1893" w:type="dxa"/>
            <w:hideMark/>
          </w:tcPr>
          <w:p w14:paraId="15F5F415" w14:textId="77777777" w:rsidR="006117CE" w:rsidRDefault="006117CE" w:rsidP="002610A5">
            <w:pPr>
              <w:spacing w:before="120"/>
              <w:cnfStyle w:val="000000000000" w:firstRow="0" w:lastRow="0" w:firstColumn="0" w:lastColumn="0" w:oddVBand="0" w:evenVBand="0" w:oddHBand="0" w:evenHBand="0" w:firstRowFirstColumn="0" w:firstRowLastColumn="0" w:lastRowFirstColumn="0" w:lastRowLastColumn="0"/>
            </w:pPr>
            <w:r>
              <w:t>11-30-2027</w:t>
            </w:r>
          </w:p>
        </w:tc>
      </w:tr>
      <w:tr w:rsidR="003E2424" w14:paraId="15F5F41C" w14:textId="77777777" w:rsidTr="003E24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15F5F417" w14:textId="77777777" w:rsidR="006117CE" w:rsidRPr="00110248" w:rsidRDefault="006117CE" w:rsidP="00272D19">
            <w:pPr>
              <w:spacing w:before="60" w:after="60"/>
            </w:pPr>
          </w:p>
        </w:tc>
        <w:tc>
          <w:tcPr>
            <w:tcW w:w="1870" w:type="dxa"/>
            <w:gridSpan w:val="2"/>
            <w:tcBorders>
              <w:top w:val="nil"/>
              <w:bottom w:val="nil"/>
            </w:tcBorders>
          </w:tcPr>
          <w:sdt>
            <w:sdtPr>
              <w:tag w:val="Item_MarkFor_Label"/>
              <w:id w:val="1222024882"/>
              <w:text/>
            </w:sdtPr>
            <w:sdtEndPr/>
            <w:sdtContent>
              <w:p w14:paraId="15F5F418" w14:textId="77777777" w:rsidR="006117CE" w:rsidRDefault="006117CE" w:rsidP="00CB793C">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MARK FOR:</w:t>
                </w:r>
              </w:p>
            </w:sdtContent>
          </w:sdt>
        </w:tc>
        <w:tc>
          <w:tcPr>
            <w:tcW w:w="3150" w:type="dxa"/>
            <w:tcBorders>
              <w:top w:val="nil"/>
              <w:bottom w:val="nil"/>
            </w:tcBorders>
          </w:tcPr>
          <w:p w14:paraId="15F5F419" w14:textId="77777777" w:rsidR="006117CE" w:rsidRDefault="006117CE" w:rsidP="00CB793C">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Hiram Perez</w:t>
            </w:r>
            <w:r>
              <w:br/>
              <w:t>(727) 398-6661, EXT. 10314</w:t>
            </w:r>
            <w:r>
              <w:br/>
              <w:t>hiram.perez@va.gov</w:t>
            </w:r>
          </w:p>
        </w:tc>
        <w:tc>
          <w:tcPr>
            <w:tcW w:w="1337" w:type="dxa"/>
            <w:tcBorders>
              <w:top w:val="nil"/>
              <w:bottom w:val="nil"/>
            </w:tcBorders>
          </w:tcPr>
          <w:p w14:paraId="15F5F41A" w14:textId="77777777" w:rsidR="006117CE" w:rsidRDefault="006117CE" w:rsidP="00272D19">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bottom w:val="nil"/>
            </w:tcBorders>
          </w:tcPr>
          <w:p w14:paraId="15F5F41B" w14:textId="77777777" w:rsidR="006117CE" w:rsidRDefault="006117CE" w:rsidP="00272D19">
            <w:pPr>
              <w:spacing w:before="60" w:after="60"/>
              <w:cnfStyle w:val="000000100000" w:firstRow="0" w:lastRow="0" w:firstColumn="0" w:lastColumn="0" w:oddVBand="0" w:evenVBand="0" w:oddHBand="1" w:evenHBand="0" w:firstRowFirstColumn="0" w:firstRowLastColumn="0" w:lastRowFirstColumn="0" w:lastRowLastColumn="0"/>
            </w:pPr>
          </w:p>
        </w:tc>
      </w:tr>
      <w:tr w:rsidR="003E2424" w14:paraId="15F5F422" w14:textId="77777777" w:rsidTr="003E2424">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15F5F41D" w14:textId="77777777" w:rsidR="006117CE" w:rsidRPr="00110248" w:rsidRDefault="006117CE" w:rsidP="003C6C9A">
            <w:pPr>
              <w:spacing w:before="60" w:after="60"/>
            </w:pPr>
          </w:p>
        </w:tc>
        <w:tc>
          <w:tcPr>
            <w:tcW w:w="1870" w:type="dxa"/>
            <w:gridSpan w:val="2"/>
            <w:tcBorders>
              <w:top w:val="nil"/>
            </w:tcBorders>
            <w:hideMark/>
          </w:tcPr>
          <w:p w14:paraId="15F5F41E" w14:textId="77777777" w:rsidR="006117CE" w:rsidRDefault="006117CE" w:rsidP="003C6C9A">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FOB</w:t>
            </w:r>
            <w:r>
              <w:t>:</w:t>
            </w:r>
          </w:p>
        </w:tc>
        <w:tc>
          <w:tcPr>
            <w:tcW w:w="3150" w:type="dxa"/>
            <w:tcBorders>
              <w:top w:val="nil"/>
            </w:tcBorders>
          </w:tcPr>
          <w:p w14:paraId="15F5F41F" w14:textId="77777777" w:rsidR="006117CE" w:rsidRDefault="006117CE" w:rsidP="003C6C9A">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DESTINATION</w:t>
            </w:r>
          </w:p>
        </w:tc>
        <w:tc>
          <w:tcPr>
            <w:tcW w:w="1337" w:type="dxa"/>
            <w:tcBorders>
              <w:top w:val="nil"/>
            </w:tcBorders>
            <w:hideMark/>
          </w:tcPr>
          <w:p w14:paraId="15F5F420" w14:textId="77777777" w:rsidR="006117CE" w:rsidRDefault="006117CE" w:rsidP="003C6C9A">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hideMark/>
          </w:tcPr>
          <w:p w14:paraId="15F5F421" w14:textId="77777777" w:rsidR="006117CE" w:rsidRDefault="006117CE" w:rsidP="003C6C9A">
            <w:pPr>
              <w:spacing w:before="60" w:after="60"/>
              <w:cnfStyle w:val="000000000000" w:firstRow="0" w:lastRow="0" w:firstColumn="0" w:lastColumn="0" w:oddVBand="0" w:evenVBand="0" w:oddHBand="0" w:evenHBand="0" w:firstRowFirstColumn="0" w:firstRowLastColumn="0" w:lastRowFirstColumn="0" w:lastRowLastColumn="0"/>
            </w:pPr>
          </w:p>
        </w:tc>
      </w:tr>
      <w:tr w:rsidR="003E2424" w14:paraId="15F5F428" w14:textId="77777777" w:rsidTr="003E24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15F5F423" w14:textId="77777777" w:rsidR="006117CE" w:rsidRDefault="006117CE" w:rsidP="003C6C9A">
            <w:pPr>
              <w:spacing w:before="120"/>
            </w:pPr>
            <w:r>
              <w:t>2001</w:t>
            </w:r>
          </w:p>
        </w:tc>
        <w:tc>
          <w:tcPr>
            <w:tcW w:w="1870" w:type="dxa"/>
            <w:gridSpan w:val="2"/>
            <w:tcBorders>
              <w:top w:val="none" w:sz="0" w:space="0" w:color="auto"/>
              <w:bottom w:val="none" w:sz="0" w:space="0" w:color="auto"/>
            </w:tcBorders>
            <w:hideMark/>
          </w:tcPr>
          <w:p w14:paraId="15F5F424" w14:textId="77777777" w:rsidR="006117CE" w:rsidRDefault="006117CE"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15F5F425" w14:textId="77777777" w:rsidR="006117CE" w:rsidRDefault="006117CE"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Lee County VAHC</w:t>
            </w:r>
            <w:r w:rsidRPr="00BB6495">
              <w:br/>
            </w:r>
            <w:r w:rsidRPr="00BB6495">
              <w:t>2489 Diplomat Parkway East</w:t>
            </w:r>
            <w:r w:rsidRPr="00BB6495">
              <w:br/>
              <w:t>Cape Coral, FL 33909 5422</w:t>
            </w:r>
            <w:r w:rsidRPr="00BB6495">
              <w:br/>
              <w:t>United States</w:t>
            </w:r>
            <w:r w:rsidRPr="00BB6495">
              <w:br/>
            </w:r>
          </w:p>
        </w:tc>
        <w:tc>
          <w:tcPr>
            <w:tcW w:w="1337" w:type="dxa"/>
            <w:tcBorders>
              <w:top w:val="none" w:sz="0" w:space="0" w:color="auto"/>
              <w:bottom w:val="none" w:sz="0" w:space="0" w:color="auto"/>
            </w:tcBorders>
            <w:hideMark/>
          </w:tcPr>
          <w:p w14:paraId="15F5F426" w14:textId="77777777" w:rsidR="006117CE" w:rsidRDefault="006117CE" w:rsidP="003C6C9A">
            <w:pPr>
              <w:spacing w:before="120"/>
              <w:jc w:val="right"/>
              <w:cnfStyle w:val="000000100000" w:firstRow="0" w:lastRow="0" w:firstColumn="0" w:lastColumn="0" w:oddVBand="0" w:evenVBand="0" w:oddHBand="1" w:evenHBand="0" w:firstRowFirstColumn="0" w:firstRowLastColumn="0" w:lastRowFirstColumn="0" w:lastRowLastColumn="0"/>
            </w:pPr>
            <w:r>
              <w:t>1.00</w:t>
            </w:r>
          </w:p>
        </w:tc>
        <w:tc>
          <w:tcPr>
            <w:tcW w:w="1893" w:type="dxa"/>
            <w:tcBorders>
              <w:top w:val="none" w:sz="0" w:space="0" w:color="auto"/>
              <w:bottom w:val="none" w:sz="0" w:space="0" w:color="auto"/>
              <w:right w:val="none" w:sz="0" w:space="0" w:color="auto"/>
            </w:tcBorders>
            <w:hideMark/>
          </w:tcPr>
          <w:p w14:paraId="15F5F427" w14:textId="77777777" w:rsidR="006117CE" w:rsidRDefault="006117CE" w:rsidP="002610A5">
            <w:pPr>
              <w:spacing w:before="120"/>
              <w:cnfStyle w:val="000000100000" w:firstRow="0" w:lastRow="0" w:firstColumn="0" w:lastColumn="0" w:oddVBand="0" w:evenVBand="0" w:oddHBand="1" w:evenHBand="0" w:firstRowFirstColumn="0" w:firstRowLastColumn="0" w:lastRowFirstColumn="0" w:lastRowLastColumn="0"/>
            </w:pPr>
            <w:r>
              <w:t>11-30-2028</w:t>
            </w:r>
          </w:p>
        </w:tc>
      </w:tr>
      <w:tr w:rsidR="003E2424" w14:paraId="15F5F42E" w14:textId="77777777" w:rsidTr="003E2424">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15F5F429" w14:textId="77777777" w:rsidR="006117CE" w:rsidRPr="00110248" w:rsidRDefault="006117CE" w:rsidP="00272D19">
            <w:pPr>
              <w:spacing w:before="60" w:after="60"/>
            </w:pPr>
          </w:p>
        </w:tc>
        <w:tc>
          <w:tcPr>
            <w:tcW w:w="1870" w:type="dxa"/>
            <w:gridSpan w:val="2"/>
            <w:tcBorders>
              <w:top w:val="nil"/>
              <w:bottom w:val="nil"/>
            </w:tcBorders>
          </w:tcPr>
          <w:sdt>
            <w:sdtPr>
              <w:tag w:val="Item_MarkFor_Label"/>
              <w:id w:val="341072218"/>
              <w:text/>
            </w:sdtPr>
            <w:sdtEndPr/>
            <w:sdtContent>
              <w:p w14:paraId="15F5F42A" w14:textId="77777777" w:rsidR="006117CE" w:rsidRDefault="006117CE" w:rsidP="00CB793C">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MARK FOR:</w:t>
                </w:r>
              </w:p>
            </w:sdtContent>
          </w:sdt>
        </w:tc>
        <w:tc>
          <w:tcPr>
            <w:tcW w:w="3150" w:type="dxa"/>
            <w:tcBorders>
              <w:top w:val="nil"/>
              <w:bottom w:val="nil"/>
            </w:tcBorders>
          </w:tcPr>
          <w:p w14:paraId="15F5F42B" w14:textId="77777777" w:rsidR="006117CE" w:rsidRDefault="006117CE" w:rsidP="00CB793C">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Hiram Perez</w:t>
            </w:r>
            <w:r>
              <w:br/>
              <w:t>(727) 398-6661, EXT. 10314</w:t>
            </w:r>
            <w:r>
              <w:br/>
              <w:t>hiram.perez@va.gov</w:t>
            </w:r>
          </w:p>
        </w:tc>
        <w:tc>
          <w:tcPr>
            <w:tcW w:w="1337" w:type="dxa"/>
            <w:tcBorders>
              <w:top w:val="nil"/>
              <w:bottom w:val="nil"/>
            </w:tcBorders>
          </w:tcPr>
          <w:p w14:paraId="15F5F42C" w14:textId="77777777" w:rsidR="006117CE" w:rsidRDefault="006117CE" w:rsidP="00272D19">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bottom w:val="nil"/>
            </w:tcBorders>
          </w:tcPr>
          <w:p w14:paraId="15F5F42D" w14:textId="77777777" w:rsidR="006117CE" w:rsidRDefault="006117CE" w:rsidP="00272D19">
            <w:pPr>
              <w:spacing w:before="60" w:after="60"/>
              <w:cnfStyle w:val="000000000000" w:firstRow="0" w:lastRow="0" w:firstColumn="0" w:lastColumn="0" w:oddVBand="0" w:evenVBand="0" w:oddHBand="0" w:evenHBand="0" w:firstRowFirstColumn="0" w:firstRowLastColumn="0" w:lastRowFirstColumn="0" w:lastRowLastColumn="0"/>
            </w:pPr>
          </w:p>
        </w:tc>
      </w:tr>
      <w:tr w:rsidR="003E2424" w14:paraId="15F5F434" w14:textId="77777777" w:rsidTr="003E24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15F5F42F" w14:textId="77777777" w:rsidR="006117CE" w:rsidRPr="00110248" w:rsidRDefault="006117CE" w:rsidP="003C6C9A">
            <w:pPr>
              <w:spacing w:before="60" w:after="60"/>
            </w:pPr>
          </w:p>
        </w:tc>
        <w:tc>
          <w:tcPr>
            <w:tcW w:w="1870" w:type="dxa"/>
            <w:gridSpan w:val="2"/>
            <w:tcBorders>
              <w:top w:val="nil"/>
            </w:tcBorders>
            <w:hideMark/>
          </w:tcPr>
          <w:p w14:paraId="15F5F430" w14:textId="77777777" w:rsidR="006117CE" w:rsidRDefault="006117CE" w:rsidP="003C6C9A">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FOB</w:t>
            </w:r>
            <w:r>
              <w:t>:</w:t>
            </w:r>
          </w:p>
        </w:tc>
        <w:tc>
          <w:tcPr>
            <w:tcW w:w="3150" w:type="dxa"/>
            <w:tcBorders>
              <w:top w:val="nil"/>
            </w:tcBorders>
          </w:tcPr>
          <w:p w14:paraId="15F5F431" w14:textId="77777777" w:rsidR="006117CE" w:rsidRDefault="006117CE" w:rsidP="003C6C9A">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DESTINATION</w:t>
            </w:r>
          </w:p>
        </w:tc>
        <w:tc>
          <w:tcPr>
            <w:tcW w:w="1337" w:type="dxa"/>
            <w:tcBorders>
              <w:top w:val="nil"/>
            </w:tcBorders>
            <w:hideMark/>
          </w:tcPr>
          <w:p w14:paraId="15F5F432" w14:textId="77777777" w:rsidR="006117CE" w:rsidRDefault="006117CE" w:rsidP="003C6C9A">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tcBorders>
            <w:hideMark/>
          </w:tcPr>
          <w:p w14:paraId="15F5F433" w14:textId="77777777" w:rsidR="006117CE" w:rsidRDefault="006117CE" w:rsidP="003C6C9A">
            <w:pPr>
              <w:spacing w:before="60" w:after="60"/>
              <w:cnfStyle w:val="000000100000" w:firstRow="0" w:lastRow="0" w:firstColumn="0" w:lastColumn="0" w:oddVBand="0" w:evenVBand="0" w:oddHBand="1" w:evenHBand="0" w:firstRowFirstColumn="0" w:firstRowLastColumn="0" w:lastRowFirstColumn="0" w:lastRowLastColumn="0"/>
            </w:pPr>
          </w:p>
        </w:tc>
      </w:tr>
      <w:tr w:rsidR="003E2424" w14:paraId="15F5F43A" w14:textId="77777777" w:rsidTr="003E2424">
        <w:tc>
          <w:tcPr>
            <w:cnfStyle w:val="001000000000" w:firstRow="0" w:lastRow="0" w:firstColumn="1" w:lastColumn="0" w:oddVBand="0" w:evenVBand="0" w:oddHBand="0" w:evenHBand="0" w:firstRowFirstColumn="0" w:firstRowLastColumn="0" w:lastRowFirstColumn="0" w:lastRowLastColumn="0"/>
            <w:tcW w:w="1090" w:type="dxa"/>
            <w:hideMark/>
          </w:tcPr>
          <w:p w14:paraId="15F5F435" w14:textId="77777777" w:rsidR="006117CE" w:rsidRDefault="006117CE" w:rsidP="003C6C9A">
            <w:pPr>
              <w:spacing w:before="120"/>
            </w:pPr>
            <w:r>
              <w:t>2002</w:t>
            </w:r>
          </w:p>
        </w:tc>
        <w:tc>
          <w:tcPr>
            <w:tcW w:w="1870" w:type="dxa"/>
            <w:gridSpan w:val="2"/>
            <w:hideMark/>
          </w:tcPr>
          <w:p w14:paraId="15F5F436" w14:textId="77777777" w:rsidR="006117CE" w:rsidRDefault="006117CE"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r>
              <w:t>SHIP TO:</w:t>
            </w:r>
          </w:p>
        </w:tc>
        <w:tc>
          <w:tcPr>
            <w:tcW w:w="3150" w:type="dxa"/>
          </w:tcPr>
          <w:p w14:paraId="15F5F437" w14:textId="77777777" w:rsidR="006117CE" w:rsidRDefault="006117CE"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r w:rsidRPr="00BB6495">
              <w:t>Lee County VAHC</w:t>
            </w:r>
            <w:r w:rsidRPr="00BB6495">
              <w:br/>
            </w:r>
            <w:r w:rsidRPr="00BB6495">
              <w:t>2489 Diplomat Parkway East</w:t>
            </w:r>
            <w:r w:rsidRPr="00BB6495">
              <w:br/>
              <w:t>Cape Coral, FL 33909 5422</w:t>
            </w:r>
            <w:r w:rsidRPr="00BB6495">
              <w:br/>
              <w:t>United States</w:t>
            </w:r>
            <w:r w:rsidRPr="00BB6495">
              <w:br/>
            </w:r>
          </w:p>
        </w:tc>
        <w:tc>
          <w:tcPr>
            <w:tcW w:w="1337" w:type="dxa"/>
            <w:hideMark/>
          </w:tcPr>
          <w:p w14:paraId="15F5F438" w14:textId="77777777" w:rsidR="006117CE" w:rsidRDefault="006117CE" w:rsidP="003C6C9A">
            <w:pPr>
              <w:spacing w:before="120"/>
              <w:jc w:val="right"/>
              <w:cnfStyle w:val="000000000000" w:firstRow="0" w:lastRow="0" w:firstColumn="0" w:lastColumn="0" w:oddVBand="0" w:evenVBand="0" w:oddHBand="0" w:evenHBand="0" w:firstRowFirstColumn="0" w:firstRowLastColumn="0" w:lastRowFirstColumn="0" w:lastRowLastColumn="0"/>
            </w:pPr>
            <w:r>
              <w:t>24.00</w:t>
            </w:r>
          </w:p>
        </w:tc>
        <w:tc>
          <w:tcPr>
            <w:tcW w:w="1893" w:type="dxa"/>
            <w:hideMark/>
          </w:tcPr>
          <w:p w14:paraId="15F5F439" w14:textId="77777777" w:rsidR="006117CE" w:rsidRDefault="006117CE" w:rsidP="002610A5">
            <w:pPr>
              <w:spacing w:before="120"/>
              <w:cnfStyle w:val="000000000000" w:firstRow="0" w:lastRow="0" w:firstColumn="0" w:lastColumn="0" w:oddVBand="0" w:evenVBand="0" w:oddHBand="0" w:evenHBand="0" w:firstRowFirstColumn="0" w:firstRowLastColumn="0" w:lastRowFirstColumn="0" w:lastRowLastColumn="0"/>
            </w:pPr>
            <w:r>
              <w:t>11-30-2028</w:t>
            </w:r>
          </w:p>
        </w:tc>
      </w:tr>
      <w:tr w:rsidR="003E2424" w14:paraId="15F5F440" w14:textId="77777777" w:rsidTr="003E24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15F5F43B" w14:textId="77777777" w:rsidR="006117CE" w:rsidRPr="00110248" w:rsidRDefault="006117CE" w:rsidP="00272D19">
            <w:pPr>
              <w:spacing w:before="60" w:after="60"/>
            </w:pPr>
          </w:p>
        </w:tc>
        <w:tc>
          <w:tcPr>
            <w:tcW w:w="1870" w:type="dxa"/>
            <w:gridSpan w:val="2"/>
            <w:tcBorders>
              <w:top w:val="nil"/>
              <w:bottom w:val="nil"/>
            </w:tcBorders>
          </w:tcPr>
          <w:sdt>
            <w:sdtPr>
              <w:tag w:val="Item_MarkFor_Label"/>
              <w:id w:val="1991328228"/>
              <w:text/>
            </w:sdtPr>
            <w:sdtEndPr/>
            <w:sdtContent>
              <w:p w14:paraId="15F5F43C" w14:textId="77777777" w:rsidR="006117CE" w:rsidRDefault="006117CE" w:rsidP="00CB793C">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MARK FOR:</w:t>
                </w:r>
              </w:p>
            </w:sdtContent>
          </w:sdt>
        </w:tc>
        <w:tc>
          <w:tcPr>
            <w:tcW w:w="3150" w:type="dxa"/>
            <w:tcBorders>
              <w:top w:val="nil"/>
              <w:bottom w:val="nil"/>
            </w:tcBorders>
          </w:tcPr>
          <w:p w14:paraId="15F5F43D" w14:textId="77777777" w:rsidR="006117CE" w:rsidRDefault="006117CE" w:rsidP="00CB793C">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Hiram Perez</w:t>
            </w:r>
            <w:r>
              <w:br/>
              <w:t>(727) 398-6661, EXT. 10314</w:t>
            </w:r>
            <w:r>
              <w:br/>
              <w:t>hiram.perez@va.gov</w:t>
            </w:r>
          </w:p>
        </w:tc>
        <w:tc>
          <w:tcPr>
            <w:tcW w:w="1337" w:type="dxa"/>
            <w:tcBorders>
              <w:top w:val="nil"/>
              <w:bottom w:val="nil"/>
            </w:tcBorders>
          </w:tcPr>
          <w:p w14:paraId="15F5F43E" w14:textId="77777777" w:rsidR="006117CE" w:rsidRDefault="006117CE" w:rsidP="00272D19">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bottom w:val="nil"/>
            </w:tcBorders>
          </w:tcPr>
          <w:p w14:paraId="15F5F43F" w14:textId="77777777" w:rsidR="006117CE" w:rsidRDefault="006117CE" w:rsidP="00272D19">
            <w:pPr>
              <w:spacing w:before="60" w:after="60"/>
              <w:cnfStyle w:val="000000100000" w:firstRow="0" w:lastRow="0" w:firstColumn="0" w:lastColumn="0" w:oddVBand="0" w:evenVBand="0" w:oddHBand="1" w:evenHBand="0" w:firstRowFirstColumn="0" w:firstRowLastColumn="0" w:lastRowFirstColumn="0" w:lastRowLastColumn="0"/>
            </w:pPr>
          </w:p>
        </w:tc>
      </w:tr>
      <w:tr w:rsidR="003E2424" w14:paraId="15F5F446" w14:textId="77777777" w:rsidTr="003E2424">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15F5F441" w14:textId="77777777" w:rsidR="006117CE" w:rsidRPr="00110248" w:rsidRDefault="006117CE" w:rsidP="003C6C9A">
            <w:pPr>
              <w:spacing w:before="60" w:after="60"/>
            </w:pPr>
          </w:p>
        </w:tc>
        <w:tc>
          <w:tcPr>
            <w:tcW w:w="1870" w:type="dxa"/>
            <w:gridSpan w:val="2"/>
            <w:tcBorders>
              <w:top w:val="nil"/>
            </w:tcBorders>
            <w:hideMark/>
          </w:tcPr>
          <w:p w14:paraId="15F5F442" w14:textId="77777777" w:rsidR="006117CE" w:rsidRDefault="006117CE" w:rsidP="003C6C9A">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FOB</w:t>
            </w:r>
            <w:r>
              <w:t>:</w:t>
            </w:r>
          </w:p>
        </w:tc>
        <w:tc>
          <w:tcPr>
            <w:tcW w:w="3150" w:type="dxa"/>
            <w:tcBorders>
              <w:top w:val="nil"/>
            </w:tcBorders>
          </w:tcPr>
          <w:p w14:paraId="15F5F443" w14:textId="77777777" w:rsidR="006117CE" w:rsidRDefault="006117CE" w:rsidP="003C6C9A">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DESTINATION</w:t>
            </w:r>
          </w:p>
        </w:tc>
        <w:tc>
          <w:tcPr>
            <w:tcW w:w="1337" w:type="dxa"/>
            <w:tcBorders>
              <w:top w:val="nil"/>
            </w:tcBorders>
            <w:hideMark/>
          </w:tcPr>
          <w:p w14:paraId="15F5F444" w14:textId="77777777" w:rsidR="006117CE" w:rsidRDefault="006117CE" w:rsidP="003C6C9A">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hideMark/>
          </w:tcPr>
          <w:p w14:paraId="15F5F445" w14:textId="77777777" w:rsidR="006117CE" w:rsidRDefault="006117CE" w:rsidP="003C6C9A">
            <w:pPr>
              <w:spacing w:before="60" w:after="60"/>
              <w:cnfStyle w:val="000000000000" w:firstRow="0" w:lastRow="0" w:firstColumn="0" w:lastColumn="0" w:oddVBand="0" w:evenVBand="0" w:oddHBand="0" w:evenHBand="0" w:firstRowFirstColumn="0" w:firstRowLastColumn="0" w:lastRowFirstColumn="0" w:lastRowLastColumn="0"/>
            </w:pPr>
          </w:p>
        </w:tc>
      </w:tr>
      <w:tr w:rsidR="003E2424" w14:paraId="15F5F44C" w14:textId="77777777" w:rsidTr="003E24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15F5F447" w14:textId="77777777" w:rsidR="006117CE" w:rsidRDefault="006117CE" w:rsidP="003C6C9A">
            <w:pPr>
              <w:spacing w:before="120"/>
            </w:pPr>
            <w:r>
              <w:t>2003</w:t>
            </w:r>
          </w:p>
        </w:tc>
        <w:tc>
          <w:tcPr>
            <w:tcW w:w="1870" w:type="dxa"/>
            <w:gridSpan w:val="2"/>
            <w:tcBorders>
              <w:top w:val="none" w:sz="0" w:space="0" w:color="auto"/>
              <w:bottom w:val="none" w:sz="0" w:space="0" w:color="auto"/>
            </w:tcBorders>
            <w:hideMark/>
          </w:tcPr>
          <w:p w14:paraId="15F5F448" w14:textId="77777777" w:rsidR="006117CE" w:rsidRDefault="006117CE"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15F5F449" w14:textId="77777777" w:rsidR="006117CE" w:rsidRDefault="006117CE"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Lee County VAHC</w:t>
            </w:r>
            <w:r w:rsidRPr="00BB6495">
              <w:br/>
            </w:r>
            <w:r w:rsidRPr="00BB6495">
              <w:t>2489 Diplomat Parkway East</w:t>
            </w:r>
            <w:r w:rsidRPr="00BB6495">
              <w:br/>
              <w:t>Cape Coral, FL 33909 5422</w:t>
            </w:r>
            <w:r w:rsidRPr="00BB6495">
              <w:br/>
              <w:t>United States</w:t>
            </w:r>
            <w:r w:rsidRPr="00BB6495">
              <w:br/>
            </w:r>
          </w:p>
        </w:tc>
        <w:tc>
          <w:tcPr>
            <w:tcW w:w="1337" w:type="dxa"/>
            <w:tcBorders>
              <w:top w:val="none" w:sz="0" w:space="0" w:color="auto"/>
              <w:bottom w:val="none" w:sz="0" w:space="0" w:color="auto"/>
            </w:tcBorders>
            <w:hideMark/>
          </w:tcPr>
          <w:p w14:paraId="15F5F44A" w14:textId="77777777" w:rsidR="006117CE" w:rsidRDefault="006117CE" w:rsidP="003C6C9A">
            <w:pPr>
              <w:spacing w:before="120"/>
              <w:jc w:val="right"/>
              <w:cnfStyle w:val="000000100000" w:firstRow="0" w:lastRow="0" w:firstColumn="0" w:lastColumn="0" w:oddVBand="0" w:evenVBand="0" w:oddHBand="1" w:evenHBand="0" w:firstRowFirstColumn="0" w:firstRowLastColumn="0" w:lastRowFirstColumn="0" w:lastRowLastColumn="0"/>
            </w:pPr>
            <w:r>
              <w:t>91.00</w:t>
            </w:r>
          </w:p>
        </w:tc>
        <w:tc>
          <w:tcPr>
            <w:tcW w:w="1893" w:type="dxa"/>
            <w:tcBorders>
              <w:top w:val="none" w:sz="0" w:space="0" w:color="auto"/>
              <w:bottom w:val="none" w:sz="0" w:space="0" w:color="auto"/>
              <w:right w:val="none" w:sz="0" w:space="0" w:color="auto"/>
            </w:tcBorders>
            <w:hideMark/>
          </w:tcPr>
          <w:p w14:paraId="15F5F44B" w14:textId="77777777" w:rsidR="006117CE" w:rsidRDefault="006117CE" w:rsidP="002610A5">
            <w:pPr>
              <w:spacing w:before="120"/>
              <w:cnfStyle w:val="000000100000" w:firstRow="0" w:lastRow="0" w:firstColumn="0" w:lastColumn="0" w:oddVBand="0" w:evenVBand="0" w:oddHBand="1" w:evenHBand="0" w:firstRowFirstColumn="0" w:firstRowLastColumn="0" w:lastRowFirstColumn="0" w:lastRowLastColumn="0"/>
            </w:pPr>
            <w:r>
              <w:t>11-30-2028</w:t>
            </w:r>
          </w:p>
        </w:tc>
      </w:tr>
      <w:tr w:rsidR="003E2424" w14:paraId="15F5F452" w14:textId="77777777" w:rsidTr="003E2424">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15F5F44D" w14:textId="77777777" w:rsidR="006117CE" w:rsidRPr="00110248" w:rsidRDefault="006117CE" w:rsidP="00272D19">
            <w:pPr>
              <w:spacing w:before="60" w:after="60"/>
            </w:pPr>
          </w:p>
        </w:tc>
        <w:tc>
          <w:tcPr>
            <w:tcW w:w="1870" w:type="dxa"/>
            <w:gridSpan w:val="2"/>
            <w:tcBorders>
              <w:top w:val="nil"/>
              <w:bottom w:val="nil"/>
            </w:tcBorders>
          </w:tcPr>
          <w:sdt>
            <w:sdtPr>
              <w:tag w:val="Item_MarkFor_Label"/>
              <w:id w:val="1083266201"/>
              <w:text/>
            </w:sdtPr>
            <w:sdtEndPr/>
            <w:sdtContent>
              <w:p w14:paraId="15F5F44E" w14:textId="77777777" w:rsidR="006117CE" w:rsidRDefault="006117CE" w:rsidP="00CB793C">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MARK FOR:</w:t>
                </w:r>
              </w:p>
            </w:sdtContent>
          </w:sdt>
        </w:tc>
        <w:tc>
          <w:tcPr>
            <w:tcW w:w="3150" w:type="dxa"/>
            <w:tcBorders>
              <w:top w:val="nil"/>
              <w:bottom w:val="nil"/>
            </w:tcBorders>
          </w:tcPr>
          <w:p w14:paraId="15F5F44F" w14:textId="77777777" w:rsidR="006117CE" w:rsidRDefault="006117CE" w:rsidP="00CB793C">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Hiram Perez</w:t>
            </w:r>
            <w:r>
              <w:br/>
              <w:t>(727) 398-6661, EXT. 10314</w:t>
            </w:r>
            <w:r>
              <w:br/>
            </w:r>
            <w:r>
              <w:lastRenderedPageBreak/>
              <w:t>hiram.perez@va.gov</w:t>
            </w:r>
          </w:p>
        </w:tc>
        <w:tc>
          <w:tcPr>
            <w:tcW w:w="1337" w:type="dxa"/>
            <w:tcBorders>
              <w:top w:val="nil"/>
              <w:bottom w:val="nil"/>
            </w:tcBorders>
          </w:tcPr>
          <w:p w14:paraId="15F5F450" w14:textId="77777777" w:rsidR="006117CE" w:rsidRDefault="006117CE" w:rsidP="00272D19">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bottom w:val="nil"/>
            </w:tcBorders>
          </w:tcPr>
          <w:p w14:paraId="15F5F451" w14:textId="77777777" w:rsidR="006117CE" w:rsidRDefault="006117CE" w:rsidP="00272D19">
            <w:pPr>
              <w:spacing w:before="60" w:after="60"/>
              <w:cnfStyle w:val="000000000000" w:firstRow="0" w:lastRow="0" w:firstColumn="0" w:lastColumn="0" w:oddVBand="0" w:evenVBand="0" w:oddHBand="0" w:evenHBand="0" w:firstRowFirstColumn="0" w:firstRowLastColumn="0" w:lastRowFirstColumn="0" w:lastRowLastColumn="0"/>
            </w:pPr>
          </w:p>
        </w:tc>
      </w:tr>
      <w:tr w:rsidR="003E2424" w14:paraId="15F5F458" w14:textId="77777777" w:rsidTr="003E24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15F5F453" w14:textId="77777777" w:rsidR="006117CE" w:rsidRPr="00110248" w:rsidRDefault="006117CE" w:rsidP="003C6C9A">
            <w:pPr>
              <w:spacing w:before="60" w:after="60"/>
            </w:pPr>
          </w:p>
        </w:tc>
        <w:tc>
          <w:tcPr>
            <w:tcW w:w="1870" w:type="dxa"/>
            <w:gridSpan w:val="2"/>
            <w:tcBorders>
              <w:top w:val="nil"/>
            </w:tcBorders>
            <w:hideMark/>
          </w:tcPr>
          <w:p w14:paraId="15F5F454" w14:textId="77777777" w:rsidR="006117CE" w:rsidRDefault="006117CE" w:rsidP="003C6C9A">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FOB</w:t>
            </w:r>
            <w:r>
              <w:t>:</w:t>
            </w:r>
          </w:p>
        </w:tc>
        <w:tc>
          <w:tcPr>
            <w:tcW w:w="3150" w:type="dxa"/>
            <w:tcBorders>
              <w:top w:val="nil"/>
            </w:tcBorders>
          </w:tcPr>
          <w:p w14:paraId="15F5F455" w14:textId="77777777" w:rsidR="006117CE" w:rsidRDefault="006117CE" w:rsidP="003C6C9A">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DESTINATION</w:t>
            </w:r>
          </w:p>
        </w:tc>
        <w:tc>
          <w:tcPr>
            <w:tcW w:w="1337" w:type="dxa"/>
            <w:tcBorders>
              <w:top w:val="nil"/>
            </w:tcBorders>
            <w:hideMark/>
          </w:tcPr>
          <w:p w14:paraId="15F5F456" w14:textId="77777777" w:rsidR="006117CE" w:rsidRDefault="006117CE" w:rsidP="003C6C9A">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tcBorders>
            <w:hideMark/>
          </w:tcPr>
          <w:p w14:paraId="15F5F457" w14:textId="77777777" w:rsidR="006117CE" w:rsidRDefault="006117CE" w:rsidP="003C6C9A">
            <w:pPr>
              <w:spacing w:before="60" w:after="60"/>
              <w:cnfStyle w:val="000000100000" w:firstRow="0" w:lastRow="0" w:firstColumn="0" w:lastColumn="0" w:oddVBand="0" w:evenVBand="0" w:oddHBand="1" w:evenHBand="0" w:firstRowFirstColumn="0" w:firstRowLastColumn="0" w:lastRowFirstColumn="0" w:lastRowLastColumn="0"/>
            </w:pPr>
          </w:p>
        </w:tc>
      </w:tr>
      <w:tr w:rsidR="003E2424" w14:paraId="15F5F45E" w14:textId="77777777" w:rsidTr="003E2424">
        <w:tc>
          <w:tcPr>
            <w:cnfStyle w:val="001000000000" w:firstRow="0" w:lastRow="0" w:firstColumn="1" w:lastColumn="0" w:oddVBand="0" w:evenVBand="0" w:oddHBand="0" w:evenHBand="0" w:firstRowFirstColumn="0" w:firstRowLastColumn="0" w:lastRowFirstColumn="0" w:lastRowLastColumn="0"/>
            <w:tcW w:w="1090" w:type="dxa"/>
            <w:hideMark/>
          </w:tcPr>
          <w:p w14:paraId="15F5F459" w14:textId="77777777" w:rsidR="006117CE" w:rsidRDefault="006117CE" w:rsidP="003C6C9A">
            <w:pPr>
              <w:spacing w:before="120"/>
            </w:pPr>
            <w:r>
              <w:t>2004</w:t>
            </w:r>
          </w:p>
        </w:tc>
        <w:tc>
          <w:tcPr>
            <w:tcW w:w="1870" w:type="dxa"/>
            <w:gridSpan w:val="2"/>
            <w:hideMark/>
          </w:tcPr>
          <w:p w14:paraId="15F5F45A" w14:textId="77777777" w:rsidR="006117CE" w:rsidRDefault="006117CE"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r>
              <w:t>SHIP TO:</w:t>
            </w:r>
          </w:p>
        </w:tc>
        <w:tc>
          <w:tcPr>
            <w:tcW w:w="3150" w:type="dxa"/>
          </w:tcPr>
          <w:p w14:paraId="15F5F45B" w14:textId="77777777" w:rsidR="006117CE" w:rsidRDefault="006117CE"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r w:rsidRPr="00BB6495">
              <w:t>Lee County VAHC</w:t>
            </w:r>
            <w:r w:rsidRPr="00BB6495">
              <w:br/>
            </w:r>
            <w:r w:rsidRPr="00BB6495">
              <w:t>2489 Diplomat Parkway East</w:t>
            </w:r>
            <w:r w:rsidRPr="00BB6495">
              <w:br/>
              <w:t>Cape Coral, FL 33909 5422</w:t>
            </w:r>
            <w:r w:rsidRPr="00BB6495">
              <w:br/>
              <w:t>United States</w:t>
            </w:r>
            <w:r w:rsidRPr="00BB6495">
              <w:br/>
            </w:r>
          </w:p>
        </w:tc>
        <w:tc>
          <w:tcPr>
            <w:tcW w:w="1337" w:type="dxa"/>
            <w:hideMark/>
          </w:tcPr>
          <w:p w14:paraId="15F5F45C" w14:textId="77777777" w:rsidR="006117CE" w:rsidRDefault="006117CE" w:rsidP="003C6C9A">
            <w:pPr>
              <w:spacing w:before="120"/>
              <w:jc w:val="right"/>
              <w:cnfStyle w:val="000000000000" w:firstRow="0" w:lastRow="0" w:firstColumn="0" w:lastColumn="0" w:oddVBand="0" w:evenVBand="0" w:oddHBand="0" w:evenHBand="0" w:firstRowFirstColumn="0" w:firstRowLastColumn="0" w:lastRowFirstColumn="0" w:lastRowLastColumn="0"/>
            </w:pPr>
            <w:r>
              <w:t>4.00</w:t>
            </w:r>
          </w:p>
        </w:tc>
        <w:tc>
          <w:tcPr>
            <w:tcW w:w="1893" w:type="dxa"/>
            <w:hideMark/>
          </w:tcPr>
          <w:p w14:paraId="15F5F45D" w14:textId="77777777" w:rsidR="006117CE" w:rsidRDefault="006117CE" w:rsidP="002610A5">
            <w:pPr>
              <w:spacing w:before="120"/>
              <w:cnfStyle w:val="000000000000" w:firstRow="0" w:lastRow="0" w:firstColumn="0" w:lastColumn="0" w:oddVBand="0" w:evenVBand="0" w:oddHBand="0" w:evenHBand="0" w:firstRowFirstColumn="0" w:firstRowLastColumn="0" w:lastRowFirstColumn="0" w:lastRowLastColumn="0"/>
            </w:pPr>
            <w:r>
              <w:t>11-30-2028</w:t>
            </w:r>
          </w:p>
        </w:tc>
      </w:tr>
      <w:tr w:rsidR="003E2424" w14:paraId="15F5F464" w14:textId="77777777" w:rsidTr="003E24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15F5F45F" w14:textId="77777777" w:rsidR="006117CE" w:rsidRPr="00110248" w:rsidRDefault="006117CE" w:rsidP="00272D19">
            <w:pPr>
              <w:spacing w:before="60" w:after="60"/>
            </w:pPr>
          </w:p>
        </w:tc>
        <w:tc>
          <w:tcPr>
            <w:tcW w:w="1870" w:type="dxa"/>
            <w:gridSpan w:val="2"/>
            <w:tcBorders>
              <w:top w:val="nil"/>
              <w:bottom w:val="nil"/>
            </w:tcBorders>
          </w:tcPr>
          <w:sdt>
            <w:sdtPr>
              <w:tag w:val="Item_MarkFor_Label"/>
              <w:id w:val="210450129"/>
              <w:text/>
            </w:sdtPr>
            <w:sdtEndPr/>
            <w:sdtContent>
              <w:p w14:paraId="15F5F460" w14:textId="77777777" w:rsidR="006117CE" w:rsidRDefault="006117CE" w:rsidP="00CB793C">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MARK FOR:</w:t>
                </w:r>
              </w:p>
            </w:sdtContent>
          </w:sdt>
        </w:tc>
        <w:tc>
          <w:tcPr>
            <w:tcW w:w="3150" w:type="dxa"/>
            <w:tcBorders>
              <w:top w:val="nil"/>
              <w:bottom w:val="nil"/>
            </w:tcBorders>
          </w:tcPr>
          <w:p w14:paraId="15F5F461" w14:textId="77777777" w:rsidR="006117CE" w:rsidRDefault="006117CE" w:rsidP="00CB793C">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Hiram Perez</w:t>
            </w:r>
            <w:r>
              <w:br/>
              <w:t>(727) 398-6661, EXT. 10314</w:t>
            </w:r>
            <w:r>
              <w:br/>
              <w:t>hiram.perez@va.gov</w:t>
            </w:r>
          </w:p>
        </w:tc>
        <w:tc>
          <w:tcPr>
            <w:tcW w:w="1337" w:type="dxa"/>
            <w:tcBorders>
              <w:top w:val="nil"/>
              <w:bottom w:val="nil"/>
            </w:tcBorders>
          </w:tcPr>
          <w:p w14:paraId="15F5F462" w14:textId="77777777" w:rsidR="006117CE" w:rsidRDefault="006117CE" w:rsidP="00272D19">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bottom w:val="nil"/>
            </w:tcBorders>
          </w:tcPr>
          <w:p w14:paraId="15F5F463" w14:textId="77777777" w:rsidR="006117CE" w:rsidRDefault="006117CE" w:rsidP="00272D19">
            <w:pPr>
              <w:spacing w:before="60" w:after="60"/>
              <w:cnfStyle w:val="000000100000" w:firstRow="0" w:lastRow="0" w:firstColumn="0" w:lastColumn="0" w:oddVBand="0" w:evenVBand="0" w:oddHBand="1" w:evenHBand="0" w:firstRowFirstColumn="0" w:firstRowLastColumn="0" w:lastRowFirstColumn="0" w:lastRowLastColumn="0"/>
            </w:pPr>
          </w:p>
        </w:tc>
      </w:tr>
      <w:tr w:rsidR="003E2424" w14:paraId="15F5F46A" w14:textId="77777777" w:rsidTr="003E2424">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15F5F465" w14:textId="77777777" w:rsidR="006117CE" w:rsidRPr="00110248" w:rsidRDefault="006117CE" w:rsidP="003C6C9A">
            <w:pPr>
              <w:spacing w:before="60" w:after="60"/>
            </w:pPr>
          </w:p>
        </w:tc>
        <w:tc>
          <w:tcPr>
            <w:tcW w:w="1870" w:type="dxa"/>
            <w:gridSpan w:val="2"/>
            <w:tcBorders>
              <w:top w:val="nil"/>
            </w:tcBorders>
            <w:hideMark/>
          </w:tcPr>
          <w:p w14:paraId="15F5F466" w14:textId="77777777" w:rsidR="006117CE" w:rsidRDefault="006117CE" w:rsidP="003C6C9A">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FOB</w:t>
            </w:r>
            <w:r>
              <w:t>:</w:t>
            </w:r>
          </w:p>
        </w:tc>
        <w:tc>
          <w:tcPr>
            <w:tcW w:w="3150" w:type="dxa"/>
            <w:tcBorders>
              <w:top w:val="nil"/>
            </w:tcBorders>
          </w:tcPr>
          <w:p w14:paraId="15F5F467" w14:textId="77777777" w:rsidR="006117CE" w:rsidRDefault="006117CE" w:rsidP="003C6C9A">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DESTINATION</w:t>
            </w:r>
          </w:p>
        </w:tc>
        <w:tc>
          <w:tcPr>
            <w:tcW w:w="1337" w:type="dxa"/>
            <w:tcBorders>
              <w:top w:val="nil"/>
            </w:tcBorders>
            <w:hideMark/>
          </w:tcPr>
          <w:p w14:paraId="15F5F468" w14:textId="77777777" w:rsidR="006117CE" w:rsidRDefault="006117CE" w:rsidP="003C6C9A">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hideMark/>
          </w:tcPr>
          <w:p w14:paraId="15F5F469" w14:textId="77777777" w:rsidR="006117CE" w:rsidRDefault="006117CE" w:rsidP="003C6C9A">
            <w:pPr>
              <w:spacing w:before="60" w:after="60"/>
              <w:cnfStyle w:val="000000000000" w:firstRow="0" w:lastRow="0" w:firstColumn="0" w:lastColumn="0" w:oddVBand="0" w:evenVBand="0" w:oddHBand="0" w:evenHBand="0" w:firstRowFirstColumn="0" w:firstRowLastColumn="0" w:lastRowFirstColumn="0" w:lastRowLastColumn="0"/>
            </w:pPr>
          </w:p>
        </w:tc>
      </w:tr>
      <w:tr w:rsidR="003E2424" w14:paraId="15F5F470" w14:textId="77777777" w:rsidTr="003E24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15F5F46B" w14:textId="77777777" w:rsidR="006117CE" w:rsidRDefault="006117CE" w:rsidP="003C6C9A">
            <w:pPr>
              <w:spacing w:before="120"/>
            </w:pPr>
            <w:r>
              <w:t>3001</w:t>
            </w:r>
          </w:p>
        </w:tc>
        <w:tc>
          <w:tcPr>
            <w:tcW w:w="1870" w:type="dxa"/>
            <w:gridSpan w:val="2"/>
            <w:tcBorders>
              <w:top w:val="none" w:sz="0" w:space="0" w:color="auto"/>
              <w:bottom w:val="none" w:sz="0" w:space="0" w:color="auto"/>
            </w:tcBorders>
            <w:hideMark/>
          </w:tcPr>
          <w:p w14:paraId="15F5F46C" w14:textId="77777777" w:rsidR="006117CE" w:rsidRDefault="006117CE"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15F5F46D" w14:textId="77777777" w:rsidR="006117CE" w:rsidRDefault="006117CE"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Lee County VAHC</w:t>
            </w:r>
            <w:r w:rsidRPr="00BB6495">
              <w:br/>
            </w:r>
            <w:r w:rsidRPr="00BB6495">
              <w:t>2489 Diplomat Parkway East</w:t>
            </w:r>
            <w:r w:rsidRPr="00BB6495">
              <w:br/>
              <w:t>Cape Coral, FL 33909 5422</w:t>
            </w:r>
            <w:r w:rsidRPr="00BB6495">
              <w:br/>
              <w:t>United States</w:t>
            </w:r>
            <w:r w:rsidRPr="00BB6495">
              <w:br/>
            </w:r>
          </w:p>
        </w:tc>
        <w:tc>
          <w:tcPr>
            <w:tcW w:w="1337" w:type="dxa"/>
            <w:tcBorders>
              <w:top w:val="none" w:sz="0" w:space="0" w:color="auto"/>
              <w:bottom w:val="none" w:sz="0" w:space="0" w:color="auto"/>
            </w:tcBorders>
            <w:hideMark/>
          </w:tcPr>
          <w:p w14:paraId="15F5F46E" w14:textId="77777777" w:rsidR="006117CE" w:rsidRDefault="006117CE" w:rsidP="003C6C9A">
            <w:pPr>
              <w:spacing w:before="120"/>
              <w:jc w:val="right"/>
              <w:cnfStyle w:val="000000100000" w:firstRow="0" w:lastRow="0" w:firstColumn="0" w:lastColumn="0" w:oddVBand="0" w:evenVBand="0" w:oddHBand="1" w:evenHBand="0" w:firstRowFirstColumn="0" w:firstRowLastColumn="0" w:lastRowFirstColumn="0" w:lastRowLastColumn="0"/>
            </w:pPr>
            <w:r>
              <w:t>1.00</w:t>
            </w:r>
          </w:p>
        </w:tc>
        <w:tc>
          <w:tcPr>
            <w:tcW w:w="1893" w:type="dxa"/>
            <w:tcBorders>
              <w:top w:val="none" w:sz="0" w:space="0" w:color="auto"/>
              <w:bottom w:val="none" w:sz="0" w:space="0" w:color="auto"/>
              <w:right w:val="none" w:sz="0" w:space="0" w:color="auto"/>
            </w:tcBorders>
            <w:hideMark/>
          </w:tcPr>
          <w:p w14:paraId="15F5F46F" w14:textId="77777777" w:rsidR="006117CE" w:rsidRDefault="006117CE" w:rsidP="002610A5">
            <w:pPr>
              <w:spacing w:before="120"/>
              <w:cnfStyle w:val="000000100000" w:firstRow="0" w:lastRow="0" w:firstColumn="0" w:lastColumn="0" w:oddVBand="0" w:evenVBand="0" w:oddHBand="1" w:evenHBand="0" w:firstRowFirstColumn="0" w:firstRowLastColumn="0" w:lastRowFirstColumn="0" w:lastRowLastColumn="0"/>
            </w:pPr>
            <w:r>
              <w:t>11-30-2029</w:t>
            </w:r>
          </w:p>
        </w:tc>
      </w:tr>
      <w:tr w:rsidR="003E2424" w14:paraId="15F5F476" w14:textId="77777777" w:rsidTr="003E2424">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15F5F471" w14:textId="77777777" w:rsidR="006117CE" w:rsidRPr="00110248" w:rsidRDefault="006117CE" w:rsidP="00272D19">
            <w:pPr>
              <w:spacing w:before="60" w:after="60"/>
            </w:pPr>
          </w:p>
        </w:tc>
        <w:tc>
          <w:tcPr>
            <w:tcW w:w="1870" w:type="dxa"/>
            <w:gridSpan w:val="2"/>
            <w:tcBorders>
              <w:top w:val="nil"/>
              <w:bottom w:val="nil"/>
            </w:tcBorders>
          </w:tcPr>
          <w:sdt>
            <w:sdtPr>
              <w:tag w:val="Item_MarkFor_Label"/>
              <w:id w:val="1648429166"/>
              <w:text/>
            </w:sdtPr>
            <w:sdtEndPr/>
            <w:sdtContent>
              <w:p w14:paraId="15F5F472" w14:textId="77777777" w:rsidR="006117CE" w:rsidRDefault="006117CE" w:rsidP="00CB793C">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MARK FOR:</w:t>
                </w:r>
              </w:p>
            </w:sdtContent>
          </w:sdt>
        </w:tc>
        <w:tc>
          <w:tcPr>
            <w:tcW w:w="3150" w:type="dxa"/>
            <w:tcBorders>
              <w:top w:val="nil"/>
              <w:bottom w:val="nil"/>
            </w:tcBorders>
          </w:tcPr>
          <w:p w14:paraId="15F5F473" w14:textId="77777777" w:rsidR="006117CE" w:rsidRDefault="006117CE" w:rsidP="00CB793C">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Hiram Perez</w:t>
            </w:r>
            <w:r>
              <w:br/>
              <w:t>(727) 398-6661, EXT. 10314</w:t>
            </w:r>
            <w:r>
              <w:br/>
              <w:t>hiram.perez@va.gov</w:t>
            </w:r>
          </w:p>
        </w:tc>
        <w:tc>
          <w:tcPr>
            <w:tcW w:w="1337" w:type="dxa"/>
            <w:tcBorders>
              <w:top w:val="nil"/>
              <w:bottom w:val="nil"/>
            </w:tcBorders>
          </w:tcPr>
          <w:p w14:paraId="15F5F474" w14:textId="77777777" w:rsidR="006117CE" w:rsidRDefault="006117CE" w:rsidP="00272D19">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bottom w:val="nil"/>
            </w:tcBorders>
          </w:tcPr>
          <w:p w14:paraId="15F5F475" w14:textId="77777777" w:rsidR="006117CE" w:rsidRDefault="006117CE" w:rsidP="00272D19">
            <w:pPr>
              <w:spacing w:before="60" w:after="60"/>
              <w:cnfStyle w:val="000000000000" w:firstRow="0" w:lastRow="0" w:firstColumn="0" w:lastColumn="0" w:oddVBand="0" w:evenVBand="0" w:oddHBand="0" w:evenHBand="0" w:firstRowFirstColumn="0" w:firstRowLastColumn="0" w:lastRowFirstColumn="0" w:lastRowLastColumn="0"/>
            </w:pPr>
          </w:p>
        </w:tc>
      </w:tr>
      <w:tr w:rsidR="003E2424" w14:paraId="15F5F47C" w14:textId="77777777" w:rsidTr="003E24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15F5F477" w14:textId="77777777" w:rsidR="006117CE" w:rsidRPr="00110248" w:rsidRDefault="006117CE" w:rsidP="003C6C9A">
            <w:pPr>
              <w:spacing w:before="60" w:after="60"/>
            </w:pPr>
          </w:p>
        </w:tc>
        <w:tc>
          <w:tcPr>
            <w:tcW w:w="1870" w:type="dxa"/>
            <w:gridSpan w:val="2"/>
            <w:tcBorders>
              <w:top w:val="nil"/>
            </w:tcBorders>
            <w:hideMark/>
          </w:tcPr>
          <w:p w14:paraId="15F5F478" w14:textId="77777777" w:rsidR="006117CE" w:rsidRDefault="006117CE" w:rsidP="003C6C9A">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FOB</w:t>
            </w:r>
            <w:r>
              <w:t>:</w:t>
            </w:r>
          </w:p>
        </w:tc>
        <w:tc>
          <w:tcPr>
            <w:tcW w:w="3150" w:type="dxa"/>
            <w:tcBorders>
              <w:top w:val="nil"/>
            </w:tcBorders>
          </w:tcPr>
          <w:p w14:paraId="15F5F479" w14:textId="77777777" w:rsidR="006117CE" w:rsidRDefault="006117CE" w:rsidP="003C6C9A">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DESTINATION</w:t>
            </w:r>
          </w:p>
        </w:tc>
        <w:tc>
          <w:tcPr>
            <w:tcW w:w="1337" w:type="dxa"/>
            <w:tcBorders>
              <w:top w:val="nil"/>
            </w:tcBorders>
            <w:hideMark/>
          </w:tcPr>
          <w:p w14:paraId="15F5F47A" w14:textId="77777777" w:rsidR="006117CE" w:rsidRDefault="006117CE" w:rsidP="003C6C9A">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tcBorders>
            <w:hideMark/>
          </w:tcPr>
          <w:p w14:paraId="15F5F47B" w14:textId="77777777" w:rsidR="006117CE" w:rsidRDefault="006117CE" w:rsidP="003C6C9A">
            <w:pPr>
              <w:spacing w:before="60" w:after="60"/>
              <w:cnfStyle w:val="000000100000" w:firstRow="0" w:lastRow="0" w:firstColumn="0" w:lastColumn="0" w:oddVBand="0" w:evenVBand="0" w:oddHBand="1" w:evenHBand="0" w:firstRowFirstColumn="0" w:firstRowLastColumn="0" w:lastRowFirstColumn="0" w:lastRowLastColumn="0"/>
            </w:pPr>
          </w:p>
        </w:tc>
      </w:tr>
      <w:tr w:rsidR="003E2424" w14:paraId="15F5F482" w14:textId="77777777" w:rsidTr="003E2424">
        <w:tc>
          <w:tcPr>
            <w:cnfStyle w:val="001000000000" w:firstRow="0" w:lastRow="0" w:firstColumn="1" w:lastColumn="0" w:oddVBand="0" w:evenVBand="0" w:oddHBand="0" w:evenHBand="0" w:firstRowFirstColumn="0" w:firstRowLastColumn="0" w:lastRowFirstColumn="0" w:lastRowLastColumn="0"/>
            <w:tcW w:w="1090" w:type="dxa"/>
            <w:hideMark/>
          </w:tcPr>
          <w:p w14:paraId="15F5F47D" w14:textId="77777777" w:rsidR="006117CE" w:rsidRDefault="006117CE" w:rsidP="003C6C9A">
            <w:pPr>
              <w:spacing w:before="120"/>
            </w:pPr>
            <w:r>
              <w:t>3002</w:t>
            </w:r>
          </w:p>
        </w:tc>
        <w:tc>
          <w:tcPr>
            <w:tcW w:w="1870" w:type="dxa"/>
            <w:gridSpan w:val="2"/>
            <w:hideMark/>
          </w:tcPr>
          <w:p w14:paraId="15F5F47E" w14:textId="77777777" w:rsidR="006117CE" w:rsidRDefault="006117CE"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r>
              <w:t>SHIP TO:</w:t>
            </w:r>
          </w:p>
        </w:tc>
        <w:tc>
          <w:tcPr>
            <w:tcW w:w="3150" w:type="dxa"/>
          </w:tcPr>
          <w:p w14:paraId="15F5F47F" w14:textId="77777777" w:rsidR="006117CE" w:rsidRDefault="006117CE"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r w:rsidRPr="00BB6495">
              <w:t>Lee County VAHC</w:t>
            </w:r>
            <w:r w:rsidRPr="00BB6495">
              <w:br/>
            </w:r>
            <w:r w:rsidRPr="00BB6495">
              <w:t>2489 Diplomat Parkway East</w:t>
            </w:r>
            <w:r w:rsidRPr="00BB6495">
              <w:br/>
              <w:t>Cape Coral, FL 33909 5422</w:t>
            </w:r>
            <w:r w:rsidRPr="00BB6495">
              <w:br/>
              <w:t>United States</w:t>
            </w:r>
            <w:r w:rsidRPr="00BB6495">
              <w:br/>
            </w:r>
          </w:p>
        </w:tc>
        <w:tc>
          <w:tcPr>
            <w:tcW w:w="1337" w:type="dxa"/>
            <w:hideMark/>
          </w:tcPr>
          <w:p w14:paraId="15F5F480" w14:textId="77777777" w:rsidR="006117CE" w:rsidRDefault="006117CE" w:rsidP="003C6C9A">
            <w:pPr>
              <w:spacing w:before="120"/>
              <w:jc w:val="right"/>
              <w:cnfStyle w:val="000000000000" w:firstRow="0" w:lastRow="0" w:firstColumn="0" w:lastColumn="0" w:oddVBand="0" w:evenVBand="0" w:oddHBand="0" w:evenHBand="0" w:firstRowFirstColumn="0" w:firstRowLastColumn="0" w:lastRowFirstColumn="0" w:lastRowLastColumn="0"/>
            </w:pPr>
            <w:r>
              <w:t>24.00</w:t>
            </w:r>
          </w:p>
        </w:tc>
        <w:tc>
          <w:tcPr>
            <w:tcW w:w="1893" w:type="dxa"/>
            <w:hideMark/>
          </w:tcPr>
          <w:p w14:paraId="15F5F481" w14:textId="77777777" w:rsidR="006117CE" w:rsidRDefault="006117CE" w:rsidP="002610A5">
            <w:pPr>
              <w:spacing w:before="120"/>
              <w:cnfStyle w:val="000000000000" w:firstRow="0" w:lastRow="0" w:firstColumn="0" w:lastColumn="0" w:oddVBand="0" w:evenVBand="0" w:oddHBand="0" w:evenHBand="0" w:firstRowFirstColumn="0" w:firstRowLastColumn="0" w:lastRowFirstColumn="0" w:lastRowLastColumn="0"/>
            </w:pPr>
            <w:r>
              <w:t>11-30-2029</w:t>
            </w:r>
          </w:p>
        </w:tc>
      </w:tr>
      <w:tr w:rsidR="003E2424" w14:paraId="15F5F488" w14:textId="77777777" w:rsidTr="003E24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15F5F483" w14:textId="77777777" w:rsidR="006117CE" w:rsidRPr="00110248" w:rsidRDefault="006117CE" w:rsidP="00272D19">
            <w:pPr>
              <w:spacing w:before="60" w:after="60"/>
            </w:pPr>
          </w:p>
        </w:tc>
        <w:tc>
          <w:tcPr>
            <w:tcW w:w="1870" w:type="dxa"/>
            <w:gridSpan w:val="2"/>
            <w:tcBorders>
              <w:top w:val="nil"/>
              <w:bottom w:val="nil"/>
            </w:tcBorders>
          </w:tcPr>
          <w:sdt>
            <w:sdtPr>
              <w:tag w:val="Item_MarkFor_Label"/>
              <w:id w:val="502500266"/>
              <w:text/>
            </w:sdtPr>
            <w:sdtEndPr/>
            <w:sdtContent>
              <w:p w14:paraId="15F5F484" w14:textId="77777777" w:rsidR="006117CE" w:rsidRDefault="006117CE" w:rsidP="00CB793C">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MARK FOR:</w:t>
                </w:r>
              </w:p>
            </w:sdtContent>
          </w:sdt>
        </w:tc>
        <w:tc>
          <w:tcPr>
            <w:tcW w:w="3150" w:type="dxa"/>
            <w:tcBorders>
              <w:top w:val="nil"/>
              <w:bottom w:val="nil"/>
            </w:tcBorders>
          </w:tcPr>
          <w:p w14:paraId="15F5F485" w14:textId="77777777" w:rsidR="006117CE" w:rsidRDefault="006117CE" w:rsidP="00CB793C">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Hiram Perez</w:t>
            </w:r>
            <w:r>
              <w:br/>
              <w:t>(727) 398-6661, EXT. 10314</w:t>
            </w:r>
            <w:r>
              <w:br/>
              <w:t>hiram.perez@va.gov</w:t>
            </w:r>
          </w:p>
        </w:tc>
        <w:tc>
          <w:tcPr>
            <w:tcW w:w="1337" w:type="dxa"/>
            <w:tcBorders>
              <w:top w:val="nil"/>
              <w:bottom w:val="nil"/>
            </w:tcBorders>
          </w:tcPr>
          <w:p w14:paraId="15F5F486" w14:textId="77777777" w:rsidR="006117CE" w:rsidRDefault="006117CE" w:rsidP="00272D19">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bottom w:val="nil"/>
            </w:tcBorders>
          </w:tcPr>
          <w:p w14:paraId="15F5F487" w14:textId="77777777" w:rsidR="006117CE" w:rsidRDefault="006117CE" w:rsidP="00272D19">
            <w:pPr>
              <w:spacing w:before="60" w:after="60"/>
              <w:cnfStyle w:val="000000100000" w:firstRow="0" w:lastRow="0" w:firstColumn="0" w:lastColumn="0" w:oddVBand="0" w:evenVBand="0" w:oddHBand="1" w:evenHBand="0" w:firstRowFirstColumn="0" w:firstRowLastColumn="0" w:lastRowFirstColumn="0" w:lastRowLastColumn="0"/>
            </w:pPr>
          </w:p>
        </w:tc>
      </w:tr>
      <w:tr w:rsidR="003E2424" w14:paraId="15F5F48E" w14:textId="77777777" w:rsidTr="003E2424">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15F5F489" w14:textId="77777777" w:rsidR="006117CE" w:rsidRPr="00110248" w:rsidRDefault="006117CE" w:rsidP="003C6C9A">
            <w:pPr>
              <w:spacing w:before="60" w:after="60"/>
            </w:pPr>
          </w:p>
        </w:tc>
        <w:tc>
          <w:tcPr>
            <w:tcW w:w="1870" w:type="dxa"/>
            <w:gridSpan w:val="2"/>
            <w:tcBorders>
              <w:top w:val="nil"/>
            </w:tcBorders>
            <w:hideMark/>
          </w:tcPr>
          <w:p w14:paraId="15F5F48A" w14:textId="77777777" w:rsidR="006117CE" w:rsidRDefault="006117CE" w:rsidP="003C6C9A">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FOB</w:t>
            </w:r>
            <w:r>
              <w:t>:</w:t>
            </w:r>
          </w:p>
        </w:tc>
        <w:tc>
          <w:tcPr>
            <w:tcW w:w="3150" w:type="dxa"/>
            <w:tcBorders>
              <w:top w:val="nil"/>
            </w:tcBorders>
          </w:tcPr>
          <w:p w14:paraId="15F5F48B" w14:textId="77777777" w:rsidR="006117CE" w:rsidRDefault="006117CE" w:rsidP="003C6C9A">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DESTINATION</w:t>
            </w:r>
          </w:p>
        </w:tc>
        <w:tc>
          <w:tcPr>
            <w:tcW w:w="1337" w:type="dxa"/>
            <w:tcBorders>
              <w:top w:val="nil"/>
            </w:tcBorders>
            <w:hideMark/>
          </w:tcPr>
          <w:p w14:paraId="15F5F48C" w14:textId="77777777" w:rsidR="006117CE" w:rsidRDefault="006117CE" w:rsidP="003C6C9A">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hideMark/>
          </w:tcPr>
          <w:p w14:paraId="15F5F48D" w14:textId="77777777" w:rsidR="006117CE" w:rsidRDefault="006117CE" w:rsidP="003C6C9A">
            <w:pPr>
              <w:spacing w:before="60" w:after="60"/>
              <w:cnfStyle w:val="000000000000" w:firstRow="0" w:lastRow="0" w:firstColumn="0" w:lastColumn="0" w:oddVBand="0" w:evenVBand="0" w:oddHBand="0" w:evenHBand="0" w:firstRowFirstColumn="0" w:firstRowLastColumn="0" w:lastRowFirstColumn="0" w:lastRowLastColumn="0"/>
            </w:pPr>
          </w:p>
        </w:tc>
      </w:tr>
      <w:tr w:rsidR="003E2424" w14:paraId="15F5F494" w14:textId="77777777" w:rsidTr="003E24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15F5F48F" w14:textId="77777777" w:rsidR="006117CE" w:rsidRDefault="006117CE" w:rsidP="003C6C9A">
            <w:pPr>
              <w:spacing w:before="120"/>
            </w:pPr>
            <w:r>
              <w:t>3003</w:t>
            </w:r>
          </w:p>
        </w:tc>
        <w:tc>
          <w:tcPr>
            <w:tcW w:w="1870" w:type="dxa"/>
            <w:gridSpan w:val="2"/>
            <w:tcBorders>
              <w:top w:val="none" w:sz="0" w:space="0" w:color="auto"/>
              <w:bottom w:val="none" w:sz="0" w:space="0" w:color="auto"/>
            </w:tcBorders>
            <w:hideMark/>
          </w:tcPr>
          <w:p w14:paraId="15F5F490" w14:textId="77777777" w:rsidR="006117CE" w:rsidRDefault="006117CE"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15F5F491" w14:textId="77777777" w:rsidR="006117CE" w:rsidRDefault="006117CE"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Lee County VAHC</w:t>
            </w:r>
            <w:r w:rsidRPr="00BB6495">
              <w:br/>
            </w:r>
            <w:r w:rsidRPr="00BB6495">
              <w:t>2489 Diplomat Parkway East</w:t>
            </w:r>
            <w:r w:rsidRPr="00BB6495">
              <w:br/>
              <w:t>Cape Coral, FL 33909 5422</w:t>
            </w:r>
            <w:r w:rsidRPr="00BB6495">
              <w:br/>
              <w:t>United States</w:t>
            </w:r>
            <w:r w:rsidRPr="00BB6495">
              <w:br/>
            </w:r>
          </w:p>
        </w:tc>
        <w:tc>
          <w:tcPr>
            <w:tcW w:w="1337" w:type="dxa"/>
            <w:tcBorders>
              <w:top w:val="none" w:sz="0" w:space="0" w:color="auto"/>
              <w:bottom w:val="none" w:sz="0" w:space="0" w:color="auto"/>
            </w:tcBorders>
            <w:hideMark/>
          </w:tcPr>
          <w:p w14:paraId="15F5F492" w14:textId="77777777" w:rsidR="006117CE" w:rsidRDefault="006117CE" w:rsidP="003C6C9A">
            <w:pPr>
              <w:spacing w:before="120"/>
              <w:jc w:val="right"/>
              <w:cnfStyle w:val="000000100000" w:firstRow="0" w:lastRow="0" w:firstColumn="0" w:lastColumn="0" w:oddVBand="0" w:evenVBand="0" w:oddHBand="1" w:evenHBand="0" w:firstRowFirstColumn="0" w:firstRowLastColumn="0" w:lastRowFirstColumn="0" w:lastRowLastColumn="0"/>
            </w:pPr>
            <w:r>
              <w:t>91.00</w:t>
            </w:r>
          </w:p>
        </w:tc>
        <w:tc>
          <w:tcPr>
            <w:tcW w:w="1893" w:type="dxa"/>
            <w:tcBorders>
              <w:top w:val="none" w:sz="0" w:space="0" w:color="auto"/>
              <w:bottom w:val="none" w:sz="0" w:space="0" w:color="auto"/>
              <w:right w:val="none" w:sz="0" w:space="0" w:color="auto"/>
            </w:tcBorders>
            <w:hideMark/>
          </w:tcPr>
          <w:p w14:paraId="15F5F493" w14:textId="77777777" w:rsidR="006117CE" w:rsidRDefault="006117CE" w:rsidP="002610A5">
            <w:pPr>
              <w:spacing w:before="120"/>
              <w:cnfStyle w:val="000000100000" w:firstRow="0" w:lastRow="0" w:firstColumn="0" w:lastColumn="0" w:oddVBand="0" w:evenVBand="0" w:oddHBand="1" w:evenHBand="0" w:firstRowFirstColumn="0" w:firstRowLastColumn="0" w:lastRowFirstColumn="0" w:lastRowLastColumn="0"/>
            </w:pPr>
            <w:r>
              <w:t>11-30-2029</w:t>
            </w:r>
          </w:p>
        </w:tc>
      </w:tr>
      <w:tr w:rsidR="003E2424" w14:paraId="15F5F49A" w14:textId="77777777" w:rsidTr="003E2424">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15F5F495" w14:textId="77777777" w:rsidR="006117CE" w:rsidRPr="00110248" w:rsidRDefault="006117CE" w:rsidP="00272D19">
            <w:pPr>
              <w:spacing w:before="60" w:after="60"/>
            </w:pPr>
          </w:p>
        </w:tc>
        <w:tc>
          <w:tcPr>
            <w:tcW w:w="1870" w:type="dxa"/>
            <w:gridSpan w:val="2"/>
            <w:tcBorders>
              <w:top w:val="nil"/>
              <w:bottom w:val="nil"/>
            </w:tcBorders>
          </w:tcPr>
          <w:sdt>
            <w:sdtPr>
              <w:tag w:val="Item_MarkFor_Label"/>
              <w:id w:val="488447749"/>
              <w:text/>
            </w:sdtPr>
            <w:sdtEndPr/>
            <w:sdtContent>
              <w:p w14:paraId="15F5F496" w14:textId="77777777" w:rsidR="006117CE" w:rsidRDefault="006117CE" w:rsidP="00CB793C">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MARK FOR:</w:t>
                </w:r>
              </w:p>
            </w:sdtContent>
          </w:sdt>
        </w:tc>
        <w:tc>
          <w:tcPr>
            <w:tcW w:w="3150" w:type="dxa"/>
            <w:tcBorders>
              <w:top w:val="nil"/>
              <w:bottom w:val="nil"/>
            </w:tcBorders>
          </w:tcPr>
          <w:p w14:paraId="15F5F497" w14:textId="77777777" w:rsidR="006117CE" w:rsidRDefault="006117CE" w:rsidP="00CB793C">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Hiram Perez</w:t>
            </w:r>
            <w:r>
              <w:br/>
              <w:t>(727) 398-6661, EXT. 10314</w:t>
            </w:r>
            <w:r>
              <w:br/>
              <w:t>hiram.perez@va.gov</w:t>
            </w:r>
          </w:p>
        </w:tc>
        <w:tc>
          <w:tcPr>
            <w:tcW w:w="1337" w:type="dxa"/>
            <w:tcBorders>
              <w:top w:val="nil"/>
              <w:bottom w:val="nil"/>
            </w:tcBorders>
          </w:tcPr>
          <w:p w14:paraId="15F5F498" w14:textId="77777777" w:rsidR="006117CE" w:rsidRDefault="006117CE" w:rsidP="00272D19">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bottom w:val="nil"/>
            </w:tcBorders>
          </w:tcPr>
          <w:p w14:paraId="15F5F499" w14:textId="77777777" w:rsidR="006117CE" w:rsidRDefault="006117CE" w:rsidP="00272D19">
            <w:pPr>
              <w:spacing w:before="60" w:after="60"/>
              <w:cnfStyle w:val="000000000000" w:firstRow="0" w:lastRow="0" w:firstColumn="0" w:lastColumn="0" w:oddVBand="0" w:evenVBand="0" w:oddHBand="0" w:evenHBand="0" w:firstRowFirstColumn="0" w:firstRowLastColumn="0" w:lastRowFirstColumn="0" w:lastRowLastColumn="0"/>
            </w:pPr>
          </w:p>
        </w:tc>
      </w:tr>
      <w:tr w:rsidR="003E2424" w14:paraId="15F5F4A0" w14:textId="77777777" w:rsidTr="003E24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15F5F49B" w14:textId="77777777" w:rsidR="006117CE" w:rsidRPr="00110248" w:rsidRDefault="006117CE" w:rsidP="003C6C9A">
            <w:pPr>
              <w:spacing w:before="60" w:after="60"/>
            </w:pPr>
          </w:p>
        </w:tc>
        <w:tc>
          <w:tcPr>
            <w:tcW w:w="1870" w:type="dxa"/>
            <w:gridSpan w:val="2"/>
            <w:tcBorders>
              <w:top w:val="nil"/>
            </w:tcBorders>
            <w:hideMark/>
          </w:tcPr>
          <w:p w14:paraId="15F5F49C" w14:textId="77777777" w:rsidR="006117CE" w:rsidRDefault="006117CE" w:rsidP="003C6C9A">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FOB</w:t>
            </w:r>
            <w:r>
              <w:t>:</w:t>
            </w:r>
          </w:p>
        </w:tc>
        <w:tc>
          <w:tcPr>
            <w:tcW w:w="3150" w:type="dxa"/>
            <w:tcBorders>
              <w:top w:val="nil"/>
            </w:tcBorders>
          </w:tcPr>
          <w:p w14:paraId="15F5F49D" w14:textId="77777777" w:rsidR="006117CE" w:rsidRDefault="006117CE" w:rsidP="003C6C9A">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DESTINATION</w:t>
            </w:r>
          </w:p>
        </w:tc>
        <w:tc>
          <w:tcPr>
            <w:tcW w:w="1337" w:type="dxa"/>
            <w:tcBorders>
              <w:top w:val="nil"/>
            </w:tcBorders>
            <w:hideMark/>
          </w:tcPr>
          <w:p w14:paraId="15F5F49E" w14:textId="77777777" w:rsidR="006117CE" w:rsidRDefault="006117CE" w:rsidP="003C6C9A">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tcBorders>
            <w:hideMark/>
          </w:tcPr>
          <w:p w14:paraId="15F5F49F" w14:textId="77777777" w:rsidR="006117CE" w:rsidRDefault="006117CE" w:rsidP="003C6C9A">
            <w:pPr>
              <w:spacing w:before="60" w:after="60"/>
              <w:cnfStyle w:val="000000100000" w:firstRow="0" w:lastRow="0" w:firstColumn="0" w:lastColumn="0" w:oddVBand="0" w:evenVBand="0" w:oddHBand="1" w:evenHBand="0" w:firstRowFirstColumn="0" w:firstRowLastColumn="0" w:lastRowFirstColumn="0" w:lastRowLastColumn="0"/>
            </w:pPr>
          </w:p>
        </w:tc>
      </w:tr>
      <w:tr w:rsidR="003E2424" w14:paraId="15F5F4A6" w14:textId="77777777" w:rsidTr="003E2424">
        <w:tc>
          <w:tcPr>
            <w:cnfStyle w:val="001000000000" w:firstRow="0" w:lastRow="0" w:firstColumn="1" w:lastColumn="0" w:oddVBand="0" w:evenVBand="0" w:oddHBand="0" w:evenHBand="0" w:firstRowFirstColumn="0" w:firstRowLastColumn="0" w:lastRowFirstColumn="0" w:lastRowLastColumn="0"/>
            <w:tcW w:w="1090" w:type="dxa"/>
            <w:hideMark/>
          </w:tcPr>
          <w:p w14:paraId="15F5F4A1" w14:textId="77777777" w:rsidR="006117CE" w:rsidRDefault="006117CE" w:rsidP="003C6C9A">
            <w:pPr>
              <w:spacing w:before="120"/>
            </w:pPr>
            <w:r>
              <w:t>3004</w:t>
            </w:r>
          </w:p>
        </w:tc>
        <w:tc>
          <w:tcPr>
            <w:tcW w:w="1870" w:type="dxa"/>
            <w:gridSpan w:val="2"/>
            <w:hideMark/>
          </w:tcPr>
          <w:p w14:paraId="15F5F4A2" w14:textId="77777777" w:rsidR="006117CE" w:rsidRDefault="006117CE"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r>
              <w:t>SHIP TO:</w:t>
            </w:r>
          </w:p>
        </w:tc>
        <w:tc>
          <w:tcPr>
            <w:tcW w:w="3150" w:type="dxa"/>
          </w:tcPr>
          <w:p w14:paraId="15F5F4A3" w14:textId="77777777" w:rsidR="006117CE" w:rsidRDefault="006117CE"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r w:rsidRPr="00BB6495">
              <w:t>Lee County VAHC</w:t>
            </w:r>
            <w:r w:rsidRPr="00BB6495">
              <w:br/>
            </w:r>
            <w:r w:rsidRPr="00BB6495">
              <w:t>2489 Diplomat Parkway East</w:t>
            </w:r>
            <w:r w:rsidRPr="00BB6495">
              <w:br/>
              <w:t>Cape Coral, FL 33909 5422</w:t>
            </w:r>
            <w:r w:rsidRPr="00BB6495">
              <w:br/>
              <w:t>United States</w:t>
            </w:r>
            <w:r w:rsidRPr="00BB6495">
              <w:br/>
            </w:r>
          </w:p>
        </w:tc>
        <w:tc>
          <w:tcPr>
            <w:tcW w:w="1337" w:type="dxa"/>
            <w:hideMark/>
          </w:tcPr>
          <w:p w14:paraId="15F5F4A4" w14:textId="77777777" w:rsidR="006117CE" w:rsidRDefault="006117CE" w:rsidP="003C6C9A">
            <w:pPr>
              <w:spacing w:before="120"/>
              <w:jc w:val="right"/>
              <w:cnfStyle w:val="000000000000" w:firstRow="0" w:lastRow="0" w:firstColumn="0" w:lastColumn="0" w:oddVBand="0" w:evenVBand="0" w:oddHBand="0" w:evenHBand="0" w:firstRowFirstColumn="0" w:firstRowLastColumn="0" w:lastRowFirstColumn="0" w:lastRowLastColumn="0"/>
            </w:pPr>
            <w:r>
              <w:lastRenderedPageBreak/>
              <w:t>4.00</w:t>
            </w:r>
          </w:p>
        </w:tc>
        <w:tc>
          <w:tcPr>
            <w:tcW w:w="1893" w:type="dxa"/>
            <w:hideMark/>
          </w:tcPr>
          <w:p w14:paraId="15F5F4A5" w14:textId="77777777" w:rsidR="006117CE" w:rsidRDefault="006117CE" w:rsidP="002610A5">
            <w:pPr>
              <w:spacing w:before="120"/>
              <w:cnfStyle w:val="000000000000" w:firstRow="0" w:lastRow="0" w:firstColumn="0" w:lastColumn="0" w:oddVBand="0" w:evenVBand="0" w:oddHBand="0" w:evenHBand="0" w:firstRowFirstColumn="0" w:firstRowLastColumn="0" w:lastRowFirstColumn="0" w:lastRowLastColumn="0"/>
            </w:pPr>
            <w:r>
              <w:t>11-30-2029</w:t>
            </w:r>
          </w:p>
        </w:tc>
      </w:tr>
      <w:tr w:rsidR="003E2424" w14:paraId="15F5F4AC" w14:textId="77777777" w:rsidTr="003E24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15F5F4A7" w14:textId="77777777" w:rsidR="006117CE" w:rsidRPr="00110248" w:rsidRDefault="006117CE" w:rsidP="00272D19">
            <w:pPr>
              <w:spacing w:before="60" w:after="60"/>
            </w:pPr>
          </w:p>
        </w:tc>
        <w:tc>
          <w:tcPr>
            <w:tcW w:w="1870" w:type="dxa"/>
            <w:gridSpan w:val="2"/>
            <w:tcBorders>
              <w:top w:val="nil"/>
              <w:bottom w:val="nil"/>
            </w:tcBorders>
          </w:tcPr>
          <w:sdt>
            <w:sdtPr>
              <w:tag w:val="Item_MarkFor_Label"/>
              <w:id w:val="763388679"/>
              <w:text/>
            </w:sdtPr>
            <w:sdtEndPr/>
            <w:sdtContent>
              <w:p w14:paraId="15F5F4A8" w14:textId="77777777" w:rsidR="006117CE" w:rsidRDefault="006117CE" w:rsidP="00CB793C">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MARK FOR:</w:t>
                </w:r>
              </w:p>
            </w:sdtContent>
          </w:sdt>
        </w:tc>
        <w:tc>
          <w:tcPr>
            <w:tcW w:w="3150" w:type="dxa"/>
            <w:tcBorders>
              <w:top w:val="nil"/>
              <w:bottom w:val="nil"/>
            </w:tcBorders>
          </w:tcPr>
          <w:p w14:paraId="15F5F4A9" w14:textId="77777777" w:rsidR="006117CE" w:rsidRDefault="006117CE" w:rsidP="00CB793C">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Hiram Perez</w:t>
            </w:r>
            <w:r>
              <w:br/>
              <w:t>(727) 398-6661, EXT. 10314</w:t>
            </w:r>
            <w:r>
              <w:br/>
              <w:t>hiram.perez@va.gov</w:t>
            </w:r>
          </w:p>
        </w:tc>
        <w:tc>
          <w:tcPr>
            <w:tcW w:w="1337" w:type="dxa"/>
            <w:tcBorders>
              <w:top w:val="nil"/>
              <w:bottom w:val="nil"/>
            </w:tcBorders>
          </w:tcPr>
          <w:p w14:paraId="15F5F4AA" w14:textId="77777777" w:rsidR="006117CE" w:rsidRDefault="006117CE" w:rsidP="00272D19">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bottom w:val="nil"/>
            </w:tcBorders>
          </w:tcPr>
          <w:p w14:paraId="15F5F4AB" w14:textId="77777777" w:rsidR="006117CE" w:rsidRDefault="006117CE" w:rsidP="00272D19">
            <w:pPr>
              <w:spacing w:before="60" w:after="60"/>
              <w:cnfStyle w:val="000000100000" w:firstRow="0" w:lastRow="0" w:firstColumn="0" w:lastColumn="0" w:oddVBand="0" w:evenVBand="0" w:oddHBand="1" w:evenHBand="0" w:firstRowFirstColumn="0" w:firstRowLastColumn="0" w:lastRowFirstColumn="0" w:lastRowLastColumn="0"/>
            </w:pPr>
          </w:p>
        </w:tc>
      </w:tr>
      <w:tr w:rsidR="003E2424" w14:paraId="15F5F4B2" w14:textId="77777777" w:rsidTr="003E2424">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15F5F4AD" w14:textId="77777777" w:rsidR="006117CE" w:rsidRPr="00110248" w:rsidRDefault="006117CE" w:rsidP="003C6C9A">
            <w:pPr>
              <w:spacing w:before="60" w:after="60"/>
            </w:pPr>
          </w:p>
        </w:tc>
        <w:tc>
          <w:tcPr>
            <w:tcW w:w="1870" w:type="dxa"/>
            <w:gridSpan w:val="2"/>
            <w:tcBorders>
              <w:top w:val="nil"/>
            </w:tcBorders>
            <w:hideMark/>
          </w:tcPr>
          <w:p w14:paraId="15F5F4AE" w14:textId="77777777" w:rsidR="006117CE" w:rsidRDefault="006117CE" w:rsidP="003C6C9A">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FOB</w:t>
            </w:r>
            <w:r>
              <w:t>:</w:t>
            </w:r>
          </w:p>
        </w:tc>
        <w:tc>
          <w:tcPr>
            <w:tcW w:w="3150" w:type="dxa"/>
            <w:tcBorders>
              <w:top w:val="nil"/>
            </w:tcBorders>
          </w:tcPr>
          <w:p w14:paraId="15F5F4AF" w14:textId="77777777" w:rsidR="006117CE" w:rsidRDefault="006117CE" w:rsidP="003C6C9A">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DESTINATION</w:t>
            </w:r>
          </w:p>
        </w:tc>
        <w:tc>
          <w:tcPr>
            <w:tcW w:w="1337" w:type="dxa"/>
            <w:tcBorders>
              <w:top w:val="nil"/>
            </w:tcBorders>
            <w:hideMark/>
          </w:tcPr>
          <w:p w14:paraId="15F5F4B0" w14:textId="77777777" w:rsidR="006117CE" w:rsidRDefault="006117CE" w:rsidP="003C6C9A">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hideMark/>
          </w:tcPr>
          <w:p w14:paraId="15F5F4B1" w14:textId="77777777" w:rsidR="006117CE" w:rsidRDefault="006117CE" w:rsidP="003C6C9A">
            <w:pPr>
              <w:spacing w:before="60" w:after="60"/>
              <w:cnfStyle w:val="000000000000" w:firstRow="0" w:lastRow="0" w:firstColumn="0" w:lastColumn="0" w:oddVBand="0" w:evenVBand="0" w:oddHBand="0" w:evenHBand="0" w:firstRowFirstColumn="0" w:firstRowLastColumn="0" w:lastRowFirstColumn="0" w:lastRowLastColumn="0"/>
            </w:pPr>
          </w:p>
        </w:tc>
      </w:tr>
      <w:tr w:rsidR="003E2424" w14:paraId="15F5F4B8" w14:textId="77777777" w:rsidTr="003E24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15F5F4B3" w14:textId="77777777" w:rsidR="006117CE" w:rsidRDefault="006117CE" w:rsidP="003C6C9A">
            <w:pPr>
              <w:spacing w:before="120"/>
            </w:pPr>
            <w:r>
              <w:t>4001</w:t>
            </w:r>
          </w:p>
        </w:tc>
        <w:tc>
          <w:tcPr>
            <w:tcW w:w="1870" w:type="dxa"/>
            <w:gridSpan w:val="2"/>
            <w:tcBorders>
              <w:top w:val="none" w:sz="0" w:space="0" w:color="auto"/>
              <w:bottom w:val="none" w:sz="0" w:space="0" w:color="auto"/>
            </w:tcBorders>
            <w:hideMark/>
          </w:tcPr>
          <w:p w14:paraId="15F5F4B4" w14:textId="77777777" w:rsidR="006117CE" w:rsidRDefault="006117CE"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15F5F4B5" w14:textId="77777777" w:rsidR="006117CE" w:rsidRDefault="006117CE"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Lee County VAHC</w:t>
            </w:r>
            <w:r w:rsidRPr="00BB6495">
              <w:br/>
            </w:r>
            <w:r w:rsidRPr="00BB6495">
              <w:t>2489 Diplomat Parkway East</w:t>
            </w:r>
            <w:r w:rsidRPr="00BB6495">
              <w:br/>
              <w:t>Cape Coral, FL 33909 5422</w:t>
            </w:r>
            <w:r w:rsidRPr="00BB6495">
              <w:br/>
              <w:t>United States</w:t>
            </w:r>
            <w:r w:rsidRPr="00BB6495">
              <w:br/>
            </w:r>
          </w:p>
        </w:tc>
        <w:tc>
          <w:tcPr>
            <w:tcW w:w="1337" w:type="dxa"/>
            <w:tcBorders>
              <w:top w:val="none" w:sz="0" w:space="0" w:color="auto"/>
              <w:bottom w:val="none" w:sz="0" w:space="0" w:color="auto"/>
            </w:tcBorders>
            <w:hideMark/>
          </w:tcPr>
          <w:p w14:paraId="15F5F4B6" w14:textId="77777777" w:rsidR="006117CE" w:rsidRDefault="006117CE" w:rsidP="003C6C9A">
            <w:pPr>
              <w:spacing w:before="120"/>
              <w:jc w:val="right"/>
              <w:cnfStyle w:val="000000100000" w:firstRow="0" w:lastRow="0" w:firstColumn="0" w:lastColumn="0" w:oddVBand="0" w:evenVBand="0" w:oddHBand="1" w:evenHBand="0" w:firstRowFirstColumn="0" w:firstRowLastColumn="0" w:lastRowFirstColumn="0" w:lastRowLastColumn="0"/>
            </w:pPr>
            <w:r>
              <w:t>1.00</w:t>
            </w:r>
          </w:p>
        </w:tc>
        <w:tc>
          <w:tcPr>
            <w:tcW w:w="1893" w:type="dxa"/>
            <w:tcBorders>
              <w:top w:val="none" w:sz="0" w:space="0" w:color="auto"/>
              <w:bottom w:val="none" w:sz="0" w:space="0" w:color="auto"/>
              <w:right w:val="none" w:sz="0" w:space="0" w:color="auto"/>
            </w:tcBorders>
            <w:hideMark/>
          </w:tcPr>
          <w:p w14:paraId="15F5F4B7" w14:textId="77777777" w:rsidR="006117CE" w:rsidRDefault="006117CE" w:rsidP="002610A5">
            <w:pPr>
              <w:spacing w:before="120"/>
              <w:cnfStyle w:val="000000100000" w:firstRow="0" w:lastRow="0" w:firstColumn="0" w:lastColumn="0" w:oddVBand="0" w:evenVBand="0" w:oddHBand="1" w:evenHBand="0" w:firstRowFirstColumn="0" w:firstRowLastColumn="0" w:lastRowFirstColumn="0" w:lastRowLastColumn="0"/>
            </w:pPr>
            <w:r>
              <w:t>11-30-2030</w:t>
            </w:r>
          </w:p>
        </w:tc>
      </w:tr>
      <w:tr w:rsidR="003E2424" w14:paraId="15F5F4BE" w14:textId="77777777" w:rsidTr="003E2424">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15F5F4B9" w14:textId="77777777" w:rsidR="006117CE" w:rsidRPr="00110248" w:rsidRDefault="006117CE" w:rsidP="00272D19">
            <w:pPr>
              <w:spacing w:before="60" w:after="60"/>
            </w:pPr>
          </w:p>
        </w:tc>
        <w:tc>
          <w:tcPr>
            <w:tcW w:w="1870" w:type="dxa"/>
            <w:gridSpan w:val="2"/>
            <w:tcBorders>
              <w:top w:val="nil"/>
              <w:bottom w:val="nil"/>
            </w:tcBorders>
          </w:tcPr>
          <w:sdt>
            <w:sdtPr>
              <w:tag w:val="Item_MarkFor_Label"/>
              <w:id w:val="737366650"/>
              <w:text/>
            </w:sdtPr>
            <w:sdtEndPr/>
            <w:sdtContent>
              <w:p w14:paraId="15F5F4BA" w14:textId="77777777" w:rsidR="006117CE" w:rsidRDefault="006117CE" w:rsidP="00CB793C">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MARK FOR:</w:t>
                </w:r>
              </w:p>
            </w:sdtContent>
          </w:sdt>
        </w:tc>
        <w:tc>
          <w:tcPr>
            <w:tcW w:w="3150" w:type="dxa"/>
            <w:tcBorders>
              <w:top w:val="nil"/>
              <w:bottom w:val="nil"/>
            </w:tcBorders>
          </w:tcPr>
          <w:p w14:paraId="15F5F4BB" w14:textId="77777777" w:rsidR="006117CE" w:rsidRDefault="006117CE" w:rsidP="00CB793C">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Hiram Perez</w:t>
            </w:r>
            <w:r>
              <w:br/>
              <w:t>(727) 398-6661, EXT. 10314</w:t>
            </w:r>
            <w:r>
              <w:br/>
              <w:t>hiram.perez@va.gov</w:t>
            </w:r>
          </w:p>
        </w:tc>
        <w:tc>
          <w:tcPr>
            <w:tcW w:w="1337" w:type="dxa"/>
            <w:tcBorders>
              <w:top w:val="nil"/>
              <w:bottom w:val="nil"/>
            </w:tcBorders>
          </w:tcPr>
          <w:p w14:paraId="15F5F4BC" w14:textId="77777777" w:rsidR="006117CE" w:rsidRDefault="006117CE" w:rsidP="00272D19">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bottom w:val="nil"/>
            </w:tcBorders>
          </w:tcPr>
          <w:p w14:paraId="15F5F4BD" w14:textId="77777777" w:rsidR="006117CE" w:rsidRDefault="006117CE" w:rsidP="00272D19">
            <w:pPr>
              <w:spacing w:before="60" w:after="60"/>
              <w:cnfStyle w:val="000000000000" w:firstRow="0" w:lastRow="0" w:firstColumn="0" w:lastColumn="0" w:oddVBand="0" w:evenVBand="0" w:oddHBand="0" w:evenHBand="0" w:firstRowFirstColumn="0" w:firstRowLastColumn="0" w:lastRowFirstColumn="0" w:lastRowLastColumn="0"/>
            </w:pPr>
          </w:p>
        </w:tc>
      </w:tr>
      <w:tr w:rsidR="003E2424" w14:paraId="15F5F4C4" w14:textId="77777777" w:rsidTr="003E24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15F5F4BF" w14:textId="77777777" w:rsidR="006117CE" w:rsidRPr="00110248" w:rsidRDefault="006117CE" w:rsidP="003C6C9A">
            <w:pPr>
              <w:spacing w:before="60" w:after="60"/>
            </w:pPr>
          </w:p>
        </w:tc>
        <w:tc>
          <w:tcPr>
            <w:tcW w:w="1870" w:type="dxa"/>
            <w:gridSpan w:val="2"/>
            <w:tcBorders>
              <w:top w:val="nil"/>
            </w:tcBorders>
            <w:hideMark/>
          </w:tcPr>
          <w:p w14:paraId="15F5F4C0" w14:textId="77777777" w:rsidR="006117CE" w:rsidRDefault="006117CE" w:rsidP="003C6C9A">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FOB</w:t>
            </w:r>
            <w:r>
              <w:t>:</w:t>
            </w:r>
          </w:p>
        </w:tc>
        <w:tc>
          <w:tcPr>
            <w:tcW w:w="3150" w:type="dxa"/>
            <w:tcBorders>
              <w:top w:val="nil"/>
            </w:tcBorders>
          </w:tcPr>
          <w:p w14:paraId="15F5F4C1" w14:textId="77777777" w:rsidR="006117CE" w:rsidRDefault="006117CE" w:rsidP="003C6C9A">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DESTINATION</w:t>
            </w:r>
          </w:p>
        </w:tc>
        <w:tc>
          <w:tcPr>
            <w:tcW w:w="1337" w:type="dxa"/>
            <w:tcBorders>
              <w:top w:val="nil"/>
            </w:tcBorders>
            <w:hideMark/>
          </w:tcPr>
          <w:p w14:paraId="15F5F4C2" w14:textId="77777777" w:rsidR="006117CE" w:rsidRDefault="006117CE" w:rsidP="003C6C9A">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tcBorders>
            <w:hideMark/>
          </w:tcPr>
          <w:p w14:paraId="15F5F4C3" w14:textId="77777777" w:rsidR="006117CE" w:rsidRDefault="006117CE" w:rsidP="003C6C9A">
            <w:pPr>
              <w:spacing w:before="60" w:after="60"/>
              <w:cnfStyle w:val="000000100000" w:firstRow="0" w:lastRow="0" w:firstColumn="0" w:lastColumn="0" w:oddVBand="0" w:evenVBand="0" w:oddHBand="1" w:evenHBand="0" w:firstRowFirstColumn="0" w:firstRowLastColumn="0" w:lastRowFirstColumn="0" w:lastRowLastColumn="0"/>
            </w:pPr>
          </w:p>
        </w:tc>
      </w:tr>
      <w:tr w:rsidR="003E2424" w14:paraId="15F5F4CA" w14:textId="77777777" w:rsidTr="003E2424">
        <w:tc>
          <w:tcPr>
            <w:cnfStyle w:val="001000000000" w:firstRow="0" w:lastRow="0" w:firstColumn="1" w:lastColumn="0" w:oddVBand="0" w:evenVBand="0" w:oddHBand="0" w:evenHBand="0" w:firstRowFirstColumn="0" w:firstRowLastColumn="0" w:lastRowFirstColumn="0" w:lastRowLastColumn="0"/>
            <w:tcW w:w="1090" w:type="dxa"/>
            <w:hideMark/>
          </w:tcPr>
          <w:p w14:paraId="15F5F4C5" w14:textId="77777777" w:rsidR="006117CE" w:rsidRDefault="006117CE" w:rsidP="003C6C9A">
            <w:pPr>
              <w:spacing w:before="120"/>
            </w:pPr>
            <w:r>
              <w:t>4002</w:t>
            </w:r>
          </w:p>
        </w:tc>
        <w:tc>
          <w:tcPr>
            <w:tcW w:w="1870" w:type="dxa"/>
            <w:gridSpan w:val="2"/>
            <w:hideMark/>
          </w:tcPr>
          <w:p w14:paraId="15F5F4C6" w14:textId="77777777" w:rsidR="006117CE" w:rsidRDefault="006117CE"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r>
              <w:t>SHIP TO:</w:t>
            </w:r>
          </w:p>
        </w:tc>
        <w:tc>
          <w:tcPr>
            <w:tcW w:w="3150" w:type="dxa"/>
          </w:tcPr>
          <w:p w14:paraId="15F5F4C7" w14:textId="77777777" w:rsidR="006117CE" w:rsidRDefault="006117CE"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r w:rsidRPr="00BB6495">
              <w:t>Lee County VAHC</w:t>
            </w:r>
            <w:r w:rsidRPr="00BB6495">
              <w:br/>
            </w:r>
            <w:r w:rsidRPr="00BB6495">
              <w:t>2489 Diplomat Parkway East</w:t>
            </w:r>
            <w:r w:rsidRPr="00BB6495">
              <w:br/>
              <w:t>Cape Coral, FL 33909 5422</w:t>
            </w:r>
            <w:r w:rsidRPr="00BB6495">
              <w:br/>
              <w:t>United States</w:t>
            </w:r>
            <w:r w:rsidRPr="00BB6495">
              <w:br/>
            </w:r>
          </w:p>
        </w:tc>
        <w:tc>
          <w:tcPr>
            <w:tcW w:w="1337" w:type="dxa"/>
            <w:hideMark/>
          </w:tcPr>
          <w:p w14:paraId="15F5F4C8" w14:textId="77777777" w:rsidR="006117CE" w:rsidRDefault="006117CE" w:rsidP="003C6C9A">
            <w:pPr>
              <w:spacing w:before="120"/>
              <w:jc w:val="right"/>
              <w:cnfStyle w:val="000000000000" w:firstRow="0" w:lastRow="0" w:firstColumn="0" w:lastColumn="0" w:oddVBand="0" w:evenVBand="0" w:oddHBand="0" w:evenHBand="0" w:firstRowFirstColumn="0" w:firstRowLastColumn="0" w:lastRowFirstColumn="0" w:lastRowLastColumn="0"/>
            </w:pPr>
            <w:r>
              <w:t>24.00</w:t>
            </w:r>
          </w:p>
        </w:tc>
        <w:tc>
          <w:tcPr>
            <w:tcW w:w="1893" w:type="dxa"/>
            <w:hideMark/>
          </w:tcPr>
          <w:p w14:paraId="15F5F4C9" w14:textId="77777777" w:rsidR="006117CE" w:rsidRDefault="006117CE" w:rsidP="002610A5">
            <w:pPr>
              <w:spacing w:before="120"/>
              <w:cnfStyle w:val="000000000000" w:firstRow="0" w:lastRow="0" w:firstColumn="0" w:lastColumn="0" w:oddVBand="0" w:evenVBand="0" w:oddHBand="0" w:evenHBand="0" w:firstRowFirstColumn="0" w:firstRowLastColumn="0" w:lastRowFirstColumn="0" w:lastRowLastColumn="0"/>
            </w:pPr>
            <w:r>
              <w:t>11-30-2030</w:t>
            </w:r>
          </w:p>
        </w:tc>
      </w:tr>
      <w:tr w:rsidR="003E2424" w14:paraId="15F5F4D0" w14:textId="77777777" w:rsidTr="003E24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15F5F4CB" w14:textId="77777777" w:rsidR="006117CE" w:rsidRPr="00110248" w:rsidRDefault="006117CE" w:rsidP="00272D19">
            <w:pPr>
              <w:spacing w:before="60" w:after="60"/>
            </w:pPr>
          </w:p>
        </w:tc>
        <w:tc>
          <w:tcPr>
            <w:tcW w:w="1870" w:type="dxa"/>
            <w:gridSpan w:val="2"/>
            <w:tcBorders>
              <w:top w:val="nil"/>
              <w:bottom w:val="nil"/>
            </w:tcBorders>
          </w:tcPr>
          <w:sdt>
            <w:sdtPr>
              <w:tag w:val="Item_MarkFor_Label"/>
              <w:id w:val="554933516"/>
              <w:text/>
            </w:sdtPr>
            <w:sdtEndPr/>
            <w:sdtContent>
              <w:p w14:paraId="15F5F4CC" w14:textId="77777777" w:rsidR="006117CE" w:rsidRDefault="006117CE" w:rsidP="00CB793C">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MARK FOR:</w:t>
                </w:r>
              </w:p>
            </w:sdtContent>
          </w:sdt>
        </w:tc>
        <w:tc>
          <w:tcPr>
            <w:tcW w:w="3150" w:type="dxa"/>
            <w:tcBorders>
              <w:top w:val="nil"/>
              <w:bottom w:val="nil"/>
            </w:tcBorders>
          </w:tcPr>
          <w:p w14:paraId="15F5F4CD" w14:textId="77777777" w:rsidR="006117CE" w:rsidRDefault="006117CE" w:rsidP="00CB793C">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Hiram Perez</w:t>
            </w:r>
            <w:r>
              <w:br/>
              <w:t>(727) 398-6661, EXT. 10314</w:t>
            </w:r>
            <w:r>
              <w:br/>
              <w:t>hiram.perez@va.gov</w:t>
            </w:r>
          </w:p>
        </w:tc>
        <w:tc>
          <w:tcPr>
            <w:tcW w:w="1337" w:type="dxa"/>
            <w:tcBorders>
              <w:top w:val="nil"/>
              <w:bottom w:val="nil"/>
            </w:tcBorders>
          </w:tcPr>
          <w:p w14:paraId="15F5F4CE" w14:textId="77777777" w:rsidR="006117CE" w:rsidRDefault="006117CE" w:rsidP="00272D19">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bottom w:val="nil"/>
            </w:tcBorders>
          </w:tcPr>
          <w:p w14:paraId="15F5F4CF" w14:textId="77777777" w:rsidR="006117CE" w:rsidRDefault="006117CE" w:rsidP="00272D19">
            <w:pPr>
              <w:spacing w:before="60" w:after="60"/>
              <w:cnfStyle w:val="000000100000" w:firstRow="0" w:lastRow="0" w:firstColumn="0" w:lastColumn="0" w:oddVBand="0" w:evenVBand="0" w:oddHBand="1" w:evenHBand="0" w:firstRowFirstColumn="0" w:firstRowLastColumn="0" w:lastRowFirstColumn="0" w:lastRowLastColumn="0"/>
            </w:pPr>
          </w:p>
        </w:tc>
      </w:tr>
      <w:tr w:rsidR="003E2424" w14:paraId="15F5F4D6" w14:textId="77777777" w:rsidTr="003E2424">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15F5F4D1" w14:textId="77777777" w:rsidR="006117CE" w:rsidRPr="00110248" w:rsidRDefault="006117CE" w:rsidP="003C6C9A">
            <w:pPr>
              <w:spacing w:before="60" w:after="60"/>
            </w:pPr>
          </w:p>
        </w:tc>
        <w:tc>
          <w:tcPr>
            <w:tcW w:w="1870" w:type="dxa"/>
            <w:gridSpan w:val="2"/>
            <w:tcBorders>
              <w:top w:val="nil"/>
            </w:tcBorders>
            <w:hideMark/>
          </w:tcPr>
          <w:p w14:paraId="15F5F4D2" w14:textId="77777777" w:rsidR="006117CE" w:rsidRDefault="006117CE" w:rsidP="003C6C9A">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FOB</w:t>
            </w:r>
            <w:r>
              <w:t>:</w:t>
            </w:r>
          </w:p>
        </w:tc>
        <w:tc>
          <w:tcPr>
            <w:tcW w:w="3150" w:type="dxa"/>
            <w:tcBorders>
              <w:top w:val="nil"/>
            </w:tcBorders>
          </w:tcPr>
          <w:p w14:paraId="15F5F4D3" w14:textId="77777777" w:rsidR="006117CE" w:rsidRDefault="006117CE" w:rsidP="003C6C9A">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DESTINATION</w:t>
            </w:r>
          </w:p>
        </w:tc>
        <w:tc>
          <w:tcPr>
            <w:tcW w:w="1337" w:type="dxa"/>
            <w:tcBorders>
              <w:top w:val="nil"/>
            </w:tcBorders>
            <w:hideMark/>
          </w:tcPr>
          <w:p w14:paraId="15F5F4D4" w14:textId="77777777" w:rsidR="006117CE" w:rsidRDefault="006117CE" w:rsidP="003C6C9A">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hideMark/>
          </w:tcPr>
          <w:p w14:paraId="15F5F4D5" w14:textId="77777777" w:rsidR="006117CE" w:rsidRDefault="006117CE" w:rsidP="003C6C9A">
            <w:pPr>
              <w:spacing w:before="60" w:after="60"/>
              <w:cnfStyle w:val="000000000000" w:firstRow="0" w:lastRow="0" w:firstColumn="0" w:lastColumn="0" w:oddVBand="0" w:evenVBand="0" w:oddHBand="0" w:evenHBand="0" w:firstRowFirstColumn="0" w:firstRowLastColumn="0" w:lastRowFirstColumn="0" w:lastRowLastColumn="0"/>
            </w:pPr>
          </w:p>
        </w:tc>
      </w:tr>
      <w:tr w:rsidR="003E2424" w14:paraId="15F5F4DC" w14:textId="77777777" w:rsidTr="003E24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15F5F4D7" w14:textId="77777777" w:rsidR="006117CE" w:rsidRDefault="006117CE" w:rsidP="003C6C9A">
            <w:pPr>
              <w:spacing w:before="120"/>
            </w:pPr>
            <w:r>
              <w:t>4003</w:t>
            </w:r>
          </w:p>
        </w:tc>
        <w:tc>
          <w:tcPr>
            <w:tcW w:w="1870" w:type="dxa"/>
            <w:gridSpan w:val="2"/>
            <w:tcBorders>
              <w:top w:val="none" w:sz="0" w:space="0" w:color="auto"/>
              <w:bottom w:val="none" w:sz="0" w:space="0" w:color="auto"/>
            </w:tcBorders>
            <w:hideMark/>
          </w:tcPr>
          <w:p w14:paraId="15F5F4D8" w14:textId="77777777" w:rsidR="006117CE" w:rsidRDefault="006117CE"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15F5F4D9" w14:textId="77777777" w:rsidR="006117CE" w:rsidRDefault="006117CE"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Lee County VAHC</w:t>
            </w:r>
            <w:r w:rsidRPr="00BB6495">
              <w:br/>
            </w:r>
            <w:r w:rsidRPr="00BB6495">
              <w:t>2489 Diplomat Parkway East</w:t>
            </w:r>
            <w:r w:rsidRPr="00BB6495">
              <w:br/>
              <w:t>Cape Coral, FL 33909 5422</w:t>
            </w:r>
            <w:r w:rsidRPr="00BB6495">
              <w:br/>
              <w:t>United States</w:t>
            </w:r>
            <w:r w:rsidRPr="00BB6495">
              <w:br/>
            </w:r>
          </w:p>
        </w:tc>
        <w:tc>
          <w:tcPr>
            <w:tcW w:w="1337" w:type="dxa"/>
            <w:tcBorders>
              <w:top w:val="none" w:sz="0" w:space="0" w:color="auto"/>
              <w:bottom w:val="none" w:sz="0" w:space="0" w:color="auto"/>
            </w:tcBorders>
            <w:hideMark/>
          </w:tcPr>
          <w:p w14:paraId="15F5F4DA" w14:textId="77777777" w:rsidR="006117CE" w:rsidRDefault="006117CE" w:rsidP="003C6C9A">
            <w:pPr>
              <w:spacing w:before="120"/>
              <w:jc w:val="right"/>
              <w:cnfStyle w:val="000000100000" w:firstRow="0" w:lastRow="0" w:firstColumn="0" w:lastColumn="0" w:oddVBand="0" w:evenVBand="0" w:oddHBand="1" w:evenHBand="0" w:firstRowFirstColumn="0" w:firstRowLastColumn="0" w:lastRowFirstColumn="0" w:lastRowLastColumn="0"/>
            </w:pPr>
            <w:r>
              <w:t>91.00</w:t>
            </w:r>
          </w:p>
        </w:tc>
        <w:tc>
          <w:tcPr>
            <w:tcW w:w="1893" w:type="dxa"/>
            <w:tcBorders>
              <w:top w:val="none" w:sz="0" w:space="0" w:color="auto"/>
              <w:bottom w:val="none" w:sz="0" w:space="0" w:color="auto"/>
              <w:right w:val="none" w:sz="0" w:space="0" w:color="auto"/>
            </w:tcBorders>
            <w:hideMark/>
          </w:tcPr>
          <w:p w14:paraId="15F5F4DB" w14:textId="77777777" w:rsidR="006117CE" w:rsidRDefault="006117CE" w:rsidP="002610A5">
            <w:pPr>
              <w:spacing w:before="120"/>
              <w:cnfStyle w:val="000000100000" w:firstRow="0" w:lastRow="0" w:firstColumn="0" w:lastColumn="0" w:oddVBand="0" w:evenVBand="0" w:oddHBand="1" w:evenHBand="0" w:firstRowFirstColumn="0" w:firstRowLastColumn="0" w:lastRowFirstColumn="0" w:lastRowLastColumn="0"/>
            </w:pPr>
            <w:r>
              <w:t>11-30-2030</w:t>
            </w:r>
          </w:p>
        </w:tc>
      </w:tr>
      <w:tr w:rsidR="003E2424" w14:paraId="15F5F4E2" w14:textId="77777777" w:rsidTr="003E2424">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15F5F4DD" w14:textId="77777777" w:rsidR="006117CE" w:rsidRPr="00110248" w:rsidRDefault="006117CE" w:rsidP="00272D19">
            <w:pPr>
              <w:spacing w:before="60" w:after="60"/>
            </w:pPr>
          </w:p>
        </w:tc>
        <w:tc>
          <w:tcPr>
            <w:tcW w:w="1870" w:type="dxa"/>
            <w:gridSpan w:val="2"/>
            <w:tcBorders>
              <w:top w:val="nil"/>
              <w:bottom w:val="nil"/>
            </w:tcBorders>
          </w:tcPr>
          <w:sdt>
            <w:sdtPr>
              <w:tag w:val="Item_MarkFor_Label"/>
              <w:id w:val="1712967791"/>
              <w:text/>
            </w:sdtPr>
            <w:sdtEndPr/>
            <w:sdtContent>
              <w:p w14:paraId="15F5F4DE" w14:textId="77777777" w:rsidR="006117CE" w:rsidRDefault="006117CE" w:rsidP="00CB793C">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MARK FOR:</w:t>
                </w:r>
              </w:p>
            </w:sdtContent>
          </w:sdt>
        </w:tc>
        <w:tc>
          <w:tcPr>
            <w:tcW w:w="3150" w:type="dxa"/>
            <w:tcBorders>
              <w:top w:val="nil"/>
              <w:bottom w:val="nil"/>
            </w:tcBorders>
          </w:tcPr>
          <w:p w14:paraId="15F5F4DF" w14:textId="77777777" w:rsidR="006117CE" w:rsidRDefault="006117CE" w:rsidP="00CB793C">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Hiram Perez</w:t>
            </w:r>
            <w:r>
              <w:br/>
              <w:t>(727) 398-6661, EXT. 10314</w:t>
            </w:r>
            <w:r>
              <w:br/>
              <w:t>hiram.perez@va.gov</w:t>
            </w:r>
          </w:p>
        </w:tc>
        <w:tc>
          <w:tcPr>
            <w:tcW w:w="1337" w:type="dxa"/>
            <w:tcBorders>
              <w:top w:val="nil"/>
              <w:bottom w:val="nil"/>
            </w:tcBorders>
          </w:tcPr>
          <w:p w14:paraId="15F5F4E0" w14:textId="77777777" w:rsidR="006117CE" w:rsidRDefault="006117CE" w:rsidP="00272D19">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bottom w:val="nil"/>
            </w:tcBorders>
          </w:tcPr>
          <w:p w14:paraId="15F5F4E1" w14:textId="77777777" w:rsidR="006117CE" w:rsidRDefault="006117CE" w:rsidP="00272D19">
            <w:pPr>
              <w:spacing w:before="60" w:after="60"/>
              <w:cnfStyle w:val="000000000000" w:firstRow="0" w:lastRow="0" w:firstColumn="0" w:lastColumn="0" w:oddVBand="0" w:evenVBand="0" w:oddHBand="0" w:evenHBand="0" w:firstRowFirstColumn="0" w:firstRowLastColumn="0" w:lastRowFirstColumn="0" w:lastRowLastColumn="0"/>
            </w:pPr>
          </w:p>
        </w:tc>
      </w:tr>
      <w:tr w:rsidR="003E2424" w14:paraId="15F5F4E8" w14:textId="77777777" w:rsidTr="003E24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15F5F4E3" w14:textId="77777777" w:rsidR="006117CE" w:rsidRPr="00110248" w:rsidRDefault="006117CE" w:rsidP="003C6C9A">
            <w:pPr>
              <w:spacing w:before="60" w:after="60"/>
            </w:pPr>
          </w:p>
        </w:tc>
        <w:tc>
          <w:tcPr>
            <w:tcW w:w="1870" w:type="dxa"/>
            <w:gridSpan w:val="2"/>
            <w:tcBorders>
              <w:top w:val="nil"/>
            </w:tcBorders>
            <w:hideMark/>
          </w:tcPr>
          <w:p w14:paraId="15F5F4E4" w14:textId="77777777" w:rsidR="006117CE" w:rsidRDefault="006117CE" w:rsidP="003C6C9A">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FOB</w:t>
            </w:r>
            <w:r>
              <w:t>:</w:t>
            </w:r>
          </w:p>
        </w:tc>
        <w:tc>
          <w:tcPr>
            <w:tcW w:w="3150" w:type="dxa"/>
            <w:tcBorders>
              <w:top w:val="nil"/>
            </w:tcBorders>
          </w:tcPr>
          <w:p w14:paraId="15F5F4E5" w14:textId="77777777" w:rsidR="006117CE" w:rsidRDefault="006117CE" w:rsidP="003C6C9A">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DESTINATION</w:t>
            </w:r>
          </w:p>
        </w:tc>
        <w:tc>
          <w:tcPr>
            <w:tcW w:w="1337" w:type="dxa"/>
            <w:tcBorders>
              <w:top w:val="nil"/>
            </w:tcBorders>
            <w:hideMark/>
          </w:tcPr>
          <w:p w14:paraId="15F5F4E6" w14:textId="77777777" w:rsidR="006117CE" w:rsidRDefault="006117CE" w:rsidP="003C6C9A">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tcBorders>
            <w:hideMark/>
          </w:tcPr>
          <w:p w14:paraId="15F5F4E7" w14:textId="77777777" w:rsidR="006117CE" w:rsidRDefault="006117CE" w:rsidP="003C6C9A">
            <w:pPr>
              <w:spacing w:before="60" w:after="60"/>
              <w:cnfStyle w:val="000000100000" w:firstRow="0" w:lastRow="0" w:firstColumn="0" w:lastColumn="0" w:oddVBand="0" w:evenVBand="0" w:oddHBand="1" w:evenHBand="0" w:firstRowFirstColumn="0" w:firstRowLastColumn="0" w:lastRowFirstColumn="0" w:lastRowLastColumn="0"/>
            </w:pPr>
          </w:p>
        </w:tc>
      </w:tr>
      <w:tr w:rsidR="003E2424" w14:paraId="15F5F4EE" w14:textId="77777777" w:rsidTr="003E2424">
        <w:tc>
          <w:tcPr>
            <w:cnfStyle w:val="001000000000" w:firstRow="0" w:lastRow="0" w:firstColumn="1" w:lastColumn="0" w:oddVBand="0" w:evenVBand="0" w:oddHBand="0" w:evenHBand="0" w:firstRowFirstColumn="0" w:firstRowLastColumn="0" w:lastRowFirstColumn="0" w:lastRowLastColumn="0"/>
            <w:tcW w:w="1090" w:type="dxa"/>
            <w:hideMark/>
          </w:tcPr>
          <w:p w14:paraId="15F5F4E9" w14:textId="77777777" w:rsidR="006117CE" w:rsidRDefault="006117CE" w:rsidP="003C6C9A">
            <w:pPr>
              <w:spacing w:before="120"/>
            </w:pPr>
            <w:r>
              <w:t>4004</w:t>
            </w:r>
          </w:p>
        </w:tc>
        <w:tc>
          <w:tcPr>
            <w:tcW w:w="1870" w:type="dxa"/>
            <w:gridSpan w:val="2"/>
            <w:hideMark/>
          </w:tcPr>
          <w:p w14:paraId="15F5F4EA" w14:textId="77777777" w:rsidR="006117CE" w:rsidRDefault="006117CE"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r>
              <w:t>SHIP TO:</w:t>
            </w:r>
          </w:p>
        </w:tc>
        <w:tc>
          <w:tcPr>
            <w:tcW w:w="3150" w:type="dxa"/>
          </w:tcPr>
          <w:p w14:paraId="15F5F4EB" w14:textId="77777777" w:rsidR="006117CE" w:rsidRDefault="006117CE"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r w:rsidRPr="00BB6495">
              <w:t>Lee County VAHC</w:t>
            </w:r>
            <w:r w:rsidRPr="00BB6495">
              <w:br/>
            </w:r>
            <w:r w:rsidRPr="00BB6495">
              <w:t>2489 Diplomat Parkway East</w:t>
            </w:r>
            <w:r w:rsidRPr="00BB6495">
              <w:br/>
              <w:t>Cape Coral, FL 33909 5422</w:t>
            </w:r>
            <w:r w:rsidRPr="00BB6495">
              <w:br/>
              <w:t>United States</w:t>
            </w:r>
            <w:r w:rsidRPr="00BB6495">
              <w:br/>
            </w:r>
          </w:p>
        </w:tc>
        <w:tc>
          <w:tcPr>
            <w:tcW w:w="1337" w:type="dxa"/>
            <w:hideMark/>
          </w:tcPr>
          <w:p w14:paraId="15F5F4EC" w14:textId="77777777" w:rsidR="006117CE" w:rsidRDefault="006117CE" w:rsidP="003C6C9A">
            <w:pPr>
              <w:spacing w:before="120"/>
              <w:jc w:val="right"/>
              <w:cnfStyle w:val="000000000000" w:firstRow="0" w:lastRow="0" w:firstColumn="0" w:lastColumn="0" w:oddVBand="0" w:evenVBand="0" w:oddHBand="0" w:evenHBand="0" w:firstRowFirstColumn="0" w:firstRowLastColumn="0" w:lastRowFirstColumn="0" w:lastRowLastColumn="0"/>
            </w:pPr>
            <w:r>
              <w:t>4.00</w:t>
            </w:r>
          </w:p>
        </w:tc>
        <w:tc>
          <w:tcPr>
            <w:tcW w:w="1893" w:type="dxa"/>
            <w:hideMark/>
          </w:tcPr>
          <w:p w14:paraId="15F5F4ED" w14:textId="77777777" w:rsidR="006117CE" w:rsidRDefault="006117CE" w:rsidP="002610A5">
            <w:pPr>
              <w:spacing w:before="120"/>
              <w:cnfStyle w:val="000000000000" w:firstRow="0" w:lastRow="0" w:firstColumn="0" w:lastColumn="0" w:oddVBand="0" w:evenVBand="0" w:oddHBand="0" w:evenHBand="0" w:firstRowFirstColumn="0" w:firstRowLastColumn="0" w:lastRowFirstColumn="0" w:lastRowLastColumn="0"/>
            </w:pPr>
            <w:r>
              <w:t>11-30-2030</w:t>
            </w:r>
          </w:p>
        </w:tc>
      </w:tr>
      <w:tr w:rsidR="003E2424" w14:paraId="15F5F4F4" w14:textId="77777777" w:rsidTr="003E24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15F5F4EF" w14:textId="77777777" w:rsidR="006117CE" w:rsidRPr="00110248" w:rsidRDefault="006117CE" w:rsidP="00272D19">
            <w:pPr>
              <w:spacing w:before="60" w:after="60"/>
            </w:pPr>
          </w:p>
        </w:tc>
        <w:tc>
          <w:tcPr>
            <w:tcW w:w="1870" w:type="dxa"/>
            <w:gridSpan w:val="2"/>
            <w:tcBorders>
              <w:top w:val="nil"/>
              <w:bottom w:val="nil"/>
            </w:tcBorders>
          </w:tcPr>
          <w:sdt>
            <w:sdtPr>
              <w:tag w:val="Item_MarkFor_Label"/>
              <w:id w:val="1607262791"/>
              <w:text/>
            </w:sdtPr>
            <w:sdtEndPr/>
            <w:sdtContent>
              <w:p w14:paraId="15F5F4F0" w14:textId="77777777" w:rsidR="006117CE" w:rsidRDefault="006117CE" w:rsidP="00CB793C">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MARK FOR:</w:t>
                </w:r>
              </w:p>
            </w:sdtContent>
          </w:sdt>
        </w:tc>
        <w:tc>
          <w:tcPr>
            <w:tcW w:w="3150" w:type="dxa"/>
            <w:tcBorders>
              <w:top w:val="nil"/>
              <w:bottom w:val="nil"/>
            </w:tcBorders>
          </w:tcPr>
          <w:p w14:paraId="15F5F4F1" w14:textId="77777777" w:rsidR="006117CE" w:rsidRDefault="006117CE" w:rsidP="00CB793C">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Hiram Perez</w:t>
            </w:r>
            <w:r>
              <w:br/>
              <w:t>(727) 398-6661, EXT. 10314</w:t>
            </w:r>
            <w:r>
              <w:br/>
              <w:t>hiram.perez@va.gov</w:t>
            </w:r>
          </w:p>
        </w:tc>
        <w:tc>
          <w:tcPr>
            <w:tcW w:w="1337" w:type="dxa"/>
            <w:tcBorders>
              <w:top w:val="nil"/>
              <w:bottom w:val="nil"/>
            </w:tcBorders>
          </w:tcPr>
          <w:p w14:paraId="15F5F4F2" w14:textId="77777777" w:rsidR="006117CE" w:rsidRDefault="006117CE" w:rsidP="00272D19">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bottom w:val="nil"/>
            </w:tcBorders>
          </w:tcPr>
          <w:p w14:paraId="15F5F4F3" w14:textId="77777777" w:rsidR="006117CE" w:rsidRDefault="006117CE" w:rsidP="00272D19">
            <w:pPr>
              <w:spacing w:before="60" w:after="60"/>
              <w:cnfStyle w:val="000000100000" w:firstRow="0" w:lastRow="0" w:firstColumn="0" w:lastColumn="0" w:oddVBand="0" w:evenVBand="0" w:oddHBand="1" w:evenHBand="0" w:firstRowFirstColumn="0" w:firstRowLastColumn="0" w:lastRowFirstColumn="0" w:lastRowLastColumn="0"/>
            </w:pPr>
          </w:p>
        </w:tc>
      </w:tr>
      <w:tr w:rsidR="003E2424" w14:paraId="15F5F4FA" w14:textId="77777777" w:rsidTr="003E2424">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15F5F4F5" w14:textId="77777777" w:rsidR="006117CE" w:rsidRPr="00110248" w:rsidRDefault="006117CE" w:rsidP="003C6C9A">
            <w:pPr>
              <w:spacing w:before="60" w:after="60"/>
            </w:pPr>
          </w:p>
        </w:tc>
        <w:tc>
          <w:tcPr>
            <w:tcW w:w="1870" w:type="dxa"/>
            <w:gridSpan w:val="2"/>
            <w:tcBorders>
              <w:top w:val="nil"/>
            </w:tcBorders>
            <w:hideMark/>
          </w:tcPr>
          <w:p w14:paraId="15F5F4F6" w14:textId="77777777" w:rsidR="006117CE" w:rsidRDefault="006117CE" w:rsidP="003C6C9A">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FOB</w:t>
            </w:r>
            <w:r>
              <w:t>:</w:t>
            </w:r>
          </w:p>
        </w:tc>
        <w:tc>
          <w:tcPr>
            <w:tcW w:w="3150" w:type="dxa"/>
            <w:tcBorders>
              <w:top w:val="nil"/>
            </w:tcBorders>
          </w:tcPr>
          <w:p w14:paraId="15F5F4F7" w14:textId="77777777" w:rsidR="006117CE" w:rsidRDefault="006117CE" w:rsidP="003C6C9A">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DESTINATION</w:t>
            </w:r>
          </w:p>
        </w:tc>
        <w:tc>
          <w:tcPr>
            <w:tcW w:w="1337" w:type="dxa"/>
            <w:tcBorders>
              <w:top w:val="nil"/>
            </w:tcBorders>
            <w:hideMark/>
          </w:tcPr>
          <w:p w14:paraId="15F5F4F8" w14:textId="77777777" w:rsidR="006117CE" w:rsidRDefault="006117CE" w:rsidP="003C6C9A">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hideMark/>
          </w:tcPr>
          <w:p w14:paraId="15F5F4F9" w14:textId="77777777" w:rsidR="006117CE" w:rsidRDefault="006117CE" w:rsidP="003C6C9A">
            <w:pPr>
              <w:spacing w:before="60" w:after="60"/>
              <w:cnfStyle w:val="000000000000" w:firstRow="0" w:lastRow="0" w:firstColumn="0" w:lastColumn="0" w:oddVBand="0" w:evenVBand="0" w:oddHBand="0" w:evenHBand="0" w:firstRowFirstColumn="0" w:firstRowLastColumn="0" w:lastRowFirstColumn="0" w:lastRowLastColumn="0"/>
            </w:pPr>
          </w:p>
        </w:tc>
      </w:tr>
    </w:tbl>
    <w:p w14:paraId="15F5F4FB" w14:textId="77777777" w:rsidR="006117CE" w:rsidRDefault="006117CE"/>
    <w:p w14:paraId="15F5F4FC" w14:textId="77777777" w:rsidR="006117CE" w:rsidRDefault="006117CE" w:rsidP="00661333">
      <w:pPr>
        <w:jc w:val="center"/>
        <w:rPr>
          <w:b/>
          <w:sz w:val="32"/>
          <w:szCs w:val="32"/>
        </w:rPr>
      </w:pPr>
      <w:proofErr w:type="gramStart"/>
      <w:r>
        <w:rPr>
          <w:b/>
          <w:sz w:val="32"/>
          <w:szCs w:val="32"/>
        </w:rPr>
        <w:lastRenderedPageBreak/>
        <w:t>Statement of Work</w:t>
      </w:r>
      <w:proofErr w:type="gramEnd"/>
    </w:p>
    <w:p w14:paraId="15F5F4FD" w14:textId="77777777" w:rsidR="006117CE" w:rsidRDefault="006117CE" w:rsidP="00661333">
      <w:pPr>
        <w:jc w:val="center"/>
        <w:rPr>
          <w:b/>
          <w:sz w:val="32"/>
          <w:szCs w:val="32"/>
        </w:rPr>
      </w:pPr>
      <w:r>
        <w:rPr>
          <w:b/>
          <w:sz w:val="32"/>
          <w:szCs w:val="32"/>
        </w:rPr>
        <w:t>Licens</w:t>
      </w:r>
      <w:r>
        <w:rPr>
          <w:b/>
          <w:sz w:val="32"/>
          <w:szCs w:val="32"/>
        </w:rPr>
        <w:t>ing</w:t>
      </w:r>
      <w:r>
        <w:rPr>
          <w:b/>
          <w:sz w:val="32"/>
          <w:szCs w:val="32"/>
        </w:rPr>
        <w:t xml:space="preserve"> Software </w:t>
      </w:r>
      <w:r>
        <w:rPr>
          <w:b/>
          <w:sz w:val="32"/>
          <w:szCs w:val="32"/>
        </w:rPr>
        <w:t xml:space="preserve">and </w:t>
      </w:r>
      <w:r>
        <w:rPr>
          <w:b/>
          <w:sz w:val="32"/>
          <w:szCs w:val="32"/>
        </w:rPr>
        <w:t>Support Service</w:t>
      </w:r>
      <w:r>
        <w:rPr>
          <w:b/>
          <w:sz w:val="32"/>
          <w:szCs w:val="32"/>
        </w:rPr>
        <w:t>s</w:t>
      </w:r>
      <w:r>
        <w:rPr>
          <w:b/>
          <w:sz w:val="32"/>
          <w:szCs w:val="32"/>
        </w:rPr>
        <w:t xml:space="preserve"> for Lenel System</w:t>
      </w:r>
    </w:p>
    <w:p w14:paraId="15F5F4FE" w14:textId="77777777" w:rsidR="006117CE" w:rsidRDefault="006117CE" w:rsidP="00661333"/>
    <w:p w14:paraId="15F5F4FF" w14:textId="77777777" w:rsidR="006117CE" w:rsidRDefault="006117CE" w:rsidP="00C36AE2">
      <w:pPr>
        <w:rPr>
          <w:b/>
        </w:rPr>
      </w:pPr>
      <w:r>
        <w:rPr>
          <w:b/>
        </w:rPr>
        <w:t>Background:</w:t>
      </w:r>
    </w:p>
    <w:p w14:paraId="15F5F500" w14:textId="77777777" w:rsidR="006117CE" w:rsidRPr="00ED6F48" w:rsidRDefault="006117CE" w:rsidP="00C36AE2">
      <w:r w:rsidRPr="00D870F1">
        <w:rPr>
          <w:bCs/>
        </w:rPr>
        <w:t xml:space="preserve">Police Service </w:t>
      </w:r>
      <w:r>
        <w:t>requires licens</w:t>
      </w:r>
      <w:r>
        <w:t xml:space="preserve">e renewal </w:t>
      </w:r>
      <w:r>
        <w:t xml:space="preserve">and support services of </w:t>
      </w:r>
      <w:r>
        <w:t>current</w:t>
      </w:r>
      <w:r>
        <w:t xml:space="preserve"> Lenel Security System</w:t>
      </w:r>
      <w:r>
        <w:t xml:space="preserve"> located at L</w:t>
      </w:r>
      <w:r w:rsidRPr="00D870F1">
        <w:t xml:space="preserve">ee County </w:t>
      </w:r>
      <w:r>
        <w:t xml:space="preserve">VA </w:t>
      </w:r>
      <w:r w:rsidRPr="00D870F1">
        <w:t>Healthcare Center</w:t>
      </w:r>
      <w:r>
        <w:t xml:space="preserve">. </w:t>
      </w:r>
      <w:r>
        <w:t>L</w:t>
      </w:r>
      <w:r>
        <w:t>icensing</w:t>
      </w:r>
      <w:r>
        <w:t xml:space="preserve"> is to ensure safe and reliable </w:t>
      </w:r>
      <w:r>
        <w:t>p</w:t>
      </w:r>
      <w:r>
        <w:t>hysical security, intrusion detection and access control</w:t>
      </w:r>
      <w:r>
        <w:t xml:space="preserve"> of th</w:t>
      </w:r>
      <w:r>
        <w:t>e</w:t>
      </w:r>
      <w:r>
        <w:t xml:space="preserve"> facility</w:t>
      </w:r>
      <w:r>
        <w:t xml:space="preserve">. This shall be completed to ensure maximum uptime with minimal impact on </w:t>
      </w:r>
      <w:r>
        <w:t>facilit</w:t>
      </w:r>
      <w:r>
        <w:t>y</w:t>
      </w:r>
      <w:r>
        <w:t xml:space="preserve"> operations</w:t>
      </w:r>
      <w:r>
        <w:t>.</w:t>
      </w:r>
      <w:r>
        <w:t xml:space="preserve"> Two stand-alone</w:t>
      </w:r>
      <w:r>
        <w:t xml:space="preserve"> </w:t>
      </w:r>
      <w:r>
        <w:t xml:space="preserve">computer systems are </w:t>
      </w:r>
      <w:r>
        <w:t>currently in place at the</w:t>
      </w:r>
      <w:r>
        <w:t xml:space="preserve"> Lee County </w:t>
      </w:r>
      <w:r>
        <w:t xml:space="preserve">VA </w:t>
      </w:r>
      <w:r>
        <w:t xml:space="preserve">Healthcare Center and </w:t>
      </w:r>
      <w:r>
        <w:t xml:space="preserve">require licensing renewal and support services. </w:t>
      </w:r>
    </w:p>
    <w:p w14:paraId="15F5F501" w14:textId="77777777" w:rsidR="006117CE" w:rsidRDefault="006117CE" w:rsidP="00C36AE2"/>
    <w:p w14:paraId="15F5F502" w14:textId="77777777" w:rsidR="006117CE" w:rsidRDefault="006117CE" w:rsidP="00C36AE2">
      <w:pPr>
        <w:rPr>
          <w:b/>
        </w:rPr>
      </w:pPr>
      <w:r w:rsidRPr="008B79F8">
        <w:rPr>
          <w:b/>
        </w:rPr>
        <w:t>Period of Performance:</w:t>
      </w:r>
    </w:p>
    <w:p w14:paraId="15F5F503" w14:textId="77777777" w:rsidR="006117CE" w:rsidRPr="008B79F8" w:rsidRDefault="006117CE" w:rsidP="00C36AE2">
      <w:pPr>
        <w:rPr>
          <w:bCs/>
          <w:sz w:val="32"/>
          <w:szCs w:val="32"/>
        </w:rPr>
      </w:pPr>
      <w:r w:rsidRPr="008B79F8">
        <w:rPr>
          <w:bCs/>
        </w:rPr>
        <w:t>1</w:t>
      </w:r>
      <w:r>
        <w:rPr>
          <w:bCs/>
        </w:rPr>
        <w:t>2</w:t>
      </w:r>
      <w:r w:rsidRPr="008B79F8">
        <w:rPr>
          <w:bCs/>
        </w:rPr>
        <w:t>/01/202</w:t>
      </w:r>
      <w:r>
        <w:rPr>
          <w:bCs/>
        </w:rPr>
        <w:t>5</w:t>
      </w:r>
      <w:r w:rsidRPr="008B79F8">
        <w:rPr>
          <w:bCs/>
        </w:rPr>
        <w:t xml:space="preserve"> – 1</w:t>
      </w:r>
      <w:r>
        <w:rPr>
          <w:bCs/>
        </w:rPr>
        <w:t>1</w:t>
      </w:r>
      <w:r w:rsidRPr="008B79F8">
        <w:rPr>
          <w:bCs/>
        </w:rPr>
        <w:t>/3</w:t>
      </w:r>
      <w:r>
        <w:rPr>
          <w:bCs/>
        </w:rPr>
        <w:t>0</w:t>
      </w:r>
      <w:r w:rsidRPr="008B79F8">
        <w:rPr>
          <w:bCs/>
        </w:rPr>
        <w:t>/20</w:t>
      </w:r>
      <w:r>
        <w:rPr>
          <w:bCs/>
        </w:rPr>
        <w:t>30</w:t>
      </w:r>
      <w:r w:rsidRPr="008B79F8">
        <w:rPr>
          <w:bCs/>
        </w:rPr>
        <w:t xml:space="preserve"> </w:t>
      </w:r>
      <w:r>
        <w:rPr>
          <w:bCs/>
        </w:rPr>
        <w:t xml:space="preserve">(Base w/ </w:t>
      </w:r>
      <w:r w:rsidRPr="008B79F8">
        <w:rPr>
          <w:bCs/>
        </w:rPr>
        <w:t>4 option years</w:t>
      </w:r>
      <w:r>
        <w:rPr>
          <w:bCs/>
        </w:rPr>
        <w:t>)</w:t>
      </w:r>
    </w:p>
    <w:p w14:paraId="15F5F504" w14:textId="77777777" w:rsidR="006117CE" w:rsidRDefault="006117CE" w:rsidP="00E84F37"/>
    <w:p w14:paraId="15F5F505" w14:textId="77777777" w:rsidR="006117CE" w:rsidRDefault="006117CE" w:rsidP="00E84F37">
      <w:pPr>
        <w:rPr>
          <w:b/>
        </w:rPr>
      </w:pPr>
      <w:r>
        <w:rPr>
          <w:b/>
        </w:rPr>
        <w:t>Scope of Work:</w:t>
      </w:r>
    </w:p>
    <w:p w14:paraId="15F5F506" w14:textId="77777777" w:rsidR="006117CE" w:rsidRDefault="006117CE" w:rsidP="003A0AA6">
      <w:r w:rsidRPr="00D870F1">
        <w:t xml:space="preserve">Contractor shall provide all services, </w:t>
      </w:r>
      <w:r>
        <w:t xml:space="preserve">licensing </w:t>
      </w:r>
      <w:r w:rsidRPr="00D870F1">
        <w:t xml:space="preserve">software and support required to maintain uninterrupted or impeded operations of the surveillance, intrusion detection and access control systems for the </w:t>
      </w:r>
      <w:r>
        <w:t>Lenel System at L</w:t>
      </w:r>
      <w:r w:rsidRPr="00D870F1">
        <w:t>ee County Healthcare Center located at 2489 Diplomat Parkway East, Cape Coral Florida 33909</w:t>
      </w:r>
      <w:r>
        <w:t xml:space="preserve">. </w:t>
      </w:r>
      <w:r>
        <w:t xml:space="preserve">The license </w:t>
      </w:r>
      <w:r>
        <w:t>software</w:t>
      </w:r>
      <w:r>
        <w:t xml:space="preserve"> is essential for maintenance</w:t>
      </w:r>
      <w:r>
        <w:t xml:space="preserve"> and repairs</w:t>
      </w:r>
      <w:r>
        <w:t xml:space="preserve"> of the LENEL</w:t>
      </w:r>
      <w:r>
        <w:t xml:space="preserve"> security suite and </w:t>
      </w:r>
      <w:r>
        <w:t>equipment is operating within manufacturer’s specifications and functioning at maximum efficiency.</w:t>
      </w:r>
      <w:r>
        <w:t xml:space="preserve"> </w:t>
      </w:r>
    </w:p>
    <w:p w14:paraId="15F5F507" w14:textId="77777777" w:rsidR="006117CE" w:rsidRDefault="006117CE" w:rsidP="003A0AA6"/>
    <w:p w14:paraId="15F5F508" w14:textId="77777777" w:rsidR="006117CE" w:rsidRPr="00DC62D9" w:rsidRDefault="006117CE" w:rsidP="003A0AA6">
      <w:pPr>
        <w:rPr>
          <w:b/>
          <w:bCs/>
          <w:u w:val="single"/>
        </w:rPr>
      </w:pPr>
      <w:r>
        <w:rPr>
          <w:b/>
          <w:bCs/>
          <w:u w:val="single"/>
        </w:rPr>
        <w:t>Intrusion Detection System:</w:t>
      </w:r>
    </w:p>
    <w:p w14:paraId="15F5F509" w14:textId="77777777" w:rsidR="006117CE" w:rsidRPr="000E1BB7" w:rsidRDefault="006117CE" w:rsidP="008A69F0"/>
    <w:p w14:paraId="15F5F50A" w14:textId="77777777" w:rsidR="006117CE" w:rsidRDefault="006117CE" w:rsidP="00DC62D9">
      <w:pPr>
        <w:pStyle w:val="ListParagraph"/>
        <w:numPr>
          <w:ilvl w:val="0"/>
          <w:numId w:val="1"/>
        </w:numPr>
      </w:pPr>
      <w:r>
        <w:t xml:space="preserve">Provide and install the necessary equipment to make all existing I.D.S. network capable </w:t>
      </w:r>
      <w:proofErr w:type="gramStart"/>
      <w:r>
        <w:t>within</w:t>
      </w:r>
      <w:proofErr w:type="gramEnd"/>
      <w:r>
        <w:t xml:space="preserve"> existing enclosure and using existing wiring and components.</w:t>
      </w:r>
    </w:p>
    <w:p w14:paraId="15F5F50B" w14:textId="77777777" w:rsidR="006117CE" w:rsidRDefault="006117CE" w:rsidP="00DC62D9">
      <w:pPr>
        <w:pStyle w:val="ListParagraph"/>
        <w:numPr>
          <w:ilvl w:val="0"/>
          <w:numId w:val="1"/>
        </w:numPr>
      </w:pPr>
      <w:r>
        <w:t>Status of all I.D.S. alarm zones will be configurable and viewable by customers in the police operations/security room 1B-192.</w:t>
      </w:r>
    </w:p>
    <w:p w14:paraId="15F5F50C" w14:textId="77777777" w:rsidR="006117CE" w:rsidRDefault="006117CE" w:rsidP="00DC62D9">
      <w:pPr>
        <w:pStyle w:val="ListParagraph"/>
        <w:numPr>
          <w:ilvl w:val="0"/>
          <w:numId w:val="1"/>
        </w:numPr>
      </w:pPr>
      <w:r>
        <w:t xml:space="preserve">Configure and test 14 tamper switches that are currently not configured to detect tamper.  </w:t>
      </w:r>
      <w:proofErr w:type="gramStart"/>
      <w:r>
        <w:t>Should</w:t>
      </w:r>
      <w:proofErr w:type="gramEnd"/>
      <w:r>
        <w:t xml:space="preserve"> also include correcting Lenel programming for up to 5 mis-programmed IDPS intrusion reporting. MP4, MJPEG, or AVI video capture of one sample for each configuration action is performed via a PC. </w:t>
      </w:r>
    </w:p>
    <w:p w14:paraId="15F5F50D" w14:textId="77777777" w:rsidR="006117CE" w:rsidRDefault="006117CE" w:rsidP="00DC62D9"/>
    <w:p w14:paraId="15F5F50E" w14:textId="77777777" w:rsidR="006117CE" w:rsidRDefault="006117CE" w:rsidP="00DC62D9">
      <w:pPr>
        <w:rPr>
          <w:b/>
          <w:bCs/>
          <w:u w:val="single"/>
        </w:rPr>
      </w:pPr>
      <w:r>
        <w:rPr>
          <w:b/>
          <w:bCs/>
          <w:u w:val="single"/>
        </w:rPr>
        <w:t>Video Management System:</w:t>
      </w:r>
    </w:p>
    <w:p w14:paraId="15F5F50F" w14:textId="77777777" w:rsidR="006117CE" w:rsidRDefault="006117CE" w:rsidP="00DC62D9">
      <w:pPr>
        <w:rPr>
          <w:b/>
          <w:bCs/>
          <w:u w:val="single"/>
        </w:rPr>
      </w:pPr>
    </w:p>
    <w:p w14:paraId="15F5F510" w14:textId="77777777" w:rsidR="006117CE" w:rsidRPr="00086ED8" w:rsidRDefault="006117CE" w:rsidP="00DC62D9">
      <w:pPr>
        <w:pStyle w:val="ListParagraph"/>
        <w:numPr>
          <w:ilvl w:val="0"/>
          <w:numId w:val="2"/>
        </w:numPr>
        <w:rPr>
          <w:b/>
          <w:bCs/>
          <w:u w:val="single"/>
        </w:rPr>
      </w:pPr>
      <w:r>
        <w:t xml:space="preserve">Bring current controllers up to the </w:t>
      </w:r>
      <w:r>
        <w:t>same level as the software.</w:t>
      </w:r>
    </w:p>
    <w:p w14:paraId="15F5F511" w14:textId="77777777" w:rsidR="006117CE" w:rsidRPr="00086ED8" w:rsidRDefault="006117CE" w:rsidP="00DC62D9">
      <w:pPr>
        <w:pStyle w:val="ListParagraph"/>
        <w:numPr>
          <w:ilvl w:val="0"/>
          <w:numId w:val="2"/>
        </w:numPr>
        <w:rPr>
          <w:b/>
          <w:bCs/>
          <w:u w:val="single"/>
        </w:rPr>
      </w:pPr>
      <w:r>
        <w:t>Place maps of the building floor plans in alarm monitoring that shall pop up to indicate an alarm event with location on the monitoring screen.</w:t>
      </w:r>
    </w:p>
    <w:p w14:paraId="15F5F512" w14:textId="77777777" w:rsidR="006117CE" w:rsidRPr="00086ED8" w:rsidRDefault="006117CE" w:rsidP="00DC62D9">
      <w:pPr>
        <w:pStyle w:val="ListParagraph"/>
        <w:numPr>
          <w:ilvl w:val="0"/>
          <w:numId w:val="2"/>
        </w:numPr>
        <w:rPr>
          <w:b/>
          <w:bCs/>
          <w:u w:val="single"/>
        </w:rPr>
      </w:pPr>
      <w:r>
        <w:t>Identify all access control keypads that are currently not integrated into the system and program them to make them fully functional.</w:t>
      </w:r>
    </w:p>
    <w:p w14:paraId="15F5F513" w14:textId="77777777" w:rsidR="006117CE" w:rsidRPr="00086ED8" w:rsidRDefault="006117CE" w:rsidP="00DC62D9">
      <w:pPr>
        <w:pStyle w:val="ListParagraph"/>
        <w:numPr>
          <w:ilvl w:val="0"/>
          <w:numId w:val="2"/>
        </w:numPr>
        <w:rPr>
          <w:b/>
          <w:bCs/>
          <w:u w:val="single"/>
        </w:rPr>
      </w:pPr>
      <w:r>
        <w:t xml:space="preserve">Provide and install new video management system equal to or exceeding the specifications of Salient Systems Complete </w:t>
      </w:r>
      <w:proofErr w:type="gramStart"/>
      <w:r>
        <w:t>view</w:t>
      </w:r>
      <w:proofErr w:type="gramEnd"/>
      <w:r>
        <w:t xml:space="preserve"> Pro:</w:t>
      </w:r>
    </w:p>
    <w:p w14:paraId="15F5F514" w14:textId="77777777" w:rsidR="006117CE" w:rsidRPr="00086ED8" w:rsidRDefault="006117CE" w:rsidP="00086ED8">
      <w:pPr>
        <w:pStyle w:val="ListParagraph"/>
        <w:numPr>
          <w:ilvl w:val="0"/>
          <w:numId w:val="3"/>
        </w:numPr>
        <w:rPr>
          <w:b/>
          <w:bCs/>
          <w:u w:val="single"/>
        </w:rPr>
      </w:pPr>
      <w:r>
        <w:t>Supports unlimited cameras</w:t>
      </w:r>
    </w:p>
    <w:p w14:paraId="15F5F515" w14:textId="77777777" w:rsidR="006117CE" w:rsidRPr="00086ED8" w:rsidRDefault="006117CE" w:rsidP="00086ED8">
      <w:pPr>
        <w:pStyle w:val="ListParagraph"/>
        <w:numPr>
          <w:ilvl w:val="0"/>
          <w:numId w:val="3"/>
        </w:numPr>
        <w:rPr>
          <w:b/>
          <w:bCs/>
          <w:u w:val="single"/>
        </w:rPr>
      </w:pPr>
      <w:r>
        <w:t>Simultaneous record, playback, live view, and export</w:t>
      </w:r>
    </w:p>
    <w:p w14:paraId="15F5F516" w14:textId="77777777" w:rsidR="006117CE" w:rsidRPr="00086ED8" w:rsidRDefault="006117CE" w:rsidP="00086ED8">
      <w:pPr>
        <w:pStyle w:val="ListParagraph"/>
        <w:numPr>
          <w:ilvl w:val="0"/>
          <w:numId w:val="3"/>
        </w:numPr>
        <w:rPr>
          <w:b/>
          <w:bCs/>
          <w:u w:val="single"/>
        </w:rPr>
      </w:pPr>
      <w:r>
        <w:t>Single seat administration</w:t>
      </w:r>
    </w:p>
    <w:p w14:paraId="15F5F517" w14:textId="77777777" w:rsidR="006117CE" w:rsidRPr="00086ED8" w:rsidRDefault="006117CE" w:rsidP="00086ED8">
      <w:pPr>
        <w:pStyle w:val="ListParagraph"/>
        <w:numPr>
          <w:ilvl w:val="0"/>
          <w:numId w:val="3"/>
        </w:numPr>
        <w:rPr>
          <w:b/>
          <w:bCs/>
          <w:u w:val="single"/>
        </w:rPr>
      </w:pPr>
      <w:r>
        <w:t>Multi server configuration</w:t>
      </w:r>
    </w:p>
    <w:p w14:paraId="15F5F518" w14:textId="77777777" w:rsidR="006117CE" w:rsidRPr="00086ED8" w:rsidRDefault="006117CE" w:rsidP="00086ED8">
      <w:pPr>
        <w:pStyle w:val="ListParagraph"/>
        <w:numPr>
          <w:ilvl w:val="0"/>
          <w:numId w:val="3"/>
        </w:numPr>
        <w:rPr>
          <w:b/>
          <w:bCs/>
          <w:u w:val="single"/>
        </w:rPr>
      </w:pPr>
      <w:r>
        <w:t>Remote software update</w:t>
      </w:r>
    </w:p>
    <w:p w14:paraId="15F5F519" w14:textId="77777777" w:rsidR="006117CE" w:rsidRPr="00086ED8" w:rsidRDefault="006117CE" w:rsidP="00086ED8">
      <w:pPr>
        <w:pStyle w:val="ListParagraph"/>
        <w:numPr>
          <w:ilvl w:val="0"/>
          <w:numId w:val="3"/>
        </w:numPr>
        <w:rPr>
          <w:b/>
          <w:bCs/>
          <w:u w:val="single"/>
        </w:rPr>
      </w:pPr>
      <w:r>
        <w:t>Video client</w:t>
      </w:r>
    </w:p>
    <w:p w14:paraId="15F5F51A" w14:textId="77777777" w:rsidR="006117CE" w:rsidRPr="00086ED8" w:rsidRDefault="006117CE" w:rsidP="00086ED8">
      <w:pPr>
        <w:pStyle w:val="ListParagraph"/>
        <w:numPr>
          <w:ilvl w:val="0"/>
          <w:numId w:val="3"/>
        </w:numPr>
        <w:rPr>
          <w:b/>
          <w:bCs/>
          <w:u w:val="single"/>
        </w:rPr>
      </w:pPr>
      <w:r>
        <w:t>Alarm client</w:t>
      </w:r>
    </w:p>
    <w:p w14:paraId="15F5F51B" w14:textId="77777777" w:rsidR="006117CE" w:rsidRPr="00086ED8" w:rsidRDefault="006117CE" w:rsidP="00086ED8">
      <w:pPr>
        <w:pStyle w:val="ListParagraph"/>
        <w:numPr>
          <w:ilvl w:val="0"/>
          <w:numId w:val="3"/>
        </w:numPr>
        <w:rPr>
          <w:b/>
          <w:bCs/>
          <w:u w:val="single"/>
        </w:rPr>
      </w:pPr>
      <w:r>
        <w:t>Mapping client</w:t>
      </w:r>
    </w:p>
    <w:p w14:paraId="15F5F51C" w14:textId="77777777" w:rsidR="006117CE" w:rsidRPr="00086ED8" w:rsidRDefault="006117CE" w:rsidP="00086ED8">
      <w:pPr>
        <w:pStyle w:val="ListParagraph"/>
        <w:numPr>
          <w:ilvl w:val="0"/>
          <w:numId w:val="3"/>
        </w:numPr>
        <w:rPr>
          <w:b/>
          <w:bCs/>
          <w:u w:val="single"/>
        </w:rPr>
      </w:pPr>
      <w:r>
        <w:t>Web client</w:t>
      </w:r>
    </w:p>
    <w:p w14:paraId="15F5F51D" w14:textId="77777777" w:rsidR="006117CE" w:rsidRPr="00086ED8" w:rsidRDefault="006117CE" w:rsidP="00086ED8">
      <w:pPr>
        <w:pStyle w:val="ListParagraph"/>
        <w:numPr>
          <w:ilvl w:val="0"/>
          <w:numId w:val="3"/>
        </w:numPr>
        <w:rPr>
          <w:b/>
          <w:bCs/>
          <w:u w:val="single"/>
        </w:rPr>
      </w:pPr>
      <w:r>
        <w:t>CV Spotlight</w:t>
      </w:r>
    </w:p>
    <w:p w14:paraId="15F5F51E" w14:textId="77777777" w:rsidR="006117CE" w:rsidRPr="00086ED8" w:rsidRDefault="006117CE" w:rsidP="00086ED8">
      <w:pPr>
        <w:pStyle w:val="ListParagraph"/>
        <w:numPr>
          <w:ilvl w:val="0"/>
          <w:numId w:val="3"/>
        </w:numPr>
        <w:rPr>
          <w:b/>
          <w:bCs/>
          <w:u w:val="single"/>
        </w:rPr>
      </w:pPr>
      <w:r>
        <w:t>Smart Search – based on motion in a defined area</w:t>
      </w:r>
    </w:p>
    <w:p w14:paraId="15F5F51F" w14:textId="77777777" w:rsidR="006117CE" w:rsidRPr="00086ED8" w:rsidRDefault="006117CE" w:rsidP="00086ED8">
      <w:pPr>
        <w:pStyle w:val="ListParagraph"/>
        <w:numPr>
          <w:ilvl w:val="0"/>
          <w:numId w:val="3"/>
        </w:numPr>
        <w:rPr>
          <w:b/>
          <w:bCs/>
          <w:u w:val="single"/>
        </w:rPr>
      </w:pPr>
      <w:r>
        <w:t>Support camera resolutions up to 11 Megapixel</w:t>
      </w:r>
    </w:p>
    <w:p w14:paraId="15F5F520" w14:textId="77777777" w:rsidR="006117CE" w:rsidRPr="00086ED8" w:rsidRDefault="006117CE" w:rsidP="00086ED8">
      <w:pPr>
        <w:pStyle w:val="ListParagraph"/>
        <w:numPr>
          <w:ilvl w:val="0"/>
          <w:numId w:val="3"/>
        </w:numPr>
        <w:rPr>
          <w:b/>
          <w:bCs/>
          <w:u w:val="single"/>
        </w:rPr>
      </w:pPr>
      <w:r>
        <w:t>Automated Attendant</w:t>
      </w:r>
    </w:p>
    <w:p w14:paraId="15F5F521" w14:textId="77777777" w:rsidR="006117CE" w:rsidRPr="00086ED8" w:rsidRDefault="006117CE" w:rsidP="00086ED8">
      <w:pPr>
        <w:pStyle w:val="ListParagraph"/>
        <w:numPr>
          <w:ilvl w:val="0"/>
          <w:numId w:val="3"/>
        </w:numPr>
        <w:rPr>
          <w:b/>
          <w:bCs/>
          <w:u w:val="single"/>
        </w:rPr>
      </w:pPr>
      <w:r>
        <w:t>Multiple monitor support</w:t>
      </w:r>
    </w:p>
    <w:p w14:paraId="15F5F522" w14:textId="77777777" w:rsidR="006117CE" w:rsidRPr="00086ED8" w:rsidRDefault="006117CE" w:rsidP="00086ED8">
      <w:pPr>
        <w:pStyle w:val="ListParagraph"/>
        <w:numPr>
          <w:ilvl w:val="0"/>
          <w:numId w:val="3"/>
        </w:numPr>
        <w:rPr>
          <w:b/>
          <w:bCs/>
          <w:u w:val="single"/>
        </w:rPr>
      </w:pPr>
      <w:r>
        <w:t>Stable recording architecture</w:t>
      </w:r>
    </w:p>
    <w:p w14:paraId="15F5F523" w14:textId="77777777" w:rsidR="006117CE" w:rsidRPr="00086ED8" w:rsidRDefault="006117CE" w:rsidP="00086ED8">
      <w:pPr>
        <w:pStyle w:val="ListParagraph"/>
        <w:numPr>
          <w:ilvl w:val="0"/>
          <w:numId w:val="3"/>
        </w:numPr>
        <w:rPr>
          <w:b/>
          <w:bCs/>
          <w:u w:val="single"/>
        </w:rPr>
      </w:pPr>
      <w:r>
        <w:t>Dynamic resolution scaling</w:t>
      </w:r>
    </w:p>
    <w:p w14:paraId="15F5F524" w14:textId="77777777" w:rsidR="006117CE" w:rsidRPr="00086ED8" w:rsidRDefault="006117CE" w:rsidP="00086ED8">
      <w:pPr>
        <w:pStyle w:val="ListParagraph"/>
        <w:numPr>
          <w:ilvl w:val="0"/>
          <w:numId w:val="3"/>
        </w:numPr>
        <w:rPr>
          <w:b/>
          <w:bCs/>
          <w:u w:val="single"/>
        </w:rPr>
      </w:pPr>
      <w:r>
        <w:t>Flexible view configuration</w:t>
      </w:r>
    </w:p>
    <w:p w14:paraId="15F5F525" w14:textId="77777777" w:rsidR="006117CE" w:rsidRPr="00086ED8" w:rsidRDefault="006117CE" w:rsidP="00086ED8">
      <w:pPr>
        <w:pStyle w:val="ListParagraph"/>
        <w:numPr>
          <w:ilvl w:val="0"/>
          <w:numId w:val="3"/>
        </w:numPr>
        <w:rPr>
          <w:b/>
          <w:bCs/>
          <w:u w:val="single"/>
        </w:rPr>
      </w:pPr>
      <w:r>
        <w:t>Email alerts</w:t>
      </w:r>
    </w:p>
    <w:p w14:paraId="15F5F526" w14:textId="77777777" w:rsidR="006117CE" w:rsidRPr="00086ED8" w:rsidRDefault="006117CE" w:rsidP="00086ED8">
      <w:pPr>
        <w:pStyle w:val="ListParagraph"/>
        <w:numPr>
          <w:ilvl w:val="0"/>
          <w:numId w:val="3"/>
        </w:numPr>
        <w:rPr>
          <w:b/>
          <w:bCs/>
          <w:u w:val="single"/>
        </w:rPr>
      </w:pPr>
      <w:r>
        <w:t>Flexible motion detection</w:t>
      </w:r>
    </w:p>
    <w:p w14:paraId="15F5F527" w14:textId="77777777" w:rsidR="006117CE" w:rsidRPr="00086ED8" w:rsidRDefault="006117CE" w:rsidP="00086ED8">
      <w:pPr>
        <w:pStyle w:val="ListParagraph"/>
        <w:numPr>
          <w:ilvl w:val="0"/>
          <w:numId w:val="3"/>
        </w:numPr>
        <w:rPr>
          <w:b/>
          <w:bCs/>
          <w:u w:val="single"/>
        </w:rPr>
      </w:pPr>
      <w:r>
        <w:t>Independent frame rate control</w:t>
      </w:r>
    </w:p>
    <w:p w14:paraId="15F5F528" w14:textId="77777777" w:rsidR="006117CE" w:rsidRPr="00AD3A12" w:rsidRDefault="006117CE" w:rsidP="00086ED8">
      <w:pPr>
        <w:pStyle w:val="ListParagraph"/>
        <w:numPr>
          <w:ilvl w:val="0"/>
          <w:numId w:val="3"/>
        </w:numPr>
        <w:rPr>
          <w:b/>
          <w:bCs/>
          <w:u w:val="single"/>
        </w:rPr>
      </w:pPr>
      <w:r>
        <w:t>Joystick control – software or USB</w:t>
      </w:r>
    </w:p>
    <w:p w14:paraId="15F5F529" w14:textId="77777777" w:rsidR="006117CE" w:rsidRPr="00AD3A12" w:rsidRDefault="006117CE" w:rsidP="00086ED8">
      <w:pPr>
        <w:pStyle w:val="ListParagraph"/>
        <w:numPr>
          <w:ilvl w:val="0"/>
          <w:numId w:val="3"/>
        </w:numPr>
        <w:rPr>
          <w:b/>
          <w:bCs/>
          <w:u w:val="single"/>
        </w:rPr>
      </w:pPr>
      <w:r>
        <w:t>Supported CODEC – MJPEG, Microsoft’s MPEG4, ISO MPEG4, or H.264</w:t>
      </w:r>
    </w:p>
    <w:p w14:paraId="15F5F52A" w14:textId="77777777" w:rsidR="006117CE" w:rsidRPr="00AD3A12" w:rsidRDefault="006117CE" w:rsidP="00086ED8">
      <w:pPr>
        <w:pStyle w:val="ListParagraph"/>
        <w:numPr>
          <w:ilvl w:val="0"/>
          <w:numId w:val="3"/>
        </w:numPr>
        <w:rPr>
          <w:b/>
          <w:bCs/>
          <w:u w:val="single"/>
        </w:rPr>
      </w:pPr>
      <w:r>
        <w:t>Open Architecture – Standards based</w:t>
      </w:r>
    </w:p>
    <w:p w14:paraId="15F5F52B" w14:textId="77777777" w:rsidR="006117CE" w:rsidRPr="00AD3A12" w:rsidRDefault="006117CE" w:rsidP="00086ED8">
      <w:pPr>
        <w:pStyle w:val="ListParagraph"/>
        <w:numPr>
          <w:ilvl w:val="0"/>
          <w:numId w:val="3"/>
        </w:numPr>
        <w:rPr>
          <w:b/>
          <w:bCs/>
          <w:u w:val="single"/>
        </w:rPr>
      </w:pPr>
      <w:r>
        <w:t>Royalty free API</w:t>
      </w:r>
    </w:p>
    <w:p w14:paraId="15F5F52C" w14:textId="77777777" w:rsidR="006117CE" w:rsidRDefault="006117CE" w:rsidP="00AD3A12">
      <w:pPr>
        <w:pStyle w:val="ListParagraph"/>
        <w:numPr>
          <w:ilvl w:val="0"/>
          <w:numId w:val="4"/>
        </w:numPr>
      </w:pPr>
      <w:r w:rsidRPr="00AD3A12">
        <w:t>Reuse all existin</w:t>
      </w:r>
      <w:r>
        <w:t>g Pelco cameras.</w:t>
      </w:r>
    </w:p>
    <w:p w14:paraId="15F5F52D" w14:textId="77777777" w:rsidR="006117CE" w:rsidRDefault="006117CE" w:rsidP="00AD3A12">
      <w:pPr>
        <w:pStyle w:val="ListParagraph"/>
        <w:numPr>
          <w:ilvl w:val="0"/>
          <w:numId w:val="4"/>
        </w:numPr>
      </w:pPr>
      <w:r>
        <w:t>Reuse all existing workstations, network electronics, wire, cables, and monitors.</w:t>
      </w:r>
    </w:p>
    <w:p w14:paraId="15F5F52E" w14:textId="77777777" w:rsidR="006117CE" w:rsidRDefault="006117CE" w:rsidP="00AD3A12">
      <w:pPr>
        <w:pStyle w:val="ListParagraph"/>
        <w:numPr>
          <w:ilvl w:val="0"/>
          <w:numId w:val="4"/>
        </w:numPr>
      </w:pPr>
      <w:r>
        <w:t>Complete all programming, configuration and 8 hours of end user one site training. MP4. MJPEG, or AVI video capture of one sample for each configuration action type on the system will be provided.</w:t>
      </w:r>
    </w:p>
    <w:p w14:paraId="15F5F52F" w14:textId="77777777" w:rsidR="006117CE" w:rsidRDefault="006117CE" w:rsidP="00AD3A12">
      <w:pPr>
        <w:pStyle w:val="ListParagraph"/>
        <w:numPr>
          <w:ilvl w:val="0"/>
          <w:numId w:val="4"/>
        </w:numPr>
      </w:pPr>
      <w:r>
        <w:t>Provide a min of 16 TB storage, or enough for 24/7 motion recording detection at 7 frames per second for all existing cameras and resolution for a minimum of 30 days storage.</w:t>
      </w:r>
    </w:p>
    <w:p w14:paraId="15F5F530" w14:textId="77777777" w:rsidR="006117CE" w:rsidRDefault="006117CE" w:rsidP="00AD3A12">
      <w:pPr>
        <w:pStyle w:val="ListParagraph"/>
        <w:numPr>
          <w:ilvl w:val="0"/>
          <w:numId w:val="4"/>
        </w:numPr>
      </w:pPr>
      <w:r>
        <w:t>A complete disk image of the fully configured system hard drive will be provided.  The image must be demonstrated as fully functional when restored to a new hard drive.  Alternatively</w:t>
      </w:r>
      <w:r>
        <w:t xml:space="preserve">, RAID configuration, with disk imaging may be used.  Mirrored </w:t>
      </w:r>
      <w:proofErr w:type="gramStart"/>
      <w:r>
        <w:t>disk</w:t>
      </w:r>
      <w:proofErr w:type="gramEnd"/>
      <w:r>
        <w:t xml:space="preserve"> must be hot swappable and self-recovering in event the other </w:t>
      </w:r>
      <w:proofErr w:type="gramStart"/>
      <w:r>
        <w:t>drive</w:t>
      </w:r>
      <w:proofErr w:type="gramEnd"/>
      <w:r>
        <w:t xml:space="preserve"> fails.</w:t>
      </w:r>
    </w:p>
    <w:p w14:paraId="15F5F531" w14:textId="77777777" w:rsidR="006117CE" w:rsidRDefault="006117CE" w:rsidP="00E6622F">
      <w:pPr>
        <w:ind w:left="360"/>
      </w:pPr>
    </w:p>
    <w:p w14:paraId="15F5F532" w14:textId="77777777" w:rsidR="006117CE" w:rsidRDefault="006117CE" w:rsidP="00E6622F">
      <w:pPr>
        <w:ind w:left="360"/>
        <w:rPr>
          <w:b/>
          <w:bCs/>
          <w:u w:val="single"/>
        </w:rPr>
      </w:pPr>
      <w:r>
        <w:rPr>
          <w:b/>
          <w:bCs/>
          <w:u w:val="single"/>
        </w:rPr>
        <w:lastRenderedPageBreak/>
        <w:t>Lenel PIV Enrollment Station:</w:t>
      </w:r>
    </w:p>
    <w:p w14:paraId="15F5F533" w14:textId="77777777" w:rsidR="006117CE" w:rsidRDefault="006117CE" w:rsidP="00E6622F">
      <w:pPr>
        <w:pStyle w:val="ListParagraph"/>
        <w:numPr>
          <w:ilvl w:val="0"/>
          <w:numId w:val="5"/>
        </w:numPr>
      </w:pPr>
      <w:r w:rsidRPr="00E6622F">
        <w:t>Provide one Lenel PIV enrollment</w:t>
      </w:r>
      <w:r>
        <w:t xml:space="preserve"> reader and workstation, UPS, and programming.</w:t>
      </w:r>
    </w:p>
    <w:p w14:paraId="15F5F534" w14:textId="77777777" w:rsidR="006117CE" w:rsidRDefault="006117CE" w:rsidP="00E6622F">
      <w:pPr>
        <w:pStyle w:val="ListParagraph"/>
        <w:numPr>
          <w:ilvl w:val="0"/>
          <w:numId w:val="5"/>
        </w:numPr>
      </w:pPr>
      <w:r>
        <w:t>CPU specs shall be equal to or greater than Dell Optiplex 3010 Small Form Factor – Intel Core i3-2120 Processor – 3.3 GHz – 3MB – 4MB -Non-ECC – 1600 MHz – DDR3 [1 DIMM]; 8X Slim Line DVD+/-RW; 250GB SATA II 3.0Gb/s; 7200 rpm hard drive; 1 GB AMD RADEON HD 7570- Dual MON (1 DP &amp; 1 DVI); Windows 7 Professional 64-bit.</w:t>
      </w:r>
    </w:p>
    <w:p w14:paraId="15F5F535" w14:textId="77777777" w:rsidR="006117CE" w:rsidRDefault="006117CE" w:rsidP="00E6622F">
      <w:pPr>
        <w:ind w:left="720"/>
      </w:pPr>
    </w:p>
    <w:p w14:paraId="15F5F536" w14:textId="77777777" w:rsidR="006117CE" w:rsidRDefault="006117CE" w:rsidP="00E6622F">
      <w:pPr>
        <w:ind w:left="720"/>
        <w:rPr>
          <w:b/>
          <w:bCs/>
          <w:u w:val="single"/>
        </w:rPr>
      </w:pPr>
      <w:r>
        <w:rPr>
          <w:b/>
          <w:bCs/>
          <w:u w:val="single"/>
        </w:rPr>
        <w:t>Facial Recognition System:</w:t>
      </w:r>
    </w:p>
    <w:p w14:paraId="15F5F537" w14:textId="77777777" w:rsidR="006117CE" w:rsidRDefault="006117CE" w:rsidP="00E6622F">
      <w:pPr>
        <w:pStyle w:val="ListParagraph"/>
        <w:ind w:left="1440"/>
      </w:pPr>
    </w:p>
    <w:p w14:paraId="15F5F538" w14:textId="77777777" w:rsidR="006117CE" w:rsidRDefault="006117CE" w:rsidP="00E6622F">
      <w:pPr>
        <w:pStyle w:val="ListParagraph"/>
        <w:numPr>
          <w:ilvl w:val="0"/>
          <w:numId w:val="6"/>
        </w:numPr>
      </w:pPr>
      <w:r>
        <w:t>Provide a facial recognition system/server equal to or greater than 3 yr facial video analytic specs and at a minimum 1 camera running this video analytic against an internal database.</w:t>
      </w:r>
    </w:p>
    <w:p w14:paraId="15F5F539" w14:textId="77777777" w:rsidR="006117CE" w:rsidRDefault="006117CE" w:rsidP="00E6622F"/>
    <w:p w14:paraId="15F5F53A" w14:textId="77777777" w:rsidR="006117CE" w:rsidRPr="00E6622F" w:rsidRDefault="006117CE" w:rsidP="00E6622F">
      <w:r>
        <w:t xml:space="preserve">All work </w:t>
      </w:r>
      <w:proofErr w:type="gramStart"/>
      <w:r>
        <w:t>shall</w:t>
      </w:r>
      <w:proofErr w:type="gramEnd"/>
      <w:r>
        <w:t xml:space="preserve"> be coordinated with the V.A. Engineering staff so that all work and shutdowns of the security systems will not affect patient care or normal operation of the facility.  All work shall be installed in accordance with all applicable IEEE, NIST, and VA installation standards and preferred practices.  In the event of a conflict between standards or recommendations the more rigorous standard shall apply, to the extent that the standard is appropriate for the </w:t>
      </w:r>
      <w:proofErr w:type="gramStart"/>
      <w:r>
        <w:t>particular type</w:t>
      </w:r>
      <w:proofErr w:type="gramEnd"/>
      <w:r>
        <w:t xml:space="preserve"> and model of equipment.</w:t>
      </w:r>
    </w:p>
    <w:p w14:paraId="15F5F53B" w14:textId="77777777" w:rsidR="006117CE" w:rsidRPr="00661333" w:rsidRDefault="006117CE" w:rsidP="00661333"/>
    <w:p w14:paraId="15F5F53C" w14:textId="77777777" w:rsidR="006117CE" w:rsidRPr="00C777D9" w:rsidRDefault="006117CE" w:rsidP="0028702B">
      <w:pPr>
        <w:spacing w:after="150" w:line="240" w:lineRule="auto"/>
        <w:rPr>
          <w:rFonts w:eastAsia="Times New Roman" w:cstheme="minorHAnsi"/>
          <w:color w:val="555555"/>
          <w:sz w:val="24"/>
          <w:szCs w:val="24"/>
        </w:rPr>
      </w:pPr>
      <w:r w:rsidRPr="00C777D9">
        <w:rPr>
          <w:rFonts w:eastAsia="Times New Roman" w:cstheme="minorHAnsi"/>
          <w:b/>
          <w:bCs/>
          <w:color w:val="555555"/>
          <w:sz w:val="24"/>
          <w:szCs w:val="24"/>
        </w:rPr>
        <w:t>RECORDS MANAGEMENT OBLIGATIONS</w:t>
      </w:r>
    </w:p>
    <w:p w14:paraId="15F5F53D" w14:textId="77777777" w:rsidR="006117CE" w:rsidRPr="00C777D9" w:rsidRDefault="006117CE" w:rsidP="0028702B">
      <w:pPr>
        <w:spacing w:after="150" w:line="240" w:lineRule="auto"/>
        <w:rPr>
          <w:rFonts w:eastAsia="Times New Roman" w:cstheme="minorHAnsi"/>
          <w:color w:val="555555"/>
          <w:sz w:val="24"/>
          <w:szCs w:val="24"/>
        </w:rPr>
      </w:pPr>
      <w:r w:rsidRPr="00C777D9">
        <w:rPr>
          <w:rFonts w:eastAsia="Times New Roman" w:cstheme="minorHAnsi"/>
          <w:color w:val="555555"/>
          <w:sz w:val="24"/>
          <w:szCs w:val="24"/>
        </w:rPr>
        <w:t>A.  </w:t>
      </w:r>
      <w:r w:rsidRPr="00C777D9">
        <w:rPr>
          <w:rFonts w:eastAsia="Times New Roman" w:cstheme="minorHAnsi"/>
          <w:i/>
          <w:iCs/>
          <w:color w:val="555555"/>
          <w:sz w:val="24"/>
          <w:szCs w:val="24"/>
        </w:rPr>
        <w:t>Applicability</w:t>
      </w:r>
    </w:p>
    <w:p w14:paraId="15F5F53E" w14:textId="77777777" w:rsidR="006117CE" w:rsidRPr="00C777D9" w:rsidRDefault="006117CE" w:rsidP="0028702B">
      <w:pPr>
        <w:spacing w:after="150" w:line="240" w:lineRule="auto"/>
        <w:rPr>
          <w:rFonts w:eastAsia="Times New Roman" w:cstheme="minorHAnsi"/>
          <w:color w:val="555555"/>
          <w:sz w:val="24"/>
          <w:szCs w:val="24"/>
        </w:rPr>
      </w:pPr>
      <w:r w:rsidRPr="00C777D9">
        <w:rPr>
          <w:rFonts w:eastAsia="Times New Roman" w:cstheme="minorHAnsi"/>
          <w:color w:val="555555"/>
          <w:sz w:val="24"/>
          <w:szCs w:val="24"/>
        </w:rPr>
        <w:t>This clause applies to all Contractors whose employees create, work with, or otherwise handle Federal records, as defined in Section B, regardless of the medium in which the record exists.  </w:t>
      </w:r>
    </w:p>
    <w:p w14:paraId="15F5F53F" w14:textId="77777777" w:rsidR="006117CE" w:rsidRPr="00C777D9" w:rsidRDefault="006117CE" w:rsidP="0028702B">
      <w:pPr>
        <w:spacing w:after="150" w:line="240" w:lineRule="auto"/>
        <w:rPr>
          <w:rFonts w:eastAsia="Times New Roman" w:cstheme="minorHAnsi"/>
          <w:color w:val="555555"/>
          <w:sz w:val="24"/>
          <w:szCs w:val="24"/>
        </w:rPr>
      </w:pPr>
      <w:r w:rsidRPr="00C777D9">
        <w:rPr>
          <w:rFonts w:eastAsia="Times New Roman" w:cstheme="minorHAnsi"/>
          <w:color w:val="555555"/>
          <w:sz w:val="24"/>
          <w:szCs w:val="24"/>
        </w:rPr>
        <w:t>B.  </w:t>
      </w:r>
      <w:r w:rsidRPr="00C777D9">
        <w:rPr>
          <w:rFonts w:eastAsia="Times New Roman" w:cstheme="minorHAnsi"/>
          <w:i/>
          <w:iCs/>
          <w:color w:val="555555"/>
          <w:sz w:val="24"/>
          <w:szCs w:val="24"/>
        </w:rPr>
        <w:t>Definitions</w:t>
      </w:r>
    </w:p>
    <w:p w14:paraId="15F5F540" w14:textId="77777777" w:rsidR="006117CE" w:rsidRPr="00C777D9" w:rsidRDefault="006117CE" w:rsidP="0028702B">
      <w:pPr>
        <w:spacing w:after="150" w:line="240" w:lineRule="auto"/>
        <w:rPr>
          <w:rFonts w:eastAsia="Times New Roman" w:cstheme="minorHAnsi"/>
          <w:color w:val="555555"/>
          <w:sz w:val="24"/>
          <w:szCs w:val="24"/>
        </w:rPr>
      </w:pPr>
      <w:r w:rsidRPr="00C777D9">
        <w:rPr>
          <w:rFonts w:eastAsia="Times New Roman" w:cstheme="minorHAnsi"/>
          <w:color w:val="555555"/>
          <w:sz w:val="24"/>
          <w:szCs w:val="24"/>
        </w:rPr>
        <w:t>“Federal record” as defined in 44 U.S.C. § 3301, includes all recorded information, regardless of form or characteristics, made or received by a Federal agency under Federal law or in connection with the transaction of public business and preserved or appropriate for preservation by that agency or its legitimate successor as evidence of the organization, functions, policies, decisions, procedures, operations, or other activities of the United States Government or because of the informational value of data i</w:t>
      </w:r>
      <w:r w:rsidRPr="00C777D9">
        <w:rPr>
          <w:rFonts w:eastAsia="Times New Roman" w:cstheme="minorHAnsi"/>
          <w:color w:val="555555"/>
          <w:sz w:val="24"/>
          <w:szCs w:val="24"/>
        </w:rPr>
        <w:t>n them.  </w:t>
      </w:r>
    </w:p>
    <w:p w14:paraId="15F5F541" w14:textId="77777777" w:rsidR="006117CE" w:rsidRPr="00C777D9" w:rsidRDefault="006117CE" w:rsidP="0028702B">
      <w:pPr>
        <w:spacing w:after="150" w:line="240" w:lineRule="auto"/>
        <w:rPr>
          <w:rFonts w:eastAsia="Times New Roman" w:cstheme="minorHAnsi"/>
          <w:color w:val="555555"/>
          <w:sz w:val="24"/>
          <w:szCs w:val="24"/>
        </w:rPr>
      </w:pPr>
      <w:r w:rsidRPr="00C777D9">
        <w:rPr>
          <w:rFonts w:eastAsia="Times New Roman" w:cstheme="minorHAnsi"/>
          <w:color w:val="555555"/>
          <w:sz w:val="24"/>
          <w:szCs w:val="24"/>
        </w:rPr>
        <w:t>The term Federal record:</w:t>
      </w:r>
    </w:p>
    <w:p w14:paraId="15F5F542" w14:textId="77777777" w:rsidR="006117CE" w:rsidRPr="00C777D9" w:rsidRDefault="006117CE" w:rsidP="0028702B">
      <w:pPr>
        <w:numPr>
          <w:ilvl w:val="0"/>
          <w:numId w:val="7"/>
        </w:numPr>
        <w:spacing w:before="100" w:beforeAutospacing="1" w:after="100" w:afterAutospacing="1" w:line="264" w:lineRule="auto"/>
        <w:rPr>
          <w:rFonts w:eastAsia="Times New Roman" w:cstheme="minorHAnsi"/>
          <w:color w:val="555555"/>
          <w:sz w:val="24"/>
          <w:szCs w:val="24"/>
        </w:rPr>
      </w:pPr>
      <w:r w:rsidRPr="00C777D9">
        <w:rPr>
          <w:rFonts w:eastAsia="Times New Roman" w:cstheme="minorHAnsi"/>
          <w:color w:val="555555"/>
          <w:sz w:val="24"/>
          <w:szCs w:val="24"/>
        </w:rPr>
        <w:t>includes Bay Pines VA Healthcare System records. </w:t>
      </w:r>
    </w:p>
    <w:p w14:paraId="15F5F543" w14:textId="77777777" w:rsidR="006117CE" w:rsidRPr="00C777D9" w:rsidRDefault="006117CE" w:rsidP="0028702B">
      <w:pPr>
        <w:numPr>
          <w:ilvl w:val="0"/>
          <w:numId w:val="7"/>
        </w:numPr>
        <w:spacing w:before="100" w:beforeAutospacing="1" w:after="100" w:afterAutospacing="1" w:line="264" w:lineRule="auto"/>
        <w:rPr>
          <w:rFonts w:eastAsia="Times New Roman" w:cstheme="minorHAnsi"/>
          <w:color w:val="555555"/>
          <w:sz w:val="24"/>
          <w:szCs w:val="24"/>
        </w:rPr>
      </w:pPr>
      <w:r w:rsidRPr="00C777D9">
        <w:rPr>
          <w:rFonts w:eastAsia="Times New Roman" w:cstheme="minorHAnsi"/>
          <w:color w:val="555555"/>
          <w:sz w:val="24"/>
          <w:szCs w:val="24"/>
        </w:rPr>
        <w:t>does not include personal materials.</w:t>
      </w:r>
    </w:p>
    <w:p w14:paraId="15F5F544" w14:textId="77777777" w:rsidR="006117CE" w:rsidRPr="00C777D9" w:rsidRDefault="006117CE" w:rsidP="0028702B">
      <w:pPr>
        <w:numPr>
          <w:ilvl w:val="0"/>
          <w:numId w:val="7"/>
        </w:numPr>
        <w:spacing w:before="100" w:beforeAutospacing="1" w:after="100" w:afterAutospacing="1" w:line="264" w:lineRule="auto"/>
        <w:rPr>
          <w:rFonts w:eastAsia="Times New Roman" w:cstheme="minorHAnsi"/>
          <w:color w:val="555555"/>
          <w:sz w:val="24"/>
          <w:szCs w:val="24"/>
        </w:rPr>
      </w:pPr>
      <w:r w:rsidRPr="00C777D9">
        <w:rPr>
          <w:rFonts w:eastAsia="Times New Roman" w:cstheme="minorHAnsi"/>
          <w:color w:val="555555"/>
          <w:sz w:val="24"/>
          <w:szCs w:val="24"/>
        </w:rPr>
        <w:lastRenderedPageBreak/>
        <w:t>applies to records created, received, or maintained by Contractors pursuant to their Bay Pines VA Healthcare System contract.</w:t>
      </w:r>
    </w:p>
    <w:p w14:paraId="15F5F545" w14:textId="77777777" w:rsidR="006117CE" w:rsidRPr="00C777D9" w:rsidRDefault="006117CE" w:rsidP="0028702B">
      <w:pPr>
        <w:numPr>
          <w:ilvl w:val="0"/>
          <w:numId w:val="7"/>
        </w:numPr>
        <w:spacing w:before="100" w:beforeAutospacing="1" w:after="100" w:afterAutospacing="1" w:line="264" w:lineRule="auto"/>
        <w:rPr>
          <w:rFonts w:eastAsia="Times New Roman" w:cstheme="minorHAnsi"/>
          <w:color w:val="555555"/>
          <w:sz w:val="24"/>
          <w:szCs w:val="24"/>
        </w:rPr>
      </w:pPr>
      <w:r w:rsidRPr="00C777D9">
        <w:rPr>
          <w:rFonts w:eastAsia="Times New Roman" w:cstheme="minorHAnsi"/>
          <w:color w:val="555555"/>
          <w:sz w:val="24"/>
          <w:szCs w:val="24"/>
        </w:rPr>
        <w:t>may include deliverables and documentation associated with deliverables.</w:t>
      </w:r>
    </w:p>
    <w:p w14:paraId="15F5F546" w14:textId="77777777" w:rsidR="006117CE" w:rsidRPr="00C777D9" w:rsidRDefault="006117CE" w:rsidP="0028702B">
      <w:pPr>
        <w:spacing w:after="150" w:line="240" w:lineRule="auto"/>
        <w:rPr>
          <w:rFonts w:eastAsia="Times New Roman" w:cstheme="minorHAnsi"/>
          <w:color w:val="555555"/>
          <w:sz w:val="24"/>
          <w:szCs w:val="24"/>
        </w:rPr>
      </w:pPr>
      <w:r w:rsidRPr="00C777D9">
        <w:rPr>
          <w:rFonts w:eastAsia="Times New Roman" w:cstheme="minorHAnsi"/>
          <w:color w:val="555555"/>
          <w:sz w:val="24"/>
          <w:szCs w:val="24"/>
        </w:rPr>
        <w:t>C.  </w:t>
      </w:r>
      <w:r w:rsidRPr="00C777D9">
        <w:rPr>
          <w:rFonts w:eastAsia="Times New Roman" w:cstheme="minorHAnsi"/>
          <w:i/>
          <w:iCs/>
          <w:color w:val="555555"/>
          <w:sz w:val="24"/>
          <w:szCs w:val="24"/>
        </w:rPr>
        <w:t xml:space="preserve">Requirements </w:t>
      </w:r>
    </w:p>
    <w:p w14:paraId="15F5F547" w14:textId="77777777" w:rsidR="006117CE" w:rsidRPr="00C777D9" w:rsidRDefault="006117CE" w:rsidP="0028702B">
      <w:pPr>
        <w:numPr>
          <w:ilvl w:val="0"/>
          <w:numId w:val="8"/>
        </w:numPr>
        <w:spacing w:before="100" w:beforeAutospacing="1" w:after="100" w:afterAutospacing="1" w:line="264" w:lineRule="auto"/>
        <w:rPr>
          <w:rFonts w:eastAsia="Times New Roman" w:cstheme="minorHAnsi"/>
          <w:color w:val="555555"/>
          <w:sz w:val="24"/>
          <w:szCs w:val="24"/>
        </w:rPr>
      </w:pPr>
      <w:r w:rsidRPr="00C777D9">
        <w:rPr>
          <w:rFonts w:eastAsia="Times New Roman" w:cstheme="minorHAnsi"/>
          <w:color w:val="555555"/>
          <w:sz w:val="24"/>
          <w:szCs w:val="24"/>
        </w:rPr>
        <w:t>Contractor shall comply with all applicable records management laws and regulations, as well as National Archives and Records Administration (NARA) records policies, including but not limited to the Federal Records Act (44 U.S.C. chs. 21, 29, 31, 33), NARA regulations at 36 CFR Chapter XII Subchapter B, and those policies associated with the safeguarding of records covered by the Privacy Act of 1974 (5 U.S.C. 552a). These policies include the preservation of all records, regardless of form or characteristic</w:t>
      </w:r>
      <w:r w:rsidRPr="00C777D9">
        <w:rPr>
          <w:rFonts w:eastAsia="Times New Roman" w:cstheme="minorHAnsi"/>
          <w:color w:val="555555"/>
          <w:sz w:val="24"/>
          <w:szCs w:val="24"/>
        </w:rPr>
        <w:t>s, mode of transmission, or state of completion. </w:t>
      </w:r>
    </w:p>
    <w:p w14:paraId="15F5F548" w14:textId="77777777" w:rsidR="006117CE" w:rsidRPr="00C777D9" w:rsidRDefault="006117CE" w:rsidP="0028702B">
      <w:pPr>
        <w:numPr>
          <w:ilvl w:val="0"/>
          <w:numId w:val="8"/>
        </w:numPr>
        <w:spacing w:before="100" w:beforeAutospacing="1" w:after="100" w:afterAutospacing="1" w:line="264" w:lineRule="auto"/>
        <w:rPr>
          <w:rFonts w:eastAsia="Times New Roman" w:cstheme="minorHAnsi"/>
          <w:color w:val="555555"/>
          <w:sz w:val="24"/>
          <w:szCs w:val="24"/>
        </w:rPr>
      </w:pPr>
      <w:r w:rsidRPr="00C777D9">
        <w:rPr>
          <w:rFonts w:eastAsia="Times New Roman" w:cstheme="minorHAnsi"/>
          <w:color w:val="555555"/>
          <w:sz w:val="24"/>
          <w:szCs w:val="24"/>
        </w:rPr>
        <w:t>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 </w:t>
      </w:r>
    </w:p>
    <w:p w14:paraId="15F5F549" w14:textId="77777777" w:rsidR="006117CE" w:rsidRPr="00C777D9" w:rsidRDefault="006117CE" w:rsidP="0028702B">
      <w:pPr>
        <w:numPr>
          <w:ilvl w:val="0"/>
          <w:numId w:val="8"/>
        </w:numPr>
        <w:spacing w:before="100" w:beforeAutospacing="1" w:after="100" w:afterAutospacing="1" w:line="264" w:lineRule="auto"/>
        <w:rPr>
          <w:rFonts w:eastAsia="Times New Roman" w:cstheme="minorHAnsi"/>
          <w:color w:val="555555"/>
          <w:sz w:val="24"/>
          <w:szCs w:val="24"/>
        </w:rPr>
      </w:pPr>
      <w:r w:rsidRPr="00C777D9">
        <w:rPr>
          <w:rFonts w:eastAsia="Times New Roman" w:cstheme="minorHAnsi"/>
          <w:color w:val="555555"/>
          <w:sz w:val="24"/>
          <w:szCs w:val="24"/>
        </w:rPr>
        <w:t xml:space="preserve">In accordance with 36 CFR 1222.32, Contractor shall maintain all records created for Government use or created </w:t>
      </w:r>
      <w:proofErr w:type="gramStart"/>
      <w:r w:rsidRPr="00C777D9">
        <w:rPr>
          <w:rFonts w:eastAsia="Times New Roman" w:cstheme="minorHAnsi"/>
          <w:color w:val="555555"/>
          <w:sz w:val="24"/>
          <w:szCs w:val="24"/>
        </w:rPr>
        <w:t>in the course of</w:t>
      </w:r>
      <w:proofErr w:type="gramEnd"/>
      <w:r w:rsidRPr="00C777D9">
        <w:rPr>
          <w:rFonts w:eastAsia="Times New Roman" w:cstheme="minorHAnsi"/>
          <w:color w:val="555555"/>
          <w:sz w:val="24"/>
          <w:szCs w:val="24"/>
        </w:rPr>
        <w:t xml:space="preserve">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 </w:t>
      </w:r>
    </w:p>
    <w:p w14:paraId="15F5F54A" w14:textId="77777777" w:rsidR="006117CE" w:rsidRPr="00C777D9" w:rsidRDefault="006117CE" w:rsidP="0028702B">
      <w:pPr>
        <w:numPr>
          <w:ilvl w:val="0"/>
          <w:numId w:val="8"/>
        </w:numPr>
        <w:spacing w:before="100" w:beforeAutospacing="1" w:after="100" w:afterAutospacing="1" w:line="264" w:lineRule="auto"/>
        <w:rPr>
          <w:rFonts w:eastAsia="Times New Roman" w:cstheme="minorHAnsi"/>
          <w:color w:val="555555"/>
          <w:sz w:val="24"/>
          <w:szCs w:val="24"/>
        </w:rPr>
      </w:pPr>
      <w:r w:rsidRPr="00C777D9">
        <w:rPr>
          <w:rFonts w:eastAsia="Times New Roman" w:cstheme="minorHAnsi"/>
          <w:color w:val="555555"/>
          <w:sz w:val="24"/>
          <w:szCs w:val="24"/>
        </w:rPr>
        <w:t xml:space="preserve">Bay Pines VA Healthcare System and its contractors are responsible for preventing the alienation or unauthorized destruction of records, including all forms of mutilation. Records may not be removed from the legal custody of Bay Pines VA Healthcare System or destroyed except for in accordance with the provisions of the agency records schedules and with the written concurrence of the Head of the Contracting Activity. Willful and unlawful destruction, damage or alienation of Federal records is subject to the </w:t>
      </w:r>
      <w:r w:rsidRPr="00C777D9">
        <w:rPr>
          <w:rFonts w:eastAsia="Times New Roman" w:cstheme="minorHAnsi"/>
          <w:color w:val="555555"/>
          <w:sz w:val="24"/>
          <w:szCs w:val="24"/>
        </w:rPr>
        <w:t>fines and penalties imposed by 18 U.S.C. 2701. In the event of any unlawful or accidental removal, defacing, alteration, or destruction of records, Contractor must report to Bay Pines VA Healthcare System. The agency must report promptly to NARA in accordance with 36 CFR 1230.</w:t>
      </w:r>
    </w:p>
    <w:p w14:paraId="15F5F54B" w14:textId="77777777" w:rsidR="006117CE" w:rsidRPr="00C777D9" w:rsidRDefault="006117CE" w:rsidP="0028702B">
      <w:pPr>
        <w:numPr>
          <w:ilvl w:val="0"/>
          <w:numId w:val="8"/>
        </w:numPr>
        <w:spacing w:before="100" w:beforeAutospacing="1" w:after="100" w:afterAutospacing="1" w:line="264" w:lineRule="auto"/>
        <w:rPr>
          <w:rFonts w:eastAsia="Times New Roman" w:cstheme="minorHAnsi"/>
          <w:color w:val="555555"/>
          <w:sz w:val="24"/>
          <w:szCs w:val="24"/>
        </w:rPr>
      </w:pPr>
      <w:r w:rsidRPr="00C777D9">
        <w:rPr>
          <w:rFonts w:eastAsia="Times New Roman" w:cstheme="minorHAnsi"/>
          <w:color w:val="555555"/>
          <w:sz w:val="24"/>
          <w:szCs w:val="24"/>
        </w:rPr>
        <w:t xml:space="preserve">The Contractor shall immediately notify the appropriate Contracting Officer upon discovery of any inadvertent or unauthorized disclosures of information, data, documentary materials, records or equipment. Disclosure of non-public information is limited to authorized personnel with </w:t>
      </w:r>
      <w:proofErr w:type="gramStart"/>
      <w:r w:rsidRPr="00C777D9">
        <w:rPr>
          <w:rFonts w:eastAsia="Times New Roman" w:cstheme="minorHAnsi"/>
          <w:color w:val="555555"/>
          <w:sz w:val="24"/>
          <w:szCs w:val="24"/>
        </w:rPr>
        <w:t>a need</w:t>
      </w:r>
      <w:proofErr w:type="gramEnd"/>
      <w:r w:rsidRPr="00C777D9">
        <w:rPr>
          <w:rFonts w:eastAsia="Times New Roman" w:cstheme="minorHAnsi"/>
          <w:color w:val="555555"/>
          <w:sz w:val="24"/>
          <w:szCs w:val="24"/>
        </w:rPr>
        <w:t xml:space="preserve">-to-know as described in the contract. The Contractor shall ensure that the appropriate personnel, administrative, technical, and physical safeguards are established to ensure the security and confidentiality of this information, data, documentary material, records and/or equipment </w:t>
      </w:r>
      <w:proofErr w:type="gramStart"/>
      <w:r w:rsidRPr="00C777D9">
        <w:rPr>
          <w:rFonts w:eastAsia="Times New Roman" w:cstheme="minorHAnsi"/>
          <w:color w:val="555555"/>
          <w:sz w:val="24"/>
          <w:szCs w:val="24"/>
        </w:rPr>
        <w:t>is</w:t>
      </w:r>
      <w:proofErr w:type="gramEnd"/>
      <w:r w:rsidRPr="00C777D9">
        <w:rPr>
          <w:rFonts w:eastAsia="Times New Roman" w:cstheme="minorHAnsi"/>
          <w:color w:val="555555"/>
          <w:sz w:val="24"/>
          <w:szCs w:val="24"/>
        </w:rPr>
        <w:t xml:space="preserve"> properly protected. The Contractor shall not remove </w:t>
      </w:r>
      <w:r w:rsidRPr="00C777D9">
        <w:rPr>
          <w:rFonts w:eastAsia="Times New Roman" w:cstheme="minorHAnsi"/>
          <w:color w:val="555555"/>
          <w:sz w:val="24"/>
          <w:szCs w:val="24"/>
        </w:rPr>
        <w:lastRenderedPageBreak/>
        <w:t>material from Government facilities or systems, or facilities or systems operated or maintained on the Government’s behalf, without the express written permission of th</w:t>
      </w:r>
      <w:r w:rsidRPr="00C777D9">
        <w:rPr>
          <w:rFonts w:eastAsia="Times New Roman" w:cstheme="minorHAnsi"/>
          <w:color w:val="555555"/>
          <w:sz w:val="24"/>
          <w:szCs w:val="24"/>
        </w:rPr>
        <w:t xml:space="preserve">e Head of the Contracting Activity. When information, data, documentary material, records and/or equipment </w:t>
      </w:r>
      <w:proofErr w:type="gramStart"/>
      <w:r w:rsidRPr="00C777D9">
        <w:rPr>
          <w:rFonts w:eastAsia="Times New Roman" w:cstheme="minorHAnsi"/>
          <w:color w:val="555555"/>
          <w:sz w:val="24"/>
          <w:szCs w:val="24"/>
        </w:rPr>
        <w:t>is</w:t>
      </w:r>
      <w:proofErr w:type="gramEnd"/>
      <w:r w:rsidRPr="00C777D9">
        <w:rPr>
          <w:rFonts w:eastAsia="Times New Roman" w:cstheme="minorHAnsi"/>
          <w:color w:val="555555"/>
          <w:sz w:val="24"/>
          <w:szCs w:val="24"/>
        </w:rPr>
        <w:t xml:space="preserve"> no longer required, it shall be returned to Bay Pines VA Healthcare System </w:t>
      </w:r>
      <w:proofErr w:type="gramStart"/>
      <w:r w:rsidRPr="00C777D9">
        <w:rPr>
          <w:rFonts w:eastAsia="Times New Roman" w:cstheme="minorHAnsi"/>
          <w:color w:val="555555"/>
          <w:sz w:val="24"/>
          <w:szCs w:val="24"/>
        </w:rPr>
        <w:t>control</w:t>
      </w:r>
      <w:proofErr w:type="gramEnd"/>
      <w:r w:rsidRPr="00C777D9">
        <w:rPr>
          <w:rFonts w:eastAsia="Times New Roman" w:cstheme="minorHAnsi"/>
          <w:color w:val="555555"/>
          <w:sz w:val="24"/>
          <w:szCs w:val="24"/>
        </w:rPr>
        <w:t xml:space="preserve"> or the Contractor must hold it until otherwise directed. Items returned to the Government shall be hand carried, mailed, emailed, or securely electronically transmitted to the Contracting Officer or address prescribed in the contract. Destruction of records is EXPRESSLY PROHIBITED unless in accordance with Paragraph (</w:t>
      </w:r>
      <w:r w:rsidRPr="00C777D9">
        <w:rPr>
          <w:rFonts w:eastAsia="Times New Roman" w:cstheme="minorHAnsi"/>
          <w:color w:val="555555"/>
          <w:sz w:val="24"/>
          <w:szCs w:val="24"/>
        </w:rPr>
        <w:t>4).</w:t>
      </w:r>
    </w:p>
    <w:p w14:paraId="15F5F54C" w14:textId="77777777" w:rsidR="006117CE" w:rsidRPr="00C777D9" w:rsidRDefault="006117CE" w:rsidP="0028702B">
      <w:pPr>
        <w:numPr>
          <w:ilvl w:val="0"/>
          <w:numId w:val="8"/>
        </w:numPr>
        <w:spacing w:before="100" w:beforeAutospacing="1" w:after="100" w:afterAutospacing="1" w:line="264" w:lineRule="auto"/>
        <w:rPr>
          <w:rFonts w:eastAsia="Times New Roman" w:cstheme="minorHAnsi"/>
          <w:color w:val="555555"/>
          <w:sz w:val="24"/>
          <w:szCs w:val="24"/>
        </w:rPr>
      </w:pPr>
      <w:r w:rsidRPr="00C777D9">
        <w:rPr>
          <w:rFonts w:eastAsia="Times New Roman" w:cstheme="minorHAnsi"/>
          <w:color w:val="555555"/>
          <w:sz w:val="24"/>
          <w:szCs w:val="24"/>
        </w:rPr>
        <w:t>The Contractor is required to obtain the Contracting Officer's approval prior to engaging in any contractual relationship (sub-contractor) in support of this contract requiring the disclosure of information, documentary material and/or records generated under, or relating to, contracts. The Contractor (and any sub-contractor) is required to abide by Government and Bay Pines VA Healthcare System guidance for protecting sensitive, proprietary information, classified, and controlled unclassified information.</w:t>
      </w:r>
    </w:p>
    <w:p w14:paraId="15F5F54D" w14:textId="77777777" w:rsidR="006117CE" w:rsidRPr="00C777D9" w:rsidRDefault="006117CE" w:rsidP="0028702B">
      <w:pPr>
        <w:numPr>
          <w:ilvl w:val="0"/>
          <w:numId w:val="8"/>
        </w:numPr>
        <w:spacing w:before="100" w:beforeAutospacing="1" w:after="100" w:afterAutospacing="1" w:line="264" w:lineRule="auto"/>
        <w:rPr>
          <w:rFonts w:eastAsia="Times New Roman" w:cstheme="minorHAnsi"/>
          <w:color w:val="555555"/>
          <w:sz w:val="24"/>
          <w:szCs w:val="24"/>
        </w:rPr>
      </w:pPr>
      <w:r w:rsidRPr="00C777D9">
        <w:rPr>
          <w:rFonts w:eastAsia="Times New Roman" w:cstheme="minorHAnsi"/>
          <w:color w:val="555555"/>
          <w:sz w:val="24"/>
          <w:szCs w:val="24"/>
        </w:rPr>
        <w:t>The Contractor shall only use Government IT equipment for purposes specifically tied to or authorized by the contract and in accordance with Bay Pines VA Healthcare System policy. </w:t>
      </w:r>
    </w:p>
    <w:p w14:paraId="15F5F54E" w14:textId="77777777" w:rsidR="006117CE" w:rsidRPr="00C777D9" w:rsidRDefault="006117CE" w:rsidP="0028702B">
      <w:pPr>
        <w:numPr>
          <w:ilvl w:val="0"/>
          <w:numId w:val="8"/>
        </w:numPr>
        <w:spacing w:before="100" w:beforeAutospacing="1" w:after="100" w:afterAutospacing="1" w:line="264" w:lineRule="auto"/>
        <w:rPr>
          <w:rFonts w:eastAsia="Times New Roman" w:cstheme="minorHAnsi"/>
          <w:color w:val="555555"/>
          <w:sz w:val="24"/>
          <w:szCs w:val="24"/>
        </w:rPr>
      </w:pPr>
      <w:r w:rsidRPr="00C777D9">
        <w:rPr>
          <w:rFonts w:eastAsia="Times New Roman" w:cstheme="minorHAnsi"/>
          <w:color w:val="555555"/>
          <w:sz w:val="24"/>
          <w:szCs w:val="24"/>
        </w:rPr>
        <w:t>The Contractor shall not create or maintain any records containing any non-public Bay Pines VA Healthcare System information that are not specifically tied to or authorized by the contract. </w:t>
      </w:r>
    </w:p>
    <w:p w14:paraId="15F5F54F" w14:textId="77777777" w:rsidR="006117CE" w:rsidRPr="00C777D9" w:rsidRDefault="006117CE" w:rsidP="0028702B">
      <w:pPr>
        <w:numPr>
          <w:ilvl w:val="0"/>
          <w:numId w:val="8"/>
        </w:numPr>
        <w:spacing w:before="100" w:beforeAutospacing="1" w:after="100" w:afterAutospacing="1" w:line="264" w:lineRule="auto"/>
        <w:rPr>
          <w:rFonts w:eastAsia="Times New Roman" w:cstheme="minorHAnsi"/>
          <w:color w:val="555555"/>
          <w:sz w:val="24"/>
          <w:szCs w:val="24"/>
        </w:rPr>
      </w:pPr>
      <w:r w:rsidRPr="00C777D9">
        <w:rPr>
          <w:rFonts w:eastAsia="Times New Roman" w:cstheme="minorHAnsi"/>
          <w:color w:val="555555"/>
          <w:sz w:val="24"/>
          <w:szCs w:val="24"/>
        </w:rPr>
        <w:t>The Contractor shall not retain, use, sell, or disseminate copies of any deliverable that contains information covered by the Privacy Act of 1974 or that which is generally protected from public disclosure by an exemption to the Freedom of Information Act. </w:t>
      </w:r>
    </w:p>
    <w:p w14:paraId="15F5F550" w14:textId="77777777" w:rsidR="006117CE" w:rsidRPr="00C777D9" w:rsidRDefault="006117CE" w:rsidP="0028702B">
      <w:pPr>
        <w:numPr>
          <w:ilvl w:val="0"/>
          <w:numId w:val="8"/>
        </w:numPr>
        <w:spacing w:before="100" w:beforeAutospacing="1" w:after="100" w:afterAutospacing="1" w:line="264" w:lineRule="auto"/>
        <w:rPr>
          <w:rFonts w:eastAsia="Times New Roman" w:cstheme="minorHAnsi"/>
          <w:color w:val="555555"/>
          <w:sz w:val="24"/>
          <w:szCs w:val="24"/>
        </w:rPr>
      </w:pPr>
      <w:r w:rsidRPr="00C777D9">
        <w:rPr>
          <w:rFonts w:eastAsia="Times New Roman" w:cstheme="minorHAnsi"/>
          <w:color w:val="555555"/>
          <w:sz w:val="24"/>
          <w:szCs w:val="24"/>
        </w:rPr>
        <w:t xml:space="preserve">The Bay Pines VA Healthcare System owns the rights to all data and records produced as part of this contract. All deliverables under the contract are the property of the U.S. Government for which Bay Pines VA Healthcare System shall have unlimited rights to use, dispose of, or disclose such data contained therein as it determines to be in the public interest. Any Contractor rights in the data or deliverables must be identified as required by FAR 52.227-11 through FAR 52.227-20. </w:t>
      </w:r>
    </w:p>
    <w:p w14:paraId="15F5F551" w14:textId="77777777" w:rsidR="006117CE" w:rsidRPr="00C777D9" w:rsidRDefault="006117CE" w:rsidP="00C777D9">
      <w:pPr>
        <w:numPr>
          <w:ilvl w:val="0"/>
          <w:numId w:val="8"/>
        </w:numPr>
        <w:shd w:val="clear" w:color="auto" w:fill="FFFFFF"/>
        <w:spacing w:before="100" w:beforeAutospacing="1" w:after="100" w:afterAutospacing="1" w:line="264" w:lineRule="atLeast"/>
        <w:rPr>
          <w:rFonts w:eastAsia="Times New Roman" w:cstheme="minorHAnsi"/>
          <w:color w:val="555555"/>
          <w:sz w:val="24"/>
          <w:szCs w:val="24"/>
        </w:rPr>
      </w:pPr>
      <w:r w:rsidRPr="00C777D9">
        <w:rPr>
          <w:rFonts w:eastAsia="Times New Roman" w:cstheme="minorHAnsi"/>
          <w:color w:val="555555"/>
          <w:sz w:val="24"/>
          <w:szCs w:val="24"/>
        </w:rPr>
        <w:t>Training.  All Contractor employees assigned to this contract who create, work with, or otherwise handle records are required to take [Agency]-provided records management training. The Contractor is responsible for confirming training has been completed according to agency policies, including initial training and any annual or refresher training. </w:t>
      </w:r>
    </w:p>
    <w:p w14:paraId="15F5F552" w14:textId="77777777" w:rsidR="006117CE" w:rsidRPr="00C777D9" w:rsidRDefault="006117CE" w:rsidP="0028702B">
      <w:pPr>
        <w:spacing w:after="150" w:line="240" w:lineRule="auto"/>
        <w:rPr>
          <w:rFonts w:eastAsia="Times New Roman" w:cstheme="minorHAnsi"/>
          <w:color w:val="555555"/>
          <w:sz w:val="24"/>
          <w:szCs w:val="24"/>
        </w:rPr>
      </w:pPr>
      <w:r w:rsidRPr="00C777D9">
        <w:rPr>
          <w:rFonts w:eastAsia="Times New Roman" w:cstheme="minorHAnsi"/>
          <w:color w:val="555555"/>
          <w:sz w:val="24"/>
          <w:szCs w:val="24"/>
        </w:rPr>
        <w:t xml:space="preserve"> [Note: To the extent an agency requires contractors to complete records management training, the agency must provide the training to the contractor.] </w:t>
      </w:r>
    </w:p>
    <w:p w14:paraId="15F5F553" w14:textId="77777777" w:rsidR="006117CE" w:rsidRPr="00C777D9" w:rsidRDefault="006117CE" w:rsidP="0028702B">
      <w:pPr>
        <w:spacing w:after="150" w:line="240" w:lineRule="auto"/>
        <w:rPr>
          <w:rFonts w:eastAsia="Times New Roman" w:cstheme="minorHAnsi"/>
          <w:color w:val="555555"/>
          <w:sz w:val="24"/>
          <w:szCs w:val="24"/>
        </w:rPr>
      </w:pPr>
      <w:r w:rsidRPr="00C777D9">
        <w:rPr>
          <w:rFonts w:eastAsia="Times New Roman" w:cstheme="minorHAnsi"/>
          <w:color w:val="555555"/>
          <w:sz w:val="24"/>
          <w:szCs w:val="24"/>
        </w:rPr>
        <w:t>D.  </w:t>
      </w:r>
      <w:r w:rsidRPr="00C777D9">
        <w:rPr>
          <w:rFonts w:eastAsia="Times New Roman" w:cstheme="minorHAnsi"/>
          <w:i/>
          <w:iCs/>
          <w:color w:val="555555"/>
          <w:sz w:val="24"/>
          <w:szCs w:val="24"/>
        </w:rPr>
        <w:t>Flowdown of requirements to subcontractors</w:t>
      </w:r>
    </w:p>
    <w:p w14:paraId="15F5F554" w14:textId="77777777" w:rsidR="006117CE" w:rsidRPr="00C777D9" w:rsidRDefault="006117CE" w:rsidP="0028702B">
      <w:pPr>
        <w:numPr>
          <w:ilvl w:val="0"/>
          <w:numId w:val="9"/>
        </w:numPr>
        <w:spacing w:before="100" w:beforeAutospacing="1" w:after="100" w:afterAutospacing="1" w:line="264" w:lineRule="auto"/>
        <w:rPr>
          <w:rFonts w:eastAsia="Times New Roman" w:cstheme="minorHAnsi"/>
          <w:color w:val="555555"/>
          <w:sz w:val="24"/>
          <w:szCs w:val="24"/>
        </w:rPr>
      </w:pPr>
      <w:r w:rsidRPr="00C777D9">
        <w:rPr>
          <w:rFonts w:eastAsia="Times New Roman" w:cstheme="minorHAnsi"/>
          <w:color w:val="555555"/>
          <w:sz w:val="24"/>
          <w:szCs w:val="24"/>
        </w:rPr>
        <w:lastRenderedPageBreak/>
        <w:t>The Contractor shall incorporate the substance of this clause, its terms and requirements including this paragraph, in all subcontracts under this [contract vehicle], and require written subcontractor acknowledgment of same. </w:t>
      </w:r>
    </w:p>
    <w:p w14:paraId="15F5F555" w14:textId="77777777" w:rsidR="006117CE" w:rsidRPr="00C777D9" w:rsidRDefault="006117CE" w:rsidP="0028702B">
      <w:pPr>
        <w:numPr>
          <w:ilvl w:val="0"/>
          <w:numId w:val="9"/>
        </w:numPr>
        <w:spacing w:before="100" w:beforeAutospacing="1" w:after="100" w:afterAutospacing="1" w:line="264" w:lineRule="auto"/>
        <w:rPr>
          <w:rFonts w:eastAsia="Times New Roman" w:cstheme="minorHAnsi"/>
          <w:color w:val="555555"/>
          <w:sz w:val="24"/>
          <w:szCs w:val="24"/>
        </w:rPr>
      </w:pPr>
      <w:r w:rsidRPr="00C777D9">
        <w:rPr>
          <w:rFonts w:eastAsia="Times New Roman" w:cstheme="minorHAnsi"/>
          <w:color w:val="555555"/>
          <w:sz w:val="24"/>
          <w:szCs w:val="24"/>
        </w:rPr>
        <w:t>Violation by a subcontractor of any provision set forth in this clause will be attributed to the Contractor.</w:t>
      </w:r>
    </w:p>
    <w:p w14:paraId="15F5F556" w14:textId="77777777" w:rsidR="006117CE" w:rsidRDefault="006117CE"/>
    <w:p w14:paraId="15F5F557" w14:textId="77777777" w:rsidR="006117CE" w:rsidRDefault="006117CE">
      <w:r>
        <w:t>PO Comments:</w:t>
      </w:r>
    </w:p>
    <w:p w14:paraId="15F5F558" w14:textId="77777777" w:rsidR="006117CE" w:rsidRDefault="006117CE" w:rsidP="00EC6B76">
      <w:proofErr w:type="gramStart"/>
      <w:r>
        <w:t>Contractor</w:t>
      </w:r>
      <w:proofErr w:type="gramEnd"/>
      <w:r>
        <w:t xml:space="preserve"> will be required to comply with physical security guidelines by either checking in with the VA Police each time they come on-site to perform contracted services or by obtaining a VA Contractor ID badge from the VA Police.</w:t>
      </w:r>
    </w:p>
    <w:p w14:paraId="15F5F559" w14:textId="77777777" w:rsidR="006117CE" w:rsidRDefault="006117CE">
      <w:r>
        <w:t xml:space="preserve">Contractor staff must be </w:t>
      </w:r>
      <w:proofErr w:type="gramStart"/>
      <w:r>
        <w:t>escorted at all times</w:t>
      </w:r>
      <w:proofErr w:type="gramEnd"/>
      <w:r>
        <w:t xml:space="preserve"> when performing work in sensitive areas such as data closets.</w:t>
      </w:r>
    </w:p>
    <w:p w14:paraId="15F5F55A" w14:textId="77777777" w:rsidR="006117CE" w:rsidRDefault="006117CE">
      <w:r>
        <w:t>The following language from VA Handbook 6500.6 is required in this contract:</w:t>
      </w:r>
    </w:p>
    <w:p w14:paraId="15F5F55B" w14:textId="77777777" w:rsidR="006117CE" w:rsidRPr="006E0621" w:rsidRDefault="006117CE" w:rsidP="003A30C7">
      <w:pPr>
        <w:numPr>
          <w:ilvl w:val="0"/>
          <w:numId w:val="10"/>
        </w:numPr>
        <w:ind w:left="360"/>
        <w:rPr>
          <w:sz w:val="23"/>
          <w:szCs w:val="23"/>
        </w:rPr>
      </w:pPr>
      <w:r>
        <w:t xml:space="preserve">Appendix C: </w:t>
      </w:r>
      <w:r>
        <w:t xml:space="preserve"> </w:t>
      </w:r>
    </w:p>
    <w:p w14:paraId="15F5F55C" w14:textId="77777777" w:rsidR="006117CE" w:rsidRPr="006E0621" w:rsidRDefault="006117CE" w:rsidP="006E0621">
      <w:pPr>
        <w:rPr>
          <w:sz w:val="23"/>
          <w:szCs w:val="23"/>
        </w:rPr>
      </w:pPr>
      <w:r w:rsidRPr="006E0621">
        <w:rPr>
          <w:b/>
          <w:bCs/>
          <w:sz w:val="23"/>
          <w:szCs w:val="23"/>
        </w:rPr>
        <w:t xml:space="preserve">2. VA INFORMATION CUSTODIAL LANGUAGE. </w:t>
      </w:r>
      <w:r w:rsidRPr="006E0621">
        <w:rPr>
          <w:sz w:val="23"/>
          <w:szCs w:val="23"/>
        </w:rPr>
        <w:t xml:space="preserve">This entire section applies </w:t>
      </w:r>
      <w:r w:rsidRPr="006E0621">
        <w:rPr>
          <w:sz w:val="23"/>
          <w:szCs w:val="23"/>
        </w:rPr>
        <w:t>to all acquisitions requiring any Information Security and Privacy language.</w:t>
      </w:r>
    </w:p>
    <w:p w14:paraId="15F5F55D" w14:textId="77777777" w:rsidR="006117CE" w:rsidRDefault="006117CE" w:rsidP="003A30C7">
      <w:pPr>
        <w:pStyle w:val="Default"/>
        <w:ind w:left="720"/>
        <w:rPr>
          <w:sz w:val="23"/>
          <w:szCs w:val="23"/>
        </w:rPr>
      </w:pPr>
    </w:p>
    <w:p w14:paraId="15F5F55E" w14:textId="77777777" w:rsidR="006117CE" w:rsidRPr="003A30C7" w:rsidRDefault="006117CE" w:rsidP="003A30C7">
      <w:pPr>
        <w:pStyle w:val="Default"/>
        <w:ind w:left="720"/>
        <w:rPr>
          <w:sz w:val="23"/>
          <w:szCs w:val="23"/>
        </w:rPr>
      </w:pPr>
      <w:r w:rsidRPr="003A30C7">
        <w:rPr>
          <w:sz w:val="23"/>
          <w:szCs w:val="23"/>
        </w:rPr>
        <w:t xml:space="preserve">b. Information made available to the contractor by VA for the performance or administration of this contract will be used only for the purposes specified in the service agreement, SOW, PWS, PD, and/or contract. The contractor shall not use VA information in any other manner without prior written approval from a VA Contracting Officer (CO). The primary clause used to define Government and Contractor data rights is FAR 52.227-14 </w:t>
      </w:r>
      <w:r w:rsidRPr="003A30C7">
        <w:rPr>
          <w:i/>
          <w:iCs/>
          <w:sz w:val="23"/>
          <w:szCs w:val="23"/>
        </w:rPr>
        <w:t>Rights in Data – General</w:t>
      </w:r>
      <w:r w:rsidRPr="003A30C7">
        <w:rPr>
          <w:sz w:val="23"/>
          <w:szCs w:val="23"/>
        </w:rPr>
        <w:t xml:space="preserve">. </w:t>
      </w:r>
    </w:p>
    <w:p w14:paraId="15F5F55F" w14:textId="77777777" w:rsidR="006117CE" w:rsidRPr="003A30C7" w:rsidRDefault="006117CE" w:rsidP="003A30C7">
      <w:pPr>
        <w:pStyle w:val="Default"/>
        <w:ind w:left="720"/>
        <w:rPr>
          <w:sz w:val="23"/>
          <w:szCs w:val="23"/>
        </w:rPr>
      </w:pPr>
    </w:p>
    <w:p w14:paraId="15F5F560" w14:textId="77777777" w:rsidR="006117CE" w:rsidRDefault="006117CE" w:rsidP="009A7163">
      <w:pPr>
        <w:pStyle w:val="Default"/>
        <w:rPr>
          <w:sz w:val="23"/>
          <w:szCs w:val="23"/>
        </w:rPr>
      </w:pPr>
      <w:r>
        <w:rPr>
          <w:sz w:val="23"/>
          <w:szCs w:val="23"/>
        </w:rPr>
        <w:t xml:space="preserve">3. </w:t>
      </w:r>
      <w:r>
        <w:rPr>
          <w:b/>
          <w:bCs/>
          <w:sz w:val="23"/>
          <w:szCs w:val="23"/>
        </w:rPr>
        <w:t xml:space="preserve">ACCESS TO VA INFORMATION AND VA INFORMATION SYSTEMS. </w:t>
      </w:r>
      <w:r>
        <w:rPr>
          <w:sz w:val="23"/>
          <w:szCs w:val="23"/>
        </w:rPr>
        <w:t xml:space="preserve">This section applies when any person requires access to information made available to the contractor by VA for the performance or administration of this contract or information developed by the contractor in performance or administration of the contract. </w:t>
      </w:r>
    </w:p>
    <w:p w14:paraId="15F5F561" w14:textId="77777777" w:rsidR="006117CE" w:rsidRDefault="006117CE" w:rsidP="009A7163">
      <w:pPr>
        <w:pStyle w:val="Default"/>
        <w:spacing w:after="158"/>
        <w:rPr>
          <w:sz w:val="23"/>
          <w:szCs w:val="23"/>
        </w:rPr>
      </w:pPr>
      <w:r>
        <w:rPr>
          <w:sz w:val="23"/>
          <w:szCs w:val="23"/>
        </w:rPr>
        <w:lastRenderedPageBreak/>
        <w:t xml:space="preserve">a. A contractor/subcontractor shall request logical (technical) or physical access to VA information and VA information systems for their employees and subcontractors only to the extent necessary to perform the services specified in the solicitation or contract. This includes indirect entities, both affiliate of contractor/subcontractor and agent of contractor/subcontractor. </w:t>
      </w:r>
    </w:p>
    <w:p w14:paraId="15F5F562" w14:textId="77777777" w:rsidR="006117CE" w:rsidRDefault="006117CE" w:rsidP="009A7163">
      <w:pPr>
        <w:pStyle w:val="Default"/>
        <w:spacing w:after="158"/>
        <w:rPr>
          <w:sz w:val="23"/>
          <w:szCs w:val="23"/>
        </w:rPr>
      </w:pPr>
      <w:r>
        <w:rPr>
          <w:sz w:val="23"/>
          <w:szCs w:val="23"/>
        </w:rPr>
        <w:t>b. Contractors and subcontractors shall sign the VA Information Security Rule of Behavior (ROB) before access is provided to VA information and information systems (see Section 4, Training, below). The ROB contains the minimum user compliance requirements and does not supersede any policies of VA facilities or other agency components which provide higher levels of protection to VA’s information or information systems. Users who require privileged access shall complete the VA elevated privilege access reques</w:t>
      </w:r>
      <w:r>
        <w:rPr>
          <w:sz w:val="23"/>
          <w:szCs w:val="23"/>
        </w:rPr>
        <w:t xml:space="preserve">t processes before privileged access is granted. </w:t>
      </w:r>
    </w:p>
    <w:p w14:paraId="15F5F563" w14:textId="77777777" w:rsidR="006117CE" w:rsidRDefault="006117CE" w:rsidP="009A7163">
      <w:pPr>
        <w:pStyle w:val="Default"/>
        <w:spacing w:after="158"/>
        <w:rPr>
          <w:sz w:val="23"/>
          <w:szCs w:val="23"/>
        </w:rPr>
      </w:pPr>
      <w:r>
        <w:rPr>
          <w:sz w:val="23"/>
          <w:szCs w:val="23"/>
        </w:rPr>
        <w:t xml:space="preserve">c. All contractors and subcontractors working with VA information are subject to the same security investigative and clearance requirements as those of VA appointees or employees who have access to the same types of information. The level and process of background security investigations for contractors shall be in accordance with VA Directive and Handbook 0710, </w:t>
      </w:r>
      <w:r>
        <w:rPr>
          <w:i/>
          <w:iCs/>
          <w:sz w:val="23"/>
          <w:szCs w:val="23"/>
        </w:rPr>
        <w:t>Personnel Suitability and Security Program</w:t>
      </w:r>
      <w:r>
        <w:rPr>
          <w:sz w:val="23"/>
          <w:szCs w:val="23"/>
        </w:rPr>
        <w:t>. The Office of Human Resources and Administration/Operations, Security and Preparedness (HRA/OSP) is responsible for these policies and procedures. Contract personnel who require access to classified information or information systems shall have an appropriate security clearance. Verification of a Security Clearance shall be processed through the Special Security Officer located in HRA/OSP. Contractors shall conform to all requirements stated in the National Indust</w:t>
      </w:r>
      <w:r>
        <w:rPr>
          <w:sz w:val="23"/>
          <w:szCs w:val="23"/>
        </w:rPr>
        <w:t xml:space="preserve">rial Security Program Operating Manual (NISPOM). </w:t>
      </w:r>
    </w:p>
    <w:p w14:paraId="15F5F564" w14:textId="77777777" w:rsidR="006117CE" w:rsidRDefault="006117CE" w:rsidP="009A7163">
      <w:pPr>
        <w:pStyle w:val="Default"/>
        <w:spacing w:after="158"/>
        <w:rPr>
          <w:sz w:val="23"/>
          <w:szCs w:val="23"/>
        </w:rPr>
      </w:pPr>
      <w:r>
        <w:rPr>
          <w:sz w:val="23"/>
          <w:szCs w:val="23"/>
        </w:rPr>
        <w:t>d. All contractors and subcontractors shall comply with conditions specified in VAAR 852.204-</w:t>
      </w:r>
      <w:r>
        <w:rPr>
          <w:sz w:val="23"/>
          <w:szCs w:val="23"/>
        </w:rPr>
        <w:lastRenderedPageBreak/>
        <w:t xml:space="preserve">71(d); Contractor operations required to be in United States. All contractors and subcontractors working with VA information must be permanently located within a jurisdiction subject to the law of the United States or its Territories to the maximum extent feasible. If services are proposed to be performed abroad the contractor must state where all non-U.S. services are provided. The contractor shall deliver to VA a detailed plan specifically addressing communications, personnel control, data protection and </w:t>
      </w:r>
      <w:r>
        <w:rPr>
          <w:sz w:val="23"/>
          <w:szCs w:val="23"/>
        </w:rPr>
        <w:t xml:space="preserve">potential legal issues. The plan shall be approved by the COR/CO in writing prior to access being granted. </w:t>
      </w:r>
    </w:p>
    <w:p w14:paraId="15F5F565" w14:textId="77777777" w:rsidR="006117CE" w:rsidRDefault="006117CE" w:rsidP="009A7163">
      <w:pPr>
        <w:pStyle w:val="Default"/>
        <w:rPr>
          <w:sz w:val="23"/>
          <w:szCs w:val="23"/>
        </w:rPr>
      </w:pPr>
      <w:r>
        <w:rPr>
          <w:sz w:val="23"/>
          <w:szCs w:val="23"/>
        </w:rPr>
        <w:t xml:space="preserve">e. The contractor shall notify the COR/CO in writing immediately (no later than 24 hours) after personnel separation or occurrence of other causes. Causes may include the following: (1) Contractor/subcontractor personnel no longer has a need for access to VA information or VA information systems. </w:t>
      </w:r>
    </w:p>
    <w:p w14:paraId="15F5F566" w14:textId="77777777" w:rsidR="006117CE" w:rsidRDefault="006117CE" w:rsidP="009A7163">
      <w:pPr>
        <w:pStyle w:val="Default"/>
        <w:spacing w:after="158"/>
        <w:rPr>
          <w:sz w:val="23"/>
          <w:szCs w:val="23"/>
        </w:rPr>
      </w:pPr>
      <w:r>
        <w:rPr>
          <w:sz w:val="23"/>
          <w:szCs w:val="23"/>
        </w:rPr>
        <w:t xml:space="preserve">(2) Contractor/subcontractor personnel are terminated, suspended, or otherwise has their work on a VA project discontinued for any reason. </w:t>
      </w:r>
    </w:p>
    <w:p w14:paraId="15F5F567" w14:textId="77777777" w:rsidR="006117CE" w:rsidRDefault="006117CE" w:rsidP="009A7163">
      <w:pPr>
        <w:pStyle w:val="Default"/>
        <w:spacing w:after="158"/>
        <w:rPr>
          <w:sz w:val="23"/>
          <w:szCs w:val="23"/>
        </w:rPr>
      </w:pPr>
      <w:r>
        <w:rPr>
          <w:sz w:val="23"/>
          <w:szCs w:val="23"/>
        </w:rPr>
        <w:t xml:space="preserve">(3) Contractor believes their own personnel or subcontractor personnel may pose a threat to their company’s working environment or to any company-owned property. This includes contractor-owned assets, buildings, confidential data, customers, employees, networks, systems, trade secrets and/or VA data. </w:t>
      </w:r>
    </w:p>
    <w:p w14:paraId="15F5F568" w14:textId="77777777" w:rsidR="006117CE" w:rsidRDefault="006117CE" w:rsidP="009A7163">
      <w:pPr>
        <w:pStyle w:val="Default"/>
        <w:spacing w:after="158"/>
        <w:rPr>
          <w:sz w:val="23"/>
          <w:szCs w:val="23"/>
        </w:rPr>
      </w:pPr>
      <w:r>
        <w:rPr>
          <w:sz w:val="23"/>
          <w:szCs w:val="23"/>
        </w:rPr>
        <w:t xml:space="preserve">(4) Any previously undisclosed changes to contractor/subcontractor background history are brought to light, including but not limited to changes to background investigation or employee record. </w:t>
      </w:r>
    </w:p>
    <w:p w14:paraId="15F5F569" w14:textId="77777777" w:rsidR="006117CE" w:rsidRDefault="006117CE" w:rsidP="009A7163">
      <w:pPr>
        <w:pStyle w:val="Default"/>
        <w:spacing w:after="158"/>
        <w:rPr>
          <w:sz w:val="23"/>
          <w:szCs w:val="23"/>
        </w:rPr>
      </w:pPr>
      <w:r>
        <w:rPr>
          <w:sz w:val="23"/>
          <w:szCs w:val="23"/>
        </w:rPr>
        <w:t xml:space="preserve">(5) Contractor/subcontractor personnel have their authorization to work in the United States revoked. </w:t>
      </w:r>
    </w:p>
    <w:p w14:paraId="15F5F56A" w14:textId="77777777" w:rsidR="006117CE" w:rsidRDefault="006117CE" w:rsidP="009A7163">
      <w:pPr>
        <w:pStyle w:val="Default"/>
        <w:rPr>
          <w:sz w:val="23"/>
          <w:szCs w:val="23"/>
        </w:rPr>
      </w:pPr>
      <w:r>
        <w:rPr>
          <w:sz w:val="23"/>
          <w:szCs w:val="23"/>
        </w:rPr>
        <w:t>(6) Agreement by which contractor provides products and services to VA has either been fulfilled or terminated, such that VA can cut of</w:t>
      </w:r>
      <w:r>
        <w:rPr>
          <w:sz w:val="23"/>
          <w:szCs w:val="23"/>
        </w:rPr>
        <w:lastRenderedPageBreak/>
        <w:t xml:space="preserve">f electronic and/or physical access for contractor personnel. </w:t>
      </w:r>
    </w:p>
    <w:p w14:paraId="15F5F56B" w14:textId="77777777" w:rsidR="006117CE" w:rsidRDefault="006117CE" w:rsidP="009A7163">
      <w:pPr>
        <w:pStyle w:val="Default"/>
        <w:rPr>
          <w:sz w:val="23"/>
          <w:szCs w:val="23"/>
        </w:rPr>
      </w:pPr>
    </w:p>
    <w:p w14:paraId="15F5F56C" w14:textId="77777777" w:rsidR="006117CE" w:rsidRDefault="006117CE" w:rsidP="009A7163">
      <w:pPr>
        <w:pStyle w:val="Default"/>
        <w:rPr>
          <w:sz w:val="23"/>
          <w:szCs w:val="23"/>
        </w:rPr>
      </w:pPr>
      <w:r>
        <w:rPr>
          <w:sz w:val="23"/>
          <w:szCs w:val="23"/>
        </w:rPr>
        <w:t>f. In such cases of contract fulfillment, termination, or other causes; the contractor shall take the necessary measures to immediately revoke access to VA network, property, information, and information systems (logical and physical) by contractor/subcontractor personnel. These measures include (but are not limited to): removing and then securing Personal Identity Verification (PIV) badges and PIV – Interoperable (PIV-I) access badges, VA-issued photo badges, credentials for VA facilities and devices, VA-i</w:t>
      </w:r>
      <w:r>
        <w:rPr>
          <w:sz w:val="23"/>
          <w:szCs w:val="23"/>
        </w:rPr>
        <w:t xml:space="preserve">ssued laptops, and authentication tokens. Contractors shall notify the appropriate VA COR/CO immediately to initiate access removal. </w:t>
      </w:r>
    </w:p>
    <w:p w14:paraId="15F5F56D" w14:textId="77777777" w:rsidR="006117CE" w:rsidRDefault="006117CE" w:rsidP="009A183D">
      <w:pPr>
        <w:pStyle w:val="Default"/>
        <w:spacing w:after="158"/>
        <w:rPr>
          <w:sz w:val="23"/>
          <w:szCs w:val="23"/>
        </w:rPr>
      </w:pPr>
      <w:r>
        <w:rPr>
          <w:sz w:val="23"/>
          <w:szCs w:val="23"/>
        </w:rPr>
        <w:t xml:space="preserve">g. Contractors/subcontractors who no longer require VA accesses will return VA-issued property to VA. This property includes (but is not limited to): documents, electronic equipment, keys, and parking passes. PIV and PIV-I access badges shall be returned to the nearest VA PIV Badge Issuance Office. Once they have had access to VA information, information systems, networks and VA property in their possessions removed, contractors </w:t>
      </w:r>
    </w:p>
    <w:p w14:paraId="15F5F56E" w14:textId="77777777" w:rsidR="006117CE" w:rsidRDefault="006117CE" w:rsidP="009A183D">
      <w:pPr>
        <w:pStyle w:val="Default"/>
        <w:spacing w:after="158"/>
        <w:rPr>
          <w:sz w:val="23"/>
          <w:szCs w:val="23"/>
        </w:rPr>
      </w:pPr>
      <w:r>
        <w:rPr>
          <w:b/>
          <w:bCs/>
          <w:sz w:val="23"/>
          <w:szCs w:val="23"/>
        </w:rPr>
        <w:t xml:space="preserve">4. TRAINING. </w:t>
      </w:r>
      <w:r>
        <w:rPr>
          <w:sz w:val="23"/>
          <w:szCs w:val="23"/>
        </w:rPr>
        <w:t>This entire section applies to all acquisitions which include section 3. a. All contractors and subcontractors requiring access to VA information and VA information systems shall successfully complete the following before being granted access to VA information and its systems: (1) VA Privacy and Information Security Awareness and Rules of Behavior course (Talent Management System (TMS) #10176) initially and annually thereafter.</w:t>
      </w:r>
    </w:p>
    <w:p w14:paraId="15F5F56F" w14:textId="77777777" w:rsidR="006117CE" w:rsidRDefault="006117CE" w:rsidP="009A183D">
      <w:pPr>
        <w:pStyle w:val="Default"/>
        <w:spacing w:after="158"/>
        <w:rPr>
          <w:sz w:val="23"/>
          <w:szCs w:val="23"/>
        </w:rPr>
      </w:pPr>
      <w:r>
        <w:rPr>
          <w:sz w:val="23"/>
          <w:szCs w:val="23"/>
        </w:rPr>
        <w:t>(2) Sign and acknowledge (electronically through TMS #10176) understanding of and responsibilities for compliance with the Organizational Rules of Behavior, relating to access to</w:t>
      </w:r>
      <w:r>
        <w:rPr>
          <w:sz w:val="23"/>
          <w:szCs w:val="23"/>
        </w:rPr>
        <w:lastRenderedPageBreak/>
        <w:t xml:space="preserve"> VA information and information systems initially and annually thereafter; and </w:t>
      </w:r>
    </w:p>
    <w:p w14:paraId="15F5F570" w14:textId="77777777" w:rsidR="006117CE" w:rsidRDefault="006117CE" w:rsidP="009A183D">
      <w:pPr>
        <w:pStyle w:val="Default"/>
        <w:rPr>
          <w:sz w:val="23"/>
          <w:szCs w:val="23"/>
        </w:rPr>
      </w:pPr>
      <w:r>
        <w:rPr>
          <w:sz w:val="23"/>
          <w:szCs w:val="23"/>
        </w:rPr>
        <w:t xml:space="preserve">(3) Successfully complete any additional cyber security or privacy training, as required for VA personnel with equivalent information system or information access [to be defined by the VA program official and provided to the VA CO for inclusion in the solicitation document – i.e., any role-based information security training]. </w:t>
      </w:r>
    </w:p>
    <w:p w14:paraId="15F5F571" w14:textId="77777777" w:rsidR="006117CE" w:rsidRDefault="006117CE" w:rsidP="009A183D">
      <w:pPr>
        <w:pStyle w:val="Default"/>
        <w:rPr>
          <w:sz w:val="23"/>
          <w:szCs w:val="23"/>
        </w:rPr>
      </w:pPr>
    </w:p>
    <w:p w14:paraId="15F5F572" w14:textId="77777777" w:rsidR="006117CE" w:rsidRDefault="006117CE" w:rsidP="009A183D">
      <w:pPr>
        <w:pStyle w:val="Default"/>
        <w:rPr>
          <w:sz w:val="23"/>
          <w:szCs w:val="23"/>
        </w:rPr>
      </w:pPr>
      <w:r>
        <w:rPr>
          <w:sz w:val="23"/>
          <w:szCs w:val="23"/>
        </w:rPr>
        <w:t xml:space="preserve">b. The contractor shall provide to the COR/CO a copy of the training certificates and certification of signing the Organizational Rules of Behavior for each applicable employee within five days of the initiation of the contract and annually thereafter, as required. </w:t>
      </w:r>
    </w:p>
    <w:p w14:paraId="15F5F573" w14:textId="77777777" w:rsidR="006117CE" w:rsidRDefault="006117CE" w:rsidP="009A183D">
      <w:pPr>
        <w:pStyle w:val="Default"/>
        <w:rPr>
          <w:sz w:val="23"/>
          <w:szCs w:val="23"/>
        </w:rPr>
      </w:pPr>
      <w:r>
        <w:rPr>
          <w:sz w:val="23"/>
          <w:szCs w:val="23"/>
        </w:rPr>
        <w:t xml:space="preserve">c. Failure to complete the mandatory annual training is grounds for suspension or termination of all physical or electronic access privileges and removal from work on the contract until such time as the required training is complete. </w:t>
      </w:r>
    </w:p>
    <w:p w14:paraId="15F5F574" w14:textId="77777777" w:rsidR="006117CE" w:rsidRDefault="006117CE" w:rsidP="009A183D">
      <w:pPr>
        <w:pStyle w:val="Default"/>
        <w:spacing w:after="158"/>
        <w:rPr>
          <w:sz w:val="23"/>
          <w:szCs w:val="23"/>
        </w:rPr>
      </w:pPr>
    </w:p>
    <w:p w14:paraId="15F5F575" w14:textId="77777777" w:rsidR="006117CE" w:rsidRDefault="006117CE" w:rsidP="009A183D">
      <w:pPr>
        <w:pStyle w:val="Default"/>
        <w:spacing w:after="158"/>
        <w:rPr>
          <w:sz w:val="23"/>
          <w:szCs w:val="23"/>
        </w:rPr>
      </w:pPr>
      <w:r>
        <w:rPr>
          <w:b/>
          <w:bCs/>
          <w:sz w:val="23"/>
          <w:szCs w:val="23"/>
        </w:rPr>
        <w:t xml:space="preserve">5. SECURITY INCIDENT INVESTIGATION. </w:t>
      </w:r>
      <w:r>
        <w:rPr>
          <w:sz w:val="23"/>
          <w:szCs w:val="23"/>
        </w:rPr>
        <w:t>This entire section applies to all acquisitions requiring any Information Security and Privacy language. a. The contractor, subcontractor, their employees, or business associates shall immediately (within one hour) report suspected security / privacy incidents to the VA OIT’s Enterprise Service Desk (ESD) by calling (855) 673-4357 (TTY: 711). The ESD is OIT’s 24/7/365 single point of contact for IT-related issues. After reporting to the ESD, the contractor, subcontractor, their employees, or business associ</w:t>
      </w:r>
      <w:r>
        <w:rPr>
          <w:sz w:val="23"/>
          <w:szCs w:val="23"/>
        </w:rPr>
        <w:t xml:space="preserve">ates shall, within one hour, provide the COR/CO the incident number received from the ESD. </w:t>
      </w:r>
    </w:p>
    <w:p w14:paraId="15F5F576" w14:textId="77777777" w:rsidR="006117CE" w:rsidRDefault="006117CE" w:rsidP="009A183D">
      <w:pPr>
        <w:pStyle w:val="Default"/>
        <w:spacing w:after="158"/>
        <w:rPr>
          <w:sz w:val="23"/>
          <w:szCs w:val="23"/>
        </w:rPr>
      </w:pPr>
      <w:r>
        <w:rPr>
          <w:sz w:val="23"/>
          <w:szCs w:val="23"/>
        </w:rPr>
        <w:t xml:space="preserve">b. To the extent known by the contractor/subcontractor, the contractor/ subcontractor's </w:t>
      </w:r>
      <w:r>
        <w:rPr>
          <w:sz w:val="23"/>
          <w:szCs w:val="23"/>
        </w:rPr>
        <w:lastRenderedPageBreak/>
        <w:t xml:space="preserve">notice to VA shall identify the information involved and the circumstances surrounding the incident, including the following: (1) The date and time (or approximation of) the Security Incident occurred. </w:t>
      </w:r>
    </w:p>
    <w:p w14:paraId="15F5F577" w14:textId="77777777" w:rsidR="006117CE" w:rsidRDefault="006117CE" w:rsidP="009A183D">
      <w:pPr>
        <w:pStyle w:val="Default"/>
        <w:spacing w:after="158"/>
        <w:rPr>
          <w:sz w:val="23"/>
          <w:szCs w:val="23"/>
        </w:rPr>
      </w:pPr>
      <w:r>
        <w:rPr>
          <w:sz w:val="23"/>
          <w:szCs w:val="23"/>
        </w:rPr>
        <w:t xml:space="preserve">(2) The names of individuals involved (when applicable). </w:t>
      </w:r>
    </w:p>
    <w:p w14:paraId="15F5F578" w14:textId="77777777" w:rsidR="006117CE" w:rsidRDefault="006117CE" w:rsidP="009A183D">
      <w:pPr>
        <w:pStyle w:val="Default"/>
        <w:spacing w:after="158"/>
        <w:rPr>
          <w:sz w:val="23"/>
          <w:szCs w:val="23"/>
        </w:rPr>
      </w:pPr>
      <w:r>
        <w:rPr>
          <w:sz w:val="23"/>
          <w:szCs w:val="23"/>
        </w:rPr>
        <w:t xml:space="preserve">(3) The physical and logical (if applicable) location of the incident. </w:t>
      </w:r>
    </w:p>
    <w:p w14:paraId="15F5F579" w14:textId="77777777" w:rsidR="006117CE" w:rsidRDefault="006117CE" w:rsidP="009A183D">
      <w:pPr>
        <w:pStyle w:val="Default"/>
        <w:spacing w:after="158"/>
        <w:rPr>
          <w:sz w:val="23"/>
          <w:szCs w:val="23"/>
        </w:rPr>
      </w:pPr>
      <w:r>
        <w:rPr>
          <w:sz w:val="23"/>
          <w:szCs w:val="23"/>
        </w:rPr>
        <w:t xml:space="preserve">(4) Why the Security Incident took place (i.e., catalyst for the failure). </w:t>
      </w:r>
    </w:p>
    <w:p w14:paraId="15F5F57A" w14:textId="77777777" w:rsidR="006117CE" w:rsidRDefault="006117CE" w:rsidP="009A183D">
      <w:pPr>
        <w:pStyle w:val="Default"/>
        <w:spacing w:after="158"/>
        <w:rPr>
          <w:sz w:val="23"/>
          <w:szCs w:val="23"/>
        </w:rPr>
      </w:pPr>
      <w:r>
        <w:rPr>
          <w:sz w:val="23"/>
          <w:szCs w:val="23"/>
        </w:rPr>
        <w:t xml:space="preserve">(5) The amount of data belonging to VA believed to have been compromised. </w:t>
      </w:r>
    </w:p>
    <w:p w14:paraId="15F5F57B" w14:textId="77777777" w:rsidR="006117CE" w:rsidRDefault="006117CE" w:rsidP="009A183D">
      <w:pPr>
        <w:pStyle w:val="Default"/>
        <w:rPr>
          <w:sz w:val="23"/>
          <w:szCs w:val="23"/>
        </w:rPr>
      </w:pPr>
      <w:r>
        <w:rPr>
          <w:sz w:val="23"/>
          <w:szCs w:val="23"/>
        </w:rPr>
        <w:t xml:space="preserve">(6) The remediation measures the contractor is taking to ensure no future incidents of a similar nature. </w:t>
      </w:r>
    </w:p>
    <w:p w14:paraId="15F5F57C" w14:textId="77777777" w:rsidR="006117CE" w:rsidRDefault="006117CE" w:rsidP="009A183D">
      <w:pPr>
        <w:pStyle w:val="Default"/>
        <w:spacing w:after="158"/>
        <w:ind w:left="360" w:hanging="360"/>
        <w:rPr>
          <w:sz w:val="23"/>
          <w:szCs w:val="23"/>
        </w:rPr>
      </w:pPr>
      <w:r>
        <w:rPr>
          <w:sz w:val="23"/>
          <w:szCs w:val="23"/>
        </w:rPr>
        <w:t xml:space="preserve">c. After the contractor has provided the initial detailed incident summary to VA, they will continue </w:t>
      </w:r>
      <w:r>
        <w:rPr>
          <w:sz w:val="23"/>
          <w:szCs w:val="23"/>
        </w:rPr>
        <w:t xml:space="preserve">to provide written updates on any new and relevant circumstances or facts they discover. The contractor, subcontractor, and their employes shall fully cooperate with VA or third-party entity performing an independent risk analysis on behalf of VA. Failure to cooperate may be deemed a material breach and grounds for contract termination. </w:t>
      </w:r>
    </w:p>
    <w:p w14:paraId="15F5F57D" w14:textId="77777777" w:rsidR="006117CE" w:rsidRDefault="006117CE" w:rsidP="009A183D">
      <w:pPr>
        <w:pStyle w:val="Default"/>
        <w:spacing w:after="158"/>
        <w:ind w:hanging="360"/>
        <w:rPr>
          <w:sz w:val="23"/>
          <w:szCs w:val="23"/>
        </w:rPr>
      </w:pPr>
      <w:r>
        <w:rPr>
          <w:sz w:val="23"/>
          <w:szCs w:val="23"/>
        </w:rPr>
        <w:t>d. VA IT contractors shall follow VA Handbook 6500, Risk Management Framework for VA Information Systems VA Information Security Program</w:t>
      </w:r>
      <w:r>
        <w:rPr>
          <w:i/>
          <w:iCs/>
          <w:sz w:val="23"/>
          <w:szCs w:val="23"/>
        </w:rPr>
        <w:t xml:space="preserve">, </w:t>
      </w:r>
      <w:r>
        <w:rPr>
          <w:sz w:val="23"/>
          <w:szCs w:val="23"/>
        </w:rPr>
        <w:t xml:space="preserve">and VA Information Security Knowledge Service guidance for implementing an Incident Response Plan or integrating with an existing VA implementation. </w:t>
      </w:r>
    </w:p>
    <w:p w14:paraId="15F5F57E" w14:textId="77777777" w:rsidR="006117CE" w:rsidRDefault="006117CE" w:rsidP="009A183D">
      <w:pPr>
        <w:pStyle w:val="Default"/>
        <w:spacing w:after="158"/>
        <w:ind w:hanging="360"/>
        <w:rPr>
          <w:sz w:val="23"/>
          <w:szCs w:val="23"/>
        </w:rPr>
      </w:pPr>
      <w:r>
        <w:rPr>
          <w:sz w:val="23"/>
          <w:szCs w:val="23"/>
        </w:rPr>
        <w:t>e. In instances of theft or break-in or other criminal activity, the contractor/subcontractor must concurrently report the incident to the appropriate law enforcement entity (or entities) of jurisdiction, including the VA OIG, and the VA Office of Security and Law Enforcement. The contractor, its employees, and its subcontractors and their employees shall c</w:t>
      </w:r>
      <w:r>
        <w:rPr>
          <w:sz w:val="23"/>
          <w:szCs w:val="23"/>
        </w:rPr>
        <w:lastRenderedPageBreak/>
        <w:t xml:space="preserve">ooperate with VA and any law enforcement authority responsible for the investigation and prosecution of any possible criminal law violation(s) associated with any incident. The contractor/subcontractor shall cooperate with VA in any civil litigation to recover VA information, obtain monetary or other compensation from a third party for damages arising from any incident, or obtain injunctive relief against any third party arising from, or related to, the incident. </w:t>
      </w:r>
    </w:p>
    <w:p w14:paraId="15F5F57F" w14:textId="77777777" w:rsidR="006117CE" w:rsidRDefault="006117CE" w:rsidP="009A183D">
      <w:pPr>
        <w:pStyle w:val="Default"/>
        <w:spacing w:after="158"/>
        <w:ind w:hanging="360"/>
        <w:rPr>
          <w:sz w:val="23"/>
          <w:szCs w:val="23"/>
        </w:rPr>
      </w:pPr>
      <w:r>
        <w:rPr>
          <w:sz w:val="23"/>
          <w:szCs w:val="23"/>
        </w:rPr>
        <w:t xml:space="preserve">f. The contractor shall comply with VA Handbook 6500.2, </w:t>
      </w:r>
      <w:r>
        <w:rPr>
          <w:i/>
          <w:iCs/>
          <w:sz w:val="23"/>
          <w:szCs w:val="23"/>
        </w:rPr>
        <w:t>Management of Breaches Involving Sensitive Personal Information</w:t>
      </w:r>
      <w:r>
        <w:rPr>
          <w:sz w:val="23"/>
          <w:szCs w:val="23"/>
        </w:rPr>
        <w:t xml:space="preserve">, which establishes the breach management policies and assigns responsibilities for the oversight, management and reporting procedures associated with managing of breaches. </w:t>
      </w:r>
    </w:p>
    <w:p w14:paraId="15F5F580" w14:textId="77777777" w:rsidR="006117CE" w:rsidRDefault="006117CE" w:rsidP="009A183D">
      <w:pPr>
        <w:pStyle w:val="Default"/>
        <w:spacing w:after="158"/>
        <w:ind w:hanging="360"/>
        <w:rPr>
          <w:sz w:val="23"/>
          <w:szCs w:val="23"/>
        </w:rPr>
      </w:pPr>
      <w:r>
        <w:rPr>
          <w:sz w:val="23"/>
          <w:szCs w:val="23"/>
        </w:rPr>
        <w:t xml:space="preserve">g. With respect to unsecured Protected Health Information (PHI), the contractor is deemed to have discovered a data breach when the contractor knew or should have known of breach of such information. When a business associate is part of VHA contract, notification to the covered entity (VHA) shall be made in accordance with the executed BAA. </w:t>
      </w:r>
    </w:p>
    <w:p w14:paraId="15F5F581" w14:textId="77777777" w:rsidR="006117CE" w:rsidRDefault="006117CE" w:rsidP="009A183D">
      <w:pPr>
        <w:pStyle w:val="Default"/>
        <w:ind w:hanging="360"/>
        <w:rPr>
          <w:sz w:val="23"/>
          <w:szCs w:val="23"/>
        </w:rPr>
      </w:pPr>
      <w:r>
        <w:rPr>
          <w:sz w:val="23"/>
          <w:szCs w:val="23"/>
        </w:rPr>
        <w:t xml:space="preserve">h. If the contractor or any of its agents fails to protect VA sensitive personal information or otherwise engages in conduct which results in a data breach involving any VA sensitive personal information the contractor/subcontractor processes or maintains under the contract; the contractor shall pay liquidated damages to the VA as set forth in clause </w:t>
      </w:r>
      <w:r>
        <w:rPr>
          <w:color w:val="0A6CB1"/>
          <w:sz w:val="23"/>
          <w:szCs w:val="23"/>
        </w:rPr>
        <w:t>852.211-76, Liquidated Damages—Reimbursement for Data Breach Costs</w:t>
      </w:r>
      <w:r>
        <w:rPr>
          <w:sz w:val="23"/>
          <w:szCs w:val="23"/>
        </w:rPr>
        <w:t xml:space="preserve">. </w:t>
      </w:r>
    </w:p>
    <w:p w14:paraId="15F5F582" w14:textId="77777777" w:rsidR="006117CE" w:rsidRDefault="006117CE" w:rsidP="009A7163">
      <w:pPr>
        <w:pStyle w:val="Default"/>
        <w:rPr>
          <w:sz w:val="23"/>
          <w:szCs w:val="23"/>
        </w:rPr>
      </w:pPr>
      <w:r>
        <w:rPr>
          <w:sz w:val="23"/>
          <w:szCs w:val="23"/>
        </w:rPr>
        <w:t xml:space="preserve">shall notify the appropriate VA COR/CO. </w:t>
      </w:r>
    </w:p>
    <w:p w14:paraId="15F5F583" w14:textId="77777777" w:rsidR="006117CE" w:rsidRDefault="006117CE" w:rsidP="003A30C7">
      <w:pPr>
        <w:pStyle w:val="Default"/>
        <w:ind w:hanging="360"/>
        <w:rPr>
          <w:b/>
          <w:bCs/>
          <w:sz w:val="23"/>
          <w:szCs w:val="23"/>
        </w:rPr>
      </w:pPr>
    </w:p>
    <w:p w14:paraId="15F5F584" w14:textId="77777777" w:rsidR="006117CE" w:rsidRDefault="006117CE" w:rsidP="003A30C7">
      <w:pPr>
        <w:pStyle w:val="Default"/>
        <w:ind w:hanging="360"/>
        <w:rPr>
          <w:sz w:val="23"/>
          <w:szCs w:val="23"/>
        </w:rPr>
      </w:pPr>
      <w:r>
        <w:rPr>
          <w:b/>
          <w:bCs/>
          <w:sz w:val="23"/>
          <w:szCs w:val="23"/>
        </w:rPr>
        <w:t xml:space="preserve">6. INFORMATION SYSTEM DESIGN AND DEVELOPMENT. </w:t>
      </w:r>
      <w:r>
        <w:rPr>
          <w:sz w:val="23"/>
          <w:szCs w:val="23"/>
        </w:rPr>
        <w:t>This entire section applies to information systems, systems, major applications, minor applications, enclaves, and platform information technologies (to include the subcomponents of each)</w:t>
      </w:r>
      <w:r>
        <w:rPr>
          <w:sz w:val="23"/>
          <w:szCs w:val="23"/>
        </w:rPr>
        <w:lastRenderedPageBreak/>
        <w:t xml:space="preserve"> designed or developed for or on behalf of VA by any non-VA entity. </w:t>
      </w:r>
    </w:p>
    <w:p w14:paraId="15F5F585" w14:textId="77777777" w:rsidR="006117CE" w:rsidRDefault="006117CE" w:rsidP="003A30C7">
      <w:pPr>
        <w:pStyle w:val="Default"/>
        <w:ind w:hanging="360"/>
        <w:rPr>
          <w:sz w:val="23"/>
          <w:szCs w:val="23"/>
        </w:rPr>
      </w:pPr>
    </w:p>
    <w:p w14:paraId="15F5F586" w14:textId="77777777" w:rsidR="006117CE" w:rsidRDefault="006117CE" w:rsidP="003A30C7">
      <w:pPr>
        <w:pStyle w:val="Default"/>
        <w:spacing w:after="158"/>
        <w:rPr>
          <w:sz w:val="23"/>
          <w:szCs w:val="23"/>
        </w:rPr>
      </w:pPr>
      <w:r>
        <w:rPr>
          <w:sz w:val="23"/>
          <w:szCs w:val="23"/>
        </w:rPr>
        <w:t>a. Information systems designed or developed on behalf of VA at non-VA facilities shall comply with all applicable Federal law, regulations, and VA policies. This includes standards for the protection of electronic Protected Health Information (PHI), outlined in 45 C.F.R. Part 164, Subpart C and information and system security categorization level designations in accordance with FIPS 199, Standards for Security Categorization of Federal Information and Information Systems and FIPS 200, Minimum Security Requ</w:t>
      </w:r>
      <w:r>
        <w:rPr>
          <w:sz w:val="23"/>
          <w:szCs w:val="23"/>
        </w:rPr>
        <w:t xml:space="preserve">irements for Federal Information Systems. Baseline security controls shall be implemented commensurate with the FIPS 199 system security categorization (reference VA Handbook 6500 and VA Trusted Internet Connections (TIC) Architecture). </w:t>
      </w:r>
    </w:p>
    <w:p w14:paraId="15F5F587" w14:textId="77777777" w:rsidR="006117CE" w:rsidRDefault="006117CE" w:rsidP="003A30C7">
      <w:pPr>
        <w:pStyle w:val="Default"/>
        <w:spacing w:after="158"/>
        <w:rPr>
          <w:sz w:val="23"/>
          <w:szCs w:val="23"/>
        </w:rPr>
      </w:pPr>
      <w:r>
        <w:rPr>
          <w:sz w:val="23"/>
          <w:szCs w:val="23"/>
        </w:rPr>
        <w:t xml:space="preserve">b. Contracted new developments require creation, testing, evaluation, and authorization in compliance with VA Assessment and Authorization (A&amp;A) processes in VA Handbook 6500 and VA Information Security Knowledge Service to obtain an Authority to Operate (ATO). VA Directive 6517, Risk Management Framework for Cloud Computing Services, provides the security and privacy requirements for cloud environments. </w:t>
      </w:r>
    </w:p>
    <w:p w14:paraId="15F5F588" w14:textId="77777777" w:rsidR="006117CE" w:rsidRDefault="006117CE" w:rsidP="003A30C7">
      <w:pPr>
        <w:pStyle w:val="Default"/>
        <w:spacing w:after="158"/>
        <w:rPr>
          <w:sz w:val="23"/>
          <w:szCs w:val="23"/>
        </w:rPr>
      </w:pPr>
      <w:r>
        <w:rPr>
          <w:sz w:val="23"/>
          <w:szCs w:val="23"/>
        </w:rPr>
        <w:t xml:space="preserve">c. VA IT contractors, subcontractors and third-party service providers shall address and/or integrate applicable VA Handbook 6500, VA Handbook 6517, </w:t>
      </w:r>
      <w:r>
        <w:rPr>
          <w:i/>
          <w:iCs/>
          <w:sz w:val="23"/>
          <w:szCs w:val="23"/>
        </w:rPr>
        <w:t xml:space="preserve">Risk Management Framework for Cloud Computing Services </w:t>
      </w:r>
      <w:r>
        <w:rPr>
          <w:sz w:val="23"/>
          <w:szCs w:val="23"/>
        </w:rPr>
        <w:t xml:space="preserve">and Information Security Knowledge Service specifications in delivered IT systems/solutions, products and/or services. If systems/solutions, products and/or services do not directly match VA security requirements, the contractor shall work though the COR/CO to identify the VA organization responsible for governance or resolution. Contractors shall comply with FAR 39.1, specifically the prohibitions referenced. </w:t>
      </w:r>
    </w:p>
    <w:p w14:paraId="15F5F589" w14:textId="77777777" w:rsidR="006117CE" w:rsidRDefault="006117CE" w:rsidP="003A30C7">
      <w:pPr>
        <w:pStyle w:val="Default"/>
        <w:spacing w:after="158"/>
        <w:rPr>
          <w:sz w:val="23"/>
          <w:szCs w:val="23"/>
        </w:rPr>
      </w:pPr>
      <w:r>
        <w:rPr>
          <w:sz w:val="23"/>
          <w:szCs w:val="23"/>
        </w:rPr>
        <w:lastRenderedPageBreak/>
        <w:t>d. The contractor (including producers and resellers) shall comply with Office of Management and Budget (OMB) M-22-18 and M-23-16 when using third-party software on VA information systems or otherwise affecting the VA information. This includes new software purchases and software renewals for software developed or modified by major version change after the issuance date of M-22-18 (September 14, 2022). The term “software” includes firmware, operating systems, applications and application services (e.g., clo</w:t>
      </w:r>
      <w:r>
        <w:rPr>
          <w:sz w:val="23"/>
          <w:szCs w:val="23"/>
        </w:rPr>
        <w:t xml:space="preserve">ud-based software), as well as products containing software. The contractor shall provide a self-attestation that secure software development practices are utilized as outlined by Executive Order (EO)14028 and NIST Guidance. A third-party assessment provided by either a certified Federal Risk and Authorization Management Program (FedRAMP) Third Party Assessor Organization (3PAO) or one approved by the agency will be acceptable in lieu of a software producer's self-attestation. </w:t>
      </w:r>
    </w:p>
    <w:p w14:paraId="15F5F58A" w14:textId="77777777" w:rsidR="006117CE" w:rsidRDefault="006117CE" w:rsidP="003A30C7">
      <w:pPr>
        <w:pStyle w:val="Default"/>
        <w:rPr>
          <w:sz w:val="23"/>
          <w:szCs w:val="23"/>
        </w:rPr>
      </w:pPr>
      <w:r>
        <w:rPr>
          <w:sz w:val="23"/>
          <w:szCs w:val="23"/>
        </w:rPr>
        <w:t xml:space="preserve">e. The contractor shall ensure all delivered applications, systems and information systems are compliant with Homeland Security Presidential Directive (HSPD) 12 and VA Identity and Access management (IAM) enterprise identity management requirements as set forth in OMB M-19-17, M-05-24, FIPS 201-3, </w:t>
      </w:r>
    </w:p>
    <w:p w14:paraId="15F5F58B" w14:textId="77777777" w:rsidR="006117CE" w:rsidRDefault="006117CE" w:rsidP="009A7163"/>
    <w:p w14:paraId="15F5F58C" w14:textId="77777777" w:rsidR="006117CE" w:rsidRDefault="006117CE" w:rsidP="003A30C7">
      <w:pPr>
        <w:pStyle w:val="Default"/>
        <w:spacing w:after="158"/>
        <w:rPr>
          <w:sz w:val="23"/>
          <w:szCs w:val="23"/>
        </w:rPr>
      </w:pPr>
      <w:r>
        <w:rPr>
          <w:sz w:val="23"/>
          <w:szCs w:val="23"/>
        </w:rPr>
        <w:t xml:space="preserve">Personal Identity Verification (PIV) of Federal Employees and Contractors (or its successor), M-21-31 and supporting NIST guidance. This applies to Commercial Off-The-Shelf (COTS) product(s) that the contractor did not develop, all software configurations and all customizations. </w:t>
      </w:r>
    </w:p>
    <w:p w14:paraId="15F5F58D" w14:textId="77777777" w:rsidR="006117CE" w:rsidRDefault="006117CE" w:rsidP="003A30C7">
      <w:pPr>
        <w:pStyle w:val="Default"/>
        <w:spacing w:after="158"/>
        <w:rPr>
          <w:sz w:val="23"/>
          <w:szCs w:val="23"/>
        </w:rPr>
      </w:pPr>
      <w:r>
        <w:rPr>
          <w:sz w:val="23"/>
          <w:szCs w:val="23"/>
        </w:rPr>
        <w:t>f. The contractor shall ensure all contractor delivered applications and systems provide user authentication services compliant with VA Handbook 6500, VA Information Security Knowledge Service, IAM enterprise requirements and NIST 800-63, Digital Identity Guidelines, for d</w:t>
      </w:r>
      <w:r>
        <w:rPr>
          <w:sz w:val="23"/>
          <w:szCs w:val="23"/>
        </w:rPr>
        <w:lastRenderedPageBreak/>
        <w:t xml:space="preserve">irect, assertion-based authentication and/or trust-based authentication, as determined by the design and integration patterns. Direct authentication at a minimum must include Public Key Infrastructure (PKI) based authentication supportive of PIV and/or Common Access Card (CAC), as determined by the business need and compliance with VA Information Security Knowledge Service specifications. </w:t>
      </w:r>
    </w:p>
    <w:p w14:paraId="15F5F58E" w14:textId="77777777" w:rsidR="006117CE" w:rsidRDefault="006117CE" w:rsidP="003A30C7">
      <w:pPr>
        <w:pStyle w:val="Default"/>
        <w:spacing w:after="158"/>
        <w:rPr>
          <w:sz w:val="23"/>
          <w:szCs w:val="23"/>
        </w:rPr>
      </w:pPr>
      <w:r>
        <w:rPr>
          <w:sz w:val="23"/>
          <w:szCs w:val="23"/>
        </w:rPr>
        <w:t>g. The contractor shall use VA authorized technical security baseline configurations and certify to the COR that applications are fully functional and operate correctly as intended on systems in compliance with VA baselines prior to acceptance or connection into an authorized VA computing environment. If the Defense Information Systems Agency (DISA) has created a Security Technical Implementation Guide (STIG) for the technology, the contractor may configure to comply with that STIG. If VA determines a new o</w:t>
      </w:r>
      <w:r>
        <w:rPr>
          <w:sz w:val="23"/>
          <w:szCs w:val="23"/>
        </w:rPr>
        <w:t xml:space="preserve">r updated VA configuration baseline needs to be created, the contractor shall provide required technical support to develop the configuration settings. FAR 39.1 requires the population of operating systems and applications includes all listed on the NIST National Checklist Program Checklist Repository. </w:t>
      </w:r>
    </w:p>
    <w:p w14:paraId="15F5F58F" w14:textId="77777777" w:rsidR="006117CE" w:rsidRDefault="006117CE" w:rsidP="003A30C7">
      <w:pPr>
        <w:pStyle w:val="Default"/>
        <w:spacing w:after="158"/>
        <w:rPr>
          <w:sz w:val="23"/>
          <w:szCs w:val="23"/>
        </w:rPr>
      </w:pPr>
      <w:r>
        <w:rPr>
          <w:sz w:val="23"/>
          <w:szCs w:val="23"/>
        </w:rPr>
        <w:t xml:space="preserve">h. The standard installation, operation, maintenance, updating and patching of software shall not alter the configuration settings from VA approved baseline configuration. Software developed for VA must be compatible with VA enterprise installer services and install to the default “program files” directory with silently install and uninstall. The contractor shall perform testing of all updates and patching prior to implementation on VA systems. </w:t>
      </w:r>
    </w:p>
    <w:p w14:paraId="15F5F590" w14:textId="77777777" w:rsidR="006117CE" w:rsidRDefault="006117CE" w:rsidP="003A30C7">
      <w:pPr>
        <w:pStyle w:val="Default"/>
        <w:spacing w:after="158"/>
        <w:rPr>
          <w:sz w:val="23"/>
          <w:szCs w:val="23"/>
        </w:rPr>
      </w:pPr>
      <w:r>
        <w:rPr>
          <w:sz w:val="23"/>
          <w:szCs w:val="23"/>
        </w:rPr>
        <w:t xml:space="preserve">i. Applications designed for normal end users will run in the standard user context without elevated system administration privileges. </w:t>
      </w:r>
    </w:p>
    <w:p w14:paraId="15F5F591" w14:textId="77777777" w:rsidR="006117CE" w:rsidRDefault="006117CE" w:rsidP="003A30C7">
      <w:pPr>
        <w:pStyle w:val="Default"/>
        <w:spacing w:after="158"/>
        <w:rPr>
          <w:sz w:val="23"/>
          <w:szCs w:val="23"/>
        </w:rPr>
      </w:pPr>
      <w:r>
        <w:rPr>
          <w:sz w:val="23"/>
          <w:szCs w:val="23"/>
        </w:rPr>
        <w:t>j. The contractor-delivered solutions shall reside on VA approved operating systems. Excep</w:t>
      </w:r>
      <w:r>
        <w:rPr>
          <w:sz w:val="23"/>
          <w:szCs w:val="23"/>
        </w:rPr>
        <w:lastRenderedPageBreak/>
        <w:t xml:space="preserve">tions to this will only be granted with the written approval of the COR/CO. </w:t>
      </w:r>
    </w:p>
    <w:p w14:paraId="15F5F592" w14:textId="77777777" w:rsidR="006117CE" w:rsidRDefault="006117CE" w:rsidP="003A30C7">
      <w:pPr>
        <w:pStyle w:val="Default"/>
        <w:rPr>
          <w:sz w:val="23"/>
          <w:szCs w:val="23"/>
        </w:rPr>
      </w:pPr>
      <w:r>
        <w:rPr>
          <w:sz w:val="23"/>
          <w:szCs w:val="23"/>
        </w:rPr>
        <w:t xml:space="preserve">k. The contractor shall design, develop, and implement security and privacy controls in accordance with the provisions of VA security system development life cycle outlined in NIST 800-37, Risk Management Framework for Information Systems and Organizations: A System Life Cycle Approach for Security and Privacy, VA Directive and Handbook 6500, and VA Handbook 6517. </w:t>
      </w:r>
    </w:p>
    <w:p w14:paraId="15F5F593" w14:textId="77777777" w:rsidR="006117CE" w:rsidRDefault="006117CE" w:rsidP="009A7163"/>
    <w:p w14:paraId="15F5F594" w14:textId="77777777" w:rsidR="006117CE" w:rsidRDefault="006117CE" w:rsidP="003A30C7">
      <w:pPr>
        <w:pStyle w:val="Default"/>
        <w:spacing w:after="158"/>
        <w:rPr>
          <w:sz w:val="23"/>
          <w:szCs w:val="23"/>
        </w:rPr>
      </w:pPr>
      <w:r>
        <w:rPr>
          <w:sz w:val="23"/>
          <w:szCs w:val="23"/>
        </w:rPr>
        <w:t xml:space="preserve">l. The Contractor shall comply with the Privacy Act of1974 (the Act), FAR 52.224-2 Privacy Act, and VA rules and regulations issued under the Act in the design, development, or operation of any system of records on individuals to accomplish a VA function. </w:t>
      </w:r>
    </w:p>
    <w:p w14:paraId="15F5F595" w14:textId="77777777" w:rsidR="006117CE" w:rsidRDefault="006117CE" w:rsidP="003A30C7">
      <w:pPr>
        <w:pStyle w:val="Default"/>
        <w:spacing w:after="158"/>
        <w:rPr>
          <w:sz w:val="23"/>
          <w:szCs w:val="23"/>
        </w:rPr>
      </w:pPr>
      <w:r>
        <w:rPr>
          <w:sz w:val="23"/>
          <w:szCs w:val="23"/>
        </w:rPr>
        <w:t>m. The contractor shall ensure the security of all procured or developed information systems, systems, major applications, minor applications, enclaves and platform information technologies, including their subcomponents (hereinafter referred to as “Information Systems”) throughout the life of this contract and any extension, warranty, or maintenance periods. This includes security configurations, workarounds, patches, hotfixes, upgrades, replacements and any physical components which may be necessary to re</w:t>
      </w:r>
      <w:r>
        <w:rPr>
          <w:sz w:val="23"/>
          <w:szCs w:val="23"/>
        </w:rPr>
        <w:t xml:space="preserve">mediate all security vulnerabilities published or known to the contractor anywhere in the information systems (including systems, operating systems, products, hardware, software, applications and firmware). The contractor shall ensure security fixes do not negatively impact the Information Systems. </w:t>
      </w:r>
    </w:p>
    <w:p w14:paraId="15F5F596" w14:textId="77777777" w:rsidR="006117CE" w:rsidRDefault="006117CE" w:rsidP="003A30C7">
      <w:pPr>
        <w:pStyle w:val="Default"/>
        <w:rPr>
          <w:sz w:val="23"/>
          <w:szCs w:val="23"/>
        </w:rPr>
      </w:pPr>
      <w:r>
        <w:rPr>
          <w:sz w:val="23"/>
          <w:szCs w:val="23"/>
        </w:rPr>
        <w:t>n. When the contractor is responsible for operations or maintenance of the systems, the contractor shall apply the security fixes within the timeframe specified by the associated controls on the VA Information Security Knowledge Service. When security fixes involve install</w:t>
      </w:r>
      <w:r>
        <w:rPr>
          <w:sz w:val="23"/>
          <w:szCs w:val="23"/>
        </w:rPr>
        <w:lastRenderedPageBreak/>
        <w:t xml:space="preserve">ing third party patches (such as Microsoft OS patches or Adobe Acrobat), the contractor shall provide written notice to the VA COR/CO that the patch has been validated as to not affecting the Systems within 10 business days. </w:t>
      </w:r>
    </w:p>
    <w:p w14:paraId="15F5F597" w14:textId="77777777" w:rsidR="006117CE" w:rsidRDefault="006117CE" w:rsidP="009A7163"/>
    <w:p w14:paraId="15F5F598" w14:textId="77777777" w:rsidR="006117CE" w:rsidRDefault="006117CE" w:rsidP="009A183D">
      <w:pPr>
        <w:pStyle w:val="Default"/>
        <w:rPr>
          <w:sz w:val="23"/>
          <w:szCs w:val="23"/>
        </w:rPr>
      </w:pPr>
      <w:r>
        <w:rPr>
          <w:sz w:val="23"/>
          <w:szCs w:val="23"/>
        </w:rPr>
        <w:t xml:space="preserve">8. </w:t>
      </w:r>
      <w:r>
        <w:rPr>
          <w:b/>
          <w:bCs/>
          <w:sz w:val="23"/>
          <w:szCs w:val="23"/>
        </w:rPr>
        <w:t xml:space="preserve">SECURITY AND PRIVACY CONTROLS COMPLIANCE TESTING, ASSESSMENT AND AUDITING. </w:t>
      </w:r>
      <w:r>
        <w:rPr>
          <w:sz w:val="23"/>
          <w:szCs w:val="23"/>
        </w:rPr>
        <w:t xml:space="preserve">This entire section applies whenever section 6 or 7 is included. </w:t>
      </w:r>
    </w:p>
    <w:p w14:paraId="15F5F599" w14:textId="77777777" w:rsidR="006117CE" w:rsidRDefault="006117CE" w:rsidP="009A183D">
      <w:pPr>
        <w:pStyle w:val="Default"/>
        <w:spacing w:after="158"/>
        <w:rPr>
          <w:sz w:val="23"/>
          <w:szCs w:val="23"/>
        </w:rPr>
      </w:pPr>
      <w:r>
        <w:rPr>
          <w:sz w:val="23"/>
          <w:szCs w:val="23"/>
        </w:rPr>
        <w:t>a. Should VA request it, the contractor shall provide a copy of their (corporation’s, sole proprietorship’s, partnership’s, limited liability company (LLC), or other business structure entity’s) policies, procedures, evidence and independent report summaries related to specified cybersecurity frameworks (International Organization for Standardization (ISO), NIST Cybersecurity Framework (CSF), etc.). VA or its third-party/partner designee (if applicable) are further entitled to perform their own audits and s</w:t>
      </w:r>
      <w:r>
        <w:rPr>
          <w:sz w:val="23"/>
          <w:szCs w:val="23"/>
        </w:rPr>
        <w:t xml:space="preserve">ecurity/penetration tests of the contractor’s IT or systems and controls, to ascertain whether the contractor is complying with the information security, network or system requirements mandated in the agreement between VA and the contractor. </w:t>
      </w:r>
    </w:p>
    <w:p w14:paraId="15F5F59A" w14:textId="77777777" w:rsidR="006117CE" w:rsidRDefault="006117CE" w:rsidP="009A183D">
      <w:pPr>
        <w:pStyle w:val="Default"/>
        <w:spacing w:after="158"/>
        <w:rPr>
          <w:sz w:val="23"/>
          <w:szCs w:val="23"/>
        </w:rPr>
      </w:pPr>
      <w:r>
        <w:rPr>
          <w:sz w:val="23"/>
          <w:szCs w:val="23"/>
        </w:rPr>
        <w:t>b. Any audits or tests of the contractor or third-party designees/partner VA elects to carry out will commence within 30 business days of VA notification. Such audits, tests and assessments may include the following: (a): security/penetration tests which both sides agree will not unduly impact contractor operations; (b): interviews with pertinent stakeholders and practitioners; (c): document review; and (d): technical inspections of networks and systems the contractor uses to destroy, maintain, receive, ret</w:t>
      </w:r>
      <w:r>
        <w:rPr>
          <w:sz w:val="23"/>
          <w:szCs w:val="23"/>
        </w:rPr>
        <w:t xml:space="preserve">ain, or use VA information. </w:t>
      </w:r>
    </w:p>
    <w:p w14:paraId="15F5F59B" w14:textId="77777777" w:rsidR="006117CE" w:rsidRDefault="006117CE" w:rsidP="009A183D">
      <w:pPr>
        <w:pStyle w:val="Default"/>
        <w:spacing w:after="158"/>
        <w:rPr>
          <w:sz w:val="23"/>
          <w:szCs w:val="23"/>
        </w:rPr>
      </w:pPr>
      <w:r>
        <w:rPr>
          <w:sz w:val="23"/>
          <w:szCs w:val="23"/>
        </w:rPr>
        <w:t>c. As part of these audits, tests and assessments, the contractor shall provide all information requested by VA. This information includes, but is not limited to, the following: equip</w:t>
      </w:r>
      <w:r>
        <w:rPr>
          <w:sz w:val="23"/>
          <w:szCs w:val="23"/>
        </w:rPr>
        <w:lastRenderedPageBreak/>
        <w:t xml:space="preserve">ment lists, network or infrastructure diagrams, relevant policy documents, system logs or details on information systems accessing, transporting, or processing VA data. </w:t>
      </w:r>
    </w:p>
    <w:p w14:paraId="15F5F59C" w14:textId="77777777" w:rsidR="006117CE" w:rsidRDefault="006117CE" w:rsidP="009A183D">
      <w:pPr>
        <w:pStyle w:val="Default"/>
        <w:spacing w:after="158"/>
        <w:rPr>
          <w:sz w:val="23"/>
          <w:szCs w:val="23"/>
        </w:rPr>
      </w:pPr>
      <w:r>
        <w:rPr>
          <w:sz w:val="23"/>
          <w:szCs w:val="23"/>
        </w:rPr>
        <w:t xml:space="preserve">d. The contractor and at its own expense, shall comply with any recommendations resulting from VA audits, inspections and tests. VA further retains the right to view any related security reports the contractor has generated as part of its own security assessment. The contractor shall also notify VA of the existence of any such security reports or other related assessments, upon completion and validation. </w:t>
      </w:r>
    </w:p>
    <w:p w14:paraId="15F5F59D" w14:textId="77777777" w:rsidR="006117CE" w:rsidRDefault="006117CE" w:rsidP="009A183D">
      <w:pPr>
        <w:pStyle w:val="Default"/>
        <w:rPr>
          <w:sz w:val="23"/>
          <w:szCs w:val="23"/>
        </w:rPr>
      </w:pPr>
      <w:r>
        <w:rPr>
          <w:sz w:val="23"/>
          <w:szCs w:val="23"/>
        </w:rPr>
        <w:t xml:space="preserve">e. VA appointed auditors or other government agency partners may be granted access to such documentation on a need-to-know basis and coordinated through the COR/CO. The contractor shall comply with recommendations which result from these regulatory assessments on the part of VA regulators and associated government agency partners. </w:t>
      </w:r>
    </w:p>
    <w:p w14:paraId="15F5F59E" w14:textId="77777777" w:rsidR="006117CE" w:rsidRDefault="006117CE" w:rsidP="009A183D">
      <w:pPr>
        <w:pStyle w:val="Default"/>
        <w:rPr>
          <w:sz w:val="23"/>
          <w:szCs w:val="23"/>
        </w:rPr>
      </w:pPr>
    </w:p>
    <w:p w14:paraId="15F5F59F" w14:textId="77777777" w:rsidR="006117CE" w:rsidRDefault="006117CE" w:rsidP="009A183D">
      <w:pPr>
        <w:pStyle w:val="Default"/>
        <w:rPr>
          <w:sz w:val="23"/>
          <w:szCs w:val="23"/>
        </w:rPr>
      </w:pPr>
      <w:r>
        <w:rPr>
          <w:b/>
          <w:bCs/>
          <w:sz w:val="23"/>
          <w:szCs w:val="23"/>
        </w:rPr>
        <w:t xml:space="preserve">9. PRODUCT INTEGRITY, AUTHENTICITY, PROVENANCE, ANTI-COUNTERFEIT AND ANTI-TAMPERING. </w:t>
      </w:r>
      <w:r>
        <w:rPr>
          <w:sz w:val="23"/>
          <w:szCs w:val="23"/>
        </w:rPr>
        <w:t xml:space="preserve">This entire section applies when the acquisition involves any product (application, hardware, or software) or when section 6 or 7 is included. a. The contractor shall comply with Code of Federal Regulations (CFR) Title 15 Part 7, “Securing the Information and Communications Technology and Services (ICTS) Supply Chain”, which prohibits ICTS Transactions from foreign adversaries. ICTS Transactions are defined as any acquisition, importation, </w:t>
      </w:r>
    </w:p>
    <w:p w14:paraId="15F5F5A0" w14:textId="77777777" w:rsidR="006117CE" w:rsidRDefault="006117CE" w:rsidP="009A183D"/>
    <w:p w14:paraId="15F5F5A1" w14:textId="77777777" w:rsidR="006117CE" w:rsidRDefault="006117CE" w:rsidP="009A183D">
      <w:pPr>
        <w:pStyle w:val="Default"/>
        <w:spacing w:after="158"/>
        <w:rPr>
          <w:sz w:val="23"/>
          <w:szCs w:val="23"/>
        </w:rPr>
      </w:pPr>
      <w:r>
        <w:rPr>
          <w:sz w:val="23"/>
          <w:szCs w:val="23"/>
        </w:rPr>
        <w:t xml:space="preserve">transfer, installation, dealing in or use of any information and communications technology or service, including ongoing activities, such as managed services, data transmission, software updates, repairs or the platforming or data hosting of applications for consumer download. </w:t>
      </w:r>
    </w:p>
    <w:p w14:paraId="15F5F5A2" w14:textId="77777777" w:rsidR="006117CE" w:rsidRDefault="006117CE" w:rsidP="009A183D">
      <w:pPr>
        <w:pStyle w:val="Default"/>
        <w:spacing w:after="158"/>
        <w:rPr>
          <w:sz w:val="23"/>
          <w:szCs w:val="23"/>
        </w:rPr>
      </w:pPr>
      <w:r>
        <w:rPr>
          <w:sz w:val="23"/>
          <w:szCs w:val="23"/>
        </w:rPr>
        <w:lastRenderedPageBreak/>
        <w:t>b. When contracting terms require the contractor to procure equipment, the contractor shall purchase or acquire the equipment from an Original Equipment Manufacturer (OEM) or an authorized reseller of the OEM. The contractor shall attest that equipment procured from an OEM or authorized reseller or distributor are authentic. If procurement is unavailable from an OEM or authorized reseller, the contractor shall submit in writing, details of the circumstances prohibiting this from happening and procure a prod</w:t>
      </w:r>
      <w:r>
        <w:rPr>
          <w:sz w:val="23"/>
          <w:szCs w:val="23"/>
        </w:rPr>
        <w:t xml:space="preserve">uct waiver from the VA COR/CO. </w:t>
      </w:r>
    </w:p>
    <w:p w14:paraId="15F5F5A3" w14:textId="77777777" w:rsidR="006117CE" w:rsidRDefault="006117CE" w:rsidP="009A183D">
      <w:pPr>
        <w:pStyle w:val="Default"/>
        <w:spacing w:after="158"/>
        <w:rPr>
          <w:sz w:val="23"/>
          <w:szCs w:val="23"/>
        </w:rPr>
      </w:pPr>
      <w:r>
        <w:rPr>
          <w:sz w:val="23"/>
          <w:szCs w:val="23"/>
        </w:rPr>
        <w:t>c. All contractors shall establish, implement, and provide documentation for risk management practices for supply chain delivery of hardware, software (to include patches) and firmware provided under this agreement. Documentation will include chain of custody practices, inventory management program, information protection practices, integrity management program for sub-supplier provided components, and replacement parts requests. The contractor shall make spare parts available. All contractor(s) shall speci</w:t>
      </w:r>
      <w:r>
        <w:rPr>
          <w:sz w:val="23"/>
          <w:szCs w:val="23"/>
        </w:rPr>
        <w:t xml:space="preserve">fy how digital delivery for procured products, including patches, will be validated and monitored to ensure consistent delivery. The contractor shall apply encryption technology to protect procured products throughout the delivery process. </w:t>
      </w:r>
    </w:p>
    <w:p w14:paraId="15F5F5A4" w14:textId="77777777" w:rsidR="006117CE" w:rsidRDefault="006117CE" w:rsidP="009A183D">
      <w:pPr>
        <w:pStyle w:val="Default"/>
        <w:spacing w:after="158"/>
        <w:rPr>
          <w:sz w:val="23"/>
          <w:szCs w:val="23"/>
        </w:rPr>
      </w:pPr>
      <w:r>
        <w:rPr>
          <w:sz w:val="23"/>
          <w:szCs w:val="23"/>
        </w:rPr>
        <w:t xml:space="preserve">d. If a contractor provides software or patches to VA, the contractor shall publish or provide a hash conforming to the FIPS Security Requirements for Cryptographic Modules (FIPS 140-2 or successor). </w:t>
      </w:r>
    </w:p>
    <w:p w14:paraId="15F5F5A5" w14:textId="77777777" w:rsidR="006117CE" w:rsidRDefault="006117CE" w:rsidP="009A183D">
      <w:pPr>
        <w:pStyle w:val="Default"/>
        <w:spacing w:after="158"/>
        <w:rPr>
          <w:sz w:val="23"/>
          <w:szCs w:val="23"/>
        </w:rPr>
      </w:pPr>
      <w:r>
        <w:rPr>
          <w:sz w:val="23"/>
          <w:szCs w:val="23"/>
        </w:rPr>
        <w:t xml:space="preserve">e. The contractor shall provide a software bill of materials (SBOM) for procured (to include licensed products) and consist of a list of components and associated metadata which make up the product. SBOMs must be generated in one of the data formats defined in the National Telecommunications and Information Administration (NTIA) report “The Minimum Elements for a Software Bill of Materials (SBOM).” </w:t>
      </w:r>
    </w:p>
    <w:p w14:paraId="15F5F5A6" w14:textId="77777777" w:rsidR="006117CE" w:rsidRDefault="006117CE" w:rsidP="009A183D">
      <w:pPr>
        <w:pStyle w:val="Default"/>
        <w:spacing w:after="158"/>
        <w:rPr>
          <w:sz w:val="23"/>
          <w:szCs w:val="23"/>
        </w:rPr>
      </w:pPr>
      <w:r>
        <w:rPr>
          <w:sz w:val="23"/>
          <w:szCs w:val="23"/>
        </w:rPr>
        <w:lastRenderedPageBreak/>
        <w:t xml:space="preserve">f. Contractors shall use or arrange for the use of trusted channels to ship procured products, such as U.S. registered mail and/or tamper-evident packaging for physical deliveries. </w:t>
      </w:r>
    </w:p>
    <w:p w14:paraId="15F5F5A7" w14:textId="77777777" w:rsidR="006117CE" w:rsidRDefault="006117CE" w:rsidP="009A183D">
      <w:pPr>
        <w:pStyle w:val="Default"/>
        <w:spacing w:after="158"/>
        <w:rPr>
          <w:sz w:val="23"/>
          <w:szCs w:val="23"/>
        </w:rPr>
      </w:pPr>
      <w:r>
        <w:rPr>
          <w:sz w:val="23"/>
          <w:szCs w:val="23"/>
        </w:rPr>
        <w:t xml:space="preserve">g. Throughout the delivery process, the contractor shall demonstrate a capability for detecting unauthorized access (tampering). </w:t>
      </w:r>
    </w:p>
    <w:p w14:paraId="15F5F5A8" w14:textId="77777777" w:rsidR="006117CE" w:rsidRDefault="006117CE" w:rsidP="009A183D">
      <w:pPr>
        <w:rPr>
          <w:sz w:val="23"/>
          <w:szCs w:val="23"/>
        </w:rPr>
      </w:pPr>
      <w:r>
        <w:rPr>
          <w:sz w:val="23"/>
          <w:szCs w:val="23"/>
        </w:rPr>
        <w:t>h. The contractor shall demonstrate chain-of-custody documentation for procured products and require tamper-evident packaging for the delivery of this hardware.</w:t>
      </w:r>
    </w:p>
    <w:p w14:paraId="15F5F5A9" w14:textId="77777777" w:rsidR="006117CE" w:rsidRDefault="006117CE" w:rsidP="009A183D">
      <w:pPr>
        <w:pStyle w:val="Default"/>
        <w:rPr>
          <w:sz w:val="23"/>
          <w:szCs w:val="23"/>
        </w:rPr>
      </w:pPr>
      <w:r>
        <w:rPr>
          <w:b/>
          <w:bCs/>
          <w:sz w:val="23"/>
          <w:szCs w:val="23"/>
        </w:rPr>
        <w:t xml:space="preserve">10. VIRUSES, FIRMWARE AND MALWARE. </w:t>
      </w:r>
      <w:r>
        <w:rPr>
          <w:sz w:val="23"/>
          <w:szCs w:val="23"/>
        </w:rPr>
        <w:t xml:space="preserve">This entire section applies when the acquisition involves any product (application, hardware, or software) or when section 6 or 7 is included. </w:t>
      </w:r>
    </w:p>
    <w:p w14:paraId="15F5F5AA" w14:textId="77777777" w:rsidR="006117CE" w:rsidRDefault="006117CE" w:rsidP="009A183D">
      <w:pPr>
        <w:pStyle w:val="Default"/>
        <w:spacing w:after="158"/>
        <w:rPr>
          <w:sz w:val="23"/>
          <w:szCs w:val="23"/>
        </w:rPr>
      </w:pPr>
      <w:r>
        <w:rPr>
          <w:sz w:val="23"/>
          <w:szCs w:val="23"/>
        </w:rPr>
        <w:t xml:space="preserve">a. The contractor shall execute due diligence to ensure all provided software and patches, including third-party patches, are free of viruses and/or malware before releasing them to or installing them on VA information systems. </w:t>
      </w:r>
    </w:p>
    <w:p w14:paraId="15F5F5AB" w14:textId="77777777" w:rsidR="006117CE" w:rsidRDefault="006117CE" w:rsidP="009A183D">
      <w:pPr>
        <w:pStyle w:val="Default"/>
        <w:spacing w:after="158"/>
        <w:rPr>
          <w:sz w:val="23"/>
          <w:szCs w:val="23"/>
        </w:rPr>
      </w:pPr>
      <w:r>
        <w:rPr>
          <w:sz w:val="23"/>
          <w:szCs w:val="23"/>
        </w:rPr>
        <w:t xml:space="preserve">b. The contractor warrants it has no knowledge of and did not insert, any malicious virus and/or malware code into any software or patches provided to VA which could potentially harm or disrupt VA information systems. The contractor shall use due diligence, if supplying third-party software or patches, to ensure the third-party has not inserted any malicious code and/or virus which could damage or disrupt VA information systems. </w:t>
      </w:r>
    </w:p>
    <w:p w14:paraId="15F5F5AC" w14:textId="77777777" w:rsidR="006117CE" w:rsidRDefault="006117CE" w:rsidP="009A183D">
      <w:pPr>
        <w:pStyle w:val="Default"/>
        <w:spacing w:after="158"/>
        <w:rPr>
          <w:sz w:val="23"/>
          <w:szCs w:val="23"/>
        </w:rPr>
      </w:pPr>
      <w:r>
        <w:rPr>
          <w:sz w:val="23"/>
          <w:szCs w:val="23"/>
        </w:rPr>
        <w:t xml:space="preserve">c. The contractor shall provide or arrange for the provision of technical justification as to why any “false positive” hit has taken place to ensure their code’s supply chain has not been compromised. Justification may be required, but is not limited to, when install files, scripts, firmware, or other contractor-delivered software solutions (including third-party install files, scripts, firmware, or other software) are flagged as malicious, infected, or suspicious by an anti-virus vendor. </w:t>
      </w:r>
    </w:p>
    <w:p w14:paraId="15F5F5AD" w14:textId="77777777" w:rsidR="006117CE" w:rsidRDefault="006117CE" w:rsidP="009A183D">
      <w:pPr>
        <w:pStyle w:val="Default"/>
        <w:spacing w:after="158"/>
        <w:rPr>
          <w:sz w:val="23"/>
          <w:szCs w:val="23"/>
        </w:rPr>
      </w:pPr>
      <w:r>
        <w:rPr>
          <w:sz w:val="23"/>
          <w:szCs w:val="23"/>
        </w:rPr>
        <w:lastRenderedPageBreak/>
        <w:t>d. The contractor shall not upload (intentionally or negligently) any virus, worm, malware or any harmful or malicious content, component and/or corrupted data/source code (hereinafter “virus or other malware”) onto VA computer and information systems and/or networks. If introduced (and this clause is violated), upon written request from the VA CO, the contractor shall: (1) Take all necessary action to correct the incident, to include any and all assistance to VA to eliminate the virus or other malware thro</w:t>
      </w:r>
      <w:r>
        <w:rPr>
          <w:sz w:val="23"/>
          <w:szCs w:val="23"/>
        </w:rPr>
        <w:t xml:space="preserve">ughout VA’s information networks, computer systems and information systems; and </w:t>
      </w:r>
    </w:p>
    <w:p w14:paraId="15F5F5AE" w14:textId="77777777" w:rsidR="006117CE" w:rsidRDefault="006117CE" w:rsidP="009A183D">
      <w:pPr>
        <w:pStyle w:val="Default"/>
        <w:rPr>
          <w:sz w:val="23"/>
          <w:szCs w:val="23"/>
        </w:rPr>
      </w:pPr>
      <w:r>
        <w:rPr>
          <w:sz w:val="23"/>
          <w:szCs w:val="23"/>
        </w:rPr>
        <w:t xml:space="preserve">(2) Use commercially reasonable efforts to restore operational efficiency and remediate damages due to data loss or data integrity damage, if the virus or other malware causes a loss of operational efficiency, data loss, or damage to data integrity. </w:t>
      </w:r>
    </w:p>
    <w:p w14:paraId="15F5F5AF" w14:textId="77777777" w:rsidR="006117CE" w:rsidRDefault="006117CE" w:rsidP="009A183D">
      <w:pPr>
        <w:pStyle w:val="Default"/>
        <w:rPr>
          <w:sz w:val="23"/>
          <w:szCs w:val="23"/>
        </w:rPr>
      </w:pPr>
    </w:p>
    <w:p w14:paraId="15F5F5B0" w14:textId="77777777" w:rsidR="006117CE" w:rsidRDefault="006117CE" w:rsidP="009A183D">
      <w:pPr>
        <w:pStyle w:val="Default"/>
        <w:rPr>
          <w:sz w:val="23"/>
          <w:szCs w:val="23"/>
        </w:rPr>
      </w:pPr>
      <w:r>
        <w:rPr>
          <w:sz w:val="23"/>
          <w:szCs w:val="23"/>
        </w:rPr>
        <w:t xml:space="preserve">11. </w:t>
      </w:r>
      <w:r>
        <w:rPr>
          <w:b/>
          <w:bCs/>
          <w:sz w:val="23"/>
          <w:szCs w:val="23"/>
        </w:rPr>
        <w:t xml:space="preserve">CRYPTOGRAPHIC REQUIREMENT. </w:t>
      </w:r>
      <w:r>
        <w:rPr>
          <w:sz w:val="23"/>
          <w:szCs w:val="23"/>
        </w:rPr>
        <w:t xml:space="preserve">This entire section applies whenever the acquisition includes section 6 or 7 is included. a. The contractor shall document how the cryptographic system supporting the contractor’s products and/or services protect the confidentiality, data integrity, authentication and non-repudiation of devices and data flows in the underlying system. </w:t>
      </w:r>
    </w:p>
    <w:p w14:paraId="15F5F5B1" w14:textId="77777777" w:rsidR="006117CE" w:rsidRDefault="006117CE" w:rsidP="009A183D">
      <w:pPr>
        <w:pStyle w:val="Default"/>
        <w:spacing w:after="158"/>
        <w:rPr>
          <w:sz w:val="23"/>
          <w:szCs w:val="23"/>
        </w:rPr>
      </w:pPr>
      <w:r>
        <w:rPr>
          <w:sz w:val="23"/>
          <w:szCs w:val="23"/>
        </w:rPr>
        <w:t xml:space="preserve">b. The contractor shall use only approved cryptographic methods as defined in FIPS 140-2 (or its successor) and NIST 800-52 standards when enabling encryption on its products. </w:t>
      </w:r>
    </w:p>
    <w:p w14:paraId="15F5F5B2" w14:textId="77777777" w:rsidR="006117CE" w:rsidRDefault="006117CE" w:rsidP="009A183D">
      <w:pPr>
        <w:pStyle w:val="Default"/>
        <w:spacing w:after="158"/>
        <w:rPr>
          <w:sz w:val="23"/>
          <w:szCs w:val="23"/>
        </w:rPr>
      </w:pPr>
      <w:r>
        <w:rPr>
          <w:sz w:val="23"/>
          <w:szCs w:val="23"/>
        </w:rPr>
        <w:t xml:space="preserve">c. The contractor shall provide or arrange for the provision of an automated remote key-establishment method which protects the confidentiality and integrity of the cryptographic keys. </w:t>
      </w:r>
    </w:p>
    <w:p w14:paraId="15F5F5B3" w14:textId="77777777" w:rsidR="006117CE" w:rsidRDefault="006117CE" w:rsidP="009A183D">
      <w:pPr>
        <w:pStyle w:val="Default"/>
        <w:spacing w:after="158"/>
        <w:rPr>
          <w:sz w:val="23"/>
          <w:szCs w:val="23"/>
        </w:rPr>
      </w:pPr>
      <w:r>
        <w:rPr>
          <w:sz w:val="23"/>
          <w:szCs w:val="23"/>
        </w:rPr>
        <w:t xml:space="preserve">d. The contractor shall ensure emergency re-keying of all devices can be remotely performed within 30 business days. </w:t>
      </w:r>
    </w:p>
    <w:p w14:paraId="15F5F5B4" w14:textId="77777777" w:rsidR="006117CE" w:rsidRDefault="006117CE" w:rsidP="009A183D">
      <w:pPr>
        <w:pStyle w:val="Default"/>
        <w:rPr>
          <w:sz w:val="23"/>
          <w:szCs w:val="23"/>
        </w:rPr>
      </w:pPr>
      <w:r>
        <w:rPr>
          <w:sz w:val="23"/>
          <w:szCs w:val="23"/>
        </w:rPr>
        <w:lastRenderedPageBreak/>
        <w:t xml:space="preserve">e. The contractor shall provide or arrange for the provision of a method for updating cryptographic primitives or algorithms. </w:t>
      </w:r>
    </w:p>
    <w:p w14:paraId="15F5F5B5" w14:textId="77777777" w:rsidR="006117CE" w:rsidRDefault="006117CE" w:rsidP="009A183D">
      <w:pPr>
        <w:pStyle w:val="Default"/>
        <w:rPr>
          <w:sz w:val="23"/>
          <w:szCs w:val="23"/>
        </w:rPr>
      </w:pPr>
    </w:p>
    <w:p w14:paraId="15F5F5B6" w14:textId="77777777" w:rsidR="006117CE" w:rsidRDefault="006117CE" w:rsidP="009A183D">
      <w:pPr>
        <w:pStyle w:val="Default"/>
        <w:spacing w:after="158"/>
        <w:rPr>
          <w:sz w:val="23"/>
          <w:szCs w:val="23"/>
        </w:rPr>
      </w:pPr>
      <w:r>
        <w:rPr>
          <w:sz w:val="23"/>
          <w:szCs w:val="23"/>
        </w:rPr>
        <w:t xml:space="preserve">13. </w:t>
      </w:r>
      <w:r>
        <w:rPr>
          <w:b/>
          <w:bCs/>
          <w:sz w:val="23"/>
          <w:szCs w:val="23"/>
        </w:rPr>
        <w:t xml:space="preserve">SPECIALIZED DEVICES/SYSTEMS (MEDICAL DEVICES, SPECIAL PURPOSE SYSTEMS, RESEARCH SCIENTIFIC COMPUTING). </w:t>
      </w:r>
      <w:r>
        <w:rPr>
          <w:sz w:val="23"/>
          <w:szCs w:val="23"/>
        </w:rPr>
        <w:t>This entire section applies when the acquisition includes one or more Medical Device, Special Purpose System or Research Scientific Computing Device. If appropriate, ensure selected clauses from section 6 or 7 and 8 through 12 are included. a. Contractor supplies/delivered Medical Devices, Special Purpose Systems-Operational Technology (SPS-OT) and Research Scientific Computing Devices shall comply with al</w:t>
      </w:r>
      <w:r>
        <w:rPr>
          <w:sz w:val="23"/>
          <w:szCs w:val="23"/>
        </w:rPr>
        <w:t xml:space="preserve">l applicable Federal law, regulations, and VA policies. New developments require creation, testing, evaluation, and authorization in compliance with processes specified on the Specialized Device Cybersecurity Department Enterprise Risk Management (SDCD-ERM) Portal, VA Directive 6550, </w:t>
      </w:r>
      <w:r>
        <w:rPr>
          <w:i/>
          <w:iCs/>
          <w:sz w:val="23"/>
          <w:szCs w:val="23"/>
        </w:rPr>
        <w:t>Pre-Procurement Assessment and Implementation of Medical Devices/Systems</w:t>
      </w:r>
      <w:r>
        <w:rPr>
          <w:sz w:val="23"/>
          <w:szCs w:val="23"/>
        </w:rPr>
        <w:t>, VA Handbook 6500, and the VA Information Security Knowledge Service. Deviations from Federal law, regulations, and VA Policy are identified and documente</w:t>
      </w:r>
      <w:r>
        <w:rPr>
          <w:sz w:val="23"/>
          <w:szCs w:val="23"/>
        </w:rPr>
        <w:t xml:space="preserve">d as part of VA Directive 6550 and/or the VA Enterprise Risk Analysis (ERA) processes for Specialized Devices/Systems processes. </w:t>
      </w:r>
    </w:p>
    <w:p w14:paraId="15F5F5B7" w14:textId="77777777" w:rsidR="006117CE" w:rsidRDefault="006117CE" w:rsidP="009A183D">
      <w:pPr>
        <w:pStyle w:val="Default"/>
        <w:spacing w:after="158"/>
        <w:rPr>
          <w:sz w:val="23"/>
          <w:szCs w:val="23"/>
        </w:rPr>
      </w:pPr>
      <w:r>
        <w:rPr>
          <w:sz w:val="23"/>
          <w:szCs w:val="23"/>
        </w:rPr>
        <w:t xml:space="preserve">b. All contractors and third-party service providers shall address and/or integrate applicable VA Handbook 6500 and Information Security Knowledge Service specifications in delivered IT systems/solutions, products and/or services. If systems/solutions, products and/or services do not directly match VA security requirements, the contractor shall work though the COR/CO for governance or resolution. </w:t>
      </w:r>
    </w:p>
    <w:p w14:paraId="15F5F5B8" w14:textId="77777777" w:rsidR="006117CE" w:rsidRDefault="006117CE" w:rsidP="009A183D">
      <w:pPr>
        <w:pStyle w:val="Default"/>
        <w:spacing w:after="158"/>
        <w:rPr>
          <w:sz w:val="23"/>
          <w:szCs w:val="23"/>
        </w:rPr>
      </w:pPr>
      <w:r>
        <w:rPr>
          <w:sz w:val="23"/>
          <w:szCs w:val="23"/>
        </w:rPr>
        <w:t>c. The contractor shall certify to the COR/CO that devices/systems that have completed the VA Enterprise Risk Analysis (ERA) process for Specialized Devices/Systems are fully functional and operate correctly as intended. Dev</w:t>
      </w:r>
      <w:r>
        <w:rPr>
          <w:sz w:val="23"/>
          <w:szCs w:val="23"/>
        </w:rPr>
        <w:lastRenderedPageBreak/>
        <w:t xml:space="preserve">ices/systems must follow the VA ERA authorized configuration prior to acquisition and connection to the VA computing environment. If VA determines a new VA ERA needs to be created, the contractor shall provide required technical support to develop the configuration settings. Major changes to a previously approved device/system will require a new ERA. </w:t>
      </w:r>
    </w:p>
    <w:p w14:paraId="15F5F5B9" w14:textId="77777777" w:rsidR="006117CE" w:rsidRDefault="006117CE" w:rsidP="009A183D">
      <w:pPr>
        <w:pStyle w:val="Default"/>
        <w:rPr>
          <w:sz w:val="23"/>
          <w:szCs w:val="23"/>
        </w:rPr>
      </w:pPr>
      <w:r>
        <w:rPr>
          <w:sz w:val="23"/>
          <w:szCs w:val="23"/>
        </w:rPr>
        <w:t xml:space="preserve">d. The contractor shall comply with all practices documented by the Food Drug and Administration (FDA) Premarket Submission for Management of Cybersecurity in Medical Devices and Postmarket Management of Cybersecurity in Medical Devices. </w:t>
      </w:r>
    </w:p>
    <w:p w14:paraId="15F5F5BA" w14:textId="77777777" w:rsidR="006117CE" w:rsidRDefault="006117CE" w:rsidP="009A183D"/>
    <w:p w14:paraId="15F5F5BB" w14:textId="77777777" w:rsidR="006117CE" w:rsidRDefault="006117CE" w:rsidP="009A183D">
      <w:pPr>
        <w:pStyle w:val="Default"/>
        <w:spacing w:after="158"/>
        <w:rPr>
          <w:sz w:val="23"/>
          <w:szCs w:val="23"/>
        </w:rPr>
      </w:pPr>
      <w:r>
        <w:rPr>
          <w:sz w:val="23"/>
          <w:szCs w:val="23"/>
        </w:rPr>
        <w:t>e. The contractor shall design devices capable of accepting all applicable security patches with or without the support of the contractor personnel. If patching can only be completed by the contractor, the contractor shall commit the resources needed to patch all applicable devices at all VA locations. If unique patching instructions or packaging is needed, the contractor shall provide the necessary information in conjunction with the validation/testing of the patch. The contractor shall apply security patc</w:t>
      </w:r>
      <w:r>
        <w:rPr>
          <w:sz w:val="23"/>
          <w:szCs w:val="23"/>
        </w:rPr>
        <w:t xml:space="preserve">hes within 30 business days of the patch release and have a formal tracking process for any security patches not implemented to include explanation when a device cannot be patched. </w:t>
      </w:r>
    </w:p>
    <w:p w14:paraId="15F5F5BC" w14:textId="77777777" w:rsidR="006117CE" w:rsidRDefault="006117CE" w:rsidP="009A183D">
      <w:pPr>
        <w:pStyle w:val="Default"/>
        <w:spacing w:after="158"/>
        <w:rPr>
          <w:sz w:val="23"/>
          <w:szCs w:val="23"/>
        </w:rPr>
      </w:pPr>
      <w:r>
        <w:rPr>
          <w:sz w:val="23"/>
          <w:szCs w:val="23"/>
        </w:rPr>
        <w:t xml:space="preserve">f. The contractor shall provide devices able to install and maintain VA-approved antivirus capabilities with the capability to quarantine files and be updated as needed in response to incidents. Alternatively, a VA-approved whitelisting application may be used when the contractor cannot install an anti-virus / anti-malware application. </w:t>
      </w:r>
    </w:p>
    <w:p w14:paraId="15F5F5BD" w14:textId="77777777" w:rsidR="006117CE" w:rsidRDefault="006117CE" w:rsidP="009A183D">
      <w:pPr>
        <w:pStyle w:val="Default"/>
        <w:spacing w:after="158"/>
        <w:rPr>
          <w:sz w:val="23"/>
          <w:szCs w:val="23"/>
        </w:rPr>
      </w:pPr>
      <w:r>
        <w:rPr>
          <w:sz w:val="23"/>
          <w:szCs w:val="23"/>
        </w:rPr>
        <w:t>g. The contractor shall verify and document all software embedded within the device does not contain any known viruses or malware bef</w:t>
      </w:r>
      <w:r>
        <w:rPr>
          <w:sz w:val="23"/>
          <w:szCs w:val="23"/>
        </w:rPr>
        <w:lastRenderedPageBreak/>
        <w:t xml:space="preserve">ore delivery to or installation at a VA location. </w:t>
      </w:r>
    </w:p>
    <w:p w14:paraId="15F5F5BE" w14:textId="77777777" w:rsidR="006117CE" w:rsidRDefault="006117CE" w:rsidP="009A183D">
      <w:pPr>
        <w:pStyle w:val="Default"/>
        <w:spacing w:after="158"/>
        <w:rPr>
          <w:sz w:val="23"/>
          <w:szCs w:val="23"/>
        </w:rPr>
      </w:pPr>
      <w:r>
        <w:rPr>
          <w:sz w:val="23"/>
          <w:szCs w:val="23"/>
        </w:rPr>
        <w:t xml:space="preserve">h. Devices and other equipment or systems containing media (hard drives, optical disks, solid state, and storage via chips/firmware) with VA sensitive information will be returned to the contractor with media removed. When the contract requires return of equipment, the options available to the contractor are the following: (1) The contractor shall accept the system without the drive, firmware and solid state. </w:t>
      </w:r>
    </w:p>
    <w:p w14:paraId="15F5F5BF" w14:textId="77777777" w:rsidR="006117CE" w:rsidRDefault="006117CE" w:rsidP="009A183D">
      <w:pPr>
        <w:pStyle w:val="Default"/>
        <w:spacing w:after="158"/>
        <w:rPr>
          <w:sz w:val="23"/>
          <w:szCs w:val="23"/>
        </w:rPr>
      </w:pPr>
      <w:r>
        <w:rPr>
          <w:sz w:val="23"/>
          <w:szCs w:val="23"/>
        </w:rPr>
        <w:t xml:space="preserve">(2) VA’s initial device purchase includes a spare drive or other replacement media which must be installed in place of the original drive at time of turn-in; or </w:t>
      </w:r>
    </w:p>
    <w:p w14:paraId="15F5F5C0" w14:textId="77777777" w:rsidR="006117CE" w:rsidRDefault="006117CE" w:rsidP="009A183D">
      <w:pPr>
        <w:pStyle w:val="Default"/>
        <w:spacing w:after="158"/>
        <w:rPr>
          <w:sz w:val="23"/>
          <w:szCs w:val="23"/>
        </w:rPr>
      </w:pPr>
      <w:r>
        <w:rPr>
          <w:sz w:val="23"/>
          <w:szCs w:val="23"/>
        </w:rPr>
        <w:t xml:space="preserve">(3) Due to the highly specialized and sometimes proprietary hardware and software associated with the device, if it is not possible for VA to retain the hard drive, firmware, and solid state, then: (a) The equipment contractor shall have an existing BAA if the device being traded in has sensitive information stored on it and hard drive(s) from the system are being returned physically intact. </w:t>
      </w:r>
    </w:p>
    <w:p w14:paraId="15F5F5C1" w14:textId="77777777" w:rsidR="006117CE" w:rsidRDefault="006117CE" w:rsidP="009A183D">
      <w:pPr>
        <w:pStyle w:val="Default"/>
        <w:rPr>
          <w:sz w:val="23"/>
          <w:szCs w:val="23"/>
        </w:rPr>
      </w:pPr>
      <w:r>
        <w:rPr>
          <w:sz w:val="23"/>
          <w:szCs w:val="23"/>
        </w:rPr>
        <w:t>(b) Any fixed hard drive, Complementary Metal-Oxide-Semiconductor (CMOS), Programmable Read-Only Memory (PROM), solid state and firmware on the device must be non-destructively sanitized to the greatest extent possible without negatively impacting system operation. Selective clearing down to patient data folder level is recommended using VA approved and validated overwriting technologies/methods/tools. Applicable media sanitization specifications need to be pre-approved and described in the solicitation, co</w:t>
      </w:r>
      <w:r>
        <w:rPr>
          <w:sz w:val="23"/>
          <w:szCs w:val="23"/>
        </w:rPr>
        <w:t xml:space="preserve">ntract, or order. </w:t>
      </w:r>
    </w:p>
    <w:p w14:paraId="15F5F5C2" w14:textId="77777777" w:rsidR="006117CE" w:rsidRDefault="006117CE" w:rsidP="009A183D">
      <w:pPr>
        <w:pStyle w:val="Default"/>
        <w:rPr>
          <w:sz w:val="23"/>
          <w:szCs w:val="23"/>
        </w:rPr>
      </w:pPr>
    </w:p>
    <w:p w14:paraId="15F5F5C3" w14:textId="77777777" w:rsidR="006117CE" w:rsidRDefault="006117CE" w:rsidP="009A183D"/>
    <w:p w14:paraId="15F5F5C4" w14:textId="77777777" w:rsidR="006117CE" w:rsidRDefault="006117CE" w:rsidP="003B5897">
      <w:pPr>
        <w:numPr>
          <w:ilvl w:val="0"/>
          <w:numId w:val="10"/>
        </w:numPr>
        <w:ind w:left="360"/>
      </w:pPr>
      <w:r>
        <w:t>Appendix D - Before being granted access to VA information or information systems, all contractor employees and subcontractor employees requiring such access must sign the VA’s Contractor Rules of Behavior.</w:t>
      </w:r>
    </w:p>
    <w:p w14:paraId="15F5F5C5" w14:textId="77777777" w:rsidR="006117CE" w:rsidRPr="00161870" w:rsidRDefault="006117CE" w:rsidP="003B5897">
      <w:pPr>
        <w:autoSpaceDE w:val="0"/>
        <w:autoSpaceDN w:val="0"/>
        <w:adjustRightInd w:val="0"/>
        <w:spacing w:after="0" w:line="240" w:lineRule="auto"/>
        <w:rPr>
          <w:rFonts w:cs="Calibri"/>
          <w:b/>
          <w:bCs/>
          <w:sz w:val="24"/>
          <w:szCs w:val="24"/>
        </w:rPr>
      </w:pPr>
      <w:r w:rsidRPr="00161870">
        <w:rPr>
          <w:rFonts w:cs="Calibri"/>
          <w:b/>
          <w:bCs/>
          <w:sz w:val="24"/>
          <w:szCs w:val="24"/>
        </w:rPr>
        <w:lastRenderedPageBreak/>
        <w:t>CONTRACTOR RULES OF BEHAVIOR</w:t>
      </w:r>
    </w:p>
    <w:p w14:paraId="15F5F5C6" w14:textId="77777777" w:rsidR="006117CE" w:rsidRPr="00161870" w:rsidRDefault="006117CE" w:rsidP="003B5897">
      <w:pPr>
        <w:autoSpaceDE w:val="0"/>
        <w:autoSpaceDN w:val="0"/>
        <w:adjustRightInd w:val="0"/>
        <w:spacing w:after="0" w:line="240" w:lineRule="auto"/>
        <w:rPr>
          <w:rFonts w:cs="Calibri"/>
          <w:b/>
          <w:bCs/>
          <w:sz w:val="24"/>
          <w:szCs w:val="24"/>
        </w:rPr>
      </w:pPr>
    </w:p>
    <w:p w14:paraId="15F5F5C7" w14:textId="77777777" w:rsidR="006117CE" w:rsidRPr="00161870" w:rsidRDefault="006117CE" w:rsidP="003B5897">
      <w:pPr>
        <w:autoSpaceDE w:val="0"/>
        <w:autoSpaceDN w:val="0"/>
        <w:adjustRightInd w:val="0"/>
        <w:spacing w:after="0" w:line="240" w:lineRule="auto"/>
        <w:rPr>
          <w:rFonts w:cs="Calibri"/>
          <w:sz w:val="24"/>
          <w:szCs w:val="24"/>
        </w:rPr>
      </w:pPr>
      <w:r w:rsidRPr="00161870">
        <w:rPr>
          <w:rFonts w:cs="Calibri"/>
          <w:sz w:val="24"/>
          <w:szCs w:val="24"/>
        </w:rPr>
        <w:t>This User Agreement contains rights and authorizations regarding my access to and use of any information assets or resources associated with my performance of services under the contract terms with the Department of Veterans Affairs (VA). This User Agreement covers my access to all VA data whether electronic or hard copy ("Data"), VA information systems and resources ("Systems"), and VA sites ("Sites"). This User Agreement incorporates Rules of Behavior for using VA, and other information systems and resour</w:t>
      </w:r>
      <w:r w:rsidRPr="00161870">
        <w:rPr>
          <w:rFonts w:cs="Calibri"/>
          <w:sz w:val="24"/>
          <w:szCs w:val="24"/>
        </w:rPr>
        <w:t>ces under the contract.</w:t>
      </w:r>
    </w:p>
    <w:p w14:paraId="15F5F5C8" w14:textId="77777777" w:rsidR="006117CE" w:rsidRPr="00161870" w:rsidRDefault="006117CE" w:rsidP="003B5897">
      <w:pPr>
        <w:autoSpaceDE w:val="0"/>
        <w:autoSpaceDN w:val="0"/>
        <w:adjustRightInd w:val="0"/>
        <w:spacing w:after="0" w:line="240" w:lineRule="auto"/>
        <w:rPr>
          <w:rFonts w:cs="Calibri"/>
          <w:sz w:val="24"/>
          <w:szCs w:val="24"/>
        </w:rPr>
      </w:pPr>
    </w:p>
    <w:p w14:paraId="15F5F5C9" w14:textId="77777777" w:rsidR="006117CE" w:rsidRPr="00161870" w:rsidRDefault="006117CE" w:rsidP="003B5897">
      <w:pPr>
        <w:numPr>
          <w:ilvl w:val="0"/>
          <w:numId w:val="11"/>
        </w:numPr>
        <w:autoSpaceDE w:val="0"/>
        <w:autoSpaceDN w:val="0"/>
        <w:adjustRightInd w:val="0"/>
        <w:spacing w:after="0" w:line="240" w:lineRule="auto"/>
        <w:rPr>
          <w:rFonts w:cs="Calibri"/>
          <w:b/>
          <w:bCs/>
          <w:sz w:val="24"/>
          <w:szCs w:val="24"/>
        </w:rPr>
      </w:pPr>
      <w:r w:rsidRPr="00161870">
        <w:rPr>
          <w:rFonts w:cs="Calibri"/>
          <w:b/>
          <w:bCs/>
          <w:sz w:val="24"/>
          <w:szCs w:val="24"/>
        </w:rPr>
        <w:t>GENERAL TERMS AND CONDITIONS FOR ALL ACTIONS AND ACTIVITIES UNDER THE CONTRACT:</w:t>
      </w:r>
    </w:p>
    <w:p w14:paraId="15F5F5CA" w14:textId="77777777" w:rsidR="006117CE" w:rsidRPr="00161870" w:rsidRDefault="006117CE" w:rsidP="003B5897">
      <w:pPr>
        <w:autoSpaceDE w:val="0"/>
        <w:autoSpaceDN w:val="0"/>
        <w:adjustRightInd w:val="0"/>
        <w:spacing w:after="0" w:line="240" w:lineRule="auto"/>
        <w:ind w:left="360"/>
        <w:rPr>
          <w:rFonts w:cs="Calibri"/>
          <w:b/>
          <w:bCs/>
          <w:sz w:val="24"/>
          <w:szCs w:val="24"/>
        </w:rPr>
      </w:pPr>
    </w:p>
    <w:p w14:paraId="15F5F5CB" w14:textId="77777777" w:rsidR="006117CE" w:rsidRPr="00161870" w:rsidRDefault="006117CE" w:rsidP="003B5897">
      <w:pPr>
        <w:autoSpaceDE w:val="0"/>
        <w:autoSpaceDN w:val="0"/>
        <w:adjustRightInd w:val="0"/>
        <w:spacing w:after="0" w:line="240" w:lineRule="auto"/>
        <w:rPr>
          <w:rFonts w:cs="Calibri"/>
          <w:sz w:val="24"/>
          <w:szCs w:val="24"/>
        </w:rPr>
      </w:pPr>
      <w:proofErr w:type="gramStart"/>
      <w:r w:rsidRPr="00161870">
        <w:rPr>
          <w:rFonts w:cs="Calibri"/>
          <w:sz w:val="24"/>
          <w:szCs w:val="24"/>
        </w:rPr>
        <w:t>a. I</w:t>
      </w:r>
      <w:proofErr w:type="gramEnd"/>
      <w:r w:rsidRPr="00161870">
        <w:rPr>
          <w:rFonts w:cs="Calibri"/>
          <w:sz w:val="24"/>
          <w:szCs w:val="24"/>
        </w:rPr>
        <w:t xml:space="preserve"> understand and agree that I have no reasonable expectation of privacy in</w:t>
      </w:r>
    </w:p>
    <w:p w14:paraId="15F5F5CC" w14:textId="77777777" w:rsidR="006117CE" w:rsidRPr="00161870" w:rsidRDefault="006117CE" w:rsidP="003B5897">
      <w:pPr>
        <w:autoSpaceDE w:val="0"/>
        <w:autoSpaceDN w:val="0"/>
        <w:adjustRightInd w:val="0"/>
        <w:spacing w:after="0" w:line="240" w:lineRule="auto"/>
        <w:rPr>
          <w:rFonts w:cs="Calibri"/>
          <w:sz w:val="24"/>
          <w:szCs w:val="24"/>
        </w:rPr>
      </w:pPr>
      <w:r w:rsidRPr="00161870">
        <w:rPr>
          <w:rFonts w:cs="Calibri"/>
          <w:sz w:val="24"/>
          <w:szCs w:val="24"/>
        </w:rPr>
        <w:t>accessing or using any VA, or other Federal Government information systems.</w:t>
      </w:r>
    </w:p>
    <w:p w14:paraId="15F5F5CD" w14:textId="77777777" w:rsidR="006117CE" w:rsidRPr="00161870" w:rsidRDefault="006117CE" w:rsidP="003B5897">
      <w:pPr>
        <w:autoSpaceDE w:val="0"/>
        <w:autoSpaceDN w:val="0"/>
        <w:adjustRightInd w:val="0"/>
        <w:spacing w:after="0" w:line="240" w:lineRule="auto"/>
        <w:rPr>
          <w:rFonts w:cs="Calibri"/>
          <w:sz w:val="24"/>
          <w:szCs w:val="24"/>
        </w:rPr>
      </w:pPr>
    </w:p>
    <w:p w14:paraId="15F5F5CE" w14:textId="77777777" w:rsidR="006117CE" w:rsidRPr="00161870" w:rsidRDefault="006117CE" w:rsidP="003B5897">
      <w:pPr>
        <w:autoSpaceDE w:val="0"/>
        <w:autoSpaceDN w:val="0"/>
        <w:adjustRightInd w:val="0"/>
        <w:spacing w:after="0" w:line="240" w:lineRule="auto"/>
        <w:rPr>
          <w:rFonts w:cs="Calibri"/>
          <w:sz w:val="24"/>
          <w:szCs w:val="24"/>
        </w:rPr>
      </w:pPr>
      <w:r w:rsidRPr="00161870">
        <w:rPr>
          <w:rFonts w:cs="Calibri"/>
          <w:sz w:val="24"/>
          <w:szCs w:val="24"/>
        </w:rPr>
        <w:t>b. I consent to reviews and actions by the Office of Information &amp; Technology (OI&amp;T)</w:t>
      </w:r>
    </w:p>
    <w:p w14:paraId="15F5F5CF" w14:textId="77777777" w:rsidR="006117CE" w:rsidRPr="00161870" w:rsidRDefault="006117CE" w:rsidP="003B5897">
      <w:pPr>
        <w:autoSpaceDE w:val="0"/>
        <w:autoSpaceDN w:val="0"/>
        <w:adjustRightInd w:val="0"/>
        <w:spacing w:after="0" w:line="240" w:lineRule="auto"/>
        <w:rPr>
          <w:rFonts w:cs="Calibri"/>
          <w:sz w:val="24"/>
          <w:szCs w:val="24"/>
        </w:rPr>
      </w:pPr>
      <w:r w:rsidRPr="00161870">
        <w:rPr>
          <w:rFonts w:cs="Calibri"/>
          <w:sz w:val="24"/>
          <w:szCs w:val="24"/>
        </w:rPr>
        <w:t>staff designated and authorized by the VA Chief Information Officer (CIO) and to the VA</w:t>
      </w:r>
    </w:p>
    <w:p w14:paraId="15F5F5D0" w14:textId="77777777" w:rsidR="006117CE" w:rsidRPr="00161870" w:rsidRDefault="006117CE" w:rsidP="003B5897">
      <w:pPr>
        <w:autoSpaceDE w:val="0"/>
        <w:autoSpaceDN w:val="0"/>
        <w:adjustRightInd w:val="0"/>
        <w:spacing w:after="0" w:line="240" w:lineRule="auto"/>
        <w:rPr>
          <w:rFonts w:cs="Calibri"/>
          <w:sz w:val="24"/>
          <w:szCs w:val="24"/>
        </w:rPr>
      </w:pPr>
      <w:r w:rsidRPr="00161870">
        <w:rPr>
          <w:rFonts w:cs="Calibri"/>
          <w:sz w:val="24"/>
          <w:szCs w:val="24"/>
        </w:rPr>
        <w:t>OIG regarding my access to and use of any information assets or resources associated</w:t>
      </w:r>
    </w:p>
    <w:p w14:paraId="15F5F5D1" w14:textId="77777777" w:rsidR="006117CE" w:rsidRPr="00161870" w:rsidRDefault="006117CE" w:rsidP="003B5897">
      <w:pPr>
        <w:autoSpaceDE w:val="0"/>
        <w:autoSpaceDN w:val="0"/>
        <w:adjustRightInd w:val="0"/>
        <w:spacing w:after="0" w:line="240" w:lineRule="auto"/>
        <w:rPr>
          <w:rFonts w:cs="Calibri"/>
          <w:sz w:val="24"/>
          <w:szCs w:val="24"/>
        </w:rPr>
      </w:pPr>
      <w:r w:rsidRPr="00161870">
        <w:rPr>
          <w:rFonts w:cs="Calibri"/>
          <w:sz w:val="24"/>
          <w:szCs w:val="24"/>
        </w:rPr>
        <w:t xml:space="preserve">with my performance of services under </w:t>
      </w:r>
      <w:proofErr w:type="gramStart"/>
      <w:r w:rsidRPr="00161870">
        <w:rPr>
          <w:rFonts w:cs="Calibri"/>
          <w:sz w:val="24"/>
          <w:szCs w:val="24"/>
        </w:rPr>
        <w:t>the contract</w:t>
      </w:r>
      <w:proofErr w:type="gramEnd"/>
      <w:r w:rsidRPr="00161870">
        <w:rPr>
          <w:rFonts w:cs="Calibri"/>
          <w:sz w:val="24"/>
          <w:szCs w:val="24"/>
        </w:rPr>
        <w:t xml:space="preserve"> terms with the VA. These actions</w:t>
      </w:r>
    </w:p>
    <w:p w14:paraId="15F5F5D2" w14:textId="77777777" w:rsidR="006117CE" w:rsidRPr="00161870" w:rsidRDefault="006117CE" w:rsidP="003B5897">
      <w:pPr>
        <w:autoSpaceDE w:val="0"/>
        <w:autoSpaceDN w:val="0"/>
        <w:adjustRightInd w:val="0"/>
        <w:spacing w:after="0" w:line="240" w:lineRule="auto"/>
        <w:rPr>
          <w:rFonts w:cs="Calibri"/>
          <w:sz w:val="24"/>
          <w:szCs w:val="24"/>
        </w:rPr>
      </w:pPr>
      <w:r w:rsidRPr="00161870">
        <w:rPr>
          <w:rFonts w:cs="Calibri"/>
          <w:sz w:val="24"/>
          <w:szCs w:val="24"/>
        </w:rPr>
        <w:t>may include monitoring, recording, copying, inspecting, restricting access, blocking,</w:t>
      </w:r>
    </w:p>
    <w:p w14:paraId="15F5F5D3" w14:textId="77777777" w:rsidR="006117CE" w:rsidRPr="00161870" w:rsidRDefault="006117CE" w:rsidP="003B5897">
      <w:pPr>
        <w:autoSpaceDE w:val="0"/>
        <w:autoSpaceDN w:val="0"/>
        <w:adjustRightInd w:val="0"/>
        <w:spacing w:after="0" w:line="240" w:lineRule="auto"/>
        <w:rPr>
          <w:rFonts w:cs="Calibri"/>
          <w:sz w:val="24"/>
          <w:szCs w:val="24"/>
        </w:rPr>
      </w:pPr>
      <w:r w:rsidRPr="00161870">
        <w:rPr>
          <w:rFonts w:cs="Calibri"/>
          <w:sz w:val="24"/>
          <w:szCs w:val="24"/>
        </w:rPr>
        <w:t>tracking, and disclosing to all authorized OI&amp;T, VA, and law enforcement personnel as</w:t>
      </w:r>
    </w:p>
    <w:p w14:paraId="15F5F5D4" w14:textId="77777777" w:rsidR="006117CE" w:rsidRPr="00161870" w:rsidRDefault="006117CE" w:rsidP="003B5897">
      <w:pPr>
        <w:autoSpaceDE w:val="0"/>
        <w:autoSpaceDN w:val="0"/>
        <w:adjustRightInd w:val="0"/>
        <w:spacing w:after="0" w:line="240" w:lineRule="auto"/>
        <w:rPr>
          <w:rFonts w:cs="Calibri"/>
          <w:sz w:val="24"/>
          <w:szCs w:val="24"/>
        </w:rPr>
      </w:pPr>
      <w:r w:rsidRPr="00161870">
        <w:rPr>
          <w:rFonts w:cs="Calibri"/>
          <w:sz w:val="24"/>
          <w:szCs w:val="24"/>
        </w:rPr>
        <w:t>directed by the VA CIO without my prior consent or notification.</w:t>
      </w:r>
    </w:p>
    <w:p w14:paraId="15F5F5D5" w14:textId="77777777" w:rsidR="006117CE" w:rsidRPr="00161870" w:rsidRDefault="006117CE" w:rsidP="003B5897">
      <w:pPr>
        <w:autoSpaceDE w:val="0"/>
        <w:autoSpaceDN w:val="0"/>
        <w:adjustRightInd w:val="0"/>
        <w:spacing w:after="0" w:line="240" w:lineRule="auto"/>
        <w:rPr>
          <w:rFonts w:cs="Calibri"/>
          <w:sz w:val="24"/>
          <w:szCs w:val="24"/>
        </w:rPr>
      </w:pPr>
    </w:p>
    <w:p w14:paraId="15F5F5D6" w14:textId="77777777" w:rsidR="006117CE" w:rsidRPr="00161870" w:rsidRDefault="006117CE" w:rsidP="003B5897">
      <w:pPr>
        <w:autoSpaceDE w:val="0"/>
        <w:autoSpaceDN w:val="0"/>
        <w:adjustRightInd w:val="0"/>
        <w:spacing w:after="0" w:line="240" w:lineRule="auto"/>
        <w:rPr>
          <w:rFonts w:cs="Calibri"/>
          <w:sz w:val="24"/>
          <w:szCs w:val="24"/>
        </w:rPr>
      </w:pPr>
      <w:r w:rsidRPr="00161870">
        <w:rPr>
          <w:rFonts w:cs="Calibri"/>
          <w:sz w:val="24"/>
          <w:szCs w:val="24"/>
        </w:rPr>
        <w:t>c. I consent to reviews and actions by authorized VA systems administrators and</w:t>
      </w:r>
    </w:p>
    <w:p w14:paraId="15F5F5D7" w14:textId="77777777" w:rsidR="006117CE" w:rsidRPr="00161870" w:rsidRDefault="006117CE" w:rsidP="003B5897">
      <w:pPr>
        <w:autoSpaceDE w:val="0"/>
        <w:autoSpaceDN w:val="0"/>
        <w:adjustRightInd w:val="0"/>
        <w:spacing w:after="0" w:line="240" w:lineRule="auto"/>
        <w:rPr>
          <w:rFonts w:cs="Calibri"/>
          <w:sz w:val="24"/>
          <w:szCs w:val="24"/>
        </w:rPr>
      </w:pPr>
      <w:r w:rsidRPr="00161870">
        <w:rPr>
          <w:rFonts w:cs="Calibri"/>
          <w:sz w:val="24"/>
          <w:szCs w:val="24"/>
        </w:rPr>
        <w:t>Information Security Officers solely for protection of the VA infrastructure, including, but</w:t>
      </w:r>
    </w:p>
    <w:p w14:paraId="15F5F5D8" w14:textId="77777777" w:rsidR="006117CE" w:rsidRPr="00161870" w:rsidRDefault="006117CE" w:rsidP="003B5897">
      <w:pPr>
        <w:autoSpaceDE w:val="0"/>
        <w:autoSpaceDN w:val="0"/>
        <w:adjustRightInd w:val="0"/>
        <w:spacing w:after="0" w:line="240" w:lineRule="auto"/>
        <w:rPr>
          <w:rFonts w:cs="Calibri"/>
          <w:sz w:val="24"/>
          <w:szCs w:val="24"/>
        </w:rPr>
      </w:pPr>
      <w:r w:rsidRPr="00161870">
        <w:rPr>
          <w:rFonts w:cs="Calibri"/>
          <w:sz w:val="24"/>
          <w:szCs w:val="24"/>
        </w:rPr>
        <w:t>not limited to monitoring, recording, auditing, inspecting, investigating, restricting access,</w:t>
      </w:r>
    </w:p>
    <w:p w14:paraId="15F5F5D9" w14:textId="77777777" w:rsidR="006117CE" w:rsidRPr="00161870" w:rsidRDefault="006117CE" w:rsidP="003B5897">
      <w:pPr>
        <w:autoSpaceDE w:val="0"/>
        <w:autoSpaceDN w:val="0"/>
        <w:adjustRightInd w:val="0"/>
        <w:spacing w:after="0" w:line="240" w:lineRule="auto"/>
        <w:rPr>
          <w:rFonts w:cs="Calibri"/>
          <w:sz w:val="24"/>
          <w:szCs w:val="24"/>
        </w:rPr>
      </w:pPr>
      <w:r w:rsidRPr="00161870">
        <w:rPr>
          <w:rFonts w:cs="Calibri"/>
          <w:sz w:val="24"/>
          <w:szCs w:val="24"/>
        </w:rPr>
        <w:t>blocking, tracking, disclosing to authorized personnel, or any other authorized actions by</w:t>
      </w:r>
    </w:p>
    <w:p w14:paraId="15F5F5DA" w14:textId="77777777" w:rsidR="006117CE" w:rsidRPr="00161870" w:rsidRDefault="006117CE" w:rsidP="003B5897">
      <w:pPr>
        <w:tabs>
          <w:tab w:val="left" w:pos="6000"/>
        </w:tabs>
        <w:rPr>
          <w:rFonts w:cs="Calibri"/>
          <w:sz w:val="24"/>
          <w:szCs w:val="24"/>
        </w:rPr>
      </w:pPr>
      <w:r w:rsidRPr="00161870">
        <w:rPr>
          <w:rFonts w:cs="Calibri"/>
          <w:sz w:val="24"/>
          <w:szCs w:val="24"/>
        </w:rPr>
        <w:t>all authorized OI&amp;T, VA, and law enforcement personnel.</w:t>
      </w:r>
      <w:r w:rsidRPr="00161870">
        <w:rPr>
          <w:rFonts w:cs="Calibri"/>
          <w:sz w:val="24"/>
          <w:szCs w:val="24"/>
        </w:rPr>
        <w:tab/>
      </w:r>
    </w:p>
    <w:p w14:paraId="15F5F5DB" w14:textId="77777777" w:rsidR="006117CE" w:rsidRPr="00161870" w:rsidRDefault="006117CE" w:rsidP="003B5897">
      <w:pPr>
        <w:autoSpaceDE w:val="0"/>
        <w:autoSpaceDN w:val="0"/>
        <w:adjustRightInd w:val="0"/>
        <w:spacing w:after="0" w:line="240" w:lineRule="auto"/>
        <w:rPr>
          <w:rFonts w:cs="Calibri"/>
          <w:sz w:val="24"/>
          <w:szCs w:val="24"/>
        </w:rPr>
      </w:pPr>
      <w:r w:rsidRPr="00161870">
        <w:rPr>
          <w:rFonts w:cs="Calibri"/>
          <w:sz w:val="24"/>
          <w:szCs w:val="24"/>
        </w:rPr>
        <w:t>d. I understand and accept that unauthorized attempts or acts to access, upload,</w:t>
      </w:r>
    </w:p>
    <w:p w14:paraId="15F5F5DC" w14:textId="77777777" w:rsidR="006117CE" w:rsidRPr="00161870" w:rsidRDefault="006117CE" w:rsidP="003B5897">
      <w:pPr>
        <w:autoSpaceDE w:val="0"/>
        <w:autoSpaceDN w:val="0"/>
        <w:adjustRightInd w:val="0"/>
        <w:spacing w:after="0" w:line="240" w:lineRule="auto"/>
        <w:rPr>
          <w:rFonts w:cs="Calibri"/>
          <w:sz w:val="24"/>
          <w:szCs w:val="24"/>
        </w:rPr>
      </w:pPr>
      <w:r w:rsidRPr="00161870">
        <w:rPr>
          <w:rFonts w:cs="Calibri"/>
          <w:sz w:val="24"/>
          <w:szCs w:val="24"/>
        </w:rPr>
        <w:t>change, or delete information on Federal Government systems; modify Federal</w:t>
      </w:r>
    </w:p>
    <w:p w14:paraId="15F5F5DD" w14:textId="77777777" w:rsidR="006117CE" w:rsidRPr="00161870" w:rsidRDefault="006117CE" w:rsidP="003B5897">
      <w:pPr>
        <w:autoSpaceDE w:val="0"/>
        <w:autoSpaceDN w:val="0"/>
        <w:adjustRightInd w:val="0"/>
        <w:spacing w:after="0" w:line="240" w:lineRule="auto"/>
        <w:rPr>
          <w:rFonts w:cs="Calibri"/>
          <w:sz w:val="24"/>
          <w:szCs w:val="24"/>
        </w:rPr>
      </w:pPr>
      <w:r w:rsidRPr="00161870">
        <w:rPr>
          <w:rFonts w:cs="Calibri"/>
          <w:sz w:val="24"/>
          <w:szCs w:val="24"/>
        </w:rPr>
        <w:t>government systems; deny access to Federal government systems; accrue resources for</w:t>
      </w:r>
    </w:p>
    <w:p w14:paraId="15F5F5DE" w14:textId="77777777" w:rsidR="006117CE" w:rsidRPr="00161870" w:rsidRDefault="006117CE" w:rsidP="003B5897">
      <w:pPr>
        <w:autoSpaceDE w:val="0"/>
        <w:autoSpaceDN w:val="0"/>
        <w:adjustRightInd w:val="0"/>
        <w:spacing w:after="0" w:line="240" w:lineRule="auto"/>
        <w:rPr>
          <w:rFonts w:cs="Calibri"/>
          <w:sz w:val="24"/>
          <w:szCs w:val="24"/>
        </w:rPr>
      </w:pPr>
      <w:r w:rsidRPr="00161870">
        <w:rPr>
          <w:rFonts w:cs="Calibri"/>
          <w:sz w:val="24"/>
          <w:szCs w:val="24"/>
        </w:rPr>
        <w:t>unauthorized use on Federal government systems; or otherwise misuse Federal</w:t>
      </w:r>
    </w:p>
    <w:p w14:paraId="15F5F5DF" w14:textId="77777777" w:rsidR="006117CE" w:rsidRPr="00161870" w:rsidRDefault="006117CE" w:rsidP="003B5897">
      <w:pPr>
        <w:autoSpaceDE w:val="0"/>
        <w:autoSpaceDN w:val="0"/>
        <w:adjustRightInd w:val="0"/>
        <w:spacing w:after="0" w:line="240" w:lineRule="auto"/>
        <w:rPr>
          <w:rFonts w:cs="Calibri"/>
          <w:sz w:val="24"/>
          <w:szCs w:val="24"/>
        </w:rPr>
      </w:pPr>
      <w:proofErr w:type="gramStart"/>
      <w:r w:rsidRPr="00161870">
        <w:rPr>
          <w:rFonts w:cs="Calibri"/>
          <w:sz w:val="24"/>
          <w:szCs w:val="24"/>
        </w:rPr>
        <w:t>government</w:t>
      </w:r>
      <w:proofErr w:type="gramEnd"/>
      <w:r w:rsidRPr="00161870">
        <w:rPr>
          <w:rFonts w:cs="Calibri"/>
          <w:sz w:val="24"/>
          <w:szCs w:val="24"/>
        </w:rPr>
        <w:t xml:space="preserve"> systems or resources are prohibited.</w:t>
      </w:r>
    </w:p>
    <w:p w14:paraId="15F5F5E0" w14:textId="77777777" w:rsidR="006117CE" w:rsidRPr="00161870" w:rsidRDefault="006117CE" w:rsidP="003B5897">
      <w:pPr>
        <w:autoSpaceDE w:val="0"/>
        <w:autoSpaceDN w:val="0"/>
        <w:adjustRightInd w:val="0"/>
        <w:spacing w:after="0" w:line="240" w:lineRule="auto"/>
        <w:rPr>
          <w:rFonts w:cs="Calibri"/>
          <w:sz w:val="24"/>
          <w:szCs w:val="24"/>
        </w:rPr>
      </w:pPr>
    </w:p>
    <w:p w14:paraId="15F5F5E1" w14:textId="77777777" w:rsidR="006117CE" w:rsidRPr="00161870" w:rsidRDefault="006117CE" w:rsidP="003B5897">
      <w:pPr>
        <w:autoSpaceDE w:val="0"/>
        <w:autoSpaceDN w:val="0"/>
        <w:adjustRightInd w:val="0"/>
        <w:spacing w:after="0" w:line="240" w:lineRule="auto"/>
        <w:rPr>
          <w:rFonts w:cs="Calibri"/>
          <w:sz w:val="24"/>
          <w:szCs w:val="24"/>
        </w:rPr>
      </w:pPr>
      <w:r w:rsidRPr="00161870">
        <w:rPr>
          <w:rFonts w:cs="Calibri"/>
          <w:sz w:val="24"/>
          <w:szCs w:val="24"/>
        </w:rPr>
        <w:t>e. I understand that such unauthorized attempts or acts are subject to action that may</w:t>
      </w:r>
    </w:p>
    <w:p w14:paraId="15F5F5E2" w14:textId="77777777" w:rsidR="006117CE" w:rsidRPr="00161870" w:rsidRDefault="006117CE" w:rsidP="003B5897">
      <w:pPr>
        <w:autoSpaceDE w:val="0"/>
        <w:autoSpaceDN w:val="0"/>
        <w:adjustRightInd w:val="0"/>
        <w:spacing w:after="0" w:line="240" w:lineRule="auto"/>
        <w:rPr>
          <w:rFonts w:cs="Calibri"/>
          <w:sz w:val="24"/>
          <w:szCs w:val="24"/>
        </w:rPr>
      </w:pPr>
      <w:r w:rsidRPr="00161870">
        <w:rPr>
          <w:rFonts w:cs="Calibri"/>
          <w:sz w:val="24"/>
          <w:szCs w:val="24"/>
        </w:rPr>
        <w:t>result in criminal, civil, or administrative penalties. This includes penalties for violations</w:t>
      </w:r>
    </w:p>
    <w:p w14:paraId="15F5F5E3" w14:textId="77777777" w:rsidR="006117CE" w:rsidRPr="00161870" w:rsidRDefault="006117CE" w:rsidP="003B5897">
      <w:pPr>
        <w:autoSpaceDE w:val="0"/>
        <w:autoSpaceDN w:val="0"/>
        <w:adjustRightInd w:val="0"/>
        <w:spacing w:after="0" w:line="240" w:lineRule="auto"/>
        <w:rPr>
          <w:rFonts w:cs="Calibri"/>
          <w:sz w:val="24"/>
          <w:szCs w:val="24"/>
        </w:rPr>
      </w:pPr>
      <w:r w:rsidRPr="00161870">
        <w:rPr>
          <w:rFonts w:cs="Calibri"/>
          <w:sz w:val="24"/>
          <w:szCs w:val="24"/>
        </w:rPr>
        <w:t>of Federal laws including, but not limited to, 18 U.S.C. §1030 (fraud and related activity in</w:t>
      </w:r>
    </w:p>
    <w:p w14:paraId="15F5F5E4" w14:textId="77777777" w:rsidR="006117CE" w:rsidRPr="00161870" w:rsidRDefault="006117CE" w:rsidP="003B5897">
      <w:pPr>
        <w:autoSpaceDE w:val="0"/>
        <w:autoSpaceDN w:val="0"/>
        <w:adjustRightInd w:val="0"/>
        <w:spacing w:after="0" w:line="240" w:lineRule="auto"/>
        <w:rPr>
          <w:rFonts w:cs="Calibri"/>
          <w:sz w:val="24"/>
          <w:szCs w:val="24"/>
        </w:rPr>
      </w:pPr>
      <w:r w:rsidRPr="00161870">
        <w:rPr>
          <w:rFonts w:cs="Calibri"/>
          <w:sz w:val="24"/>
          <w:szCs w:val="24"/>
        </w:rPr>
        <w:t>connection with computers) and 18 U.S.C. §2701 (unlawful access to stored</w:t>
      </w:r>
    </w:p>
    <w:p w14:paraId="15F5F5E5" w14:textId="77777777" w:rsidR="006117CE" w:rsidRPr="00161870" w:rsidRDefault="006117CE" w:rsidP="003B5897">
      <w:pPr>
        <w:tabs>
          <w:tab w:val="left" w:pos="6000"/>
        </w:tabs>
        <w:rPr>
          <w:rFonts w:cs="Calibri"/>
          <w:sz w:val="24"/>
          <w:szCs w:val="24"/>
        </w:rPr>
      </w:pPr>
      <w:r w:rsidRPr="00161870">
        <w:rPr>
          <w:rFonts w:cs="Calibri"/>
          <w:sz w:val="24"/>
          <w:szCs w:val="24"/>
        </w:rPr>
        <w:t>communications).</w:t>
      </w:r>
    </w:p>
    <w:p w14:paraId="15F5F5E6" w14:textId="77777777" w:rsidR="006117CE" w:rsidRPr="00632A22" w:rsidRDefault="006117CE" w:rsidP="003B5897">
      <w:pPr>
        <w:autoSpaceDE w:val="0"/>
        <w:autoSpaceDN w:val="0"/>
        <w:adjustRightInd w:val="0"/>
        <w:spacing w:after="0" w:line="240" w:lineRule="auto"/>
        <w:rPr>
          <w:rFonts w:cs="Calibri"/>
          <w:sz w:val="24"/>
          <w:szCs w:val="24"/>
        </w:rPr>
      </w:pPr>
      <w:r w:rsidRPr="00632A22">
        <w:rPr>
          <w:rFonts w:cs="Calibri"/>
          <w:sz w:val="24"/>
          <w:szCs w:val="24"/>
        </w:rPr>
        <w:t>f. I agree that OI&amp;T staff,</w:t>
      </w:r>
      <w:r w:rsidRPr="00632A22">
        <w:rPr>
          <w:rFonts w:cs="Calibri"/>
          <w:sz w:val="24"/>
          <w:szCs w:val="24"/>
        </w:rPr>
        <w:t xml:space="preserve"> </w:t>
      </w:r>
      <w:proofErr w:type="gramStart"/>
      <w:r w:rsidRPr="00632A22">
        <w:rPr>
          <w:rFonts w:cs="Calibri"/>
          <w:sz w:val="24"/>
          <w:szCs w:val="24"/>
        </w:rPr>
        <w:t>in the course of</w:t>
      </w:r>
      <w:proofErr w:type="gramEnd"/>
      <w:r w:rsidRPr="00632A22">
        <w:rPr>
          <w:rFonts w:cs="Calibri"/>
          <w:sz w:val="24"/>
          <w:szCs w:val="24"/>
        </w:rPr>
        <w:t xml:space="preserve"> obtaining access to information or systems</w:t>
      </w:r>
    </w:p>
    <w:p w14:paraId="15F5F5E7" w14:textId="77777777" w:rsidR="006117CE" w:rsidRPr="00632A22" w:rsidRDefault="006117CE" w:rsidP="003B5897">
      <w:pPr>
        <w:autoSpaceDE w:val="0"/>
        <w:autoSpaceDN w:val="0"/>
        <w:adjustRightInd w:val="0"/>
        <w:spacing w:after="0" w:line="240" w:lineRule="auto"/>
        <w:rPr>
          <w:rFonts w:cs="Calibri"/>
          <w:sz w:val="24"/>
          <w:szCs w:val="24"/>
        </w:rPr>
      </w:pPr>
      <w:proofErr w:type="gramStart"/>
      <w:r w:rsidRPr="00632A22">
        <w:rPr>
          <w:rFonts w:cs="Calibri"/>
          <w:sz w:val="24"/>
          <w:szCs w:val="24"/>
        </w:rPr>
        <w:t>on</w:t>
      </w:r>
      <w:proofErr w:type="gramEnd"/>
      <w:r w:rsidRPr="00632A22">
        <w:rPr>
          <w:rFonts w:cs="Calibri"/>
          <w:sz w:val="24"/>
          <w:szCs w:val="24"/>
        </w:rPr>
        <w:t xml:space="preserve"> my behalf for performance under the contract, </w:t>
      </w:r>
      <w:proofErr w:type="gramStart"/>
      <w:r w:rsidRPr="00632A22">
        <w:rPr>
          <w:rFonts w:cs="Calibri"/>
          <w:sz w:val="24"/>
          <w:szCs w:val="24"/>
        </w:rPr>
        <w:t>may</w:t>
      </w:r>
      <w:proofErr w:type="gramEnd"/>
      <w:r w:rsidRPr="00632A22">
        <w:rPr>
          <w:rFonts w:cs="Calibri"/>
          <w:sz w:val="24"/>
          <w:szCs w:val="24"/>
        </w:rPr>
        <w:t xml:space="preserve"> provide information about me</w:t>
      </w:r>
    </w:p>
    <w:p w14:paraId="15F5F5E8" w14:textId="77777777" w:rsidR="006117CE" w:rsidRPr="00632A22" w:rsidRDefault="006117CE" w:rsidP="003B5897">
      <w:pPr>
        <w:autoSpaceDE w:val="0"/>
        <w:autoSpaceDN w:val="0"/>
        <w:adjustRightInd w:val="0"/>
        <w:spacing w:after="0" w:line="240" w:lineRule="auto"/>
        <w:rPr>
          <w:rFonts w:cs="Calibri"/>
          <w:sz w:val="24"/>
          <w:szCs w:val="24"/>
        </w:rPr>
      </w:pPr>
      <w:r w:rsidRPr="00632A22">
        <w:rPr>
          <w:rFonts w:cs="Calibri"/>
          <w:sz w:val="24"/>
          <w:szCs w:val="24"/>
        </w:rPr>
        <w:t>including, but not limited to, appropriate unique personal identifiers such as date of birth</w:t>
      </w:r>
    </w:p>
    <w:p w14:paraId="15F5F5E9" w14:textId="77777777" w:rsidR="006117CE" w:rsidRPr="00632A22" w:rsidRDefault="006117CE" w:rsidP="003B5897">
      <w:pPr>
        <w:autoSpaceDE w:val="0"/>
        <w:autoSpaceDN w:val="0"/>
        <w:adjustRightInd w:val="0"/>
        <w:spacing w:after="0" w:line="240" w:lineRule="auto"/>
        <w:rPr>
          <w:rFonts w:cs="Calibri"/>
          <w:sz w:val="24"/>
          <w:szCs w:val="24"/>
        </w:rPr>
      </w:pPr>
      <w:r w:rsidRPr="00632A22">
        <w:rPr>
          <w:rFonts w:cs="Calibri"/>
          <w:sz w:val="24"/>
          <w:szCs w:val="24"/>
        </w:rPr>
        <w:lastRenderedPageBreak/>
        <w:t>and social security number to other system administrators, Information Security Officers</w:t>
      </w:r>
    </w:p>
    <w:p w14:paraId="15F5F5EA" w14:textId="77777777" w:rsidR="006117CE" w:rsidRPr="00632A22" w:rsidRDefault="006117CE" w:rsidP="003B5897">
      <w:pPr>
        <w:autoSpaceDE w:val="0"/>
        <w:autoSpaceDN w:val="0"/>
        <w:adjustRightInd w:val="0"/>
        <w:spacing w:after="0" w:line="240" w:lineRule="auto"/>
        <w:rPr>
          <w:rFonts w:cs="Calibri"/>
          <w:sz w:val="24"/>
          <w:szCs w:val="24"/>
        </w:rPr>
      </w:pPr>
      <w:r w:rsidRPr="00632A22">
        <w:rPr>
          <w:rFonts w:cs="Calibri"/>
          <w:sz w:val="24"/>
          <w:szCs w:val="24"/>
        </w:rPr>
        <w:t>(ISOs), or other authorized staff without further notifying me or obtaining additional written</w:t>
      </w:r>
    </w:p>
    <w:p w14:paraId="15F5F5EB" w14:textId="77777777" w:rsidR="006117CE" w:rsidRDefault="006117CE" w:rsidP="003B5897">
      <w:pPr>
        <w:autoSpaceDE w:val="0"/>
        <w:autoSpaceDN w:val="0"/>
        <w:adjustRightInd w:val="0"/>
        <w:spacing w:after="0" w:line="240" w:lineRule="auto"/>
        <w:rPr>
          <w:rFonts w:cs="Calibri"/>
          <w:sz w:val="24"/>
          <w:szCs w:val="24"/>
        </w:rPr>
      </w:pPr>
      <w:r w:rsidRPr="00632A22">
        <w:rPr>
          <w:rFonts w:cs="Calibri"/>
          <w:sz w:val="24"/>
          <w:szCs w:val="24"/>
        </w:rPr>
        <w:t>or verbal permission from me.</w:t>
      </w:r>
    </w:p>
    <w:p w14:paraId="15F5F5EC" w14:textId="77777777" w:rsidR="006117CE" w:rsidRPr="00632A22" w:rsidRDefault="006117CE" w:rsidP="003B5897">
      <w:pPr>
        <w:autoSpaceDE w:val="0"/>
        <w:autoSpaceDN w:val="0"/>
        <w:adjustRightInd w:val="0"/>
        <w:spacing w:after="0" w:line="240" w:lineRule="auto"/>
        <w:rPr>
          <w:rFonts w:cs="Calibri"/>
          <w:sz w:val="24"/>
          <w:szCs w:val="24"/>
        </w:rPr>
      </w:pPr>
    </w:p>
    <w:p w14:paraId="15F5F5ED" w14:textId="77777777" w:rsidR="006117CE" w:rsidRPr="00632A22" w:rsidRDefault="006117CE" w:rsidP="003B5897">
      <w:pPr>
        <w:autoSpaceDE w:val="0"/>
        <w:autoSpaceDN w:val="0"/>
        <w:adjustRightInd w:val="0"/>
        <w:spacing w:after="0" w:line="240" w:lineRule="auto"/>
        <w:rPr>
          <w:rFonts w:cs="Calibri"/>
          <w:sz w:val="24"/>
          <w:szCs w:val="24"/>
        </w:rPr>
      </w:pPr>
      <w:r w:rsidRPr="00632A22">
        <w:rPr>
          <w:rFonts w:cs="Calibri"/>
          <w:sz w:val="24"/>
          <w:szCs w:val="24"/>
        </w:rPr>
        <w:t>g. I understand I must comply with VA’s security and data privacy directives and</w:t>
      </w:r>
    </w:p>
    <w:p w14:paraId="15F5F5EE" w14:textId="77777777" w:rsidR="006117CE" w:rsidRPr="00632A22" w:rsidRDefault="006117CE" w:rsidP="003B5897">
      <w:pPr>
        <w:autoSpaceDE w:val="0"/>
        <w:autoSpaceDN w:val="0"/>
        <w:adjustRightInd w:val="0"/>
        <w:spacing w:after="0" w:line="240" w:lineRule="auto"/>
        <w:rPr>
          <w:rFonts w:cs="Calibri"/>
          <w:sz w:val="24"/>
          <w:szCs w:val="24"/>
        </w:rPr>
      </w:pPr>
      <w:r w:rsidRPr="00632A22">
        <w:rPr>
          <w:rFonts w:cs="Calibri"/>
          <w:sz w:val="24"/>
          <w:szCs w:val="24"/>
        </w:rPr>
        <w:t>handbooks. I understand that copies of those directives and handbooks can be obtained</w:t>
      </w:r>
    </w:p>
    <w:p w14:paraId="15F5F5EF" w14:textId="77777777" w:rsidR="006117CE" w:rsidRPr="00632A22" w:rsidRDefault="006117CE" w:rsidP="003B5897">
      <w:pPr>
        <w:autoSpaceDE w:val="0"/>
        <w:autoSpaceDN w:val="0"/>
        <w:adjustRightInd w:val="0"/>
        <w:spacing w:after="0" w:line="240" w:lineRule="auto"/>
        <w:rPr>
          <w:rFonts w:cs="Calibri"/>
          <w:sz w:val="24"/>
          <w:szCs w:val="24"/>
        </w:rPr>
      </w:pPr>
      <w:r w:rsidRPr="00632A22">
        <w:rPr>
          <w:rFonts w:cs="Calibri"/>
          <w:sz w:val="24"/>
          <w:szCs w:val="24"/>
        </w:rPr>
        <w:t>from the Contracting Officer's Technical Representative (COTR). If the contractor</w:t>
      </w:r>
    </w:p>
    <w:p w14:paraId="15F5F5F0" w14:textId="77777777" w:rsidR="006117CE" w:rsidRPr="00632A22" w:rsidRDefault="006117CE" w:rsidP="003B5897">
      <w:pPr>
        <w:autoSpaceDE w:val="0"/>
        <w:autoSpaceDN w:val="0"/>
        <w:adjustRightInd w:val="0"/>
        <w:spacing w:after="0" w:line="240" w:lineRule="auto"/>
        <w:rPr>
          <w:rFonts w:cs="Calibri"/>
          <w:sz w:val="24"/>
          <w:szCs w:val="24"/>
        </w:rPr>
      </w:pPr>
      <w:r w:rsidRPr="00632A22">
        <w:rPr>
          <w:rFonts w:cs="Calibri"/>
          <w:sz w:val="24"/>
          <w:szCs w:val="24"/>
        </w:rPr>
        <w:t>believes the policies and guidance provided by the COTR is a material unilateral change</w:t>
      </w:r>
    </w:p>
    <w:p w14:paraId="15F5F5F1" w14:textId="77777777" w:rsidR="006117CE" w:rsidRPr="00632A22" w:rsidRDefault="006117CE" w:rsidP="003B5897">
      <w:pPr>
        <w:autoSpaceDE w:val="0"/>
        <w:autoSpaceDN w:val="0"/>
        <w:adjustRightInd w:val="0"/>
        <w:spacing w:after="0" w:line="240" w:lineRule="auto"/>
        <w:rPr>
          <w:rFonts w:cs="Calibri"/>
          <w:sz w:val="24"/>
          <w:szCs w:val="24"/>
        </w:rPr>
      </w:pPr>
      <w:r w:rsidRPr="00632A22">
        <w:rPr>
          <w:rFonts w:cs="Calibri"/>
          <w:sz w:val="24"/>
          <w:szCs w:val="24"/>
        </w:rPr>
        <w:t>to the contract, the contractor must elevate such concerns to the Contracting Officer for</w:t>
      </w:r>
    </w:p>
    <w:p w14:paraId="15F5F5F2" w14:textId="77777777" w:rsidR="006117CE" w:rsidRDefault="006117CE" w:rsidP="003B5897">
      <w:pPr>
        <w:tabs>
          <w:tab w:val="left" w:pos="1620"/>
        </w:tabs>
        <w:autoSpaceDE w:val="0"/>
        <w:autoSpaceDN w:val="0"/>
        <w:adjustRightInd w:val="0"/>
        <w:spacing w:after="0" w:line="240" w:lineRule="auto"/>
        <w:rPr>
          <w:rFonts w:cs="Calibri"/>
          <w:sz w:val="24"/>
          <w:szCs w:val="24"/>
        </w:rPr>
      </w:pPr>
      <w:r w:rsidRPr="00632A22">
        <w:rPr>
          <w:rFonts w:cs="Calibri"/>
          <w:sz w:val="24"/>
          <w:szCs w:val="24"/>
        </w:rPr>
        <w:t>resolution.</w:t>
      </w:r>
      <w:r>
        <w:rPr>
          <w:rFonts w:cs="Calibri"/>
          <w:sz w:val="24"/>
          <w:szCs w:val="24"/>
        </w:rPr>
        <w:tab/>
      </w:r>
    </w:p>
    <w:p w14:paraId="15F5F5F3" w14:textId="77777777" w:rsidR="006117CE" w:rsidRPr="00632A22" w:rsidRDefault="006117CE" w:rsidP="003B5897">
      <w:pPr>
        <w:tabs>
          <w:tab w:val="left" w:pos="1620"/>
        </w:tabs>
        <w:autoSpaceDE w:val="0"/>
        <w:autoSpaceDN w:val="0"/>
        <w:adjustRightInd w:val="0"/>
        <w:spacing w:after="0" w:line="240" w:lineRule="auto"/>
        <w:rPr>
          <w:rFonts w:cs="Calibri"/>
          <w:sz w:val="24"/>
          <w:szCs w:val="24"/>
        </w:rPr>
      </w:pPr>
    </w:p>
    <w:p w14:paraId="15F5F5F4" w14:textId="77777777" w:rsidR="006117CE" w:rsidRPr="00632A22" w:rsidRDefault="006117CE" w:rsidP="003B5897">
      <w:pPr>
        <w:autoSpaceDE w:val="0"/>
        <w:autoSpaceDN w:val="0"/>
        <w:adjustRightInd w:val="0"/>
        <w:spacing w:after="0" w:line="240" w:lineRule="auto"/>
        <w:rPr>
          <w:rFonts w:cs="Calibri"/>
          <w:sz w:val="24"/>
          <w:szCs w:val="24"/>
        </w:rPr>
      </w:pPr>
      <w:r w:rsidRPr="00632A22">
        <w:rPr>
          <w:rFonts w:cs="Calibri"/>
          <w:sz w:val="24"/>
          <w:szCs w:val="24"/>
        </w:rPr>
        <w:t>h. I will report suspected or identified information security/privacy incidents to the COTR</w:t>
      </w:r>
    </w:p>
    <w:p w14:paraId="15F5F5F5" w14:textId="77777777" w:rsidR="006117CE" w:rsidRDefault="006117CE" w:rsidP="003B5897">
      <w:pPr>
        <w:autoSpaceDE w:val="0"/>
        <w:autoSpaceDN w:val="0"/>
        <w:adjustRightInd w:val="0"/>
        <w:spacing w:after="0" w:line="240" w:lineRule="auto"/>
        <w:rPr>
          <w:rFonts w:cs="Calibri"/>
          <w:sz w:val="24"/>
          <w:szCs w:val="24"/>
        </w:rPr>
      </w:pPr>
      <w:r w:rsidRPr="00632A22">
        <w:rPr>
          <w:rFonts w:cs="Calibri"/>
          <w:sz w:val="24"/>
          <w:szCs w:val="24"/>
        </w:rPr>
        <w:t>and to the local ISO or Privacy Officer as appropriate.</w:t>
      </w:r>
    </w:p>
    <w:p w14:paraId="15F5F5F6" w14:textId="77777777" w:rsidR="006117CE" w:rsidRDefault="006117CE" w:rsidP="003B5897">
      <w:pPr>
        <w:autoSpaceDE w:val="0"/>
        <w:autoSpaceDN w:val="0"/>
        <w:adjustRightInd w:val="0"/>
        <w:spacing w:after="0" w:line="240" w:lineRule="auto"/>
        <w:rPr>
          <w:rFonts w:cs="Calibri"/>
          <w:sz w:val="24"/>
          <w:szCs w:val="24"/>
        </w:rPr>
      </w:pPr>
    </w:p>
    <w:p w14:paraId="15F5F5F7" w14:textId="77777777" w:rsidR="006117CE" w:rsidRPr="00632A22" w:rsidRDefault="006117CE" w:rsidP="003B5897">
      <w:pPr>
        <w:autoSpaceDE w:val="0"/>
        <w:autoSpaceDN w:val="0"/>
        <w:adjustRightInd w:val="0"/>
        <w:spacing w:after="0" w:line="240" w:lineRule="auto"/>
        <w:rPr>
          <w:rFonts w:cs="Calibri"/>
          <w:b/>
          <w:bCs/>
          <w:sz w:val="24"/>
          <w:szCs w:val="24"/>
        </w:rPr>
      </w:pPr>
      <w:r w:rsidRPr="00632A22">
        <w:rPr>
          <w:rFonts w:cs="Calibri"/>
          <w:b/>
          <w:bCs/>
          <w:sz w:val="24"/>
          <w:szCs w:val="24"/>
        </w:rPr>
        <w:t>2. GENERAL RULES OF BEHAVIOR</w:t>
      </w:r>
    </w:p>
    <w:p w14:paraId="15F5F5F8" w14:textId="77777777" w:rsidR="006117CE" w:rsidRPr="00632A22" w:rsidRDefault="006117CE" w:rsidP="003B5897">
      <w:pPr>
        <w:autoSpaceDE w:val="0"/>
        <w:autoSpaceDN w:val="0"/>
        <w:adjustRightInd w:val="0"/>
        <w:spacing w:after="0" w:line="240" w:lineRule="auto"/>
        <w:rPr>
          <w:rFonts w:cs="Calibri"/>
          <w:sz w:val="24"/>
          <w:szCs w:val="24"/>
        </w:rPr>
      </w:pPr>
      <w:r w:rsidRPr="00632A22">
        <w:rPr>
          <w:rFonts w:cs="Calibri"/>
          <w:sz w:val="24"/>
          <w:szCs w:val="24"/>
        </w:rPr>
        <w:t>a. Rules of Behavior are part of a comprehensive program to provide complete</w:t>
      </w:r>
    </w:p>
    <w:p w14:paraId="15F5F5F9" w14:textId="77777777" w:rsidR="006117CE" w:rsidRPr="00632A22" w:rsidRDefault="006117CE" w:rsidP="003B5897">
      <w:pPr>
        <w:autoSpaceDE w:val="0"/>
        <w:autoSpaceDN w:val="0"/>
        <w:adjustRightInd w:val="0"/>
        <w:spacing w:after="0" w:line="240" w:lineRule="auto"/>
        <w:rPr>
          <w:rFonts w:cs="Calibri"/>
          <w:sz w:val="24"/>
          <w:szCs w:val="24"/>
        </w:rPr>
      </w:pPr>
      <w:r w:rsidRPr="00632A22">
        <w:rPr>
          <w:rFonts w:cs="Calibri"/>
          <w:sz w:val="24"/>
          <w:szCs w:val="24"/>
        </w:rPr>
        <w:t>information security. These rules establish standards of behavior in recognition of the fact that</w:t>
      </w:r>
    </w:p>
    <w:p w14:paraId="15F5F5FA" w14:textId="77777777" w:rsidR="006117CE" w:rsidRPr="00632A22" w:rsidRDefault="006117CE" w:rsidP="003B5897">
      <w:pPr>
        <w:autoSpaceDE w:val="0"/>
        <w:autoSpaceDN w:val="0"/>
        <w:adjustRightInd w:val="0"/>
        <w:spacing w:after="0" w:line="240" w:lineRule="auto"/>
        <w:rPr>
          <w:rFonts w:cs="Calibri"/>
          <w:sz w:val="24"/>
          <w:szCs w:val="24"/>
        </w:rPr>
      </w:pPr>
      <w:r w:rsidRPr="00632A22">
        <w:rPr>
          <w:rFonts w:cs="Calibri"/>
          <w:sz w:val="24"/>
          <w:szCs w:val="24"/>
        </w:rPr>
        <w:t>knowledgeable users are the foundation of a successful security program. Users must</w:t>
      </w:r>
    </w:p>
    <w:p w14:paraId="15F5F5FB" w14:textId="77777777" w:rsidR="006117CE" w:rsidRPr="00632A22" w:rsidRDefault="006117CE" w:rsidP="003B5897">
      <w:pPr>
        <w:autoSpaceDE w:val="0"/>
        <w:autoSpaceDN w:val="0"/>
        <w:adjustRightInd w:val="0"/>
        <w:spacing w:after="0" w:line="240" w:lineRule="auto"/>
        <w:rPr>
          <w:rFonts w:cs="Calibri"/>
          <w:sz w:val="24"/>
          <w:szCs w:val="24"/>
        </w:rPr>
      </w:pPr>
      <w:r w:rsidRPr="00632A22">
        <w:rPr>
          <w:rFonts w:cs="Calibri"/>
          <w:sz w:val="24"/>
          <w:szCs w:val="24"/>
        </w:rPr>
        <w:t>understand that taking personal responsibility for the security of their computer and the</w:t>
      </w:r>
    </w:p>
    <w:p w14:paraId="15F5F5FC" w14:textId="77777777" w:rsidR="006117CE" w:rsidRPr="00632A22" w:rsidRDefault="006117CE" w:rsidP="003B5897">
      <w:pPr>
        <w:autoSpaceDE w:val="0"/>
        <w:autoSpaceDN w:val="0"/>
        <w:adjustRightInd w:val="0"/>
        <w:spacing w:after="0" w:line="240" w:lineRule="auto"/>
        <w:rPr>
          <w:rFonts w:cs="Calibri"/>
          <w:sz w:val="24"/>
          <w:szCs w:val="24"/>
        </w:rPr>
      </w:pPr>
      <w:r w:rsidRPr="00632A22">
        <w:rPr>
          <w:rFonts w:cs="Calibri"/>
          <w:sz w:val="24"/>
          <w:szCs w:val="24"/>
        </w:rPr>
        <w:t>information it contains is an essential part of their job.</w:t>
      </w:r>
    </w:p>
    <w:p w14:paraId="15F5F5FD" w14:textId="77777777" w:rsidR="006117CE" w:rsidRDefault="006117CE" w:rsidP="003B5897">
      <w:pPr>
        <w:autoSpaceDE w:val="0"/>
        <w:autoSpaceDN w:val="0"/>
        <w:adjustRightInd w:val="0"/>
        <w:spacing w:after="0" w:line="240" w:lineRule="auto"/>
        <w:rPr>
          <w:rFonts w:cs="Calibri"/>
          <w:sz w:val="24"/>
          <w:szCs w:val="24"/>
        </w:rPr>
      </w:pPr>
    </w:p>
    <w:p w14:paraId="15F5F5FE" w14:textId="77777777" w:rsidR="006117CE" w:rsidRPr="00632A22" w:rsidRDefault="006117CE" w:rsidP="003B5897">
      <w:pPr>
        <w:autoSpaceDE w:val="0"/>
        <w:autoSpaceDN w:val="0"/>
        <w:adjustRightInd w:val="0"/>
        <w:spacing w:after="0" w:line="240" w:lineRule="auto"/>
        <w:rPr>
          <w:rFonts w:cs="Calibri"/>
          <w:sz w:val="24"/>
          <w:szCs w:val="24"/>
        </w:rPr>
      </w:pPr>
      <w:r w:rsidRPr="00632A22">
        <w:rPr>
          <w:rFonts w:cs="Calibri"/>
          <w:sz w:val="24"/>
          <w:szCs w:val="24"/>
        </w:rPr>
        <w:t xml:space="preserve">b. </w:t>
      </w:r>
      <w:r w:rsidRPr="00632A22">
        <w:rPr>
          <w:rFonts w:cs="Calibri"/>
          <w:b/>
          <w:bCs/>
          <w:sz w:val="24"/>
          <w:szCs w:val="24"/>
        </w:rPr>
        <w:t xml:space="preserve">The following rules apply to all VA contractors. </w:t>
      </w:r>
      <w:r w:rsidRPr="00632A22">
        <w:rPr>
          <w:rFonts w:cs="Calibri"/>
          <w:sz w:val="24"/>
          <w:szCs w:val="24"/>
        </w:rPr>
        <w:t xml:space="preserve">I agree </w:t>
      </w:r>
      <w:proofErr w:type="gramStart"/>
      <w:r w:rsidRPr="00632A22">
        <w:rPr>
          <w:rFonts w:cs="Calibri"/>
          <w:sz w:val="24"/>
          <w:szCs w:val="24"/>
        </w:rPr>
        <w:t>to</w:t>
      </w:r>
      <w:proofErr w:type="gramEnd"/>
      <w:r w:rsidRPr="00632A22">
        <w:rPr>
          <w:rFonts w:cs="Calibri"/>
          <w:sz w:val="24"/>
          <w:szCs w:val="24"/>
        </w:rPr>
        <w:t>:</w:t>
      </w:r>
    </w:p>
    <w:p w14:paraId="15F5F5FF" w14:textId="77777777" w:rsidR="006117CE" w:rsidRPr="00632A22" w:rsidRDefault="006117CE" w:rsidP="003B5897">
      <w:pPr>
        <w:autoSpaceDE w:val="0"/>
        <w:autoSpaceDN w:val="0"/>
        <w:adjustRightInd w:val="0"/>
        <w:spacing w:after="0" w:line="240" w:lineRule="auto"/>
        <w:ind w:firstLine="720"/>
        <w:rPr>
          <w:rFonts w:cs="Calibri"/>
          <w:sz w:val="24"/>
          <w:szCs w:val="24"/>
        </w:rPr>
      </w:pPr>
      <w:r w:rsidRPr="00632A22">
        <w:rPr>
          <w:rFonts w:cs="Calibri"/>
          <w:sz w:val="24"/>
          <w:szCs w:val="24"/>
        </w:rPr>
        <w:t>(1) Follow established procedures for requesting, accessing, and closing user accounts</w:t>
      </w:r>
    </w:p>
    <w:p w14:paraId="15F5F600" w14:textId="77777777" w:rsidR="006117CE" w:rsidRPr="00632A22" w:rsidRDefault="006117CE" w:rsidP="003B5897">
      <w:pPr>
        <w:autoSpaceDE w:val="0"/>
        <w:autoSpaceDN w:val="0"/>
        <w:adjustRightInd w:val="0"/>
        <w:spacing w:after="0" w:line="240" w:lineRule="auto"/>
        <w:ind w:left="720"/>
        <w:rPr>
          <w:rFonts w:cs="Calibri"/>
          <w:sz w:val="24"/>
          <w:szCs w:val="24"/>
        </w:rPr>
      </w:pPr>
      <w:r w:rsidRPr="00632A22">
        <w:rPr>
          <w:rFonts w:cs="Calibri"/>
          <w:sz w:val="24"/>
          <w:szCs w:val="24"/>
        </w:rPr>
        <w:t>and access. I will not request or obtain access beyond what is normally granted to users or</w:t>
      </w:r>
      <w:r>
        <w:rPr>
          <w:rFonts w:cs="Calibri"/>
          <w:sz w:val="24"/>
          <w:szCs w:val="24"/>
        </w:rPr>
        <w:t xml:space="preserve"> </w:t>
      </w:r>
      <w:r w:rsidRPr="00632A22">
        <w:rPr>
          <w:rFonts w:cs="Calibri"/>
          <w:sz w:val="24"/>
          <w:szCs w:val="24"/>
        </w:rPr>
        <w:t>by what is outlined in the contract.</w:t>
      </w:r>
    </w:p>
    <w:p w14:paraId="15F5F601" w14:textId="77777777" w:rsidR="006117CE" w:rsidRPr="00632A22" w:rsidRDefault="006117CE" w:rsidP="003B5897">
      <w:pPr>
        <w:autoSpaceDE w:val="0"/>
        <w:autoSpaceDN w:val="0"/>
        <w:adjustRightInd w:val="0"/>
        <w:spacing w:after="0" w:line="240" w:lineRule="auto"/>
        <w:ind w:firstLine="720"/>
        <w:rPr>
          <w:rFonts w:cs="Calibri"/>
          <w:sz w:val="24"/>
          <w:szCs w:val="24"/>
        </w:rPr>
      </w:pPr>
      <w:r w:rsidRPr="00632A22">
        <w:rPr>
          <w:rFonts w:cs="Calibri"/>
          <w:sz w:val="24"/>
          <w:szCs w:val="24"/>
        </w:rPr>
        <w:t>2) Use only systems, software, databases, and data which I am authorized to use,</w:t>
      </w:r>
    </w:p>
    <w:p w14:paraId="15F5F602" w14:textId="77777777" w:rsidR="006117CE" w:rsidRPr="00632A22" w:rsidRDefault="006117CE" w:rsidP="003B5897">
      <w:pPr>
        <w:autoSpaceDE w:val="0"/>
        <w:autoSpaceDN w:val="0"/>
        <w:adjustRightInd w:val="0"/>
        <w:spacing w:after="0" w:line="240" w:lineRule="auto"/>
        <w:ind w:firstLine="720"/>
        <w:rPr>
          <w:rFonts w:cs="Calibri"/>
          <w:sz w:val="24"/>
          <w:szCs w:val="24"/>
        </w:rPr>
      </w:pPr>
      <w:r w:rsidRPr="00632A22">
        <w:rPr>
          <w:rFonts w:cs="Calibri"/>
          <w:sz w:val="24"/>
          <w:szCs w:val="24"/>
        </w:rPr>
        <w:t xml:space="preserve"> any copyright restrictions.</w:t>
      </w:r>
    </w:p>
    <w:p w14:paraId="15F5F603" w14:textId="77777777" w:rsidR="006117CE" w:rsidRPr="00632A22" w:rsidRDefault="006117CE" w:rsidP="003B5897">
      <w:pPr>
        <w:autoSpaceDE w:val="0"/>
        <w:autoSpaceDN w:val="0"/>
        <w:adjustRightInd w:val="0"/>
        <w:spacing w:after="0" w:line="240" w:lineRule="auto"/>
        <w:ind w:left="720"/>
        <w:rPr>
          <w:rFonts w:cs="Calibri"/>
          <w:sz w:val="24"/>
          <w:szCs w:val="24"/>
        </w:rPr>
      </w:pPr>
      <w:r w:rsidRPr="00632A22">
        <w:rPr>
          <w:rFonts w:cs="Calibri"/>
          <w:sz w:val="24"/>
          <w:szCs w:val="24"/>
        </w:rPr>
        <w:t>(3) I will not use other equipment (OE) (non-contractor owned) for the storage, transfer,</w:t>
      </w:r>
    </w:p>
    <w:p w14:paraId="15F5F604" w14:textId="77777777" w:rsidR="006117CE" w:rsidRPr="00632A22" w:rsidRDefault="006117CE" w:rsidP="003B5897">
      <w:pPr>
        <w:autoSpaceDE w:val="0"/>
        <w:autoSpaceDN w:val="0"/>
        <w:adjustRightInd w:val="0"/>
        <w:spacing w:after="0" w:line="240" w:lineRule="auto"/>
        <w:ind w:left="720"/>
        <w:rPr>
          <w:rFonts w:cs="Calibri"/>
          <w:sz w:val="24"/>
          <w:szCs w:val="24"/>
        </w:rPr>
      </w:pPr>
      <w:r w:rsidRPr="00632A22">
        <w:rPr>
          <w:rFonts w:cs="Calibri"/>
          <w:sz w:val="24"/>
          <w:szCs w:val="24"/>
        </w:rPr>
        <w:t>or processing of VA sensitive information without a VA CIO approved waiver, unless it</w:t>
      </w:r>
      <w:r>
        <w:rPr>
          <w:rFonts w:cs="Calibri"/>
          <w:sz w:val="24"/>
          <w:szCs w:val="24"/>
        </w:rPr>
        <w:tab/>
      </w:r>
      <w:r w:rsidRPr="00632A22">
        <w:rPr>
          <w:rFonts w:cs="Calibri"/>
          <w:sz w:val="24"/>
          <w:szCs w:val="24"/>
        </w:rPr>
        <w:t xml:space="preserve"> has</w:t>
      </w:r>
      <w:r>
        <w:rPr>
          <w:rFonts w:cs="Calibri"/>
          <w:sz w:val="24"/>
          <w:szCs w:val="24"/>
        </w:rPr>
        <w:t xml:space="preserve"> </w:t>
      </w:r>
      <w:r w:rsidRPr="00632A22">
        <w:rPr>
          <w:rFonts w:cs="Calibri"/>
          <w:sz w:val="24"/>
          <w:szCs w:val="24"/>
        </w:rPr>
        <w:t>been reviewed and approved by local management and is included in the language of the</w:t>
      </w:r>
      <w:r>
        <w:rPr>
          <w:rFonts w:cs="Calibri"/>
          <w:sz w:val="24"/>
          <w:szCs w:val="24"/>
        </w:rPr>
        <w:t xml:space="preserve"> </w:t>
      </w:r>
      <w:r w:rsidRPr="00632A22">
        <w:rPr>
          <w:rFonts w:cs="Calibri"/>
          <w:sz w:val="24"/>
          <w:szCs w:val="24"/>
        </w:rPr>
        <w:t>contract. If authorized to use OE IT equipment, I must ensure that the system meets all</w:t>
      </w:r>
      <w:r>
        <w:rPr>
          <w:rFonts w:cs="Calibri"/>
          <w:sz w:val="24"/>
          <w:szCs w:val="24"/>
        </w:rPr>
        <w:t xml:space="preserve"> </w:t>
      </w:r>
      <w:r w:rsidRPr="00632A22">
        <w:rPr>
          <w:rFonts w:cs="Calibri"/>
          <w:sz w:val="24"/>
          <w:szCs w:val="24"/>
        </w:rPr>
        <w:t>applicable 6500 Handbook requirements for OE.</w:t>
      </w:r>
    </w:p>
    <w:p w14:paraId="15F5F605" w14:textId="77777777" w:rsidR="006117CE" w:rsidRPr="00632A22" w:rsidRDefault="006117CE" w:rsidP="003B5897">
      <w:pPr>
        <w:autoSpaceDE w:val="0"/>
        <w:autoSpaceDN w:val="0"/>
        <w:adjustRightInd w:val="0"/>
        <w:spacing w:after="0" w:line="240" w:lineRule="auto"/>
        <w:ind w:firstLine="720"/>
        <w:rPr>
          <w:rFonts w:cs="Calibri"/>
          <w:sz w:val="24"/>
          <w:szCs w:val="24"/>
        </w:rPr>
      </w:pPr>
      <w:r w:rsidRPr="00632A22">
        <w:rPr>
          <w:rFonts w:cs="Calibri"/>
          <w:sz w:val="24"/>
          <w:szCs w:val="24"/>
        </w:rPr>
        <w:t>(4) Not use my position of trust and access rights to exploit system controls or access</w:t>
      </w:r>
    </w:p>
    <w:p w14:paraId="15F5F606" w14:textId="77777777" w:rsidR="006117CE" w:rsidRPr="00632A22" w:rsidRDefault="006117CE" w:rsidP="003B5897">
      <w:pPr>
        <w:autoSpaceDE w:val="0"/>
        <w:autoSpaceDN w:val="0"/>
        <w:adjustRightInd w:val="0"/>
        <w:spacing w:after="0" w:line="240" w:lineRule="auto"/>
        <w:ind w:firstLine="720"/>
        <w:rPr>
          <w:rFonts w:cs="Calibri"/>
          <w:sz w:val="24"/>
          <w:szCs w:val="24"/>
        </w:rPr>
      </w:pPr>
      <w:r w:rsidRPr="00632A22">
        <w:rPr>
          <w:rFonts w:cs="Calibri"/>
          <w:sz w:val="24"/>
          <w:szCs w:val="24"/>
        </w:rPr>
        <w:t>information for any reason other than in the performance of the contract.</w:t>
      </w:r>
    </w:p>
    <w:p w14:paraId="15F5F607" w14:textId="77777777" w:rsidR="006117CE" w:rsidRPr="00632A22" w:rsidRDefault="006117CE" w:rsidP="003B5897">
      <w:pPr>
        <w:autoSpaceDE w:val="0"/>
        <w:autoSpaceDN w:val="0"/>
        <w:adjustRightInd w:val="0"/>
        <w:spacing w:after="0" w:line="240" w:lineRule="auto"/>
        <w:ind w:firstLine="720"/>
        <w:rPr>
          <w:rFonts w:cs="Calibri"/>
          <w:sz w:val="24"/>
          <w:szCs w:val="24"/>
        </w:rPr>
      </w:pPr>
      <w:r w:rsidRPr="00632A22">
        <w:rPr>
          <w:rFonts w:cs="Calibri"/>
          <w:sz w:val="24"/>
          <w:szCs w:val="24"/>
        </w:rPr>
        <w:t xml:space="preserve">(5) Not </w:t>
      </w:r>
      <w:proofErr w:type="gramStart"/>
      <w:r w:rsidRPr="00632A22">
        <w:rPr>
          <w:rFonts w:cs="Calibri"/>
          <w:sz w:val="24"/>
          <w:szCs w:val="24"/>
        </w:rPr>
        <w:t>attempt</w:t>
      </w:r>
      <w:proofErr w:type="gramEnd"/>
      <w:r w:rsidRPr="00632A22">
        <w:rPr>
          <w:rFonts w:cs="Calibri"/>
          <w:sz w:val="24"/>
          <w:szCs w:val="24"/>
        </w:rPr>
        <w:t xml:space="preserve"> to override or disable security, technical, or management controls</w:t>
      </w:r>
    </w:p>
    <w:p w14:paraId="15F5F608" w14:textId="77777777" w:rsidR="006117CE" w:rsidRPr="00632A22" w:rsidRDefault="006117CE" w:rsidP="003B5897">
      <w:pPr>
        <w:autoSpaceDE w:val="0"/>
        <w:autoSpaceDN w:val="0"/>
        <w:adjustRightInd w:val="0"/>
        <w:spacing w:after="0" w:line="240" w:lineRule="auto"/>
        <w:ind w:left="720"/>
        <w:rPr>
          <w:rFonts w:cs="Calibri"/>
          <w:sz w:val="24"/>
          <w:szCs w:val="24"/>
        </w:rPr>
      </w:pPr>
      <w:r w:rsidRPr="00632A22">
        <w:rPr>
          <w:rFonts w:cs="Calibri"/>
          <w:sz w:val="24"/>
          <w:szCs w:val="24"/>
        </w:rPr>
        <w:t xml:space="preserve">unless expressly permitted to do so as an explicit requirement under the contract or </w:t>
      </w:r>
      <w:proofErr w:type="gramStart"/>
      <w:r w:rsidRPr="00632A22">
        <w:rPr>
          <w:rFonts w:cs="Calibri"/>
          <w:sz w:val="24"/>
          <w:szCs w:val="24"/>
        </w:rPr>
        <w:t>at</w:t>
      </w:r>
      <w:proofErr w:type="gramEnd"/>
      <w:r w:rsidRPr="00632A22">
        <w:rPr>
          <w:rFonts w:cs="Calibri"/>
          <w:sz w:val="24"/>
          <w:szCs w:val="24"/>
        </w:rPr>
        <w:t xml:space="preserve"> the</w:t>
      </w:r>
      <w:r>
        <w:rPr>
          <w:rFonts w:cs="Calibri"/>
          <w:sz w:val="24"/>
          <w:szCs w:val="24"/>
        </w:rPr>
        <w:t xml:space="preserve"> </w:t>
      </w:r>
      <w:r w:rsidRPr="00632A22">
        <w:rPr>
          <w:rFonts w:cs="Calibri"/>
          <w:sz w:val="24"/>
          <w:szCs w:val="24"/>
        </w:rPr>
        <w:t>direction of the COTR or ISO. If I am allowed or required to have a local administrator</w:t>
      </w:r>
      <w:r>
        <w:rPr>
          <w:rFonts w:cs="Calibri"/>
          <w:sz w:val="24"/>
          <w:szCs w:val="24"/>
        </w:rPr>
        <w:t xml:space="preserve"> </w:t>
      </w:r>
      <w:r w:rsidRPr="00632A22">
        <w:rPr>
          <w:rFonts w:cs="Calibri"/>
          <w:sz w:val="24"/>
          <w:szCs w:val="24"/>
        </w:rPr>
        <w:t>account on a government-owned computer, that local administrative account does not</w:t>
      </w:r>
      <w:r>
        <w:rPr>
          <w:rFonts w:cs="Calibri"/>
          <w:sz w:val="24"/>
          <w:szCs w:val="24"/>
        </w:rPr>
        <w:t xml:space="preserve"> </w:t>
      </w:r>
      <w:r w:rsidRPr="00632A22">
        <w:rPr>
          <w:rFonts w:cs="Calibri"/>
          <w:sz w:val="24"/>
          <w:szCs w:val="24"/>
        </w:rPr>
        <w:t>confer me unrestricted access or use, nor the authority to bypass security or other controls</w:t>
      </w:r>
      <w:r>
        <w:rPr>
          <w:rFonts w:cs="Calibri"/>
          <w:sz w:val="24"/>
          <w:szCs w:val="24"/>
        </w:rPr>
        <w:t xml:space="preserve"> </w:t>
      </w:r>
      <w:r w:rsidRPr="00632A22">
        <w:rPr>
          <w:rFonts w:cs="Calibri"/>
          <w:sz w:val="24"/>
          <w:szCs w:val="24"/>
        </w:rPr>
        <w:t>except as expressly permitted by the VA CIO or CIO's designee.</w:t>
      </w:r>
    </w:p>
    <w:p w14:paraId="15F5F609" w14:textId="77777777" w:rsidR="006117CE" w:rsidRPr="00632A22" w:rsidRDefault="006117CE" w:rsidP="003B5897">
      <w:pPr>
        <w:autoSpaceDE w:val="0"/>
        <w:autoSpaceDN w:val="0"/>
        <w:adjustRightInd w:val="0"/>
        <w:spacing w:after="0" w:line="240" w:lineRule="auto"/>
        <w:ind w:firstLine="720"/>
        <w:rPr>
          <w:rFonts w:cs="Calibri"/>
          <w:sz w:val="24"/>
          <w:szCs w:val="24"/>
        </w:rPr>
      </w:pPr>
      <w:r w:rsidRPr="00632A22">
        <w:rPr>
          <w:rFonts w:cs="Calibri"/>
          <w:sz w:val="24"/>
          <w:szCs w:val="24"/>
        </w:rPr>
        <w:lastRenderedPageBreak/>
        <w:t>(6) Contractors’ use of systems, information, or sites is strictly limited to fulfill the terms</w:t>
      </w:r>
    </w:p>
    <w:p w14:paraId="15F5F60A" w14:textId="77777777" w:rsidR="006117CE" w:rsidRPr="00632A22" w:rsidRDefault="006117CE" w:rsidP="003B5897">
      <w:pPr>
        <w:autoSpaceDE w:val="0"/>
        <w:autoSpaceDN w:val="0"/>
        <w:adjustRightInd w:val="0"/>
        <w:spacing w:after="0" w:line="240" w:lineRule="auto"/>
        <w:ind w:firstLine="720"/>
        <w:rPr>
          <w:rFonts w:cs="Calibri"/>
          <w:sz w:val="24"/>
          <w:szCs w:val="24"/>
        </w:rPr>
      </w:pPr>
      <w:r w:rsidRPr="00632A22">
        <w:rPr>
          <w:rFonts w:cs="Calibri"/>
          <w:sz w:val="24"/>
          <w:szCs w:val="24"/>
        </w:rPr>
        <w:t>of the contract. I understand no personal use is authorized. I will only use other Federal</w:t>
      </w:r>
    </w:p>
    <w:p w14:paraId="15F5F60B" w14:textId="77777777" w:rsidR="006117CE" w:rsidRPr="00632A22" w:rsidRDefault="006117CE" w:rsidP="003B5897">
      <w:pPr>
        <w:autoSpaceDE w:val="0"/>
        <w:autoSpaceDN w:val="0"/>
        <w:adjustRightInd w:val="0"/>
        <w:spacing w:after="0" w:line="240" w:lineRule="auto"/>
        <w:ind w:left="720"/>
        <w:rPr>
          <w:rFonts w:cs="Calibri"/>
          <w:sz w:val="24"/>
          <w:szCs w:val="24"/>
        </w:rPr>
      </w:pPr>
      <w:r w:rsidRPr="00632A22">
        <w:rPr>
          <w:rFonts w:cs="Calibri"/>
          <w:sz w:val="24"/>
          <w:szCs w:val="24"/>
        </w:rPr>
        <w:t>government information systems as expressly authorized by the terms of those systems. I</w:t>
      </w:r>
      <w:r>
        <w:rPr>
          <w:rFonts w:cs="Calibri"/>
          <w:sz w:val="24"/>
          <w:szCs w:val="24"/>
        </w:rPr>
        <w:t xml:space="preserve"> </w:t>
      </w:r>
      <w:r w:rsidRPr="00632A22">
        <w:rPr>
          <w:rFonts w:cs="Calibri"/>
          <w:sz w:val="24"/>
          <w:szCs w:val="24"/>
        </w:rPr>
        <w:t>accept that the restrictions under ethics regulations and criminal law still apply.</w:t>
      </w:r>
    </w:p>
    <w:p w14:paraId="15F5F60C" w14:textId="77777777" w:rsidR="006117CE" w:rsidRPr="00632A22" w:rsidRDefault="006117CE" w:rsidP="003B5897">
      <w:pPr>
        <w:autoSpaceDE w:val="0"/>
        <w:autoSpaceDN w:val="0"/>
        <w:adjustRightInd w:val="0"/>
        <w:spacing w:after="0" w:line="240" w:lineRule="auto"/>
        <w:ind w:firstLine="720"/>
        <w:rPr>
          <w:rFonts w:cs="Calibri"/>
          <w:sz w:val="24"/>
          <w:szCs w:val="24"/>
        </w:rPr>
      </w:pPr>
      <w:r w:rsidRPr="00632A22">
        <w:rPr>
          <w:rFonts w:cs="Calibri"/>
          <w:sz w:val="24"/>
          <w:szCs w:val="24"/>
        </w:rPr>
        <w:t>(7) Grant access to systems and information only to those who have an official need to</w:t>
      </w:r>
    </w:p>
    <w:p w14:paraId="15F5F60D" w14:textId="77777777" w:rsidR="006117CE" w:rsidRPr="00632A22" w:rsidRDefault="006117CE" w:rsidP="003B5897">
      <w:pPr>
        <w:autoSpaceDE w:val="0"/>
        <w:autoSpaceDN w:val="0"/>
        <w:adjustRightInd w:val="0"/>
        <w:spacing w:after="0" w:line="240" w:lineRule="auto"/>
        <w:ind w:firstLine="720"/>
        <w:rPr>
          <w:rFonts w:cs="Calibri"/>
          <w:sz w:val="24"/>
          <w:szCs w:val="24"/>
        </w:rPr>
      </w:pPr>
      <w:r w:rsidRPr="00632A22">
        <w:rPr>
          <w:rFonts w:cs="Calibri"/>
          <w:sz w:val="24"/>
          <w:szCs w:val="24"/>
        </w:rPr>
        <w:t>know.</w:t>
      </w:r>
    </w:p>
    <w:p w14:paraId="15F5F60E" w14:textId="77777777" w:rsidR="006117CE" w:rsidRPr="00632A22" w:rsidRDefault="006117CE" w:rsidP="003B5897">
      <w:pPr>
        <w:autoSpaceDE w:val="0"/>
        <w:autoSpaceDN w:val="0"/>
        <w:adjustRightInd w:val="0"/>
        <w:spacing w:after="0" w:line="240" w:lineRule="auto"/>
        <w:ind w:firstLine="720"/>
        <w:rPr>
          <w:rFonts w:cs="Calibri"/>
          <w:sz w:val="24"/>
          <w:szCs w:val="24"/>
        </w:rPr>
      </w:pPr>
      <w:r w:rsidRPr="00632A22">
        <w:rPr>
          <w:rFonts w:cs="Calibri"/>
          <w:sz w:val="24"/>
          <w:szCs w:val="24"/>
        </w:rPr>
        <w:t>(8) Protect passwords from access by other individuals.</w:t>
      </w:r>
    </w:p>
    <w:p w14:paraId="15F5F60F" w14:textId="77777777" w:rsidR="006117CE" w:rsidRPr="00632A22" w:rsidRDefault="006117CE" w:rsidP="003B5897">
      <w:pPr>
        <w:autoSpaceDE w:val="0"/>
        <w:autoSpaceDN w:val="0"/>
        <w:adjustRightInd w:val="0"/>
        <w:spacing w:after="0" w:line="240" w:lineRule="auto"/>
        <w:ind w:left="720"/>
        <w:rPr>
          <w:rFonts w:cs="Calibri"/>
          <w:sz w:val="24"/>
          <w:szCs w:val="24"/>
        </w:rPr>
      </w:pPr>
      <w:r w:rsidRPr="00632A22">
        <w:rPr>
          <w:rFonts w:cs="Calibri"/>
          <w:sz w:val="24"/>
          <w:szCs w:val="24"/>
        </w:rPr>
        <w:t>(9) Create and change passwords in accordance with VA Handbook 6500 on systems</w:t>
      </w:r>
      <w:r>
        <w:rPr>
          <w:rFonts w:cs="Calibri"/>
          <w:sz w:val="24"/>
          <w:szCs w:val="24"/>
        </w:rPr>
        <w:t xml:space="preserve"> </w:t>
      </w:r>
      <w:r w:rsidRPr="00632A22">
        <w:rPr>
          <w:rFonts w:cs="Calibri"/>
          <w:sz w:val="24"/>
          <w:szCs w:val="24"/>
        </w:rPr>
        <w:t>and any devices protecting VA information as well as the rules of behavior and</w:t>
      </w:r>
    </w:p>
    <w:p w14:paraId="15F5F610" w14:textId="77777777" w:rsidR="006117CE" w:rsidRPr="00632A22" w:rsidRDefault="006117CE" w:rsidP="003B5897">
      <w:pPr>
        <w:autoSpaceDE w:val="0"/>
        <w:autoSpaceDN w:val="0"/>
        <w:adjustRightInd w:val="0"/>
        <w:spacing w:after="0" w:line="240" w:lineRule="auto"/>
        <w:ind w:firstLine="720"/>
        <w:rPr>
          <w:rFonts w:cs="Calibri"/>
          <w:sz w:val="24"/>
          <w:szCs w:val="24"/>
        </w:rPr>
      </w:pPr>
      <w:r w:rsidRPr="00632A22">
        <w:rPr>
          <w:rFonts w:cs="Calibri"/>
          <w:sz w:val="24"/>
          <w:szCs w:val="24"/>
        </w:rPr>
        <w:t xml:space="preserve">security settings for the </w:t>
      </w:r>
      <w:proofErr w:type="gramStart"/>
      <w:r w:rsidRPr="00632A22">
        <w:rPr>
          <w:rFonts w:cs="Calibri"/>
          <w:sz w:val="24"/>
          <w:szCs w:val="24"/>
        </w:rPr>
        <w:t>particular system</w:t>
      </w:r>
      <w:proofErr w:type="gramEnd"/>
      <w:r w:rsidRPr="00632A22">
        <w:rPr>
          <w:rFonts w:cs="Calibri"/>
          <w:sz w:val="24"/>
          <w:szCs w:val="24"/>
        </w:rPr>
        <w:t xml:space="preserve"> in question.</w:t>
      </w:r>
    </w:p>
    <w:p w14:paraId="15F5F611" w14:textId="77777777" w:rsidR="006117CE" w:rsidRPr="00632A22" w:rsidRDefault="006117CE" w:rsidP="003B5897">
      <w:pPr>
        <w:autoSpaceDE w:val="0"/>
        <w:autoSpaceDN w:val="0"/>
        <w:adjustRightInd w:val="0"/>
        <w:spacing w:after="0" w:line="240" w:lineRule="auto"/>
        <w:ind w:left="720"/>
        <w:rPr>
          <w:rFonts w:cs="Calibri"/>
          <w:sz w:val="24"/>
          <w:szCs w:val="24"/>
        </w:rPr>
      </w:pPr>
      <w:r w:rsidRPr="00632A22">
        <w:rPr>
          <w:rFonts w:cs="Calibri"/>
          <w:sz w:val="24"/>
          <w:szCs w:val="24"/>
        </w:rPr>
        <w:t>(10) Protect information and systems from unauthorized disclosure, use, modification, or</w:t>
      </w:r>
      <w:r>
        <w:rPr>
          <w:rFonts w:cs="Calibri"/>
          <w:sz w:val="24"/>
          <w:szCs w:val="24"/>
        </w:rPr>
        <w:t xml:space="preserve"> </w:t>
      </w:r>
      <w:r w:rsidRPr="00632A22">
        <w:rPr>
          <w:rFonts w:cs="Calibri"/>
          <w:sz w:val="24"/>
          <w:szCs w:val="24"/>
        </w:rPr>
        <w:t>destruction. I will only use encryption that is FIPS 140-2 validated to safeguard VA sensitive</w:t>
      </w:r>
      <w:r>
        <w:rPr>
          <w:rFonts w:cs="Calibri"/>
          <w:sz w:val="24"/>
          <w:szCs w:val="24"/>
        </w:rPr>
        <w:t xml:space="preserve"> </w:t>
      </w:r>
      <w:r w:rsidRPr="00632A22">
        <w:rPr>
          <w:rFonts w:cs="Calibri"/>
          <w:sz w:val="24"/>
          <w:szCs w:val="24"/>
        </w:rPr>
        <w:t>information, both safeguarding VA sensitive information in storage and in transit regarding</w:t>
      </w:r>
      <w:r>
        <w:rPr>
          <w:rFonts w:cs="Calibri"/>
          <w:sz w:val="24"/>
          <w:szCs w:val="24"/>
        </w:rPr>
        <w:t xml:space="preserve"> </w:t>
      </w:r>
      <w:r w:rsidRPr="00632A22">
        <w:rPr>
          <w:rFonts w:cs="Calibri"/>
          <w:sz w:val="24"/>
          <w:szCs w:val="24"/>
        </w:rPr>
        <w:t>my access to and use of any information assets or resources associated with my</w:t>
      </w:r>
      <w:r>
        <w:rPr>
          <w:rFonts w:cs="Calibri"/>
          <w:sz w:val="24"/>
          <w:szCs w:val="24"/>
        </w:rPr>
        <w:t xml:space="preserve"> </w:t>
      </w:r>
      <w:r w:rsidRPr="00632A22">
        <w:rPr>
          <w:rFonts w:cs="Calibri"/>
          <w:sz w:val="24"/>
          <w:szCs w:val="24"/>
        </w:rPr>
        <w:t>performance of services under the contract terms with the VA.</w:t>
      </w:r>
    </w:p>
    <w:p w14:paraId="15F5F612" w14:textId="77777777" w:rsidR="006117CE" w:rsidRPr="00632A22" w:rsidRDefault="006117CE" w:rsidP="003B5897">
      <w:pPr>
        <w:autoSpaceDE w:val="0"/>
        <w:autoSpaceDN w:val="0"/>
        <w:adjustRightInd w:val="0"/>
        <w:spacing w:after="0" w:line="240" w:lineRule="auto"/>
        <w:ind w:firstLine="720"/>
        <w:rPr>
          <w:rFonts w:cs="Calibri"/>
          <w:sz w:val="24"/>
          <w:szCs w:val="24"/>
        </w:rPr>
      </w:pPr>
      <w:r w:rsidRPr="00632A22">
        <w:rPr>
          <w:rFonts w:cs="Calibri"/>
          <w:sz w:val="24"/>
          <w:szCs w:val="24"/>
        </w:rPr>
        <w:t xml:space="preserve">(11) Follow VA Handbook 6500.1, </w:t>
      </w:r>
      <w:r w:rsidRPr="00632A22">
        <w:rPr>
          <w:rFonts w:cs="Calibri"/>
          <w:i/>
          <w:iCs/>
          <w:sz w:val="24"/>
          <w:szCs w:val="24"/>
        </w:rPr>
        <w:t xml:space="preserve">Electronic Media Sanitization </w:t>
      </w:r>
      <w:r w:rsidRPr="00632A22">
        <w:rPr>
          <w:rFonts w:cs="Calibri"/>
          <w:sz w:val="24"/>
          <w:szCs w:val="24"/>
        </w:rPr>
        <w:t>to protect VA</w:t>
      </w:r>
    </w:p>
    <w:p w14:paraId="15F5F613" w14:textId="77777777" w:rsidR="006117CE" w:rsidRPr="00632A22" w:rsidRDefault="006117CE" w:rsidP="003B5897">
      <w:pPr>
        <w:autoSpaceDE w:val="0"/>
        <w:autoSpaceDN w:val="0"/>
        <w:adjustRightInd w:val="0"/>
        <w:spacing w:after="0" w:line="240" w:lineRule="auto"/>
        <w:ind w:firstLine="720"/>
        <w:rPr>
          <w:rFonts w:cs="Calibri"/>
          <w:sz w:val="24"/>
          <w:szCs w:val="24"/>
        </w:rPr>
      </w:pPr>
      <w:r w:rsidRPr="00632A22">
        <w:rPr>
          <w:rFonts w:cs="Calibri"/>
          <w:sz w:val="24"/>
          <w:szCs w:val="24"/>
        </w:rPr>
        <w:t>information. I will contact the COTR for policies and guidance on complying with this</w:t>
      </w:r>
    </w:p>
    <w:p w14:paraId="15F5F614" w14:textId="77777777" w:rsidR="006117CE" w:rsidRPr="00632A22" w:rsidRDefault="006117CE" w:rsidP="003B5897">
      <w:pPr>
        <w:autoSpaceDE w:val="0"/>
        <w:autoSpaceDN w:val="0"/>
        <w:adjustRightInd w:val="0"/>
        <w:spacing w:after="0" w:line="240" w:lineRule="auto"/>
        <w:ind w:firstLine="720"/>
        <w:rPr>
          <w:rFonts w:cs="Calibri"/>
          <w:sz w:val="24"/>
          <w:szCs w:val="24"/>
        </w:rPr>
      </w:pPr>
      <w:r w:rsidRPr="00632A22">
        <w:rPr>
          <w:rFonts w:cs="Calibri"/>
          <w:sz w:val="24"/>
          <w:szCs w:val="24"/>
        </w:rPr>
        <w:t>requirement and will follow the COTR's orders.</w:t>
      </w:r>
    </w:p>
    <w:p w14:paraId="15F5F615" w14:textId="77777777" w:rsidR="006117CE" w:rsidRPr="00632A22" w:rsidRDefault="006117CE" w:rsidP="003B5897">
      <w:pPr>
        <w:autoSpaceDE w:val="0"/>
        <w:autoSpaceDN w:val="0"/>
        <w:adjustRightInd w:val="0"/>
        <w:spacing w:after="0" w:line="240" w:lineRule="auto"/>
        <w:ind w:firstLine="720"/>
        <w:rPr>
          <w:rFonts w:cs="Calibri"/>
          <w:sz w:val="24"/>
          <w:szCs w:val="24"/>
        </w:rPr>
      </w:pPr>
      <w:r w:rsidRPr="00632A22">
        <w:rPr>
          <w:rFonts w:cs="Calibri"/>
          <w:sz w:val="24"/>
          <w:szCs w:val="24"/>
        </w:rPr>
        <w:t>(12) Ensure that the COTR has previously approved VA information for public</w:t>
      </w:r>
    </w:p>
    <w:p w14:paraId="15F5F616" w14:textId="77777777" w:rsidR="006117CE" w:rsidRPr="00632A22" w:rsidRDefault="006117CE" w:rsidP="003B5897">
      <w:pPr>
        <w:autoSpaceDE w:val="0"/>
        <w:autoSpaceDN w:val="0"/>
        <w:adjustRightInd w:val="0"/>
        <w:spacing w:after="0" w:line="240" w:lineRule="auto"/>
        <w:ind w:left="720"/>
        <w:rPr>
          <w:rFonts w:cs="Calibri"/>
          <w:sz w:val="24"/>
          <w:szCs w:val="24"/>
        </w:rPr>
      </w:pPr>
      <w:r w:rsidRPr="00632A22">
        <w:rPr>
          <w:rFonts w:cs="Calibri"/>
          <w:sz w:val="24"/>
          <w:szCs w:val="24"/>
        </w:rPr>
        <w:t>dissemination, including e-mail communications outside of the VA as appropriate. I will not</w:t>
      </w:r>
      <w:r>
        <w:rPr>
          <w:rFonts w:cs="Calibri"/>
          <w:sz w:val="24"/>
          <w:szCs w:val="24"/>
        </w:rPr>
        <w:t xml:space="preserve"> </w:t>
      </w:r>
      <w:r w:rsidRPr="00632A22">
        <w:rPr>
          <w:rFonts w:cs="Calibri"/>
          <w:sz w:val="24"/>
          <w:szCs w:val="24"/>
        </w:rPr>
        <w:t xml:space="preserve">make any unauthorized disclosure of any VA sensitive information </w:t>
      </w:r>
      <w:proofErr w:type="gramStart"/>
      <w:r w:rsidRPr="00632A22">
        <w:rPr>
          <w:rFonts w:cs="Calibri"/>
          <w:sz w:val="24"/>
          <w:szCs w:val="24"/>
        </w:rPr>
        <w:t>through the use of</w:t>
      </w:r>
      <w:proofErr w:type="gramEnd"/>
      <w:r w:rsidRPr="00632A22">
        <w:rPr>
          <w:rFonts w:cs="Calibri"/>
          <w:sz w:val="24"/>
          <w:szCs w:val="24"/>
        </w:rPr>
        <w:t xml:space="preserve"> any</w:t>
      </w:r>
      <w:r>
        <w:rPr>
          <w:rFonts w:cs="Calibri"/>
          <w:sz w:val="24"/>
          <w:szCs w:val="24"/>
        </w:rPr>
        <w:t xml:space="preserve"> </w:t>
      </w:r>
      <w:r w:rsidRPr="00632A22">
        <w:rPr>
          <w:rFonts w:cs="Calibri"/>
          <w:sz w:val="24"/>
          <w:szCs w:val="24"/>
        </w:rPr>
        <w:t>means of communication including but not limited to e-mail, instant messaging, online chat,</w:t>
      </w:r>
      <w:r>
        <w:rPr>
          <w:rFonts w:cs="Calibri"/>
          <w:sz w:val="24"/>
          <w:szCs w:val="24"/>
        </w:rPr>
        <w:t xml:space="preserve"> </w:t>
      </w:r>
      <w:r w:rsidRPr="00632A22">
        <w:rPr>
          <w:rFonts w:cs="Calibri"/>
          <w:sz w:val="24"/>
          <w:szCs w:val="24"/>
        </w:rPr>
        <w:t>and web bulletin boards or logs.</w:t>
      </w:r>
    </w:p>
    <w:p w14:paraId="15F5F617" w14:textId="77777777" w:rsidR="006117CE" w:rsidRPr="00632A22" w:rsidRDefault="006117CE" w:rsidP="003B5897">
      <w:pPr>
        <w:autoSpaceDE w:val="0"/>
        <w:autoSpaceDN w:val="0"/>
        <w:adjustRightInd w:val="0"/>
        <w:spacing w:after="0" w:line="240" w:lineRule="auto"/>
        <w:ind w:firstLine="720"/>
        <w:rPr>
          <w:rFonts w:cs="Calibri"/>
          <w:sz w:val="24"/>
          <w:szCs w:val="24"/>
        </w:rPr>
      </w:pPr>
      <w:r w:rsidRPr="00632A22">
        <w:rPr>
          <w:rFonts w:cs="Calibri"/>
          <w:sz w:val="24"/>
          <w:szCs w:val="24"/>
        </w:rPr>
        <w:t>(13) Not host, set up, administer, or run an Internet server related to my access to and</w:t>
      </w:r>
    </w:p>
    <w:p w14:paraId="15F5F618" w14:textId="77777777" w:rsidR="006117CE" w:rsidRPr="00632A22" w:rsidRDefault="006117CE" w:rsidP="003B5897">
      <w:pPr>
        <w:autoSpaceDE w:val="0"/>
        <w:autoSpaceDN w:val="0"/>
        <w:adjustRightInd w:val="0"/>
        <w:spacing w:after="0" w:line="240" w:lineRule="auto"/>
        <w:ind w:firstLine="720"/>
        <w:rPr>
          <w:rFonts w:cs="Calibri"/>
          <w:sz w:val="24"/>
          <w:szCs w:val="24"/>
        </w:rPr>
      </w:pPr>
      <w:r w:rsidRPr="00632A22">
        <w:rPr>
          <w:rFonts w:cs="Calibri"/>
          <w:sz w:val="24"/>
          <w:szCs w:val="24"/>
        </w:rPr>
        <w:t>use of any information assets or resources associated with my performance of services</w:t>
      </w:r>
    </w:p>
    <w:p w14:paraId="15F5F619" w14:textId="77777777" w:rsidR="006117CE" w:rsidRPr="00632A22" w:rsidRDefault="006117CE" w:rsidP="003B5897">
      <w:pPr>
        <w:autoSpaceDE w:val="0"/>
        <w:autoSpaceDN w:val="0"/>
        <w:adjustRightInd w:val="0"/>
        <w:spacing w:after="0" w:line="240" w:lineRule="auto"/>
        <w:ind w:left="720"/>
        <w:rPr>
          <w:rFonts w:cs="Calibri"/>
          <w:sz w:val="24"/>
          <w:szCs w:val="24"/>
        </w:rPr>
      </w:pPr>
      <w:r w:rsidRPr="00632A22">
        <w:rPr>
          <w:rFonts w:cs="Calibri"/>
          <w:sz w:val="24"/>
          <w:szCs w:val="24"/>
        </w:rPr>
        <w:t>under the contract terms with the VA unless explicitly authorized under the contract or in</w:t>
      </w:r>
      <w:r>
        <w:rPr>
          <w:rFonts w:cs="Calibri"/>
          <w:sz w:val="24"/>
          <w:szCs w:val="24"/>
        </w:rPr>
        <w:t xml:space="preserve"> </w:t>
      </w:r>
      <w:r w:rsidRPr="00632A22">
        <w:rPr>
          <w:rFonts w:cs="Calibri"/>
          <w:sz w:val="24"/>
          <w:szCs w:val="24"/>
        </w:rPr>
        <w:t>writing by the COTR.</w:t>
      </w:r>
    </w:p>
    <w:p w14:paraId="15F5F61A" w14:textId="77777777" w:rsidR="006117CE" w:rsidRPr="00632A22" w:rsidRDefault="006117CE" w:rsidP="003B5897">
      <w:pPr>
        <w:autoSpaceDE w:val="0"/>
        <w:autoSpaceDN w:val="0"/>
        <w:adjustRightInd w:val="0"/>
        <w:spacing w:after="0" w:line="240" w:lineRule="auto"/>
        <w:ind w:firstLine="720"/>
        <w:rPr>
          <w:rFonts w:cs="Calibri"/>
          <w:sz w:val="24"/>
          <w:szCs w:val="24"/>
        </w:rPr>
      </w:pPr>
      <w:r w:rsidRPr="00632A22">
        <w:rPr>
          <w:rFonts w:cs="Calibri"/>
          <w:sz w:val="24"/>
          <w:szCs w:val="24"/>
        </w:rPr>
        <w:t>(14) Protect government property from theft, destruction, or misuse. I will follow VA</w:t>
      </w:r>
    </w:p>
    <w:p w14:paraId="15F5F61B" w14:textId="77777777" w:rsidR="006117CE" w:rsidRPr="00632A22" w:rsidRDefault="006117CE" w:rsidP="003B5897">
      <w:pPr>
        <w:autoSpaceDE w:val="0"/>
        <w:autoSpaceDN w:val="0"/>
        <w:adjustRightInd w:val="0"/>
        <w:spacing w:after="0" w:line="240" w:lineRule="auto"/>
        <w:ind w:left="720"/>
        <w:rPr>
          <w:rFonts w:cs="Calibri"/>
          <w:sz w:val="24"/>
          <w:szCs w:val="24"/>
        </w:rPr>
      </w:pPr>
      <w:r w:rsidRPr="00632A22">
        <w:rPr>
          <w:rFonts w:cs="Calibri"/>
          <w:sz w:val="24"/>
          <w:szCs w:val="24"/>
        </w:rPr>
        <w:t>directives and handbooks on handling Federal government IT equipment, information, and</w:t>
      </w:r>
      <w:r>
        <w:rPr>
          <w:rFonts w:cs="Calibri"/>
          <w:sz w:val="24"/>
          <w:szCs w:val="24"/>
        </w:rPr>
        <w:t xml:space="preserve"> </w:t>
      </w:r>
      <w:r w:rsidRPr="00632A22">
        <w:rPr>
          <w:rFonts w:cs="Calibri"/>
          <w:sz w:val="24"/>
          <w:szCs w:val="24"/>
        </w:rPr>
        <w:t>systems. I will not take VA sensitive information from the workplace without authorization</w:t>
      </w:r>
      <w:r>
        <w:rPr>
          <w:rFonts w:cs="Calibri"/>
          <w:sz w:val="24"/>
          <w:szCs w:val="24"/>
        </w:rPr>
        <w:t xml:space="preserve"> </w:t>
      </w:r>
      <w:r w:rsidRPr="00632A22">
        <w:rPr>
          <w:rFonts w:cs="Calibri"/>
          <w:sz w:val="24"/>
          <w:szCs w:val="24"/>
        </w:rPr>
        <w:t>from the COTR.</w:t>
      </w:r>
    </w:p>
    <w:p w14:paraId="15F5F61C" w14:textId="77777777" w:rsidR="006117CE" w:rsidRPr="00161870" w:rsidRDefault="006117CE" w:rsidP="003B5897">
      <w:pPr>
        <w:autoSpaceDE w:val="0"/>
        <w:autoSpaceDN w:val="0"/>
        <w:adjustRightInd w:val="0"/>
        <w:spacing w:after="0" w:line="240" w:lineRule="auto"/>
        <w:ind w:firstLine="720"/>
        <w:rPr>
          <w:rFonts w:cs="Calibri"/>
          <w:sz w:val="24"/>
          <w:szCs w:val="24"/>
        </w:rPr>
      </w:pPr>
      <w:r w:rsidRPr="00161870">
        <w:rPr>
          <w:rFonts w:cs="Calibri"/>
          <w:sz w:val="24"/>
          <w:szCs w:val="24"/>
        </w:rPr>
        <w:t>(15) Only use anti-virus software, antispyware, and firewall/intrusion detection software</w:t>
      </w:r>
    </w:p>
    <w:p w14:paraId="15F5F61D" w14:textId="77777777" w:rsidR="006117CE" w:rsidRPr="00161870" w:rsidRDefault="006117CE" w:rsidP="003B5897">
      <w:pPr>
        <w:autoSpaceDE w:val="0"/>
        <w:autoSpaceDN w:val="0"/>
        <w:adjustRightInd w:val="0"/>
        <w:spacing w:after="0" w:line="240" w:lineRule="auto"/>
        <w:ind w:left="720"/>
        <w:rPr>
          <w:rFonts w:cs="Calibri"/>
          <w:sz w:val="24"/>
          <w:szCs w:val="24"/>
        </w:rPr>
      </w:pPr>
      <w:r w:rsidRPr="00161870">
        <w:rPr>
          <w:rFonts w:cs="Calibri"/>
          <w:sz w:val="24"/>
          <w:szCs w:val="24"/>
        </w:rPr>
        <w:t xml:space="preserve">authorized by VA. I will contact the COTR for policies and guidance on complying with this requirement and will follow </w:t>
      </w:r>
      <w:proofErr w:type="gramStart"/>
      <w:r w:rsidRPr="00161870">
        <w:rPr>
          <w:rFonts w:cs="Calibri"/>
          <w:sz w:val="24"/>
          <w:szCs w:val="24"/>
        </w:rPr>
        <w:t>the COTR's</w:t>
      </w:r>
      <w:proofErr w:type="gramEnd"/>
      <w:r w:rsidRPr="00161870">
        <w:rPr>
          <w:rFonts w:cs="Calibri"/>
          <w:sz w:val="24"/>
          <w:szCs w:val="24"/>
        </w:rPr>
        <w:t xml:space="preserve"> orders regarding my access to and use of any information assets or resources associated with my performance of services under the contract terms with VA.</w:t>
      </w:r>
    </w:p>
    <w:p w14:paraId="15F5F61E" w14:textId="77777777" w:rsidR="006117CE" w:rsidRPr="00161870" w:rsidRDefault="006117CE" w:rsidP="003B5897">
      <w:pPr>
        <w:autoSpaceDE w:val="0"/>
        <w:autoSpaceDN w:val="0"/>
        <w:adjustRightInd w:val="0"/>
        <w:spacing w:after="0" w:line="240" w:lineRule="auto"/>
        <w:ind w:firstLine="720"/>
        <w:rPr>
          <w:rFonts w:cs="Calibri"/>
          <w:sz w:val="24"/>
          <w:szCs w:val="24"/>
        </w:rPr>
      </w:pPr>
      <w:r w:rsidRPr="00161870">
        <w:rPr>
          <w:rFonts w:cs="Calibri"/>
          <w:sz w:val="24"/>
          <w:szCs w:val="24"/>
        </w:rPr>
        <w:t>(16) Not disable or degrade the standard anti-virus software, antispyware, and/or</w:t>
      </w:r>
    </w:p>
    <w:p w14:paraId="15F5F61F" w14:textId="77777777" w:rsidR="006117CE" w:rsidRPr="00161870" w:rsidRDefault="006117CE" w:rsidP="003B5897">
      <w:pPr>
        <w:autoSpaceDE w:val="0"/>
        <w:autoSpaceDN w:val="0"/>
        <w:adjustRightInd w:val="0"/>
        <w:spacing w:after="0" w:line="240" w:lineRule="auto"/>
        <w:ind w:left="720"/>
        <w:rPr>
          <w:rFonts w:cs="Calibri"/>
          <w:sz w:val="24"/>
          <w:szCs w:val="24"/>
        </w:rPr>
      </w:pPr>
      <w:r w:rsidRPr="00161870">
        <w:rPr>
          <w:rFonts w:cs="Calibri"/>
          <w:sz w:val="24"/>
          <w:szCs w:val="24"/>
        </w:rPr>
        <w:lastRenderedPageBreak/>
        <w:t>firewall/intrusion detection software on the computer I use to access and use information assets or resources associated with my performance of services under the contract terms with VA. I will report anti-virus, antispyware, firewall or intrusion detection software errors, or significant alert messages to the COTR.</w:t>
      </w:r>
    </w:p>
    <w:p w14:paraId="15F5F620" w14:textId="77777777" w:rsidR="006117CE" w:rsidRPr="00161870" w:rsidRDefault="006117CE" w:rsidP="003B5897">
      <w:pPr>
        <w:autoSpaceDE w:val="0"/>
        <w:autoSpaceDN w:val="0"/>
        <w:adjustRightInd w:val="0"/>
        <w:spacing w:after="0" w:line="240" w:lineRule="auto"/>
        <w:ind w:firstLine="720"/>
        <w:rPr>
          <w:rFonts w:cs="Calibri"/>
          <w:sz w:val="24"/>
          <w:szCs w:val="24"/>
        </w:rPr>
      </w:pPr>
      <w:r w:rsidRPr="00161870">
        <w:rPr>
          <w:rFonts w:cs="Calibri"/>
          <w:sz w:val="24"/>
          <w:szCs w:val="24"/>
        </w:rPr>
        <w:t>(17) Understand that restoration of service of any VA system is a concern of all users of</w:t>
      </w:r>
    </w:p>
    <w:p w14:paraId="15F5F621" w14:textId="77777777" w:rsidR="006117CE" w:rsidRPr="00161870" w:rsidRDefault="006117CE" w:rsidP="003B5897">
      <w:pPr>
        <w:autoSpaceDE w:val="0"/>
        <w:autoSpaceDN w:val="0"/>
        <w:adjustRightInd w:val="0"/>
        <w:spacing w:after="0" w:line="240" w:lineRule="auto"/>
        <w:ind w:firstLine="720"/>
        <w:rPr>
          <w:rFonts w:cs="Calibri"/>
          <w:sz w:val="24"/>
          <w:szCs w:val="24"/>
        </w:rPr>
      </w:pPr>
      <w:r w:rsidRPr="00161870">
        <w:rPr>
          <w:rFonts w:cs="Calibri"/>
          <w:sz w:val="24"/>
          <w:szCs w:val="24"/>
        </w:rPr>
        <w:t>the system.</w:t>
      </w:r>
    </w:p>
    <w:p w14:paraId="15F5F622" w14:textId="77777777" w:rsidR="006117CE" w:rsidRPr="00161870" w:rsidRDefault="006117CE" w:rsidP="003B5897">
      <w:pPr>
        <w:autoSpaceDE w:val="0"/>
        <w:autoSpaceDN w:val="0"/>
        <w:adjustRightInd w:val="0"/>
        <w:spacing w:after="0" w:line="240" w:lineRule="auto"/>
        <w:ind w:left="720"/>
        <w:rPr>
          <w:rFonts w:cs="Calibri"/>
          <w:sz w:val="24"/>
          <w:szCs w:val="24"/>
        </w:rPr>
      </w:pPr>
      <w:r w:rsidRPr="00161870">
        <w:rPr>
          <w:rFonts w:cs="Calibri"/>
          <w:sz w:val="24"/>
          <w:szCs w:val="24"/>
        </w:rPr>
        <w:t>(18) Complete required information sec</w:t>
      </w:r>
      <w:r w:rsidRPr="00161870">
        <w:rPr>
          <w:rFonts w:cs="Calibri"/>
          <w:sz w:val="24"/>
          <w:szCs w:val="24"/>
        </w:rPr>
        <w:t xml:space="preserve">urity and privacy training, and complete required training for the </w:t>
      </w:r>
      <w:proofErr w:type="gramStart"/>
      <w:r w:rsidRPr="00161870">
        <w:rPr>
          <w:rFonts w:cs="Calibri"/>
          <w:sz w:val="24"/>
          <w:szCs w:val="24"/>
        </w:rPr>
        <w:t>particular systems</w:t>
      </w:r>
      <w:proofErr w:type="gramEnd"/>
      <w:r w:rsidRPr="00161870">
        <w:rPr>
          <w:rFonts w:cs="Calibri"/>
          <w:sz w:val="24"/>
          <w:szCs w:val="24"/>
        </w:rPr>
        <w:t xml:space="preserve"> to which I require access.</w:t>
      </w:r>
    </w:p>
    <w:p w14:paraId="15F5F623" w14:textId="77777777" w:rsidR="006117CE" w:rsidRPr="00161870" w:rsidRDefault="006117CE" w:rsidP="003B5897">
      <w:pPr>
        <w:autoSpaceDE w:val="0"/>
        <w:autoSpaceDN w:val="0"/>
        <w:adjustRightInd w:val="0"/>
        <w:spacing w:after="0" w:line="240" w:lineRule="auto"/>
        <w:ind w:left="720"/>
        <w:rPr>
          <w:rFonts w:cs="Calibri"/>
          <w:sz w:val="24"/>
          <w:szCs w:val="24"/>
        </w:rPr>
      </w:pPr>
    </w:p>
    <w:p w14:paraId="15F5F624" w14:textId="77777777" w:rsidR="006117CE" w:rsidRPr="00161870" w:rsidRDefault="006117CE" w:rsidP="003B5897">
      <w:pPr>
        <w:autoSpaceDE w:val="0"/>
        <w:autoSpaceDN w:val="0"/>
        <w:adjustRightInd w:val="0"/>
        <w:spacing w:after="0" w:line="240" w:lineRule="auto"/>
        <w:rPr>
          <w:rFonts w:cs="Calibri"/>
          <w:b/>
          <w:bCs/>
          <w:sz w:val="24"/>
          <w:szCs w:val="24"/>
        </w:rPr>
      </w:pPr>
      <w:r w:rsidRPr="00161870">
        <w:rPr>
          <w:rFonts w:cs="Calibri"/>
          <w:b/>
          <w:bCs/>
          <w:sz w:val="24"/>
          <w:szCs w:val="24"/>
        </w:rPr>
        <w:t>3. ADDITIONAL CONDITIONS FOR USE OF NON- VA INFORMATION TECHNOLOGY</w:t>
      </w:r>
    </w:p>
    <w:p w14:paraId="15F5F625" w14:textId="77777777" w:rsidR="006117CE" w:rsidRPr="00161870" w:rsidRDefault="006117CE" w:rsidP="003B5897">
      <w:pPr>
        <w:autoSpaceDE w:val="0"/>
        <w:autoSpaceDN w:val="0"/>
        <w:adjustRightInd w:val="0"/>
        <w:spacing w:after="0" w:line="240" w:lineRule="auto"/>
        <w:rPr>
          <w:rFonts w:cs="Calibri"/>
          <w:b/>
          <w:bCs/>
          <w:sz w:val="24"/>
          <w:szCs w:val="24"/>
        </w:rPr>
      </w:pPr>
      <w:r w:rsidRPr="00161870">
        <w:rPr>
          <w:rFonts w:cs="Calibri"/>
          <w:b/>
          <w:bCs/>
          <w:sz w:val="24"/>
          <w:szCs w:val="24"/>
        </w:rPr>
        <w:t>RESOURCES</w:t>
      </w:r>
    </w:p>
    <w:p w14:paraId="15F5F626" w14:textId="77777777" w:rsidR="006117CE" w:rsidRPr="00161870" w:rsidRDefault="006117CE" w:rsidP="003B5897">
      <w:pPr>
        <w:autoSpaceDE w:val="0"/>
        <w:autoSpaceDN w:val="0"/>
        <w:adjustRightInd w:val="0"/>
        <w:spacing w:after="0" w:line="240" w:lineRule="auto"/>
        <w:rPr>
          <w:rFonts w:cs="Calibri"/>
          <w:b/>
          <w:bCs/>
          <w:sz w:val="24"/>
          <w:szCs w:val="24"/>
        </w:rPr>
      </w:pPr>
    </w:p>
    <w:p w14:paraId="15F5F627" w14:textId="77777777" w:rsidR="006117CE" w:rsidRPr="00161870" w:rsidRDefault="006117CE" w:rsidP="003B5897">
      <w:pPr>
        <w:autoSpaceDE w:val="0"/>
        <w:autoSpaceDN w:val="0"/>
        <w:adjustRightInd w:val="0"/>
        <w:spacing w:after="0" w:line="240" w:lineRule="auto"/>
        <w:rPr>
          <w:rFonts w:cs="Calibri"/>
          <w:sz w:val="24"/>
          <w:szCs w:val="24"/>
        </w:rPr>
      </w:pPr>
      <w:r w:rsidRPr="00161870">
        <w:rPr>
          <w:rFonts w:cs="Calibri"/>
          <w:sz w:val="24"/>
          <w:szCs w:val="24"/>
        </w:rPr>
        <w:t>a. When required to complete work under the contract, I will directly connect to the VA</w:t>
      </w:r>
    </w:p>
    <w:p w14:paraId="15F5F628" w14:textId="77777777" w:rsidR="006117CE" w:rsidRPr="00161870" w:rsidRDefault="006117CE" w:rsidP="003B5897">
      <w:pPr>
        <w:autoSpaceDE w:val="0"/>
        <w:autoSpaceDN w:val="0"/>
        <w:adjustRightInd w:val="0"/>
        <w:spacing w:after="0" w:line="240" w:lineRule="auto"/>
        <w:rPr>
          <w:rFonts w:cs="Calibri"/>
          <w:sz w:val="24"/>
          <w:szCs w:val="24"/>
        </w:rPr>
      </w:pPr>
      <w:r w:rsidRPr="00161870">
        <w:rPr>
          <w:rFonts w:cs="Calibri"/>
          <w:sz w:val="24"/>
          <w:szCs w:val="24"/>
        </w:rPr>
        <w:t>network whenever possible. If a direct connection to the VA network is not possible, then I</w:t>
      </w:r>
    </w:p>
    <w:p w14:paraId="15F5F629" w14:textId="77777777" w:rsidR="006117CE" w:rsidRPr="00161870" w:rsidRDefault="006117CE" w:rsidP="003B5897">
      <w:pPr>
        <w:autoSpaceDE w:val="0"/>
        <w:autoSpaceDN w:val="0"/>
        <w:adjustRightInd w:val="0"/>
        <w:spacing w:after="0" w:line="240" w:lineRule="auto"/>
        <w:rPr>
          <w:rFonts w:cs="Calibri"/>
          <w:sz w:val="24"/>
          <w:szCs w:val="24"/>
        </w:rPr>
      </w:pPr>
      <w:r w:rsidRPr="00161870">
        <w:rPr>
          <w:rFonts w:cs="Calibri"/>
          <w:sz w:val="24"/>
          <w:szCs w:val="24"/>
        </w:rPr>
        <w:t>will use VA approved remote access software and services.</w:t>
      </w:r>
    </w:p>
    <w:p w14:paraId="15F5F62A" w14:textId="77777777" w:rsidR="006117CE" w:rsidRPr="00161870" w:rsidRDefault="006117CE" w:rsidP="003B5897">
      <w:pPr>
        <w:autoSpaceDE w:val="0"/>
        <w:autoSpaceDN w:val="0"/>
        <w:adjustRightInd w:val="0"/>
        <w:spacing w:after="0" w:line="240" w:lineRule="auto"/>
        <w:rPr>
          <w:rFonts w:cs="Calibri"/>
          <w:sz w:val="24"/>
          <w:szCs w:val="24"/>
        </w:rPr>
      </w:pPr>
    </w:p>
    <w:p w14:paraId="15F5F62B" w14:textId="77777777" w:rsidR="006117CE" w:rsidRPr="00161870" w:rsidRDefault="006117CE" w:rsidP="003B5897">
      <w:pPr>
        <w:autoSpaceDE w:val="0"/>
        <w:autoSpaceDN w:val="0"/>
        <w:adjustRightInd w:val="0"/>
        <w:spacing w:after="0" w:line="240" w:lineRule="auto"/>
        <w:rPr>
          <w:rFonts w:cs="Calibri"/>
          <w:sz w:val="24"/>
          <w:szCs w:val="24"/>
        </w:rPr>
      </w:pPr>
      <w:r w:rsidRPr="00161870">
        <w:rPr>
          <w:rFonts w:cs="Calibri"/>
          <w:sz w:val="24"/>
          <w:szCs w:val="24"/>
        </w:rPr>
        <w:t>b. Remote access to non-public VA information technology resources is prohibited from</w:t>
      </w:r>
    </w:p>
    <w:p w14:paraId="15F5F62C" w14:textId="77777777" w:rsidR="006117CE" w:rsidRPr="00161870" w:rsidRDefault="006117CE" w:rsidP="003B5897">
      <w:pPr>
        <w:autoSpaceDE w:val="0"/>
        <w:autoSpaceDN w:val="0"/>
        <w:adjustRightInd w:val="0"/>
        <w:spacing w:after="0" w:line="240" w:lineRule="auto"/>
        <w:rPr>
          <w:rFonts w:cs="Calibri"/>
          <w:sz w:val="24"/>
          <w:szCs w:val="24"/>
        </w:rPr>
      </w:pPr>
      <w:proofErr w:type="gramStart"/>
      <w:r w:rsidRPr="00161870">
        <w:rPr>
          <w:rFonts w:cs="Calibri"/>
          <w:sz w:val="24"/>
          <w:szCs w:val="24"/>
        </w:rPr>
        <w:t>publicly-available</w:t>
      </w:r>
      <w:proofErr w:type="gramEnd"/>
      <w:r w:rsidRPr="00161870">
        <w:rPr>
          <w:rFonts w:cs="Calibri"/>
          <w:sz w:val="24"/>
          <w:szCs w:val="24"/>
        </w:rPr>
        <w:t xml:space="preserve"> IT computers, such as remotely connecting to the internal VA network</w:t>
      </w:r>
    </w:p>
    <w:p w14:paraId="15F5F62D" w14:textId="77777777" w:rsidR="006117CE" w:rsidRPr="00161870" w:rsidRDefault="006117CE" w:rsidP="003B5897">
      <w:pPr>
        <w:autoSpaceDE w:val="0"/>
        <w:autoSpaceDN w:val="0"/>
        <w:adjustRightInd w:val="0"/>
        <w:spacing w:after="0" w:line="240" w:lineRule="auto"/>
        <w:rPr>
          <w:rFonts w:cs="Calibri"/>
          <w:sz w:val="24"/>
          <w:szCs w:val="24"/>
        </w:rPr>
      </w:pPr>
      <w:r w:rsidRPr="00161870">
        <w:rPr>
          <w:rFonts w:cs="Calibri"/>
          <w:sz w:val="24"/>
          <w:szCs w:val="24"/>
        </w:rPr>
        <w:t>from computers in a public library.</w:t>
      </w:r>
    </w:p>
    <w:p w14:paraId="15F5F62E" w14:textId="77777777" w:rsidR="006117CE" w:rsidRPr="00161870" w:rsidRDefault="006117CE" w:rsidP="003B5897">
      <w:pPr>
        <w:autoSpaceDE w:val="0"/>
        <w:autoSpaceDN w:val="0"/>
        <w:adjustRightInd w:val="0"/>
        <w:spacing w:after="0" w:line="240" w:lineRule="auto"/>
        <w:rPr>
          <w:rFonts w:cs="Calibri"/>
          <w:sz w:val="24"/>
          <w:szCs w:val="24"/>
        </w:rPr>
      </w:pPr>
    </w:p>
    <w:p w14:paraId="15F5F62F" w14:textId="77777777" w:rsidR="006117CE" w:rsidRPr="00161870" w:rsidRDefault="006117CE" w:rsidP="003B5897">
      <w:pPr>
        <w:autoSpaceDE w:val="0"/>
        <w:autoSpaceDN w:val="0"/>
        <w:adjustRightInd w:val="0"/>
        <w:spacing w:after="0" w:line="240" w:lineRule="auto"/>
        <w:rPr>
          <w:rFonts w:cs="Calibri"/>
          <w:sz w:val="24"/>
          <w:szCs w:val="24"/>
        </w:rPr>
      </w:pPr>
      <w:r w:rsidRPr="00161870">
        <w:rPr>
          <w:rFonts w:cs="Calibri"/>
          <w:sz w:val="24"/>
          <w:szCs w:val="24"/>
        </w:rPr>
        <w:t>c. I will not have both a VA network line and any kind of non-VA network line including a</w:t>
      </w:r>
    </w:p>
    <w:p w14:paraId="15F5F630" w14:textId="77777777" w:rsidR="006117CE" w:rsidRPr="00161870" w:rsidRDefault="006117CE" w:rsidP="003B5897">
      <w:pPr>
        <w:autoSpaceDE w:val="0"/>
        <w:autoSpaceDN w:val="0"/>
        <w:adjustRightInd w:val="0"/>
        <w:spacing w:after="0" w:line="240" w:lineRule="auto"/>
        <w:rPr>
          <w:rFonts w:cs="Calibri"/>
          <w:sz w:val="24"/>
          <w:szCs w:val="24"/>
        </w:rPr>
      </w:pPr>
      <w:r w:rsidRPr="00161870">
        <w:rPr>
          <w:rFonts w:cs="Calibri"/>
          <w:sz w:val="24"/>
          <w:szCs w:val="24"/>
        </w:rPr>
        <w:t xml:space="preserve">wireless network </w:t>
      </w:r>
      <w:proofErr w:type="gramStart"/>
      <w:r w:rsidRPr="00161870">
        <w:rPr>
          <w:rFonts w:cs="Calibri"/>
          <w:sz w:val="24"/>
          <w:szCs w:val="24"/>
        </w:rPr>
        <w:t>card</w:t>
      </w:r>
      <w:proofErr w:type="gramEnd"/>
      <w:r w:rsidRPr="00161870">
        <w:rPr>
          <w:rFonts w:cs="Calibri"/>
          <w:sz w:val="24"/>
          <w:szCs w:val="24"/>
        </w:rPr>
        <w:t xml:space="preserve">, </w:t>
      </w:r>
      <w:proofErr w:type="gramStart"/>
      <w:r w:rsidRPr="00161870">
        <w:rPr>
          <w:rFonts w:cs="Calibri"/>
          <w:sz w:val="24"/>
          <w:szCs w:val="24"/>
        </w:rPr>
        <w:t>modem</w:t>
      </w:r>
      <w:proofErr w:type="gramEnd"/>
      <w:r w:rsidRPr="00161870">
        <w:rPr>
          <w:rFonts w:cs="Calibri"/>
          <w:sz w:val="24"/>
          <w:szCs w:val="24"/>
        </w:rPr>
        <w:t xml:space="preserve"> with phone </w:t>
      </w:r>
      <w:proofErr w:type="gramStart"/>
      <w:r w:rsidRPr="00161870">
        <w:rPr>
          <w:rFonts w:cs="Calibri"/>
          <w:sz w:val="24"/>
          <w:szCs w:val="24"/>
        </w:rPr>
        <w:t>line</w:t>
      </w:r>
      <w:proofErr w:type="gramEnd"/>
      <w:r w:rsidRPr="00161870">
        <w:rPr>
          <w:rFonts w:cs="Calibri"/>
          <w:sz w:val="24"/>
          <w:szCs w:val="24"/>
        </w:rPr>
        <w:t xml:space="preserve">, or </w:t>
      </w:r>
      <w:proofErr w:type="gramStart"/>
      <w:r w:rsidRPr="00161870">
        <w:rPr>
          <w:rFonts w:cs="Calibri"/>
          <w:sz w:val="24"/>
          <w:szCs w:val="24"/>
        </w:rPr>
        <w:t>other</w:t>
      </w:r>
      <w:proofErr w:type="gramEnd"/>
      <w:r w:rsidRPr="00161870">
        <w:rPr>
          <w:rFonts w:cs="Calibri"/>
          <w:sz w:val="24"/>
          <w:szCs w:val="24"/>
        </w:rPr>
        <w:t xml:space="preserve"> network </w:t>
      </w:r>
      <w:proofErr w:type="gramStart"/>
      <w:r w:rsidRPr="00161870">
        <w:rPr>
          <w:rFonts w:cs="Calibri"/>
          <w:sz w:val="24"/>
          <w:szCs w:val="24"/>
        </w:rPr>
        <w:t>device</w:t>
      </w:r>
      <w:proofErr w:type="gramEnd"/>
      <w:r w:rsidRPr="00161870">
        <w:rPr>
          <w:rFonts w:cs="Calibri"/>
          <w:sz w:val="24"/>
          <w:szCs w:val="24"/>
        </w:rPr>
        <w:t xml:space="preserve"> physically</w:t>
      </w:r>
    </w:p>
    <w:p w14:paraId="15F5F631" w14:textId="77777777" w:rsidR="006117CE" w:rsidRPr="00161870" w:rsidRDefault="006117CE" w:rsidP="003B5897">
      <w:pPr>
        <w:autoSpaceDE w:val="0"/>
        <w:autoSpaceDN w:val="0"/>
        <w:adjustRightInd w:val="0"/>
        <w:spacing w:after="0" w:line="240" w:lineRule="auto"/>
        <w:rPr>
          <w:rFonts w:cs="Calibri"/>
          <w:sz w:val="24"/>
          <w:szCs w:val="24"/>
        </w:rPr>
      </w:pPr>
      <w:r w:rsidRPr="00161870">
        <w:rPr>
          <w:rFonts w:cs="Calibri"/>
          <w:sz w:val="24"/>
          <w:szCs w:val="24"/>
        </w:rPr>
        <w:t>connected to my computer at the same time, unless the dual connection is explicitly</w:t>
      </w:r>
    </w:p>
    <w:p w14:paraId="15F5F632" w14:textId="77777777" w:rsidR="006117CE" w:rsidRPr="00161870" w:rsidRDefault="006117CE" w:rsidP="003B5897">
      <w:pPr>
        <w:autoSpaceDE w:val="0"/>
        <w:autoSpaceDN w:val="0"/>
        <w:adjustRightInd w:val="0"/>
        <w:spacing w:after="0" w:line="240" w:lineRule="auto"/>
        <w:rPr>
          <w:rFonts w:cs="Calibri"/>
          <w:sz w:val="24"/>
          <w:szCs w:val="24"/>
        </w:rPr>
      </w:pPr>
      <w:r w:rsidRPr="00161870">
        <w:rPr>
          <w:rFonts w:cs="Calibri"/>
          <w:sz w:val="24"/>
          <w:szCs w:val="24"/>
        </w:rPr>
        <w:t>authorized by the COTR.</w:t>
      </w:r>
    </w:p>
    <w:p w14:paraId="15F5F633" w14:textId="77777777" w:rsidR="006117CE" w:rsidRPr="00161870" w:rsidRDefault="006117CE" w:rsidP="003B5897">
      <w:pPr>
        <w:autoSpaceDE w:val="0"/>
        <w:autoSpaceDN w:val="0"/>
        <w:adjustRightInd w:val="0"/>
        <w:spacing w:after="0" w:line="240" w:lineRule="auto"/>
        <w:rPr>
          <w:rFonts w:cs="Calibri"/>
          <w:sz w:val="24"/>
          <w:szCs w:val="24"/>
        </w:rPr>
      </w:pPr>
    </w:p>
    <w:p w14:paraId="15F5F634" w14:textId="77777777" w:rsidR="006117CE" w:rsidRPr="00161870" w:rsidRDefault="006117CE" w:rsidP="003B5897">
      <w:pPr>
        <w:autoSpaceDE w:val="0"/>
        <w:autoSpaceDN w:val="0"/>
        <w:adjustRightInd w:val="0"/>
        <w:spacing w:after="0" w:line="240" w:lineRule="auto"/>
        <w:rPr>
          <w:rFonts w:cs="Calibri"/>
          <w:sz w:val="24"/>
          <w:szCs w:val="24"/>
        </w:rPr>
      </w:pPr>
      <w:r w:rsidRPr="00161870">
        <w:rPr>
          <w:rFonts w:cs="Calibri"/>
          <w:sz w:val="24"/>
          <w:szCs w:val="24"/>
        </w:rPr>
        <w:t>d. I understand that I may not obviate or evade my responsibility to adhere to VA security</w:t>
      </w:r>
    </w:p>
    <w:p w14:paraId="15F5F635" w14:textId="77777777" w:rsidR="006117CE" w:rsidRPr="00161870" w:rsidRDefault="006117CE" w:rsidP="003B5897">
      <w:pPr>
        <w:autoSpaceDE w:val="0"/>
        <w:autoSpaceDN w:val="0"/>
        <w:adjustRightInd w:val="0"/>
        <w:spacing w:after="0" w:line="240" w:lineRule="auto"/>
        <w:rPr>
          <w:rFonts w:cs="Calibri"/>
          <w:sz w:val="24"/>
          <w:szCs w:val="24"/>
        </w:rPr>
      </w:pPr>
      <w:r w:rsidRPr="00161870">
        <w:rPr>
          <w:rFonts w:cs="Calibri"/>
          <w:sz w:val="24"/>
          <w:szCs w:val="24"/>
        </w:rPr>
        <w:t>requirements by subcontracting any work under any given contract or agreement with VA, and</w:t>
      </w:r>
    </w:p>
    <w:p w14:paraId="15F5F636" w14:textId="77777777" w:rsidR="006117CE" w:rsidRPr="00161870" w:rsidRDefault="006117CE" w:rsidP="003B5897">
      <w:pPr>
        <w:autoSpaceDE w:val="0"/>
        <w:autoSpaceDN w:val="0"/>
        <w:adjustRightInd w:val="0"/>
        <w:spacing w:after="0" w:line="240" w:lineRule="auto"/>
        <w:rPr>
          <w:rFonts w:cs="Calibri"/>
          <w:sz w:val="24"/>
          <w:szCs w:val="24"/>
        </w:rPr>
      </w:pPr>
      <w:r w:rsidRPr="00161870">
        <w:rPr>
          <w:rFonts w:cs="Calibri"/>
          <w:sz w:val="24"/>
          <w:szCs w:val="24"/>
        </w:rPr>
        <w:t>that any subcontractor(s) I engage shall likewise be bound by the same security requirements</w:t>
      </w:r>
    </w:p>
    <w:p w14:paraId="15F5F637" w14:textId="77777777" w:rsidR="006117CE" w:rsidRPr="00161870" w:rsidRDefault="006117CE" w:rsidP="003B5897">
      <w:pPr>
        <w:autoSpaceDE w:val="0"/>
        <w:autoSpaceDN w:val="0"/>
        <w:adjustRightInd w:val="0"/>
        <w:spacing w:after="0" w:line="240" w:lineRule="auto"/>
        <w:rPr>
          <w:rFonts w:cs="Calibri"/>
          <w:sz w:val="24"/>
          <w:szCs w:val="24"/>
        </w:rPr>
      </w:pPr>
      <w:r w:rsidRPr="00161870">
        <w:rPr>
          <w:rFonts w:cs="Calibri"/>
          <w:sz w:val="24"/>
          <w:szCs w:val="24"/>
        </w:rPr>
        <w:t>and penalties for violating the same.</w:t>
      </w:r>
    </w:p>
    <w:p w14:paraId="15F5F638" w14:textId="77777777" w:rsidR="006117CE" w:rsidRPr="00161870" w:rsidRDefault="006117CE" w:rsidP="003B5897">
      <w:pPr>
        <w:autoSpaceDE w:val="0"/>
        <w:autoSpaceDN w:val="0"/>
        <w:adjustRightInd w:val="0"/>
        <w:spacing w:after="0" w:line="240" w:lineRule="auto"/>
        <w:rPr>
          <w:rFonts w:cs="Calibri"/>
          <w:b/>
          <w:bCs/>
          <w:sz w:val="24"/>
          <w:szCs w:val="24"/>
        </w:rPr>
      </w:pPr>
    </w:p>
    <w:p w14:paraId="15F5F639" w14:textId="77777777" w:rsidR="006117CE" w:rsidRPr="00161870" w:rsidRDefault="006117CE" w:rsidP="003B5897">
      <w:pPr>
        <w:autoSpaceDE w:val="0"/>
        <w:autoSpaceDN w:val="0"/>
        <w:adjustRightInd w:val="0"/>
        <w:spacing w:after="0" w:line="240" w:lineRule="auto"/>
        <w:rPr>
          <w:rFonts w:cs="Calibri"/>
          <w:b/>
          <w:bCs/>
          <w:sz w:val="24"/>
          <w:szCs w:val="24"/>
        </w:rPr>
      </w:pPr>
      <w:r w:rsidRPr="00161870">
        <w:rPr>
          <w:rFonts w:cs="Calibri"/>
          <w:b/>
          <w:bCs/>
          <w:sz w:val="24"/>
          <w:szCs w:val="24"/>
        </w:rPr>
        <w:t>4. STATEMENT ON LITIGATION</w:t>
      </w:r>
    </w:p>
    <w:p w14:paraId="15F5F63A" w14:textId="77777777" w:rsidR="006117CE" w:rsidRPr="00161870" w:rsidRDefault="006117CE" w:rsidP="003B5897">
      <w:pPr>
        <w:autoSpaceDE w:val="0"/>
        <w:autoSpaceDN w:val="0"/>
        <w:adjustRightInd w:val="0"/>
        <w:spacing w:after="0" w:line="240" w:lineRule="auto"/>
        <w:rPr>
          <w:rFonts w:cs="Calibri"/>
          <w:sz w:val="24"/>
          <w:szCs w:val="24"/>
        </w:rPr>
      </w:pPr>
      <w:r w:rsidRPr="00161870">
        <w:rPr>
          <w:rFonts w:cs="Calibri"/>
          <w:sz w:val="24"/>
          <w:szCs w:val="24"/>
        </w:rPr>
        <w:t>This User Agreement does not and should not be relied upon to create any other right or</w:t>
      </w:r>
    </w:p>
    <w:p w14:paraId="15F5F63B" w14:textId="77777777" w:rsidR="006117CE" w:rsidRPr="00161870" w:rsidRDefault="006117CE" w:rsidP="003B5897">
      <w:pPr>
        <w:autoSpaceDE w:val="0"/>
        <w:autoSpaceDN w:val="0"/>
        <w:adjustRightInd w:val="0"/>
        <w:spacing w:after="0" w:line="240" w:lineRule="auto"/>
        <w:rPr>
          <w:rFonts w:cs="Calibri"/>
          <w:sz w:val="24"/>
          <w:szCs w:val="24"/>
        </w:rPr>
      </w:pPr>
      <w:r w:rsidRPr="00161870">
        <w:rPr>
          <w:rFonts w:cs="Calibri"/>
          <w:sz w:val="24"/>
          <w:szCs w:val="24"/>
        </w:rPr>
        <w:t>benefit, substantive or procedural, enforceable by law, by a party to litigation with the United</w:t>
      </w:r>
    </w:p>
    <w:p w14:paraId="15F5F63C" w14:textId="77777777" w:rsidR="006117CE" w:rsidRDefault="006117CE" w:rsidP="003B5897">
      <w:pPr>
        <w:tabs>
          <w:tab w:val="left" w:pos="3465"/>
        </w:tabs>
        <w:rPr>
          <w:rFonts w:cs="Calibri"/>
        </w:rPr>
      </w:pPr>
      <w:r w:rsidRPr="00161870">
        <w:rPr>
          <w:rFonts w:cs="Calibri"/>
          <w:sz w:val="24"/>
          <w:szCs w:val="24"/>
        </w:rPr>
        <w:t>States Government.</w:t>
      </w:r>
      <w:r>
        <w:rPr>
          <w:rFonts w:cs="Calibri"/>
        </w:rPr>
        <w:tab/>
      </w:r>
    </w:p>
    <w:p w14:paraId="15F5F63D" w14:textId="77777777" w:rsidR="006117CE" w:rsidRPr="00161870" w:rsidRDefault="006117CE" w:rsidP="003B5897">
      <w:pPr>
        <w:autoSpaceDE w:val="0"/>
        <w:autoSpaceDN w:val="0"/>
        <w:adjustRightInd w:val="0"/>
        <w:spacing w:after="0" w:line="240" w:lineRule="auto"/>
        <w:rPr>
          <w:rFonts w:cs="Calibri"/>
          <w:b/>
          <w:bCs/>
          <w:sz w:val="24"/>
          <w:szCs w:val="24"/>
        </w:rPr>
      </w:pPr>
      <w:r w:rsidRPr="00161870">
        <w:rPr>
          <w:rFonts w:cs="Calibri"/>
          <w:b/>
          <w:bCs/>
          <w:sz w:val="24"/>
          <w:szCs w:val="24"/>
        </w:rPr>
        <w:t>5. ACKNOWLEDGEMENT AND ACCEPTANCE</w:t>
      </w:r>
    </w:p>
    <w:p w14:paraId="15F5F63E" w14:textId="77777777" w:rsidR="006117CE" w:rsidRPr="00161870" w:rsidRDefault="006117CE" w:rsidP="003B5897">
      <w:pPr>
        <w:autoSpaceDE w:val="0"/>
        <w:autoSpaceDN w:val="0"/>
        <w:adjustRightInd w:val="0"/>
        <w:spacing w:after="0" w:line="240" w:lineRule="auto"/>
        <w:rPr>
          <w:rFonts w:cs="Calibri"/>
          <w:sz w:val="24"/>
          <w:szCs w:val="24"/>
        </w:rPr>
      </w:pPr>
      <w:r w:rsidRPr="00161870">
        <w:rPr>
          <w:rFonts w:cs="Calibri"/>
          <w:sz w:val="24"/>
          <w:szCs w:val="24"/>
        </w:rPr>
        <w:t>I acknowledge receipt of this User Agreement. I understand and accept all terms and</w:t>
      </w:r>
    </w:p>
    <w:p w14:paraId="15F5F63F" w14:textId="77777777" w:rsidR="006117CE" w:rsidRPr="00161870" w:rsidRDefault="006117CE" w:rsidP="003B5897">
      <w:pPr>
        <w:autoSpaceDE w:val="0"/>
        <w:autoSpaceDN w:val="0"/>
        <w:adjustRightInd w:val="0"/>
        <w:spacing w:after="0" w:line="240" w:lineRule="auto"/>
        <w:rPr>
          <w:rFonts w:cs="Calibri"/>
          <w:sz w:val="24"/>
          <w:szCs w:val="24"/>
        </w:rPr>
      </w:pPr>
      <w:r w:rsidRPr="00161870">
        <w:rPr>
          <w:rFonts w:cs="Calibri"/>
          <w:sz w:val="24"/>
          <w:szCs w:val="24"/>
        </w:rPr>
        <w:t>conditions of this User Agreement, and I will comply with the terms and conditions of this</w:t>
      </w:r>
    </w:p>
    <w:p w14:paraId="15F5F640" w14:textId="77777777" w:rsidR="006117CE" w:rsidRPr="00161870" w:rsidRDefault="006117CE" w:rsidP="003B5897">
      <w:pPr>
        <w:autoSpaceDE w:val="0"/>
        <w:autoSpaceDN w:val="0"/>
        <w:adjustRightInd w:val="0"/>
        <w:spacing w:after="0" w:line="240" w:lineRule="auto"/>
        <w:rPr>
          <w:rFonts w:cs="Calibri"/>
          <w:sz w:val="24"/>
          <w:szCs w:val="24"/>
        </w:rPr>
      </w:pPr>
      <w:r w:rsidRPr="00161870">
        <w:rPr>
          <w:rFonts w:cs="Calibri"/>
          <w:sz w:val="24"/>
          <w:szCs w:val="24"/>
        </w:rPr>
        <w:t>agreement and any additional VA warning banners, directives, handbooks, notices, or</w:t>
      </w:r>
    </w:p>
    <w:p w14:paraId="15F5F641" w14:textId="77777777" w:rsidR="006117CE" w:rsidRPr="00161870" w:rsidRDefault="006117CE" w:rsidP="003B5897">
      <w:pPr>
        <w:autoSpaceDE w:val="0"/>
        <w:autoSpaceDN w:val="0"/>
        <w:adjustRightInd w:val="0"/>
        <w:spacing w:after="0" w:line="240" w:lineRule="auto"/>
        <w:rPr>
          <w:rFonts w:cs="Calibri"/>
          <w:sz w:val="24"/>
          <w:szCs w:val="24"/>
        </w:rPr>
      </w:pPr>
      <w:r w:rsidRPr="00161870">
        <w:rPr>
          <w:rFonts w:cs="Calibri"/>
          <w:sz w:val="24"/>
          <w:szCs w:val="24"/>
        </w:rPr>
        <w:lastRenderedPageBreak/>
        <w:t>directions regarding access to or use of information systems or information. The terms and</w:t>
      </w:r>
    </w:p>
    <w:p w14:paraId="15F5F642" w14:textId="77777777" w:rsidR="006117CE" w:rsidRPr="00161870" w:rsidRDefault="006117CE" w:rsidP="003B5897">
      <w:pPr>
        <w:autoSpaceDE w:val="0"/>
        <w:autoSpaceDN w:val="0"/>
        <w:adjustRightInd w:val="0"/>
        <w:spacing w:after="0" w:line="240" w:lineRule="auto"/>
        <w:rPr>
          <w:rFonts w:cs="Calibri"/>
          <w:sz w:val="24"/>
          <w:szCs w:val="24"/>
        </w:rPr>
      </w:pPr>
      <w:r w:rsidRPr="00161870">
        <w:rPr>
          <w:rFonts w:cs="Calibri"/>
          <w:sz w:val="24"/>
          <w:szCs w:val="24"/>
        </w:rPr>
        <w:t>conditions of this document do not supersede the terms and conditions of the signatory’s</w:t>
      </w:r>
    </w:p>
    <w:p w14:paraId="15F5F643" w14:textId="77777777" w:rsidR="006117CE" w:rsidRPr="00161870" w:rsidRDefault="006117CE" w:rsidP="003B5897">
      <w:pPr>
        <w:tabs>
          <w:tab w:val="left" w:pos="1515"/>
        </w:tabs>
        <w:rPr>
          <w:rFonts w:cs="Calibri"/>
        </w:rPr>
      </w:pPr>
      <w:r w:rsidRPr="00161870">
        <w:rPr>
          <w:rFonts w:cs="Calibri"/>
          <w:sz w:val="24"/>
          <w:szCs w:val="24"/>
        </w:rPr>
        <w:t>employer and VA.</w:t>
      </w:r>
      <w:r w:rsidRPr="00161870">
        <w:rPr>
          <w:rFonts w:cs="Calibri"/>
        </w:rPr>
        <w:tab/>
      </w:r>
    </w:p>
    <w:p w14:paraId="15F5F644" w14:textId="77777777" w:rsidR="006117CE" w:rsidRPr="00632A22" w:rsidRDefault="006117CE" w:rsidP="003B5897">
      <w:pPr>
        <w:tabs>
          <w:tab w:val="left" w:pos="1515"/>
        </w:tabs>
        <w:rPr>
          <w:rFonts w:cs="Calibri"/>
        </w:rPr>
      </w:pPr>
      <w:r w:rsidRPr="00632A22">
        <w:rPr>
          <w:rFonts w:cs="Calibri"/>
        </w:rPr>
        <w:t xml:space="preserve">Contractor must complete “VA Privacy and Information Security Awareness and Rules of Behavior” training prior to the performance of the contract and annually thereafter.  Training must be completed in VA’s TMS system (https://www.tms.va.gov/).  Contractors must use the TMS Managed Self Enrollment method to complete the training in TMS.  The COR must ensure that all contractors are validated in the PIH domain.  Proof of training completion must be verified and tracked by the COR. </w:t>
      </w:r>
    </w:p>
    <w:p w14:paraId="15F5F645" w14:textId="77777777" w:rsidR="006117CE" w:rsidRDefault="006117CE" w:rsidP="003B5897">
      <w:pPr>
        <w:sectPr w:rsidR="003B5897">
          <w:headerReference w:type="default" r:id="rId13"/>
          <w:footerReference w:type="even" r:id="rId14"/>
          <w:footerReference w:type="default" r:id="rId15"/>
          <w:footerReference w:type="first" r:id="rId16"/>
          <w:type w:val="continuous"/>
          <w:pgSz w:w="12240" w:h="15840"/>
          <w:pgMar w:top="1080" w:right="1440" w:bottom="1080" w:left="1440" w:header="360" w:footer="360" w:gutter="0"/>
          <w:cols w:space="720"/>
        </w:sectPr>
      </w:pPr>
    </w:p>
    <w:p w14:paraId="15F5F646" w14:textId="77777777" w:rsidR="006117CE" w:rsidRDefault="006117CE">
      <w:pPr>
        <w:pStyle w:val="Heading1"/>
        <w:pageBreakBefore/>
      </w:pPr>
      <w:bookmarkStart w:id="8" w:name="_Toc256000007"/>
      <w:r>
        <w:lastRenderedPageBreak/>
        <w:t xml:space="preserve">SECTION C - </w:t>
      </w:r>
      <w:r>
        <w:t>CONTRACT CLAUSES</w:t>
      </w:r>
      <w:bookmarkEnd w:id="8"/>
    </w:p>
    <w:p w14:paraId="15F5F647" w14:textId="77777777" w:rsidR="006117CE" w:rsidRDefault="006117CE"/>
    <w:p w14:paraId="15F5F648" w14:textId="77777777" w:rsidR="006117CE" w:rsidRDefault="006117CE">
      <w:pPr>
        <w:pStyle w:val="Heading2"/>
      </w:pPr>
      <w:bookmarkStart w:id="9" w:name="_Toc256000008"/>
      <w:proofErr w:type="gramStart"/>
      <w:r>
        <w:t>C.1</w:t>
      </w:r>
      <w:r>
        <w:t xml:space="preserve">  </w:t>
      </w:r>
      <w:r>
        <w:t>52.212</w:t>
      </w:r>
      <w:proofErr w:type="gramEnd"/>
      <w:r>
        <w:t>-</w:t>
      </w:r>
      <w:proofErr w:type="gramStart"/>
      <w:r>
        <w:t>4</w:t>
      </w:r>
      <w:r>
        <w:t xml:space="preserve">  </w:t>
      </w:r>
      <w:r>
        <w:t>CONTRACT</w:t>
      </w:r>
      <w:proofErr w:type="gramEnd"/>
      <w:r>
        <w:t xml:space="preserve"> TERMS AND CONDITIONS—COMMERCIAL PRODUCTS AND COMMERCIAL SERVICES</w:t>
      </w:r>
      <w:r>
        <w:t xml:space="preserve"> (</w:t>
      </w:r>
      <w:r>
        <w:t>NOV 2023</w:t>
      </w:r>
      <w:r>
        <w:t>)</w:t>
      </w:r>
      <w:bookmarkEnd w:id="9"/>
    </w:p>
    <w:p w14:paraId="15F5F649" w14:textId="77777777" w:rsidR="006117CE" w:rsidRDefault="006117CE">
      <w:r>
        <w:t xml:space="preserve">  (a) </w:t>
      </w:r>
      <w:r w:rsidRPr="002653F8">
        <w:rPr>
          <w:i/>
        </w:rPr>
        <w:t xml:space="preserve">Inspection/Acceptance. </w:t>
      </w:r>
      <w:r>
        <w:t xml:space="preserve">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w:t>
      </w:r>
      <w:proofErr w:type="gramStart"/>
      <w:r>
        <w:t>at</w:t>
      </w:r>
      <w:proofErr w:type="gramEnd"/>
      <w:r>
        <w:t xml:space="preserve"> no increase in contract price. If repair/replacement or reperformance will not correct the defects or is not possible, the Government may s</w:t>
      </w:r>
      <w:r>
        <w:t>eek an equitable price reduction or adequate consideration for acceptance of nonconforming supplies or services.  The Government must exercise its post-acceptance rights—</w:t>
      </w:r>
    </w:p>
    <w:p w14:paraId="15F5F64A" w14:textId="77777777" w:rsidR="006117CE" w:rsidRDefault="006117CE">
      <w:r>
        <w:t xml:space="preserve">    (1) Within a reasonable time after the defect was discovered or should have been discovered; and</w:t>
      </w:r>
    </w:p>
    <w:p w14:paraId="15F5F64B" w14:textId="77777777" w:rsidR="006117CE" w:rsidRDefault="006117CE">
      <w:r>
        <w:t xml:space="preserve">    (2) Before any substantial change occurs in the condition of the item, unless the change is due to the defect in the item.</w:t>
      </w:r>
    </w:p>
    <w:p w14:paraId="15F5F64C" w14:textId="77777777" w:rsidR="006117CE" w:rsidRDefault="006117CE">
      <w:r>
        <w:t xml:space="preserve">  (b) </w:t>
      </w:r>
      <w:r w:rsidRPr="002653F8">
        <w:rPr>
          <w:i/>
        </w:rPr>
        <w:t>Assignment.</w:t>
      </w:r>
      <w:r>
        <w:t xml:space="preserve"> The Contractor or its assignee may assign its rights to receive payment due </w:t>
      </w:r>
      <w:proofErr w:type="gramStart"/>
      <w:r>
        <w:t>as a result of</w:t>
      </w:r>
      <w:proofErr w:type="gramEnd"/>
      <w:r>
        <w:t xml:space="preserve">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14:paraId="15F5F64D" w14:textId="77777777" w:rsidR="006117CE" w:rsidRDefault="006117CE">
      <w:r>
        <w:t xml:space="preserve">  (c) </w:t>
      </w:r>
      <w:r w:rsidRPr="002653F8">
        <w:rPr>
          <w:i/>
        </w:rPr>
        <w:t>Changes.</w:t>
      </w:r>
      <w:r>
        <w:t xml:space="preserve"> Changes in the terms and conditions of this contract may be made only by written agreement of the parties.</w:t>
      </w:r>
    </w:p>
    <w:p w14:paraId="15F5F64E" w14:textId="77777777" w:rsidR="006117CE" w:rsidRDefault="006117CE" w:rsidP="001C7A8F">
      <w:r w:rsidRPr="001C7A8F">
        <w:t xml:space="preserve">  (d) Disputes. This contract is subject to </w:t>
      </w:r>
      <w:r w:rsidRPr="001C7A8F">
        <w:t>41 U.S.C. chapter 71, Contract Disputes</w:t>
      </w:r>
      <w:r w:rsidRPr="001C7A8F">
        <w:t>. Failure of the parties to this</w:t>
      </w:r>
      <w:r>
        <w:t xml:space="preserve"> contract to reach agreement on any request for equitable adjustment, claim, appeal or action arising under or relating to this contract shall be a dispute to be resolved in accordance with the clause at </w:t>
      </w:r>
      <w:proofErr w:type="gramStart"/>
      <w:r>
        <w:t>Federal Acquisition</w:t>
      </w:r>
      <w:proofErr w:type="gramEnd"/>
      <w:r>
        <w:t xml:space="preserve"> Regulation (</w:t>
      </w:r>
      <w:r>
        <w:t>FAR</w:t>
      </w:r>
      <w:r>
        <w:t>)</w:t>
      </w:r>
      <w:r>
        <w:t xml:space="preserve"> 52.233-1, Disputes, which </w:t>
      </w:r>
      <w:proofErr w:type="gramStart"/>
      <w:r>
        <w:t>is</w:t>
      </w:r>
      <w:proofErr w:type="gramEnd"/>
      <w:r>
        <w:t xml:space="preserve"> incorporated herein by reference. The Contractor shall proceed diligently with performance of this contract, pending final resolution of any dispute arising under the cont</w:t>
      </w:r>
      <w:r>
        <w:t>ract.</w:t>
      </w:r>
    </w:p>
    <w:p w14:paraId="15F5F64F" w14:textId="77777777" w:rsidR="006117CE" w:rsidRDefault="006117CE">
      <w:r>
        <w:t xml:space="preserve">  (e) </w:t>
      </w:r>
      <w:r w:rsidRPr="002653F8">
        <w:rPr>
          <w:i/>
        </w:rPr>
        <w:t>Definitions.</w:t>
      </w:r>
      <w:r>
        <w:t xml:space="preserve"> The clause at FAR 52.202-1, Definitions, is incorporated herein by reference.</w:t>
      </w:r>
    </w:p>
    <w:p w14:paraId="15F5F650" w14:textId="77777777" w:rsidR="006117CE" w:rsidRDefault="006117CE">
      <w:r>
        <w:t xml:space="preserve">  (f) </w:t>
      </w:r>
      <w:r w:rsidRPr="002653F8">
        <w:rPr>
          <w:i/>
        </w:rPr>
        <w:t>Excusable delays.</w:t>
      </w:r>
      <w:r>
        <w:t xml:space="preserve">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w:t>
      </w:r>
      <w:r>
        <w:t>bly possible after the commencement of any excusable delay, setting forth the full particulars in connection therewith, shall remedy such occurrence with all reasonable dispatch, and shall promptly give written notice to the Contracting Officer of the cessation of such occurrence.</w:t>
      </w:r>
    </w:p>
    <w:p w14:paraId="15F5F651" w14:textId="77777777" w:rsidR="006117CE" w:rsidRPr="00EB602E" w:rsidRDefault="006117CE">
      <w:r w:rsidRPr="00EB602E">
        <w:lastRenderedPageBreak/>
        <w:t xml:space="preserve">  (g) Invoice</w:t>
      </w:r>
      <w:r w:rsidRPr="00EB602E">
        <w:rPr>
          <w:i/>
        </w:rPr>
        <w:t>.</w:t>
      </w:r>
    </w:p>
    <w:p w14:paraId="15F5F652" w14:textId="77777777" w:rsidR="006117CE" w:rsidRPr="00EB602E" w:rsidRDefault="006117CE">
      <w:r w:rsidRPr="00EB602E">
        <w:t xml:space="preserve">    (1) The Contractor shall submit an original invoice and three copies</w:t>
      </w:r>
      <w:r w:rsidRPr="00EB602E">
        <w:t xml:space="preserve"> </w:t>
      </w:r>
      <w:r w:rsidRPr="00EB602E">
        <w:t>(or electronic invoice, if authorized) to the address designated in the contract to receive invoices. An invoice must include—</w:t>
      </w:r>
    </w:p>
    <w:p w14:paraId="15F5F653" w14:textId="77777777" w:rsidR="006117CE" w:rsidRPr="00EB602E" w:rsidRDefault="006117CE">
      <w:r w:rsidRPr="00EB602E">
        <w:t xml:space="preserve">      (i) Name and address of the </w:t>
      </w:r>
      <w:proofErr w:type="gramStart"/>
      <w:r w:rsidRPr="00EB602E">
        <w:t>Contractor;</w:t>
      </w:r>
      <w:proofErr w:type="gramEnd"/>
    </w:p>
    <w:p w14:paraId="15F5F654" w14:textId="77777777" w:rsidR="006117CE" w:rsidRPr="00EB602E" w:rsidRDefault="006117CE">
      <w:r w:rsidRPr="00EB602E">
        <w:t xml:space="preserve">      (ii) Invoice date and </w:t>
      </w:r>
      <w:proofErr w:type="gramStart"/>
      <w:r w:rsidRPr="00EB602E">
        <w:t>number;</w:t>
      </w:r>
      <w:proofErr w:type="gramEnd"/>
    </w:p>
    <w:p w14:paraId="15F5F655" w14:textId="77777777" w:rsidR="006117CE" w:rsidRPr="00EB602E" w:rsidRDefault="006117CE">
      <w:r w:rsidRPr="00EB602E">
        <w:t xml:space="preserve">      </w:t>
      </w:r>
      <w:r>
        <w:t xml:space="preserve">(iii) Contract number, </w:t>
      </w:r>
      <w:proofErr w:type="gramStart"/>
      <w:r w:rsidRPr="00EB602E">
        <w:t>line item</w:t>
      </w:r>
      <w:proofErr w:type="gramEnd"/>
      <w:r w:rsidRPr="00EB602E">
        <w:t xml:space="preserve"> number and, if applicable, the order </w:t>
      </w:r>
      <w:proofErr w:type="gramStart"/>
      <w:r w:rsidRPr="00EB602E">
        <w:t>number;</w:t>
      </w:r>
      <w:proofErr w:type="gramEnd"/>
    </w:p>
    <w:p w14:paraId="15F5F656" w14:textId="77777777" w:rsidR="006117CE" w:rsidRPr="00EB602E" w:rsidRDefault="006117CE">
      <w:r w:rsidRPr="00EB602E">
        <w:t xml:space="preserve">      (iv) Description, quantity, unit of measure, unit price and extended price of the items </w:t>
      </w:r>
      <w:proofErr w:type="gramStart"/>
      <w:r w:rsidRPr="00EB602E">
        <w:t>delivered;</w:t>
      </w:r>
      <w:proofErr w:type="gramEnd"/>
    </w:p>
    <w:p w14:paraId="15F5F657" w14:textId="77777777" w:rsidR="006117CE" w:rsidRPr="00EB602E" w:rsidRDefault="006117CE">
      <w:r w:rsidRPr="00EB602E">
        <w:t xml:space="preserve">      (v) Shipping number and date of shipment, including the bill of lading number and weight of shipment if shipped on Government bill of </w:t>
      </w:r>
      <w:proofErr w:type="gramStart"/>
      <w:r w:rsidRPr="00EB602E">
        <w:t>lading;</w:t>
      </w:r>
      <w:proofErr w:type="gramEnd"/>
    </w:p>
    <w:p w14:paraId="15F5F658" w14:textId="77777777" w:rsidR="006117CE" w:rsidRPr="00EB602E" w:rsidRDefault="006117CE">
      <w:r w:rsidRPr="00EB602E">
        <w:t xml:space="preserve">      (vi) Terms of any discount for prompt payment </w:t>
      </w:r>
      <w:proofErr w:type="gramStart"/>
      <w:r w:rsidRPr="00EB602E">
        <w:t>offered;</w:t>
      </w:r>
      <w:proofErr w:type="gramEnd"/>
    </w:p>
    <w:p w14:paraId="15F5F659" w14:textId="77777777" w:rsidR="006117CE" w:rsidRPr="00EB602E" w:rsidRDefault="006117CE">
      <w:r w:rsidRPr="00EB602E">
        <w:t xml:space="preserve">      (vii) Name and address of official to whom payment is to be </w:t>
      </w:r>
      <w:proofErr w:type="gramStart"/>
      <w:r w:rsidRPr="00EB602E">
        <w:t>sent;</w:t>
      </w:r>
      <w:proofErr w:type="gramEnd"/>
    </w:p>
    <w:p w14:paraId="15F5F65A" w14:textId="77777777" w:rsidR="006117CE" w:rsidRPr="00EB602E" w:rsidRDefault="006117CE">
      <w:r w:rsidRPr="00EB602E">
        <w:t xml:space="preserve">      (viii) Name, title, and phone number of </w:t>
      </w:r>
      <w:proofErr w:type="gramStart"/>
      <w:r w:rsidRPr="00EB602E">
        <w:t>person</w:t>
      </w:r>
      <w:proofErr w:type="gramEnd"/>
      <w:r w:rsidRPr="00EB602E">
        <w:t xml:space="preserve"> to notify in event of defective invoice; and</w:t>
      </w:r>
    </w:p>
    <w:p w14:paraId="15F5F65B" w14:textId="77777777" w:rsidR="006117CE" w:rsidRPr="00EB602E" w:rsidRDefault="006117CE">
      <w:r w:rsidRPr="00EB602E">
        <w:t xml:space="preserve">      (ix) Taxpayer Identification Number (TIN). The Contractor shall include its TIN on the invoice only if required elsewhere in this contract.</w:t>
      </w:r>
    </w:p>
    <w:p w14:paraId="15F5F65C" w14:textId="77777777" w:rsidR="006117CE" w:rsidRPr="00EB602E" w:rsidRDefault="006117CE">
      <w:r w:rsidRPr="00EB602E">
        <w:t xml:space="preserve">      (x) Electronic funds transfer (EFT) banking information.</w:t>
      </w:r>
    </w:p>
    <w:p w14:paraId="15F5F65D" w14:textId="77777777" w:rsidR="006117CE" w:rsidRPr="00EB602E" w:rsidRDefault="006117CE">
      <w:r w:rsidRPr="00EB602E">
        <w:t xml:space="preserve">        (A) The Contractor shall include EFT banking information on the invoice only if required elsewhere in this contract.</w:t>
      </w:r>
    </w:p>
    <w:p w14:paraId="15F5F65E" w14:textId="77777777" w:rsidR="006117CE" w:rsidRPr="00EB602E" w:rsidRDefault="006117CE">
      <w:r w:rsidRPr="00EB602E">
        <w:t xml:space="preserve">        (B) If EFT banking information is not required to be on the invoice, in order for the invoice to be a proper invoice, the Contractor shall have submitted correct EFT banking information in accordance with the applicable solicitation provision, contract clause (e.g., 52.232-33, Payment by Electronic</w:t>
      </w:r>
      <w:r w:rsidRPr="00EB602E">
        <w:t xml:space="preserve"> Funds Transfer—System for Award Management</w:t>
      </w:r>
      <w:r w:rsidRPr="00EB602E">
        <w:t>, or 52.232-34, Payment by Electronic Funds Transfer</w:t>
      </w:r>
      <w:r w:rsidRPr="00EB602E">
        <w:t>—</w:t>
      </w:r>
      <w:r w:rsidRPr="00EB602E">
        <w:t>Other Than</w:t>
      </w:r>
      <w:r w:rsidRPr="00EB602E">
        <w:t xml:space="preserve"> System for Award Management</w:t>
      </w:r>
      <w:r w:rsidRPr="00EB602E">
        <w:t>), or applicable agency procedures.</w:t>
      </w:r>
    </w:p>
    <w:p w14:paraId="15F5F65F" w14:textId="77777777" w:rsidR="006117CE" w:rsidRPr="00EB602E" w:rsidRDefault="006117CE">
      <w:r w:rsidRPr="00EB602E">
        <w:t xml:space="preserve">        (C) EFT banking information is not required if the Government waived the requirement to pay by EFT.</w:t>
      </w:r>
    </w:p>
    <w:p w14:paraId="15F5F660" w14:textId="77777777" w:rsidR="006117CE" w:rsidRPr="00EB602E" w:rsidRDefault="006117CE">
      <w:r w:rsidRPr="00EB602E">
        <w:t xml:space="preserve">    (2) Invoices will be handled in accordance with the Prompt Payment Act (31 U.S.C. 3903) and Office of Management and Budget (OMB) prompt payment regulations at 5 CFR part 1315.</w:t>
      </w:r>
    </w:p>
    <w:p w14:paraId="15F5F661" w14:textId="77777777" w:rsidR="006117CE" w:rsidRDefault="006117CE">
      <w:r>
        <w:t xml:space="preserve">  (h) </w:t>
      </w:r>
      <w:r w:rsidRPr="002653F8">
        <w:rPr>
          <w:i/>
        </w:rPr>
        <w:t>Patent indemnity.</w:t>
      </w:r>
      <w:r>
        <w:t xml:space="preserve">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14:paraId="15F5F662" w14:textId="77777777" w:rsidR="006117CE" w:rsidRDefault="006117CE">
      <w:r>
        <w:t xml:space="preserve">  (i) </w:t>
      </w:r>
      <w:proofErr w:type="gramStart"/>
      <w:r>
        <w:t>Payment.—</w:t>
      </w:r>
      <w:proofErr w:type="gramEnd"/>
    </w:p>
    <w:p w14:paraId="15F5F663" w14:textId="77777777" w:rsidR="006117CE" w:rsidRDefault="006117CE">
      <w:r>
        <w:lastRenderedPageBreak/>
        <w:t xml:space="preserve">    (1) </w:t>
      </w:r>
      <w:r w:rsidRPr="002653F8">
        <w:rPr>
          <w:i/>
        </w:rPr>
        <w:t>Items accepted.</w:t>
      </w:r>
      <w:r>
        <w:t xml:space="preserve"> Payment shall be made for items accepted by the Government that have been delivered to the delivery destinations set forth in this contract.</w:t>
      </w:r>
    </w:p>
    <w:p w14:paraId="15F5F664" w14:textId="77777777" w:rsidR="006117CE" w:rsidRDefault="006117CE">
      <w:r>
        <w:t xml:space="preserve">    (2) </w:t>
      </w:r>
      <w:r w:rsidRPr="002653F8">
        <w:rPr>
          <w:i/>
        </w:rPr>
        <w:t>Prompt payment.</w:t>
      </w:r>
      <w:r>
        <w:t xml:space="preserve"> The Government will make payment in accordance with the Prompt Payment Act (31 U.S.C. 3903) and prompt payment regulations at 5 CFR part 1315.</w:t>
      </w:r>
    </w:p>
    <w:p w14:paraId="15F5F665" w14:textId="77777777" w:rsidR="006117CE" w:rsidRDefault="006117CE">
      <w:r>
        <w:t xml:space="preserve">    (3) </w:t>
      </w:r>
      <w:r w:rsidRPr="002653F8">
        <w:rPr>
          <w:i/>
        </w:rPr>
        <w:t>Electronic Funds Transfer (EFT).</w:t>
      </w:r>
      <w:r>
        <w:t xml:space="preserve"> If the Government makes payment by EFT, see 52.212-5(b) for the appropriate EFT clause.</w:t>
      </w:r>
    </w:p>
    <w:p w14:paraId="15F5F666" w14:textId="77777777" w:rsidR="006117CE" w:rsidRDefault="006117CE">
      <w:r>
        <w:t xml:space="preserve">    (4) </w:t>
      </w:r>
      <w:r w:rsidRPr="002653F8">
        <w:rPr>
          <w:i/>
        </w:rPr>
        <w:t>Discount.</w:t>
      </w:r>
      <w:r>
        <w:t xml:space="preserve"> In connection with any discount offered for early payment, time shall be computed from the date of the invoice. </w:t>
      </w:r>
      <w:proofErr w:type="gramStart"/>
      <w:r>
        <w:t>For the purpose of</w:t>
      </w:r>
      <w:proofErr w:type="gramEnd"/>
      <w:r>
        <w:t xml:space="preserve"> computing the discount earned, payment shall be considered to have been made on the date which appears on the payment check or the specified payment date if an electronic funds transfer payment is made.</w:t>
      </w:r>
    </w:p>
    <w:p w14:paraId="15F5F667" w14:textId="77777777" w:rsidR="006117CE" w:rsidRDefault="006117CE">
      <w:r>
        <w:t xml:space="preserve">    (5) </w:t>
      </w:r>
      <w:r w:rsidRPr="002653F8">
        <w:rPr>
          <w:i/>
        </w:rPr>
        <w:t>Overpayments.</w:t>
      </w:r>
      <w:r>
        <w:t xml:space="preserve"> If the Contractor becomes aware of a duplicate contract financing or invoice payment or that the Government has otherwise overpaid on a contract financing or invoice payment, the Contractor shall</w:t>
      </w:r>
      <w:r>
        <w:t>—</w:t>
      </w:r>
    </w:p>
    <w:p w14:paraId="15F5F668" w14:textId="77777777" w:rsidR="006117CE" w:rsidRDefault="006117CE">
      <w:r>
        <w:t xml:space="preserve">      (i) Remit the overpayment amount to the payment office cited in the contract along with a description of the overpayment including the</w:t>
      </w:r>
      <w:r>
        <w:t>—</w:t>
      </w:r>
    </w:p>
    <w:p w14:paraId="15F5F669" w14:textId="77777777" w:rsidR="006117CE" w:rsidRDefault="006117CE">
      <w:r>
        <w:t xml:space="preserve">        (A) Circumstances of the overpayment (e.g., duplicate payment, erroneous payment, liquidation errors, date(s) of overpayment</w:t>
      </w:r>
      <w:proofErr w:type="gramStart"/>
      <w:r>
        <w:t>);</w:t>
      </w:r>
      <w:proofErr w:type="gramEnd"/>
    </w:p>
    <w:p w14:paraId="15F5F66A" w14:textId="77777777" w:rsidR="006117CE" w:rsidRDefault="006117CE">
      <w:r>
        <w:t xml:space="preserve">        (B) Affected contract number and delivery order number, if </w:t>
      </w:r>
      <w:proofErr w:type="gramStart"/>
      <w:r>
        <w:t>applicable;</w:t>
      </w:r>
      <w:proofErr w:type="gramEnd"/>
    </w:p>
    <w:p w14:paraId="15F5F66B" w14:textId="77777777" w:rsidR="006117CE" w:rsidRDefault="006117CE">
      <w:r>
        <w:t xml:space="preserve">        </w:t>
      </w:r>
      <w:r>
        <w:t xml:space="preserve">(C) Affected </w:t>
      </w:r>
      <w:r>
        <w:t>line item or subline item, if applicable; and</w:t>
      </w:r>
    </w:p>
    <w:p w14:paraId="15F5F66C" w14:textId="77777777" w:rsidR="006117CE" w:rsidRDefault="006117CE">
      <w:r>
        <w:t xml:space="preserve">        (D) Contractor point of contact.</w:t>
      </w:r>
    </w:p>
    <w:p w14:paraId="15F5F66D" w14:textId="77777777" w:rsidR="006117CE" w:rsidRDefault="006117CE">
      <w:r>
        <w:t xml:space="preserve">      (ii) Provide a copy of the remittance and supporting documentation to the Contracting Officer.</w:t>
      </w:r>
    </w:p>
    <w:p w14:paraId="15F5F66E" w14:textId="77777777" w:rsidR="006117CE" w:rsidRDefault="006117CE">
      <w:r>
        <w:t xml:space="preserve">    (6) </w:t>
      </w:r>
      <w:r w:rsidRPr="002653F8">
        <w:rPr>
          <w:i/>
        </w:rPr>
        <w:t>Interest.</w:t>
      </w:r>
    </w:p>
    <w:p w14:paraId="15F5F66F" w14:textId="77777777" w:rsidR="006117CE" w:rsidRPr="001C7A8F" w:rsidRDefault="006117CE" w:rsidP="001C7A8F">
      <w:r>
        <w:t xml:space="preserve">      (i) All amounts that become payable by the Contractor to the Government under this contract shall bear simple </w:t>
      </w:r>
      <w:r w:rsidRPr="001C7A8F">
        <w:t xml:space="preserve">interest from the date due until paid unless paid within 30 days of becoming due. The interest rate shall be the interest rate established by the Secretary of the Treasury as provided in </w:t>
      </w:r>
      <w:r w:rsidRPr="001C7A8F">
        <w:t>41 U.S.C. 7109</w:t>
      </w:r>
      <w:r w:rsidRPr="001C7A8F">
        <w:t>, which is applicable to the period in which the amount becomes due, as provided in (i)(6)(v) of this clause, and then at the rate applicable for each six-month period as fixed by the Secretary until the amount is paid.</w:t>
      </w:r>
    </w:p>
    <w:p w14:paraId="15F5F670" w14:textId="77777777" w:rsidR="006117CE" w:rsidRDefault="006117CE">
      <w:r>
        <w:t xml:space="preserve">      (ii) The Government may issue a demand for payment to the Contractor upon finding a debt is due under the contract.</w:t>
      </w:r>
    </w:p>
    <w:p w14:paraId="15F5F671" w14:textId="77777777" w:rsidR="006117CE" w:rsidRDefault="006117CE">
      <w:r>
        <w:t xml:space="preserve">      (iii) </w:t>
      </w:r>
      <w:r w:rsidRPr="002653F8">
        <w:rPr>
          <w:i/>
        </w:rPr>
        <w:t>Final decisions.</w:t>
      </w:r>
      <w:r>
        <w:t xml:space="preserve"> The Contracting Officer will issue a final decision as required by 33.211 if</w:t>
      </w:r>
      <w:r>
        <w:t>—</w:t>
      </w:r>
    </w:p>
    <w:p w14:paraId="15F5F672" w14:textId="77777777" w:rsidR="006117CE" w:rsidRDefault="006117CE">
      <w:r>
        <w:t xml:space="preserve">        (A) The Contracting Officer and the Contractor are unable to reach agreement on the existence or amount of a debt within 30 </w:t>
      </w:r>
      <w:proofErr w:type="gramStart"/>
      <w:r>
        <w:t>days;</w:t>
      </w:r>
      <w:proofErr w:type="gramEnd"/>
    </w:p>
    <w:p w14:paraId="15F5F673" w14:textId="77777777" w:rsidR="006117CE" w:rsidRDefault="006117CE">
      <w:r>
        <w:lastRenderedPageBreak/>
        <w:t xml:space="preserve">        (B) The Contractor fails to liquidate a debt previously demanded by the Contracting Officer within the timeline specified in the demand for payment unless the amounts were not repaid because the Contractor has requested an installment payment agreement; or</w:t>
      </w:r>
    </w:p>
    <w:p w14:paraId="15F5F674" w14:textId="77777777" w:rsidR="006117CE" w:rsidRDefault="006117CE">
      <w:r>
        <w:t xml:space="preserve">        (C) The Contractor requests a deferment of collection on a debt previously demanded by the Contracting Officer (see 32.607-2).</w:t>
      </w:r>
    </w:p>
    <w:p w14:paraId="15F5F675" w14:textId="77777777" w:rsidR="006117CE" w:rsidRDefault="006117CE">
      <w:r>
        <w:t xml:space="preserve">      (iv) If a demand for payment was previously issued for the debt, the demand for payment included in the final decision shall identify the same due date as the original demand for payment.</w:t>
      </w:r>
    </w:p>
    <w:p w14:paraId="15F5F676" w14:textId="77777777" w:rsidR="006117CE" w:rsidRDefault="006117CE">
      <w:r>
        <w:t xml:space="preserve">      (v) Amounts shall be due at the earliest of the following dates:</w:t>
      </w:r>
    </w:p>
    <w:p w14:paraId="15F5F677" w14:textId="77777777" w:rsidR="006117CE" w:rsidRDefault="006117CE">
      <w:r>
        <w:t xml:space="preserve">        (A) The date fixed under this contract.</w:t>
      </w:r>
    </w:p>
    <w:p w14:paraId="15F5F678" w14:textId="77777777" w:rsidR="006117CE" w:rsidRDefault="006117CE">
      <w:r>
        <w:t xml:space="preserve">        (B) The date of the first written demand for payment, including any demand for payment resulting from a default termination.</w:t>
      </w:r>
    </w:p>
    <w:p w14:paraId="15F5F679" w14:textId="77777777" w:rsidR="006117CE" w:rsidRDefault="006117CE">
      <w:r>
        <w:t xml:space="preserve">      (vi) The interest charge shall be computed for the actual number of calendar days involved beginning on the due date and ending on</w:t>
      </w:r>
      <w:r>
        <w:t>—</w:t>
      </w:r>
    </w:p>
    <w:p w14:paraId="15F5F67A" w14:textId="77777777" w:rsidR="006117CE" w:rsidRDefault="006117CE">
      <w:r>
        <w:t xml:space="preserve">        (A) The date on which the designated office receives payment from the </w:t>
      </w:r>
      <w:proofErr w:type="gramStart"/>
      <w:r>
        <w:t>Contractor;</w:t>
      </w:r>
      <w:proofErr w:type="gramEnd"/>
    </w:p>
    <w:p w14:paraId="15F5F67B" w14:textId="77777777" w:rsidR="006117CE" w:rsidRDefault="006117CE">
      <w:r>
        <w:t xml:space="preserve">        (B) The date of issuance of a </w:t>
      </w:r>
      <w:proofErr w:type="gramStart"/>
      <w:r>
        <w:t>Government</w:t>
      </w:r>
      <w:proofErr w:type="gramEnd"/>
      <w:r>
        <w:t xml:space="preserve"> check to the Contractor from which an amount otherwise payable has been withheld as a credit against the contract debt; or</w:t>
      </w:r>
    </w:p>
    <w:p w14:paraId="15F5F67C" w14:textId="77777777" w:rsidR="006117CE" w:rsidRDefault="006117CE">
      <w:r>
        <w:t xml:space="preserve">        (C) The date on which an amount withheld and applied to the contract debt would otherwise have become payable to the Contractor.</w:t>
      </w:r>
    </w:p>
    <w:p w14:paraId="15F5F67D" w14:textId="77777777" w:rsidR="006117CE" w:rsidRDefault="006117CE">
      <w:r>
        <w:t xml:space="preserve">      (vii) The interest charge made under this clause may be reduced under the procedures prescribed in </w:t>
      </w:r>
      <w:r>
        <w:t xml:space="preserve">FAR </w:t>
      </w:r>
      <w:r>
        <w:t>32.608-</w:t>
      </w:r>
      <w:r>
        <w:t>2</w:t>
      </w:r>
      <w:r>
        <w:t xml:space="preserve"> in effect on the date of this contract.</w:t>
      </w:r>
    </w:p>
    <w:p w14:paraId="15F5F67E" w14:textId="77777777" w:rsidR="006117CE" w:rsidRDefault="006117CE">
      <w:r>
        <w:t xml:space="preserve">  (j) </w:t>
      </w:r>
      <w:r w:rsidRPr="002653F8">
        <w:rPr>
          <w:i/>
        </w:rPr>
        <w:t>Risk of loss.</w:t>
      </w:r>
      <w:r>
        <w:t xml:space="preserve"> Unless the contract specifically provides otherwise, risk of loss or damage to the supplies provided under this contract shall remain with the Contractor until, and shall pass to the Government upon:</w:t>
      </w:r>
    </w:p>
    <w:p w14:paraId="15F5F67F" w14:textId="77777777" w:rsidR="006117CE" w:rsidRDefault="006117CE">
      <w:r>
        <w:t xml:space="preserve">    (1) Delivery of the supplies to a carrier, if transportation is f.o.b. origin; or</w:t>
      </w:r>
    </w:p>
    <w:p w14:paraId="15F5F680" w14:textId="77777777" w:rsidR="006117CE" w:rsidRDefault="006117CE">
      <w:r>
        <w:t xml:space="preserve">    (2) Delivery of the supplies to the Government at the destination specified in the contract, if transportation is f.o.b. destination.</w:t>
      </w:r>
    </w:p>
    <w:p w14:paraId="15F5F681" w14:textId="77777777" w:rsidR="006117CE" w:rsidRDefault="006117CE">
      <w:r>
        <w:t xml:space="preserve">  (k) </w:t>
      </w:r>
      <w:r w:rsidRPr="002653F8">
        <w:rPr>
          <w:i/>
        </w:rPr>
        <w:t>Taxes.</w:t>
      </w:r>
      <w:r>
        <w:t xml:space="preserve"> The contract price includes all applicable Federal, State, and local taxes and duties.</w:t>
      </w:r>
    </w:p>
    <w:p w14:paraId="15F5F682" w14:textId="77777777" w:rsidR="006117CE" w:rsidRDefault="006117CE">
      <w:r>
        <w:t xml:space="preserve">  (l) </w:t>
      </w:r>
      <w:r w:rsidRPr="002653F8">
        <w:rPr>
          <w:i/>
        </w:rPr>
        <w:t>Termination for the Government's convenience.</w:t>
      </w:r>
      <w:r>
        <w:t xml:space="preserve"> The Government reserves the right to terminate this contract, or any part hereof, for its sole convenience. In the event of such termination, the Contractor shall immediately stop all work hereunder and shall immediately cause </w:t>
      </w:r>
      <w:proofErr w:type="gramStart"/>
      <w:r>
        <w:t>any and all</w:t>
      </w:r>
      <w:proofErr w:type="gramEnd"/>
      <w:r>
        <w:t xml:space="preserve"> of its suppliers and subcontractors to cease work. Subject to the terms of this contract, the Contractor shall be paid a percentage of the contract price reflecting the percentage of the work performed prior to the notice of termination, plus reasonable charges the Contra</w:t>
      </w:r>
      <w:r>
        <w:t xml:space="preserve">ctor can demonstrate to the satisfaction of the Government using its standard record keeping system, have resulted from the termination. The Contractor shall not be required to </w:t>
      </w:r>
      <w:r>
        <w:lastRenderedPageBreak/>
        <w:t>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w:t>
      </w:r>
    </w:p>
    <w:p w14:paraId="15F5F683" w14:textId="77777777" w:rsidR="006117CE" w:rsidRDefault="006117CE">
      <w:r>
        <w:t xml:space="preserve">  (m) </w:t>
      </w:r>
      <w:r w:rsidRPr="002653F8">
        <w:rPr>
          <w:i/>
        </w:rPr>
        <w:t>Termination for cause.</w:t>
      </w:r>
      <w:r>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w:t>
      </w:r>
      <w:r>
        <w:t xml:space="preserve">nment for </w:t>
      </w:r>
      <w:proofErr w:type="gramStart"/>
      <w:r>
        <w:t>any and all</w:t>
      </w:r>
      <w:proofErr w:type="gramEnd"/>
      <w:r>
        <w:t xml:space="preserve"> rights and remedies provided by law. If it is determined that the Government improperly terminated this contract for default, such termination shall be deemed a termination for convenience.</w:t>
      </w:r>
    </w:p>
    <w:p w14:paraId="15F5F684" w14:textId="77777777" w:rsidR="006117CE" w:rsidRDefault="006117CE">
      <w:r>
        <w:t xml:space="preserve">  (n) </w:t>
      </w:r>
      <w:r w:rsidRPr="002653F8">
        <w:rPr>
          <w:i/>
        </w:rPr>
        <w:t>Title.</w:t>
      </w:r>
      <w:r>
        <w:t xml:space="preserve"> Unless specified elsewhere in this contract, title to items furnished under this contract shall pass to the Government upon acceptance, regardless of when or where the Government takes physical possession.</w:t>
      </w:r>
    </w:p>
    <w:p w14:paraId="15F5F685" w14:textId="77777777" w:rsidR="006117CE" w:rsidRDefault="006117CE">
      <w:r>
        <w:t xml:space="preserve">  (o) </w:t>
      </w:r>
      <w:r w:rsidRPr="002653F8">
        <w:rPr>
          <w:i/>
        </w:rPr>
        <w:t>Warranty.</w:t>
      </w:r>
      <w:r>
        <w:t xml:space="preserve"> The Contractor warrants and implies that the items delivered hereunder are merchantable and fit for use for the particular purpose described in this contract.</w:t>
      </w:r>
    </w:p>
    <w:p w14:paraId="15F5F686" w14:textId="77777777" w:rsidR="006117CE" w:rsidRDefault="006117CE">
      <w:r>
        <w:t xml:space="preserve">  (p) </w:t>
      </w:r>
      <w:r w:rsidRPr="002653F8">
        <w:rPr>
          <w:i/>
        </w:rPr>
        <w:t>Limitation of liability.</w:t>
      </w:r>
      <w:r>
        <w:t xml:space="preserve"> Except as otherwise provided by an express warranty, the Contractor will not be liable to the Government for consequential damages resulting from any defect or deficiencies in accepted items.</w:t>
      </w:r>
    </w:p>
    <w:p w14:paraId="15F5F687" w14:textId="77777777" w:rsidR="006117CE" w:rsidRDefault="006117CE">
      <w:r>
        <w:t xml:space="preserve">  (q) </w:t>
      </w:r>
      <w:r w:rsidRPr="002653F8">
        <w:rPr>
          <w:i/>
        </w:rPr>
        <w:t>Other compliances.</w:t>
      </w:r>
      <w:r>
        <w:t xml:space="preserve"> The Contractor shall comply with all applicable Federal, State and local laws, executive orders, rules and regulations applicable to its performance under this contract.</w:t>
      </w:r>
    </w:p>
    <w:p w14:paraId="15F5F688" w14:textId="77777777" w:rsidR="006117CE" w:rsidRPr="001C7A8F" w:rsidRDefault="006117CE" w:rsidP="001C7A8F">
      <w:r w:rsidRPr="001C7A8F">
        <w:t xml:space="preserve">  (r) </w:t>
      </w:r>
      <w:r w:rsidRPr="001C7A8F">
        <w:rPr>
          <w:i/>
        </w:rPr>
        <w:t>Compliance with laws unique to Government contracts.</w:t>
      </w:r>
      <w:r w:rsidRPr="001C7A8F">
        <w:t xml:space="preserve"> </w:t>
      </w:r>
      <w:r>
        <w:t>The Contractor agrees to comply with 31 U.S.C. 1352 relating to limitations on the use of appropriated funds to influence certain Federal contracts; 18 U.S.C. 431 relating to officials not to benefit; 40 U.S.C. chapter 37, Contract Work Hours and Safety Standards; 41 U.S.C. chapter 87, Kickbacks; 49 U.S.C. 40118, Fly American; and 41 U.S.C. chapter 21 relating to procurement integrity</w:t>
      </w:r>
      <w:r w:rsidRPr="001C7A8F">
        <w:t>.</w:t>
      </w:r>
    </w:p>
    <w:p w14:paraId="15F5F689" w14:textId="77777777" w:rsidR="006117CE" w:rsidRPr="00EB602E" w:rsidRDefault="006117CE" w:rsidP="00E61814">
      <w:r w:rsidRPr="00EB602E">
        <w:t xml:space="preserve">  (s) </w:t>
      </w:r>
      <w:r w:rsidRPr="00EB602E">
        <w:rPr>
          <w:i/>
        </w:rPr>
        <w:t>Order of precedence.</w:t>
      </w:r>
      <w:r w:rsidRPr="00EB602E">
        <w:t xml:space="preserve"> Any inconsistencies in this solicitation or contract shall be resolved by giving precedence in the following order:</w:t>
      </w:r>
    </w:p>
    <w:p w14:paraId="15F5F68A" w14:textId="77777777" w:rsidR="006117CE" w:rsidRPr="00EB602E" w:rsidRDefault="006117CE" w:rsidP="00E61814">
      <w:pPr>
        <w:rPr>
          <w:szCs w:val="20"/>
        </w:rPr>
      </w:pPr>
      <w:r w:rsidRPr="00EB602E">
        <w:rPr>
          <w:szCs w:val="20"/>
        </w:rPr>
        <w:t xml:space="preserve">    (1) The schedule of supplies/services.</w:t>
      </w:r>
    </w:p>
    <w:p w14:paraId="15F5F68B" w14:textId="77777777" w:rsidR="006117CE" w:rsidRPr="00EB602E" w:rsidRDefault="006117CE" w:rsidP="00E61814">
      <w:pPr>
        <w:rPr>
          <w:szCs w:val="20"/>
        </w:rPr>
      </w:pPr>
      <w:r w:rsidRPr="00EB602E">
        <w:rPr>
          <w:szCs w:val="20"/>
        </w:rPr>
        <w:t xml:space="preserve">    (2) </w:t>
      </w:r>
      <w:r w:rsidRPr="00EB602E">
        <w:rPr>
          <w:szCs w:val="20"/>
        </w:rPr>
        <w:t xml:space="preserve">The Assignments, Disputes, Payments, Invoice, Other </w:t>
      </w:r>
      <w:r w:rsidRPr="00EB602E">
        <w:rPr>
          <w:rFonts w:eastAsia="Times New Roman" w:cs="Courier New"/>
          <w:szCs w:val="20"/>
        </w:rPr>
        <w:t xml:space="preserve">Compliances, Compliance with Laws Unique to Government Contracts, </w:t>
      </w:r>
      <w:r w:rsidRPr="00EB602E">
        <w:rPr>
          <w:rFonts w:eastAsia="Times New Roman" w:cs="Times New Roman"/>
          <w:szCs w:val="20"/>
        </w:rPr>
        <w:t xml:space="preserve">and Unauthorized Obligations paragraphs of this </w:t>
      </w:r>
      <w:proofErr w:type="gramStart"/>
      <w:r w:rsidRPr="00EB602E">
        <w:rPr>
          <w:rFonts w:eastAsia="Times New Roman" w:cs="Times New Roman"/>
          <w:szCs w:val="20"/>
        </w:rPr>
        <w:t>clause;</w:t>
      </w:r>
      <w:proofErr w:type="gramEnd"/>
    </w:p>
    <w:p w14:paraId="15F5F68C" w14:textId="77777777" w:rsidR="006117CE" w:rsidRPr="00EB602E" w:rsidRDefault="006117CE" w:rsidP="00E61814">
      <w:pPr>
        <w:rPr>
          <w:szCs w:val="20"/>
        </w:rPr>
      </w:pPr>
      <w:r w:rsidRPr="00EB602E">
        <w:rPr>
          <w:szCs w:val="20"/>
        </w:rPr>
        <w:t xml:space="preserve">    (3) The clause at 52.212-5.</w:t>
      </w:r>
    </w:p>
    <w:p w14:paraId="15F5F68D" w14:textId="77777777" w:rsidR="006117CE" w:rsidRPr="00EB602E" w:rsidRDefault="006117CE">
      <w:r w:rsidRPr="00EB602E">
        <w:t xml:space="preserve">    (4) Addenda to this solicitation or contract, including any license agreements for computer software.</w:t>
      </w:r>
    </w:p>
    <w:p w14:paraId="15F5F68E" w14:textId="77777777" w:rsidR="006117CE" w:rsidRPr="00EB602E" w:rsidRDefault="006117CE">
      <w:r w:rsidRPr="00EB602E">
        <w:t xml:space="preserve">    (5) Solicitation provisions if this is a solicitation.</w:t>
      </w:r>
    </w:p>
    <w:p w14:paraId="15F5F68F" w14:textId="77777777" w:rsidR="006117CE" w:rsidRPr="00EB602E" w:rsidRDefault="006117CE">
      <w:r w:rsidRPr="00EB602E">
        <w:t xml:space="preserve">    (6) Other paragraphs of this clause.</w:t>
      </w:r>
    </w:p>
    <w:p w14:paraId="15F5F690" w14:textId="77777777" w:rsidR="006117CE" w:rsidRPr="00EB602E" w:rsidRDefault="006117CE">
      <w:r w:rsidRPr="00EB602E">
        <w:lastRenderedPageBreak/>
        <w:t xml:space="preserve">    (7) </w:t>
      </w:r>
      <w:proofErr w:type="gramStart"/>
      <w:r w:rsidRPr="00EB602E">
        <w:t>The Standard</w:t>
      </w:r>
      <w:proofErr w:type="gramEnd"/>
      <w:r w:rsidRPr="00EB602E">
        <w:t xml:space="preserve"> Form 1449.</w:t>
      </w:r>
    </w:p>
    <w:p w14:paraId="15F5F691" w14:textId="77777777" w:rsidR="006117CE" w:rsidRPr="00EB602E" w:rsidRDefault="006117CE">
      <w:r w:rsidRPr="00EB602E">
        <w:t xml:space="preserve">    (8) Other documents, exhibits, and attachments</w:t>
      </w:r>
    </w:p>
    <w:p w14:paraId="15F5F692" w14:textId="77777777" w:rsidR="006117CE" w:rsidRPr="00EB602E" w:rsidRDefault="006117CE">
      <w:r w:rsidRPr="00EB602E">
        <w:t xml:space="preserve">    (9) The specification.</w:t>
      </w:r>
    </w:p>
    <w:p w14:paraId="15F5F693" w14:textId="77777777" w:rsidR="006117CE" w:rsidRPr="00F43000" w:rsidRDefault="006117CE" w:rsidP="00F43000">
      <w:r w:rsidRPr="00EB602E">
        <w:t xml:space="preserve">  (t) </w:t>
      </w:r>
      <w:r>
        <w:t>[Reserved]</w:t>
      </w:r>
    </w:p>
    <w:p w14:paraId="15F5F694" w14:textId="77777777" w:rsidR="006117CE" w:rsidRDefault="006117CE" w:rsidP="00AA2727">
      <w:pPr>
        <w:rPr>
          <w:szCs w:val="20"/>
        </w:rPr>
      </w:pPr>
      <w:r>
        <w:rPr>
          <w:szCs w:val="20"/>
        </w:rPr>
        <w:t xml:space="preserve">  </w:t>
      </w:r>
      <w:proofErr w:type="gramStart"/>
      <w:r>
        <w:rPr>
          <w:szCs w:val="20"/>
        </w:rPr>
        <w:t>(u</w:t>
      </w:r>
      <w:proofErr w:type="gramEnd"/>
      <w:r>
        <w:rPr>
          <w:szCs w:val="20"/>
        </w:rPr>
        <w:t xml:space="preserve">) </w:t>
      </w:r>
      <w:r w:rsidRPr="00C238B9">
        <w:rPr>
          <w:i/>
          <w:szCs w:val="20"/>
        </w:rPr>
        <w:t>Unauthorized Obligations</w:t>
      </w:r>
      <w:r>
        <w:rPr>
          <w:szCs w:val="20"/>
        </w:rPr>
        <w:t>.</w:t>
      </w:r>
    </w:p>
    <w:p w14:paraId="15F5F695" w14:textId="77777777" w:rsidR="006117CE" w:rsidRPr="00C238B9" w:rsidRDefault="006117CE" w:rsidP="00AA2727">
      <w:pPr>
        <w:rPr>
          <w:szCs w:val="20"/>
        </w:rPr>
      </w:pPr>
      <w:r>
        <w:rPr>
          <w:szCs w:val="20"/>
        </w:rPr>
        <w:t xml:space="preserve">    </w:t>
      </w:r>
      <w:r w:rsidRPr="00C238B9">
        <w:rPr>
          <w:szCs w:val="20"/>
        </w:rPr>
        <w:t>(1) Except as stated in paragraph (u)(2) of this clause, when any su</w:t>
      </w:r>
      <w:r>
        <w:rPr>
          <w:szCs w:val="20"/>
        </w:rPr>
        <w:t xml:space="preserve">pply or service acquired under </w:t>
      </w:r>
      <w:r w:rsidRPr="00C238B9">
        <w:rPr>
          <w:szCs w:val="20"/>
        </w:rPr>
        <w:t xml:space="preserve">this contract is subject to any End </w:t>
      </w:r>
      <w:r>
        <w:rPr>
          <w:szCs w:val="20"/>
        </w:rPr>
        <w:t xml:space="preserve">User License Agreement (EULA), </w:t>
      </w:r>
      <w:r w:rsidRPr="00C238B9">
        <w:rPr>
          <w:szCs w:val="20"/>
        </w:rPr>
        <w:t xml:space="preserve">Terms of Service (TOS), or similar </w:t>
      </w:r>
      <w:r>
        <w:rPr>
          <w:szCs w:val="20"/>
        </w:rPr>
        <w:t xml:space="preserve">legal instrument or agreement, </w:t>
      </w:r>
      <w:r w:rsidRPr="00C238B9">
        <w:rPr>
          <w:szCs w:val="20"/>
        </w:rPr>
        <w:t>that includes any clause requiring the Government to in</w:t>
      </w:r>
      <w:r>
        <w:rPr>
          <w:szCs w:val="20"/>
        </w:rPr>
        <w:t xml:space="preserve">demnify the </w:t>
      </w:r>
      <w:r w:rsidRPr="00C238B9">
        <w:rPr>
          <w:szCs w:val="20"/>
        </w:rPr>
        <w:t>Contractor or any person or entity fo</w:t>
      </w:r>
      <w:r>
        <w:rPr>
          <w:szCs w:val="20"/>
        </w:rPr>
        <w:t xml:space="preserve">r damages, costs, fees, or any </w:t>
      </w:r>
      <w:r w:rsidRPr="00C238B9">
        <w:rPr>
          <w:szCs w:val="20"/>
        </w:rPr>
        <w:t>other loss or liability that would</w:t>
      </w:r>
      <w:r>
        <w:rPr>
          <w:szCs w:val="20"/>
        </w:rPr>
        <w:t xml:space="preserve"> create an Anti-Deficiency Act </w:t>
      </w:r>
      <w:r w:rsidRPr="00C238B9">
        <w:rPr>
          <w:szCs w:val="20"/>
        </w:rPr>
        <w:t>violation (31 U.S.C. 1341), the following shall govern:</w:t>
      </w:r>
    </w:p>
    <w:p w14:paraId="15F5F696" w14:textId="77777777" w:rsidR="006117CE" w:rsidRPr="00C238B9" w:rsidRDefault="006117CE" w:rsidP="00AA2727">
      <w:pPr>
        <w:rPr>
          <w:szCs w:val="20"/>
        </w:rPr>
      </w:pPr>
      <w:r w:rsidRPr="00C238B9">
        <w:rPr>
          <w:szCs w:val="20"/>
        </w:rPr>
        <w:t xml:space="preserve">   </w:t>
      </w:r>
      <w:r>
        <w:rPr>
          <w:szCs w:val="20"/>
        </w:rPr>
        <w:t xml:space="preserve">  </w:t>
      </w:r>
      <w:r w:rsidRPr="00C238B9">
        <w:rPr>
          <w:szCs w:val="20"/>
        </w:rPr>
        <w:t xml:space="preserve"> (i) Any such clause is unenforceable against the Government.</w:t>
      </w:r>
    </w:p>
    <w:p w14:paraId="15F5F697" w14:textId="77777777" w:rsidR="006117CE" w:rsidRPr="00C238B9" w:rsidRDefault="006117CE" w:rsidP="00AA2727">
      <w:pPr>
        <w:rPr>
          <w:szCs w:val="20"/>
        </w:rPr>
      </w:pPr>
      <w:r w:rsidRPr="00C238B9">
        <w:rPr>
          <w:szCs w:val="20"/>
        </w:rPr>
        <w:t xml:space="preserve">  </w:t>
      </w:r>
      <w:r>
        <w:rPr>
          <w:szCs w:val="20"/>
        </w:rPr>
        <w:t xml:space="preserve">  </w:t>
      </w:r>
      <w:r w:rsidRPr="00C238B9">
        <w:rPr>
          <w:szCs w:val="20"/>
        </w:rPr>
        <w:t xml:space="preserve">  (ii) Neither the Government nor</w:t>
      </w:r>
      <w:r>
        <w:rPr>
          <w:szCs w:val="20"/>
        </w:rPr>
        <w:t xml:space="preserve"> any Government authorized end </w:t>
      </w:r>
      <w:r w:rsidRPr="00C238B9">
        <w:rPr>
          <w:szCs w:val="20"/>
        </w:rPr>
        <w:t xml:space="preserve">user shall be deemed to have agreed </w:t>
      </w:r>
      <w:r>
        <w:rPr>
          <w:szCs w:val="20"/>
        </w:rPr>
        <w:t xml:space="preserve">to such clause by virtue of it </w:t>
      </w:r>
      <w:r w:rsidRPr="00C238B9">
        <w:rPr>
          <w:szCs w:val="20"/>
        </w:rPr>
        <w:t xml:space="preserve">appearing in the EULA, TOS, </w:t>
      </w:r>
      <w:r>
        <w:rPr>
          <w:szCs w:val="20"/>
        </w:rPr>
        <w:t xml:space="preserve">or similar legal instrument or </w:t>
      </w:r>
      <w:r w:rsidRPr="00C238B9">
        <w:rPr>
          <w:szCs w:val="20"/>
        </w:rPr>
        <w:t>agreement. If the EULA, TOS, or similar legal in</w:t>
      </w:r>
      <w:r>
        <w:rPr>
          <w:szCs w:val="20"/>
        </w:rPr>
        <w:t xml:space="preserve">strument or </w:t>
      </w:r>
      <w:r w:rsidRPr="00C238B9">
        <w:rPr>
          <w:szCs w:val="20"/>
        </w:rPr>
        <w:t>agreement i</w:t>
      </w:r>
      <w:r>
        <w:rPr>
          <w:szCs w:val="20"/>
        </w:rPr>
        <w:t xml:space="preserve">s invoked through an “I agree” click box or other comparable mechanism (e.g., “click-wrap” or “browse-wrap” </w:t>
      </w:r>
      <w:r w:rsidRPr="00C238B9">
        <w:rPr>
          <w:szCs w:val="20"/>
        </w:rPr>
        <w:t xml:space="preserve">agreements), execution does </w:t>
      </w:r>
      <w:r>
        <w:rPr>
          <w:szCs w:val="20"/>
        </w:rPr>
        <w:t xml:space="preserve">not bind the Government or any Government </w:t>
      </w:r>
      <w:r w:rsidRPr="00C238B9">
        <w:rPr>
          <w:szCs w:val="20"/>
        </w:rPr>
        <w:t>authorized end user to such clause.</w:t>
      </w:r>
    </w:p>
    <w:p w14:paraId="15F5F698" w14:textId="77777777" w:rsidR="006117CE" w:rsidRPr="00527715" w:rsidRDefault="006117CE" w:rsidP="00527715">
      <w:r w:rsidRPr="00527715">
        <w:t xml:space="preserve">      (iii) Any such clause is deemed to be stricken from the EULA, TOS, or similar legal instrument or agreement.</w:t>
      </w:r>
    </w:p>
    <w:p w14:paraId="15F5F699" w14:textId="77777777" w:rsidR="006117CE" w:rsidRPr="00527715" w:rsidRDefault="006117CE" w:rsidP="00527715">
      <w:r w:rsidRPr="00527715">
        <w:t xml:space="preserve">    (2) Paragraph (u)(1) of this clause does not apply to indemnification by the Government that is expressly authorized by statute and specifically authorized under applicable agency regulations and procedures.</w:t>
      </w:r>
    </w:p>
    <w:p w14:paraId="15F5F69A" w14:textId="77777777" w:rsidR="006117CE" w:rsidRDefault="006117CE" w:rsidP="00F66E6C">
      <w:r>
        <w:t xml:space="preserve">(v) </w:t>
      </w:r>
      <w:r w:rsidRPr="00F66E6C">
        <w:rPr>
          <w:i/>
        </w:rPr>
        <w:t>Incorporation by reference</w:t>
      </w:r>
      <w:r>
        <w:t>. The Contractor’s representations and certifications, including those completed electronically via the System for Award Management (SAM), are incorporated by reference into the contract.</w:t>
      </w:r>
    </w:p>
    <w:p w14:paraId="15F5F69B" w14:textId="77777777" w:rsidR="006117CE" w:rsidRDefault="006117CE" w:rsidP="002653F8">
      <w:pPr>
        <w:jc w:val="center"/>
      </w:pPr>
      <w:r>
        <w:t>(End of Clause)</w:t>
      </w:r>
    </w:p>
    <w:p w14:paraId="15F5F69C" w14:textId="77777777" w:rsidR="006117CE" w:rsidRDefault="006117CE">
      <w:r>
        <w:t>ADDENDUM to FAR 52.212-4 CONTRACT TERMS AND CONDITIONS</w:t>
      </w:r>
      <w:r>
        <w:t>—</w:t>
      </w:r>
      <w:r>
        <w:t xml:space="preserve">COMMERCIAL </w:t>
      </w:r>
      <w:r>
        <w:t>PRODUCTS AND COMMERCIAL SERVICES</w:t>
      </w:r>
    </w:p>
    <w:p w14:paraId="15F5F69D" w14:textId="77777777" w:rsidR="006117CE" w:rsidRDefault="006117CE">
      <w:r>
        <w:t xml:space="preserve">  Clauses that are incorporated by reference (by Citation Number, Title, and Date), have the same force and effect as if they were given in full text. Upon request, the Contracting Officer will make their full text available.</w:t>
      </w:r>
    </w:p>
    <w:p w14:paraId="15F5F69E" w14:textId="77777777" w:rsidR="006117CE" w:rsidRDefault="006117CE">
      <w:r>
        <w:t xml:space="preserve">  The following clauses are incorporated into 52.212-4 as an addendum to this contract:</w:t>
      </w:r>
    </w:p>
    <w:p w14:paraId="15F5F69F" w14:textId="77777777" w:rsidR="006117CE" w:rsidRDefault="006117CE">
      <w:pPr>
        <w:pStyle w:val="Heading2"/>
      </w:pPr>
      <w:bookmarkStart w:id="10" w:name="_Toc256000009"/>
      <w:proofErr w:type="gramStart"/>
      <w:r>
        <w:t>C.2</w:t>
      </w:r>
      <w:r>
        <w:t xml:space="preserve">  </w:t>
      </w:r>
      <w:r>
        <w:t>52.217</w:t>
      </w:r>
      <w:proofErr w:type="gramEnd"/>
      <w:r>
        <w:t>-8</w:t>
      </w:r>
      <w:r>
        <w:t xml:space="preserve"> </w:t>
      </w:r>
      <w:r>
        <w:t>OPTION TO EXTEND SERVICES</w:t>
      </w:r>
      <w:r>
        <w:t xml:space="preserve"> (</w:t>
      </w:r>
      <w:r>
        <w:t>NOV 1999</w:t>
      </w:r>
      <w:r>
        <w:t>)</w:t>
      </w:r>
      <w:bookmarkEnd w:id="10"/>
    </w:p>
    <w:p w14:paraId="15F5F6A0" w14:textId="77777777" w:rsidR="006117CE" w:rsidRDefault="006117CE">
      <w:r>
        <w:t xml:space="preserve">  The Government may require continued performance of any services within the limits and at the rates specified in the contract. These rates may be adjusted only </w:t>
      </w:r>
      <w:proofErr w:type="gramStart"/>
      <w:r>
        <w:t>as a result of</w:t>
      </w:r>
      <w:proofErr w:type="gramEnd"/>
      <w:r>
        <w:t xml:space="preserve"> revisions to </w:t>
      </w:r>
      <w:r>
        <w:lastRenderedPageBreak/>
        <w:t xml:space="preserve">prevailing labor rates provided by the Secretary of Labor. The option provision may be exercised more than once, but the total extension of performance hereunder shall not exceed 6 months. The Contracting Officer may exercise the option by </w:t>
      </w:r>
      <w:proofErr w:type="gramStart"/>
      <w:r>
        <w:t>written</w:t>
      </w:r>
      <w:proofErr w:type="gramEnd"/>
      <w:r>
        <w:t xml:space="preserve"> notice to the Contractor within </w:t>
      </w:r>
      <w:proofErr w:type="gramStart"/>
      <w:r>
        <w:t>anytime</w:t>
      </w:r>
      <w:proofErr w:type="gramEnd"/>
      <w:r>
        <w:t xml:space="preserve"> prior to expiration of </w:t>
      </w:r>
      <w:proofErr w:type="gramStart"/>
      <w:r>
        <w:t>contract..</w:t>
      </w:r>
      <w:proofErr w:type="gramEnd"/>
    </w:p>
    <w:p w14:paraId="15F5F6A1" w14:textId="77777777" w:rsidR="006117CE" w:rsidRDefault="006117CE" w:rsidP="00147D0E">
      <w:pPr>
        <w:jc w:val="center"/>
      </w:pPr>
      <w:r>
        <w:t>(End of Clause)</w:t>
      </w:r>
    </w:p>
    <w:p w14:paraId="15F5F6A2" w14:textId="77777777" w:rsidR="006117CE" w:rsidRDefault="006117CE">
      <w:pPr>
        <w:pStyle w:val="Heading2"/>
      </w:pPr>
      <w:bookmarkStart w:id="11" w:name="_Toc256000010"/>
      <w:proofErr w:type="gramStart"/>
      <w:r>
        <w:t>C.3</w:t>
      </w:r>
      <w:r>
        <w:t xml:space="preserve">  </w:t>
      </w:r>
      <w:r>
        <w:t>52.217</w:t>
      </w:r>
      <w:proofErr w:type="gramEnd"/>
      <w:r>
        <w:t>-9</w:t>
      </w:r>
      <w:r>
        <w:t xml:space="preserve"> </w:t>
      </w:r>
      <w:r>
        <w:t>OPTION TO EXTEND THE TERM OF THE CONTRACT</w:t>
      </w:r>
      <w:r>
        <w:t xml:space="preserve"> (</w:t>
      </w:r>
      <w:r>
        <w:t>MAR 2000</w:t>
      </w:r>
      <w:r>
        <w:t>)</w:t>
      </w:r>
      <w:bookmarkEnd w:id="11"/>
    </w:p>
    <w:p w14:paraId="15F5F6A3" w14:textId="77777777" w:rsidR="006117CE" w:rsidRDefault="006117CE" w:rsidP="00DF50F6">
      <w:r>
        <w:t xml:space="preserve">  (a) The Government may extend the term of this contract by written notice to the Contractor within </w:t>
      </w:r>
      <w:proofErr w:type="gramStart"/>
      <w:r>
        <w:t>anytime</w:t>
      </w:r>
      <w:proofErr w:type="gramEnd"/>
      <w:r>
        <w:t xml:space="preserve"> prior to expiration of contract.; provided that the Government gives the Contractor a preliminary written notice of its intent to extend at least 15 days before the contract expires. The preliminary notice does not commit the Government to an extension.</w:t>
      </w:r>
    </w:p>
    <w:p w14:paraId="15F5F6A4" w14:textId="77777777" w:rsidR="006117CE" w:rsidRDefault="006117CE" w:rsidP="00DF50F6">
      <w:r>
        <w:t xml:space="preserve">  (b) If the Government exercises this option, the extended contract shall be considered to include this option clause.</w:t>
      </w:r>
    </w:p>
    <w:p w14:paraId="15F5F6A5" w14:textId="77777777" w:rsidR="006117CE" w:rsidRDefault="006117CE" w:rsidP="00DF50F6">
      <w:r>
        <w:t xml:space="preserve">  (c) The total duration of this contract, including the exercise of any options under this clause, shall not exceed five (5) years.</w:t>
      </w:r>
    </w:p>
    <w:p w14:paraId="15F5F6A6" w14:textId="77777777" w:rsidR="006117CE" w:rsidRDefault="006117CE" w:rsidP="00DF50F6">
      <w:pPr>
        <w:jc w:val="center"/>
      </w:pPr>
      <w:r>
        <w:t>(End of Clause)</w:t>
      </w:r>
    </w:p>
    <w:p w14:paraId="15F5F6A7" w14:textId="77777777" w:rsidR="006117CE" w:rsidRDefault="006117CE">
      <w:pPr>
        <w:pStyle w:val="Heading2"/>
      </w:pPr>
      <w:bookmarkStart w:id="12" w:name="_Toc256000011"/>
      <w:proofErr w:type="gramStart"/>
      <w:r>
        <w:t>C.4</w:t>
      </w:r>
      <w:r>
        <w:t xml:space="preserve">  </w:t>
      </w:r>
      <w:r>
        <w:t>52.240</w:t>
      </w:r>
      <w:proofErr w:type="gramEnd"/>
      <w:r>
        <w:t>-</w:t>
      </w:r>
      <w:proofErr w:type="gramStart"/>
      <w:r>
        <w:t>91</w:t>
      </w:r>
      <w:r>
        <w:t xml:space="preserve">  </w:t>
      </w:r>
      <w:r>
        <w:t>SECURITY</w:t>
      </w:r>
      <w:proofErr w:type="gramEnd"/>
      <w:r>
        <w:t xml:space="preserve"> PROHIBITIONS AND </w:t>
      </w:r>
      <w:proofErr w:type="gramStart"/>
      <w:r>
        <w:t>EXCLUSIONS</w:t>
      </w:r>
      <w:r>
        <w:t xml:space="preserve">  (</w:t>
      </w:r>
      <w:proofErr w:type="gramEnd"/>
      <w:r>
        <w:t>NOV 2025</w:t>
      </w:r>
      <w:r>
        <w:t>)</w:t>
      </w:r>
      <w:r>
        <w:t xml:space="preserve"> </w:t>
      </w:r>
      <w:r>
        <w:t>(DEVIATION)</w:t>
      </w:r>
      <w:bookmarkEnd w:id="12"/>
    </w:p>
    <w:p w14:paraId="15F5F6A8" w14:textId="77777777" w:rsidR="006117CE" w:rsidRPr="002120FC" w:rsidRDefault="006117CE" w:rsidP="002120FC">
      <w:r>
        <w:t xml:space="preserve">  </w:t>
      </w:r>
      <w:r w:rsidRPr="002120FC">
        <w:t>(a)</w:t>
      </w:r>
      <w:r>
        <w:t xml:space="preserve"> </w:t>
      </w:r>
      <w:r w:rsidRPr="002120FC">
        <w:rPr>
          <w:i/>
          <w:iCs/>
        </w:rPr>
        <w:t>Definitions</w:t>
      </w:r>
      <w:r w:rsidRPr="00943E37">
        <w:t>.</w:t>
      </w:r>
      <w:r>
        <w:t xml:space="preserve"> </w:t>
      </w:r>
      <w:r w:rsidRPr="002120FC">
        <w:t>As used in this clause—</w:t>
      </w:r>
    </w:p>
    <w:p w14:paraId="15F5F6A9" w14:textId="77777777" w:rsidR="006117CE" w:rsidRPr="002120FC" w:rsidRDefault="006117CE" w:rsidP="002120FC">
      <w:r>
        <w:rPr>
          <w:i/>
          <w:iCs/>
        </w:rPr>
        <w:t xml:space="preserve">  </w:t>
      </w:r>
      <w:r w:rsidRPr="002120FC">
        <w:rPr>
          <w:i/>
          <w:iCs/>
        </w:rPr>
        <w:t>American Security Drone Act-covered foreign entity</w:t>
      </w:r>
      <w:r>
        <w:t xml:space="preserve"> </w:t>
      </w:r>
      <w:r w:rsidRPr="002120FC">
        <w:t>means an entity included on a list that the Federal Acquisition Security Council (FASC) develops and maintains and publishes in the System for Award Management (SAM) at</w:t>
      </w:r>
      <w:hyperlink r:id="rId17" w:history="1">
        <w:r w:rsidRPr="00FD6F31">
          <w:rPr>
            <w:rStyle w:val="Hyperlink"/>
            <w:i/>
            <w:iCs/>
          </w:rPr>
          <w:t xml:space="preserve"> https://www.sam.gov</w:t>
        </w:r>
      </w:hyperlink>
      <w:r w:rsidRPr="002120FC">
        <w:t xml:space="preserve"> (section 1822 of Pub. L. 118-31, 41 U.S.C. 3901 note prec.).</w:t>
      </w:r>
    </w:p>
    <w:p w14:paraId="15F5F6AA" w14:textId="77777777" w:rsidR="006117CE" w:rsidRPr="002120FC" w:rsidRDefault="006117CE" w:rsidP="002120FC">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15F5F6AB" w14:textId="77777777" w:rsidR="006117CE" w:rsidRPr="002120FC" w:rsidRDefault="006117CE" w:rsidP="002120FC">
      <w:r>
        <w:rPr>
          <w:i/>
          <w:iCs/>
        </w:rPr>
        <w:t xml:space="preserve">  </w:t>
      </w:r>
      <w:r w:rsidRPr="002120FC">
        <w:rPr>
          <w:i/>
          <w:iCs/>
        </w:rPr>
        <w:t>Covered application</w:t>
      </w:r>
      <w:r>
        <w:t xml:space="preserve"> </w:t>
      </w:r>
      <w:r w:rsidRPr="002120FC">
        <w:t>means the social networking service TikTok or any successor application or service developed or provided by ByteDance Limited or an entity owned by ByteDance Limited.</w:t>
      </w:r>
    </w:p>
    <w:p w14:paraId="15F5F6AC" w14:textId="77777777" w:rsidR="006117CE" w:rsidRPr="002120FC" w:rsidRDefault="006117CE" w:rsidP="002120FC">
      <w:r>
        <w:rPr>
          <w:i/>
          <w:iCs/>
        </w:rPr>
        <w:t xml:space="preserve">  </w:t>
      </w:r>
      <w:r w:rsidRPr="002120FC">
        <w:rPr>
          <w:i/>
          <w:iCs/>
        </w:rPr>
        <w:t>Covered article</w:t>
      </w:r>
      <w:r w:rsidRPr="002120FC">
        <w:t>, as defined in 41 U.S.C. 4713(k), means:</w:t>
      </w:r>
    </w:p>
    <w:p w14:paraId="15F5F6AD" w14:textId="77777777" w:rsidR="006117CE" w:rsidRPr="002120FC" w:rsidRDefault="006117CE" w:rsidP="002120FC">
      <w:r>
        <w:t xml:space="preserve">    </w:t>
      </w:r>
      <w:r w:rsidRPr="002120FC">
        <w:t>(1)</w:t>
      </w:r>
      <w:r>
        <w:t xml:space="preserve"> </w:t>
      </w:r>
      <w:r w:rsidRPr="002120FC">
        <w:t xml:space="preserve">Information technology, as defined in 40 U.S.C. 11101, including cloud computing services of all </w:t>
      </w:r>
      <w:proofErr w:type="gramStart"/>
      <w:r w:rsidRPr="002120FC">
        <w:t>types;</w:t>
      </w:r>
      <w:proofErr w:type="gramEnd"/>
    </w:p>
    <w:p w14:paraId="15F5F6AE" w14:textId="77777777" w:rsidR="006117CE" w:rsidRPr="002120FC" w:rsidRDefault="006117CE" w:rsidP="002120FC">
      <w:r>
        <w:t xml:space="preserve">    </w:t>
      </w:r>
      <w:r w:rsidRPr="002120FC">
        <w:t>(2)</w:t>
      </w:r>
      <w:r>
        <w:t xml:space="preserve"> </w:t>
      </w:r>
      <w:r w:rsidRPr="002120FC">
        <w:t>Telecommunications equipment or telecommunications service, as those terms are defined in section 3 of the Communications Act of 1934 (47 U.S.C. 153</w:t>
      </w:r>
      <w:proofErr w:type="gramStart"/>
      <w:r w:rsidRPr="002120FC">
        <w:t>);</w:t>
      </w:r>
      <w:proofErr w:type="gramEnd"/>
    </w:p>
    <w:p w14:paraId="15F5F6AF" w14:textId="77777777" w:rsidR="006117CE" w:rsidRPr="002120FC" w:rsidRDefault="006117CE" w:rsidP="002120FC">
      <w:r>
        <w:lastRenderedPageBreak/>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14:paraId="15F5F6B0" w14:textId="77777777" w:rsidR="006117CE" w:rsidRPr="002120FC" w:rsidRDefault="006117CE" w:rsidP="002120FC">
      <w:r>
        <w:t xml:space="preserve">    </w:t>
      </w:r>
      <w:r w:rsidRPr="002120FC">
        <w:t>(4)</w:t>
      </w:r>
      <w:r>
        <w:t xml:space="preserve"> </w:t>
      </w:r>
      <w:r w:rsidRPr="002120FC">
        <w:t>Hardware, systems, devices, software, or services that include embedded or incidental information technology.</w:t>
      </w:r>
    </w:p>
    <w:p w14:paraId="15F5F6B1" w14:textId="77777777" w:rsidR="006117CE" w:rsidRPr="002120FC" w:rsidRDefault="006117CE" w:rsidP="002120FC">
      <w:r>
        <w:rPr>
          <w:i/>
          <w:iCs/>
        </w:rPr>
        <w:t xml:space="preserve">  </w:t>
      </w:r>
      <w:r w:rsidRPr="002120FC">
        <w:rPr>
          <w:i/>
          <w:iCs/>
        </w:rPr>
        <w:t>Covered foreign country</w:t>
      </w:r>
      <w:r>
        <w:t xml:space="preserve"> </w:t>
      </w:r>
      <w:r w:rsidRPr="002120FC">
        <w:t>means The People’s Republic of China.</w:t>
      </w:r>
    </w:p>
    <w:p w14:paraId="15F5F6B2" w14:textId="77777777" w:rsidR="006117CE" w:rsidRPr="002120FC" w:rsidRDefault="006117CE" w:rsidP="002120FC">
      <w:r>
        <w:rPr>
          <w:i/>
          <w:iCs/>
        </w:rPr>
        <w:t xml:space="preserve">  </w:t>
      </w:r>
      <w:r w:rsidRPr="002120FC">
        <w:rPr>
          <w:i/>
          <w:iCs/>
        </w:rPr>
        <w:t>Covered telecommunications equipment or services</w:t>
      </w:r>
      <w:r>
        <w:t xml:space="preserve"> </w:t>
      </w:r>
      <w:r w:rsidRPr="002120FC">
        <w:t>means—</w:t>
      </w:r>
    </w:p>
    <w:p w14:paraId="15F5F6B3" w14:textId="77777777" w:rsidR="006117CE" w:rsidRPr="002120FC" w:rsidRDefault="006117CE" w:rsidP="002120FC">
      <w:r>
        <w:t xml:space="preserve"> </w:t>
      </w:r>
      <w:r>
        <w:t xml:space="preserve">  </w:t>
      </w:r>
      <w:r>
        <w:t xml:space="preserve"> </w:t>
      </w:r>
      <w:r w:rsidRPr="002120FC">
        <w:t>(1)</w:t>
      </w:r>
      <w:r>
        <w:t xml:space="preserve"> </w:t>
      </w:r>
      <w:r w:rsidRPr="002120FC">
        <w:t>Telecommunications equipment produced by Huawei Technologies Company or ZTE Corporation (or any subsidiary or affiliate of such entities</w:t>
      </w:r>
      <w:proofErr w:type="gramStart"/>
      <w:r w:rsidRPr="002120FC">
        <w:t>);</w:t>
      </w:r>
      <w:proofErr w:type="gramEnd"/>
    </w:p>
    <w:p w14:paraId="15F5F6B4" w14:textId="77777777" w:rsidR="006117CE" w:rsidRPr="002120FC" w:rsidRDefault="006117CE" w:rsidP="002120FC">
      <w:r>
        <w:t xml:space="preserve"> </w:t>
      </w:r>
      <w:r>
        <w:t xml:space="preserve">  </w:t>
      </w:r>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roofErr w:type="gramStart"/>
      <w:r w:rsidRPr="002120FC">
        <w:t>);</w:t>
      </w:r>
      <w:proofErr w:type="gramEnd"/>
    </w:p>
    <w:p w14:paraId="15F5F6B5" w14:textId="77777777" w:rsidR="006117CE" w:rsidRPr="002120FC" w:rsidRDefault="006117CE" w:rsidP="002120FC">
      <w:r>
        <w:t xml:space="preserve"> </w:t>
      </w:r>
      <w:r>
        <w:t xml:space="preserve">  </w:t>
      </w:r>
      <w:r>
        <w:t xml:space="preserve"> </w:t>
      </w:r>
      <w:r w:rsidRPr="002120FC">
        <w:t>(3)</w:t>
      </w:r>
      <w:r>
        <w:t xml:space="preserve"> </w:t>
      </w:r>
      <w:r w:rsidRPr="002120FC">
        <w:t>Telecommunications or video surveillance services provided by such entities or using such equipment; or</w:t>
      </w:r>
    </w:p>
    <w:p w14:paraId="15F5F6B6" w14:textId="77777777" w:rsidR="006117CE" w:rsidRPr="002120FC" w:rsidRDefault="006117CE" w:rsidP="002120FC">
      <w:r>
        <w:t xml:space="preserve"> </w:t>
      </w:r>
      <w:r>
        <w:t xml:space="preserve">  </w:t>
      </w:r>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15F5F6B7" w14:textId="77777777" w:rsidR="006117CE" w:rsidRPr="002120FC" w:rsidRDefault="006117CE" w:rsidP="002120FC">
      <w:r>
        <w:rPr>
          <w:i/>
          <w:iCs/>
        </w:rPr>
        <w:t xml:space="preserve">  </w:t>
      </w:r>
      <w:r w:rsidRPr="002120FC">
        <w:rPr>
          <w:i/>
          <w:iCs/>
        </w:rPr>
        <w:t>Critical technology</w:t>
      </w:r>
      <w:r>
        <w:t xml:space="preserve"> </w:t>
      </w:r>
      <w:r w:rsidRPr="002120FC">
        <w:t>means—</w:t>
      </w:r>
    </w:p>
    <w:p w14:paraId="15F5F6B8" w14:textId="77777777" w:rsidR="006117CE" w:rsidRPr="002120FC" w:rsidRDefault="006117CE" w:rsidP="002120FC">
      <w:r>
        <w:t xml:space="preserve">  </w:t>
      </w:r>
      <w:r>
        <w:t xml:space="preserve">  </w:t>
      </w:r>
      <w:r w:rsidRPr="002120FC">
        <w:t>(</w:t>
      </w:r>
      <w:r w:rsidRPr="002120FC">
        <w:t>1) Defense</w:t>
      </w:r>
      <w:r w:rsidRPr="002120FC">
        <w:t xml:space="preserve"> articles or defense services included on the United States Munitions List set forth in the International Traffic in Arms Regulations under subchapter M of chapter I of title 22, Code of Federal </w:t>
      </w:r>
      <w:proofErr w:type="gramStart"/>
      <w:r w:rsidRPr="002120FC">
        <w:t>Regulations;</w:t>
      </w:r>
      <w:proofErr w:type="gramEnd"/>
    </w:p>
    <w:p w14:paraId="15F5F6B9" w14:textId="77777777" w:rsidR="006117CE" w:rsidRPr="002120FC" w:rsidRDefault="006117CE" w:rsidP="002120FC">
      <w:r>
        <w:t xml:space="preserve"> </w:t>
      </w:r>
      <w:r>
        <w:t xml:space="preserve">  </w:t>
      </w:r>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14:paraId="15F5F6BA" w14:textId="77777777" w:rsidR="006117CE" w:rsidRPr="002120FC" w:rsidRDefault="006117CE" w:rsidP="002120FC">
      <w:r>
        <w:t xml:space="preserve">   </w:t>
      </w:r>
      <w:r>
        <w:t xml:space="preserve">  </w:t>
      </w:r>
      <w:r>
        <w:t xml:space="preserve"> </w:t>
      </w:r>
      <w:r w:rsidRPr="002120FC">
        <w:t>(i)</w:t>
      </w:r>
      <w:r>
        <w:t xml:space="preserve"> </w:t>
      </w:r>
      <w:r w:rsidRPr="002120FC">
        <w:t>Pursuant to multilateral regimes, including for reasons relating to national security, chemical and biological weapons proliferation, nuclear nonproliferation, or missile technology; or</w:t>
      </w:r>
    </w:p>
    <w:p w14:paraId="15F5F6BB" w14:textId="77777777" w:rsidR="006117CE" w:rsidRPr="002120FC" w:rsidRDefault="006117CE" w:rsidP="002120FC">
      <w:r>
        <w:t xml:space="preserve">  </w:t>
      </w:r>
      <w:r>
        <w:t xml:space="preserve">    </w:t>
      </w:r>
      <w:r w:rsidRPr="002120FC">
        <w:t>(ii)</w:t>
      </w:r>
      <w:r>
        <w:t xml:space="preserve"> </w:t>
      </w:r>
      <w:r w:rsidRPr="002120FC">
        <w:t xml:space="preserve">For reasons relating to regional stability or surreptitious </w:t>
      </w:r>
      <w:proofErr w:type="gramStart"/>
      <w:r w:rsidRPr="002120FC">
        <w:t>listening;</w:t>
      </w:r>
      <w:proofErr w:type="gramEnd"/>
    </w:p>
    <w:p w14:paraId="15F5F6BC" w14:textId="77777777" w:rsidR="006117CE" w:rsidRPr="002120FC" w:rsidRDefault="006117CE" w:rsidP="002120FC">
      <w:r>
        <w:t xml:space="preserve"> </w:t>
      </w:r>
      <w:r>
        <w:t xml:space="preserve">  </w:t>
      </w:r>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proofErr w:type="gramStart"/>
      <w:r w:rsidRPr="002120FC">
        <w:t>);</w:t>
      </w:r>
      <w:proofErr w:type="gramEnd"/>
    </w:p>
    <w:p w14:paraId="15F5F6BD" w14:textId="77777777" w:rsidR="006117CE" w:rsidRPr="002120FC" w:rsidRDefault="006117CE" w:rsidP="002120FC">
      <w:r>
        <w:t xml:space="preserve"> </w:t>
      </w:r>
      <w:r>
        <w:t xml:space="preserve">  </w:t>
      </w:r>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proofErr w:type="gramStart"/>
      <w:r w:rsidRPr="002120FC">
        <w:t>);</w:t>
      </w:r>
      <w:proofErr w:type="gramEnd"/>
    </w:p>
    <w:p w14:paraId="15F5F6BE" w14:textId="77777777" w:rsidR="006117CE" w:rsidRPr="002120FC" w:rsidRDefault="006117CE" w:rsidP="002120FC">
      <w:r>
        <w:t xml:space="preserve"> </w:t>
      </w:r>
      <w:r>
        <w:t xml:space="preserve">  </w:t>
      </w:r>
      <w:r>
        <w:t xml:space="preserve"> </w:t>
      </w:r>
      <w:r w:rsidRPr="002120FC">
        <w:t>(5)</w:t>
      </w:r>
      <w:r>
        <w:t xml:space="preserve"> </w:t>
      </w:r>
      <w:r w:rsidRPr="002120FC">
        <w:t>Select agents and toxins covered by part 331 of title 7, Code of Federal Regulations, part 121 of title 9 of such Code, or part 73 of title 42 of such Code; or</w:t>
      </w:r>
    </w:p>
    <w:p w14:paraId="15F5F6BF" w14:textId="77777777" w:rsidR="006117CE" w:rsidRPr="002120FC" w:rsidRDefault="006117CE" w:rsidP="002120FC">
      <w:r>
        <w:lastRenderedPageBreak/>
        <w:t xml:space="preserve">  </w:t>
      </w:r>
      <w:r>
        <w:t xml:space="preserve">  </w:t>
      </w:r>
      <w:r w:rsidRPr="002120FC">
        <w:t>(6)</w:t>
      </w:r>
      <w:r>
        <w:t xml:space="preserve"> </w:t>
      </w:r>
      <w:r w:rsidRPr="002120FC">
        <w:t>Emerging and foundational technologies controlled pursuant to section 1758 of the Export Control Reform Act of 2018 (50 U.S.C. 4817).</w:t>
      </w:r>
    </w:p>
    <w:p w14:paraId="15F5F6C0" w14:textId="77777777" w:rsidR="006117CE" w:rsidRPr="002120FC" w:rsidRDefault="006117CE" w:rsidP="002120FC">
      <w:r>
        <w:rPr>
          <w:i/>
          <w:iCs/>
        </w:rPr>
        <w:t xml:space="preserve">  </w:t>
      </w:r>
      <w:r w:rsidRPr="002120FC">
        <w:rPr>
          <w:i/>
          <w:iCs/>
        </w:rPr>
        <w:t>FASC-prohibited unmanned aircraft system</w:t>
      </w:r>
      <w:r>
        <w:t xml:space="preserve"> </w:t>
      </w:r>
      <w:r w:rsidRPr="002120FC">
        <w:t>means an unmanned aircraft system manufactured or assembled by an American Security Drone Act—covered foreign entity.</w:t>
      </w:r>
    </w:p>
    <w:p w14:paraId="15F5F6C1" w14:textId="77777777" w:rsidR="006117CE" w:rsidRPr="002120FC" w:rsidRDefault="006117CE" w:rsidP="002120FC">
      <w:r>
        <w:rPr>
          <w:i/>
          <w:iCs/>
        </w:rPr>
        <w:t xml:space="preserve">  </w:t>
      </w:r>
      <w:r w:rsidRPr="002120FC">
        <w:rPr>
          <w:i/>
          <w:iCs/>
        </w:rPr>
        <w:t>FASCSA order</w:t>
      </w:r>
      <w:r>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14:paraId="15F5F6C2" w14:textId="77777777" w:rsidR="006117CE" w:rsidRPr="002120FC" w:rsidRDefault="006117CE" w:rsidP="002120FC">
      <w:r>
        <w:t xml:space="preserve">  </w:t>
      </w:r>
      <w:r>
        <w:t xml:space="preserve">  </w:t>
      </w:r>
      <w:r w:rsidRPr="002120FC">
        <w:t>(1)</w:t>
      </w:r>
      <w:r>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14:paraId="15F5F6C3" w14:textId="77777777" w:rsidR="006117CE" w:rsidRPr="002120FC" w:rsidRDefault="006117CE" w:rsidP="002120FC">
      <w:r>
        <w:t xml:space="preserve"> </w:t>
      </w:r>
      <w:r>
        <w:t xml:space="preserve">  </w:t>
      </w:r>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14:paraId="15F5F6C4" w14:textId="77777777" w:rsidR="006117CE" w:rsidRPr="002120FC" w:rsidRDefault="006117CE" w:rsidP="002120FC">
      <w:r>
        <w:t xml:space="preserve">  </w:t>
      </w:r>
      <w:r>
        <w:t xml:space="preserve">  </w:t>
      </w:r>
      <w:r w:rsidRPr="002120FC">
        <w:t>(3)</w:t>
      </w:r>
      <w:r>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14:paraId="15F5F6C5" w14:textId="77777777" w:rsidR="006117CE" w:rsidRPr="002120FC" w:rsidRDefault="006117CE" w:rsidP="002120FC">
      <w:r>
        <w:rPr>
          <w:i/>
          <w:iCs/>
        </w:rPr>
        <w:t xml:space="preserve">  </w:t>
      </w:r>
      <w:r w:rsidRPr="002120FC">
        <w:rPr>
          <w:i/>
          <w:iCs/>
        </w:rPr>
        <w:t>Information technology</w:t>
      </w:r>
      <w:r w:rsidRPr="002120FC">
        <w:t>, as defined in 40 U.S.C. 11101(6)—</w:t>
      </w:r>
    </w:p>
    <w:p w14:paraId="15F5F6C6" w14:textId="77777777" w:rsidR="006117CE" w:rsidRPr="002120FC" w:rsidRDefault="006117CE" w:rsidP="002120FC">
      <w:r>
        <w:t xml:space="preserve"> </w:t>
      </w:r>
      <w:r>
        <w:t xml:space="preserve">  </w:t>
      </w:r>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15F5F6C7" w14:textId="77777777" w:rsidR="006117CE" w:rsidRPr="002120FC" w:rsidRDefault="006117CE" w:rsidP="002120FC">
      <w:r>
        <w:t xml:space="preserve"> </w:t>
      </w:r>
      <w:r>
        <w:t xml:space="preserve">  </w:t>
      </w:r>
      <w:r>
        <w:t xml:space="preserve">   </w:t>
      </w:r>
      <w:r w:rsidRPr="002120FC">
        <w:t>(i)</w:t>
      </w:r>
      <w:r>
        <w:t xml:space="preserve"> </w:t>
      </w:r>
      <w:r w:rsidRPr="002120FC">
        <w:t>Of that equipment; or</w:t>
      </w:r>
    </w:p>
    <w:p w14:paraId="15F5F6C8" w14:textId="77777777" w:rsidR="006117CE" w:rsidRPr="002120FC" w:rsidRDefault="006117CE" w:rsidP="002120FC">
      <w:r>
        <w:t xml:space="preserve">  </w:t>
      </w:r>
      <w:r>
        <w:t xml:space="preserve">    </w:t>
      </w:r>
      <w:r w:rsidRPr="002120FC">
        <w:t>(ii)</w:t>
      </w:r>
      <w:r>
        <w:t xml:space="preserve"> </w:t>
      </w:r>
      <w:r w:rsidRPr="002120FC">
        <w:t xml:space="preserve">Of that equipment to a significant extent in the performance of a service or the furnishing of a </w:t>
      </w:r>
      <w:proofErr w:type="gramStart"/>
      <w:r w:rsidRPr="002120FC">
        <w:t>product;</w:t>
      </w:r>
      <w:proofErr w:type="gramEnd"/>
    </w:p>
    <w:p w14:paraId="15F5F6C9" w14:textId="77777777" w:rsidR="006117CE" w:rsidRPr="002120FC" w:rsidRDefault="006117CE" w:rsidP="002120FC">
      <w:r>
        <w:t xml:space="preserve">  </w:t>
      </w:r>
      <w:r>
        <w:t xml:space="preserve">  </w:t>
      </w:r>
      <w:r w:rsidRPr="002120FC">
        <w:t>(2)</w:t>
      </w:r>
      <w:r>
        <w:t xml:space="preserve"> </w:t>
      </w:r>
      <w:r w:rsidRPr="002120FC">
        <w:t>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15F5F6CA" w14:textId="77777777" w:rsidR="006117CE" w:rsidRPr="002120FC" w:rsidRDefault="006117CE" w:rsidP="002120FC">
      <w:r>
        <w:t xml:space="preserve">  </w:t>
      </w:r>
      <w:r>
        <w:t xml:space="preserve">  </w:t>
      </w:r>
      <w:r w:rsidRPr="002120FC">
        <w:t>(3)</w:t>
      </w:r>
      <w:r>
        <w:t xml:space="preserve"> </w:t>
      </w:r>
      <w:r w:rsidRPr="002120FC">
        <w:t xml:space="preserve">Does not include any equipment acquired by a </w:t>
      </w:r>
      <w:proofErr w:type="gramStart"/>
      <w:r w:rsidRPr="002120FC">
        <w:t>Federal</w:t>
      </w:r>
      <w:proofErr w:type="gramEnd"/>
      <w:r w:rsidRPr="002120FC">
        <w:t xml:space="preserve"> contractor incidental to a </w:t>
      </w:r>
      <w:proofErr w:type="gramStart"/>
      <w:r w:rsidRPr="002120FC">
        <w:t>Federal</w:t>
      </w:r>
      <w:proofErr w:type="gramEnd"/>
      <w:r w:rsidRPr="002120FC">
        <w:t xml:space="preserve"> contract.</w:t>
      </w:r>
    </w:p>
    <w:p w14:paraId="15F5F6CB" w14:textId="77777777" w:rsidR="006117CE" w:rsidRPr="002120FC" w:rsidRDefault="006117CE" w:rsidP="002120FC">
      <w:r>
        <w:rPr>
          <w:i/>
          <w:iCs/>
        </w:rPr>
        <w:t xml:space="preserve">  </w:t>
      </w:r>
      <w:r w:rsidRPr="002120FC">
        <w:rPr>
          <w:i/>
          <w:iCs/>
        </w:rPr>
        <w:t>Intelligence community</w:t>
      </w:r>
      <w:r w:rsidRPr="002120FC">
        <w:t>, as defined by 50 U.S.C. 3003(4), means the following—</w:t>
      </w:r>
    </w:p>
    <w:p w14:paraId="15F5F6CC" w14:textId="77777777" w:rsidR="006117CE" w:rsidRPr="002120FC" w:rsidRDefault="006117CE" w:rsidP="002120FC">
      <w:r>
        <w:t xml:space="preserve"> </w:t>
      </w:r>
      <w:r>
        <w:t xml:space="preserve">  </w:t>
      </w:r>
      <w:r>
        <w:t xml:space="preserve"> </w:t>
      </w:r>
      <w:r w:rsidRPr="002120FC">
        <w:t>(1)</w:t>
      </w:r>
      <w:r>
        <w:t xml:space="preserve"> </w:t>
      </w:r>
      <w:r w:rsidRPr="002120FC">
        <w:t xml:space="preserve">The Office of the Director of National </w:t>
      </w:r>
      <w:proofErr w:type="gramStart"/>
      <w:r w:rsidRPr="002120FC">
        <w:t>Intelligence;</w:t>
      </w:r>
      <w:proofErr w:type="gramEnd"/>
    </w:p>
    <w:p w14:paraId="15F5F6CD" w14:textId="77777777" w:rsidR="006117CE" w:rsidRPr="002120FC" w:rsidRDefault="006117CE" w:rsidP="002120FC">
      <w:r>
        <w:t xml:space="preserve"> </w:t>
      </w:r>
      <w:r>
        <w:t xml:space="preserve">  </w:t>
      </w:r>
      <w:r>
        <w:t xml:space="preserve"> </w:t>
      </w:r>
      <w:r w:rsidRPr="002120FC">
        <w:t>(2)</w:t>
      </w:r>
      <w:r>
        <w:t xml:space="preserve"> </w:t>
      </w:r>
      <w:r w:rsidRPr="002120FC">
        <w:t xml:space="preserve">The Central Intelligence </w:t>
      </w:r>
      <w:proofErr w:type="gramStart"/>
      <w:r w:rsidRPr="002120FC">
        <w:t>Agency;</w:t>
      </w:r>
      <w:proofErr w:type="gramEnd"/>
    </w:p>
    <w:p w14:paraId="15F5F6CE" w14:textId="77777777" w:rsidR="006117CE" w:rsidRPr="002120FC" w:rsidRDefault="006117CE" w:rsidP="002120FC">
      <w:r>
        <w:lastRenderedPageBreak/>
        <w:t xml:space="preserve"> </w:t>
      </w:r>
      <w:r>
        <w:t xml:space="preserve">  </w:t>
      </w:r>
      <w:r>
        <w:t xml:space="preserve"> </w:t>
      </w:r>
      <w:r w:rsidRPr="002120FC">
        <w:t>(3)</w:t>
      </w:r>
      <w:r>
        <w:t xml:space="preserve"> </w:t>
      </w:r>
      <w:r w:rsidRPr="002120FC">
        <w:t xml:space="preserve">The National Security </w:t>
      </w:r>
      <w:proofErr w:type="gramStart"/>
      <w:r w:rsidRPr="002120FC">
        <w:t>Agency;</w:t>
      </w:r>
      <w:proofErr w:type="gramEnd"/>
    </w:p>
    <w:p w14:paraId="15F5F6CF" w14:textId="77777777" w:rsidR="006117CE" w:rsidRPr="002120FC" w:rsidRDefault="006117CE" w:rsidP="002120FC">
      <w:r>
        <w:t xml:space="preserve">  </w:t>
      </w:r>
      <w:r>
        <w:t xml:space="preserve">  </w:t>
      </w:r>
      <w:r w:rsidRPr="002120FC">
        <w:t>(4)</w:t>
      </w:r>
      <w:r>
        <w:t xml:space="preserve"> </w:t>
      </w:r>
      <w:r w:rsidRPr="002120FC">
        <w:t xml:space="preserve">The Defense Intelligence </w:t>
      </w:r>
      <w:proofErr w:type="gramStart"/>
      <w:r w:rsidRPr="002120FC">
        <w:t>Agency;</w:t>
      </w:r>
      <w:proofErr w:type="gramEnd"/>
    </w:p>
    <w:p w14:paraId="15F5F6D0" w14:textId="77777777" w:rsidR="006117CE" w:rsidRPr="002120FC" w:rsidRDefault="006117CE" w:rsidP="002120FC">
      <w:r>
        <w:t xml:space="preserve">  </w:t>
      </w:r>
      <w:r>
        <w:t xml:space="preserve">  </w:t>
      </w:r>
      <w:r w:rsidRPr="002120FC">
        <w:t>(5)</w:t>
      </w:r>
      <w:r>
        <w:t xml:space="preserve"> </w:t>
      </w:r>
      <w:r w:rsidRPr="002120FC">
        <w:t xml:space="preserve">The National Geospatial-Intelligence </w:t>
      </w:r>
      <w:proofErr w:type="gramStart"/>
      <w:r w:rsidRPr="002120FC">
        <w:t>Agency;</w:t>
      </w:r>
      <w:proofErr w:type="gramEnd"/>
    </w:p>
    <w:p w14:paraId="15F5F6D1" w14:textId="77777777" w:rsidR="006117CE" w:rsidRPr="002120FC" w:rsidRDefault="006117CE" w:rsidP="002120FC">
      <w:r>
        <w:t xml:space="preserve">  </w:t>
      </w:r>
      <w:r>
        <w:t xml:space="preserve">  </w:t>
      </w:r>
      <w:r w:rsidRPr="002120FC">
        <w:t>(6)</w:t>
      </w:r>
      <w:r>
        <w:t xml:space="preserve"> </w:t>
      </w:r>
      <w:r w:rsidRPr="002120FC">
        <w:t xml:space="preserve">The National Reconnaissance </w:t>
      </w:r>
      <w:proofErr w:type="gramStart"/>
      <w:r w:rsidRPr="002120FC">
        <w:t>Office;</w:t>
      </w:r>
      <w:proofErr w:type="gramEnd"/>
    </w:p>
    <w:p w14:paraId="15F5F6D2" w14:textId="77777777" w:rsidR="006117CE" w:rsidRPr="002120FC" w:rsidRDefault="006117CE" w:rsidP="002120FC">
      <w:r>
        <w:t xml:space="preserve">  </w:t>
      </w:r>
      <w:r>
        <w:t xml:space="preserve">  </w:t>
      </w:r>
      <w:r w:rsidRPr="002120FC">
        <w:t>(7)</w:t>
      </w:r>
      <w:r>
        <w:t xml:space="preserve"> </w:t>
      </w:r>
      <w:r w:rsidRPr="002120FC">
        <w:t xml:space="preserve">Other offices within the Department of Defense for the collection of specialized national intelligence through reconnaissance </w:t>
      </w:r>
      <w:proofErr w:type="gramStart"/>
      <w:r w:rsidRPr="002120FC">
        <w:t>programs;</w:t>
      </w:r>
      <w:proofErr w:type="gramEnd"/>
    </w:p>
    <w:p w14:paraId="15F5F6D3" w14:textId="77777777" w:rsidR="006117CE" w:rsidRPr="002120FC" w:rsidRDefault="006117CE" w:rsidP="002120FC">
      <w:r>
        <w:t xml:space="preserve">  </w:t>
      </w:r>
      <w:r>
        <w:t xml:space="preserve">  </w:t>
      </w:r>
      <w:r w:rsidRPr="002120FC">
        <w:t>(8)</w:t>
      </w:r>
      <w:r>
        <w:t xml:space="preserve"> </w:t>
      </w:r>
      <w:r w:rsidRPr="002120FC">
        <w:t xml:space="preserve">The intelligence elements of the Army, the Navy, the Air Force, the Marine Corps, the Coast Guard, the Federal Bureau of Investigation, the Drug Enforcement Administration, and the Department of </w:t>
      </w:r>
      <w:proofErr w:type="gramStart"/>
      <w:r w:rsidRPr="002120FC">
        <w:t>Energy;</w:t>
      </w:r>
      <w:proofErr w:type="gramEnd"/>
    </w:p>
    <w:p w14:paraId="15F5F6D4" w14:textId="77777777" w:rsidR="006117CE" w:rsidRPr="002120FC" w:rsidRDefault="006117CE" w:rsidP="002120FC">
      <w:r>
        <w:t xml:space="preserve">  </w:t>
      </w:r>
      <w:r>
        <w:t xml:space="preserve">  </w:t>
      </w:r>
      <w:r w:rsidRPr="002120FC">
        <w:t>(9)</w:t>
      </w:r>
      <w:r>
        <w:t xml:space="preserve"> </w:t>
      </w:r>
      <w:r w:rsidRPr="002120FC">
        <w:t xml:space="preserve">The Bureau of Intelligence and Research of the Department of </w:t>
      </w:r>
      <w:proofErr w:type="gramStart"/>
      <w:r w:rsidRPr="002120FC">
        <w:t>State;</w:t>
      </w:r>
      <w:proofErr w:type="gramEnd"/>
    </w:p>
    <w:p w14:paraId="15F5F6D5" w14:textId="77777777" w:rsidR="006117CE" w:rsidRPr="002120FC" w:rsidRDefault="006117CE" w:rsidP="002120FC">
      <w:r>
        <w:t xml:space="preserve">  </w:t>
      </w:r>
      <w:r>
        <w:t xml:space="preserve">  </w:t>
      </w:r>
      <w:r w:rsidRPr="002120FC">
        <w:t>(10)</w:t>
      </w:r>
      <w:r>
        <w:t xml:space="preserve"> </w:t>
      </w:r>
      <w:r w:rsidRPr="002120FC">
        <w:t xml:space="preserve">The Office of Intelligence and Analysis of the Department of the </w:t>
      </w:r>
      <w:proofErr w:type="gramStart"/>
      <w:r w:rsidRPr="002120FC">
        <w:t>Treasury;</w:t>
      </w:r>
      <w:proofErr w:type="gramEnd"/>
    </w:p>
    <w:p w14:paraId="15F5F6D6" w14:textId="77777777" w:rsidR="006117CE" w:rsidRPr="002120FC" w:rsidRDefault="006117CE" w:rsidP="002120FC">
      <w:r>
        <w:t xml:space="preserve">  </w:t>
      </w:r>
      <w:r>
        <w:t xml:space="preserve">  </w:t>
      </w:r>
      <w:r w:rsidRPr="002120FC">
        <w:t>(11)</w:t>
      </w:r>
      <w:r>
        <w:t xml:space="preserve"> </w:t>
      </w:r>
      <w:r w:rsidRPr="002120FC">
        <w:t>The Office of Intelligence and Analysis of the Department of Homeland Security; or</w:t>
      </w:r>
    </w:p>
    <w:p w14:paraId="15F5F6D7" w14:textId="77777777" w:rsidR="006117CE" w:rsidRPr="002120FC" w:rsidRDefault="006117CE" w:rsidP="002120FC">
      <w:r>
        <w:t xml:space="preserve">  </w:t>
      </w:r>
      <w:r>
        <w:t xml:space="preserve">  </w:t>
      </w:r>
      <w:r w:rsidRPr="002120FC">
        <w:t>(12)</w:t>
      </w:r>
      <w:r>
        <w:t xml:space="preserve"> </w:t>
      </w:r>
      <w:r w:rsidRPr="002120FC">
        <w:t xml:space="preserve">Such other elements of any department or agency as may be designated by the </w:t>
      </w:r>
      <w:proofErr w:type="gramStart"/>
      <w:r w:rsidRPr="002120FC">
        <w:t>President, or</w:t>
      </w:r>
      <w:proofErr w:type="gramEnd"/>
      <w:r w:rsidRPr="002120FC">
        <w:t xml:space="preserve"> designated jointly by the Director of National Intelligence and the head of the department or agency concerned, as an element of the intelligence community.</w:t>
      </w:r>
    </w:p>
    <w:p w14:paraId="15F5F6D8" w14:textId="77777777" w:rsidR="006117CE" w:rsidRPr="002120FC" w:rsidRDefault="006117CE" w:rsidP="002120FC">
      <w:r>
        <w:rPr>
          <w:i/>
          <w:iCs/>
        </w:rPr>
        <w:t xml:space="preserve">  </w:t>
      </w:r>
      <w:r w:rsidRPr="002120FC">
        <w:rPr>
          <w:i/>
          <w:iCs/>
        </w:rPr>
        <w:t>Interconnection arrangement</w:t>
      </w:r>
      <w:r>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14:paraId="15F5F6D9" w14:textId="77777777" w:rsidR="006117CE" w:rsidRPr="002120FC" w:rsidRDefault="006117CE" w:rsidP="002120FC">
      <w:r>
        <w:rPr>
          <w:i/>
          <w:iCs/>
        </w:rPr>
        <w:t xml:space="preserve">  </w:t>
      </w:r>
      <w:r w:rsidRPr="002120FC">
        <w:rPr>
          <w:i/>
          <w:iCs/>
        </w:rPr>
        <w:t>Kaspersky Lab-covered article</w:t>
      </w:r>
      <w:r>
        <w:t xml:space="preserve"> </w:t>
      </w:r>
      <w:r w:rsidRPr="002120FC">
        <w:t>means any hardware, software, or service that—</w:t>
      </w:r>
    </w:p>
    <w:p w14:paraId="15F5F6DA" w14:textId="77777777" w:rsidR="006117CE" w:rsidRPr="002120FC" w:rsidRDefault="006117CE" w:rsidP="002120FC">
      <w:r>
        <w:t xml:space="preserve">  </w:t>
      </w:r>
      <w:r>
        <w:t xml:space="preserve">  </w:t>
      </w:r>
      <w:r w:rsidRPr="002120FC">
        <w:t>(</w:t>
      </w:r>
      <w:r w:rsidRPr="002120FC">
        <w:t>1) Is</w:t>
      </w:r>
      <w:r w:rsidRPr="002120FC">
        <w:t xml:space="preserve"> developed or provided by a Kaspersky Lab-covered </w:t>
      </w:r>
      <w:proofErr w:type="gramStart"/>
      <w:r w:rsidRPr="002120FC">
        <w:t>entity;</w:t>
      </w:r>
      <w:proofErr w:type="gramEnd"/>
    </w:p>
    <w:p w14:paraId="15F5F6DB" w14:textId="77777777" w:rsidR="006117CE" w:rsidRPr="002120FC" w:rsidRDefault="006117CE" w:rsidP="002120FC">
      <w:r>
        <w:t xml:space="preserve">  </w:t>
      </w:r>
      <w:r>
        <w:t xml:space="preserve">  </w:t>
      </w:r>
      <w:r w:rsidRPr="002120FC">
        <w:t>(2)</w:t>
      </w:r>
      <w:r>
        <w:t xml:space="preserve"> </w:t>
      </w:r>
      <w:r w:rsidRPr="002120FC">
        <w:t>Includes any hardware, software, or service developed or provided in whole or in part by a Kaspersky Lab-covered entity; or</w:t>
      </w:r>
    </w:p>
    <w:p w14:paraId="15F5F6DC" w14:textId="77777777" w:rsidR="006117CE" w:rsidRPr="002120FC" w:rsidRDefault="006117CE" w:rsidP="002120FC">
      <w:r>
        <w:t xml:space="preserve">  </w:t>
      </w:r>
      <w:r>
        <w:t xml:space="preserve">  </w:t>
      </w:r>
      <w:r w:rsidRPr="002120FC">
        <w:t>(3)</w:t>
      </w:r>
      <w:r>
        <w:t xml:space="preserve"> </w:t>
      </w:r>
      <w:r w:rsidRPr="002120FC">
        <w:t>Contains components using any hardware or software developed in whole or in part by a Kaspersky Lab-covered entity.</w:t>
      </w:r>
    </w:p>
    <w:p w14:paraId="15F5F6DD" w14:textId="77777777" w:rsidR="006117CE" w:rsidRPr="002120FC" w:rsidRDefault="006117CE" w:rsidP="002120FC">
      <w:r>
        <w:rPr>
          <w:i/>
          <w:iCs/>
        </w:rPr>
        <w:t xml:space="preserve">  </w:t>
      </w:r>
      <w:r w:rsidRPr="002120FC">
        <w:rPr>
          <w:i/>
          <w:iCs/>
        </w:rPr>
        <w:t>Kaspersky Lab-covered entity</w:t>
      </w:r>
      <w:r>
        <w:t xml:space="preserve"> </w:t>
      </w:r>
      <w:r w:rsidRPr="002120FC">
        <w:t>means—</w:t>
      </w:r>
    </w:p>
    <w:p w14:paraId="15F5F6DE" w14:textId="77777777" w:rsidR="006117CE" w:rsidRPr="002120FC" w:rsidRDefault="006117CE" w:rsidP="002120FC">
      <w:r>
        <w:t xml:space="preserve">  </w:t>
      </w:r>
      <w:r>
        <w:t xml:space="preserve">  </w:t>
      </w:r>
      <w:r w:rsidRPr="002120FC">
        <w:t>(1)</w:t>
      </w:r>
      <w:r>
        <w:t xml:space="preserve"> </w:t>
      </w:r>
      <w:r w:rsidRPr="002120FC">
        <w:t xml:space="preserve">Kaspersky </w:t>
      </w:r>
      <w:proofErr w:type="gramStart"/>
      <w:r w:rsidRPr="002120FC">
        <w:t>Lab;</w:t>
      </w:r>
      <w:proofErr w:type="gramEnd"/>
    </w:p>
    <w:p w14:paraId="15F5F6DF" w14:textId="77777777" w:rsidR="006117CE" w:rsidRPr="002120FC" w:rsidRDefault="006117CE" w:rsidP="002120FC">
      <w:r>
        <w:t xml:space="preserve">  </w:t>
      </w:r>
      <w:r>
        <w:t xml:space="preserve">  </w:t>
      </w:r>
      <w:r w:rsidRPr="002120FC">
        <w:t>(2)</w:t>
      </w:r>
      <w:r>
        <w:t xml:space="preserve"> </w:t>
      </w:r>
      <w:r w:rsidRPr="002120FC">
        <w:t>Any successor entity to Kaspersky Lab, including any change in name, e.g., “Kaspersky</w:t>
      </w:r>
      <w:proofErr w:type="gramStart"/>
      <w:r w:rsidRPr="002120FC">
        <w:t>”;</w:t>
      </w:r>
      <w:proofErr w:type="gramEnd"/>
    </w:p>
    <w:p w14:paraId="15F5F6E0" w14:textId="77777777" w:rsidR="006117CE" w:rsidRPr="002120FC" w:rsidRDefault="006117CE" w:rsidP="002120FC">
      <w:r>
        <w:t xml:space="preserve">  </w:t>
      </w:r>
      <w:r>
        <w:t xml:space="preserve">  </w:t>
      </w:r>
      <w:r w:rsidRPr="002120FC">
        <w:t>(3)</w:t>
      </w:r>
      <w:r>
        <w:t xml:space="preserve"> </w:t>
      </w:r>
      <w:r w:rsidRPr="002120FC">
        <w:t>Any entity that controls, is controlled by, or is under common control with Kaspersky Lab; or</w:t>
      </w:r>
    </w:p>
    <w:p w14:paraId="15F5F6E1" w14:textId="77777777" w:rsidR="006117CE" w:rsidRPr="002120FC" w:rsidRDefault="006117CE" w:rsidP="002120FC">
      <w:r>
        <w:t xml:space="preserve">  </w:t>
      </w:r>
      <w:r>
        <w:t xml:space="preserve">  </w:t>
      </w:r>
      <w:r w:rsidRPr="002120FC">
        <w:t>(4)</w:t>
      </w:r>
      <w:r>
        <w:t xml:space="preserve"> </w:t>
      </w:r>
      <w:r w:rsidRPr="002120FC">
        <w:t>Any entity of which Kaspersky Lab has a majority ownership.</w:t>
      </w:r>
    </w:p>
    <w:p w14:paraId="15F5F6E2" w14:textId="77777777" w:rsidR="006117CE" w:rsidRPr="002120FC" w:rsidRDefault="006117CE" w:rsidP="002120FC">
      <w:r>
        <w:rPr>
          <w:i/>
          <w:iCs/>
        </w:rPr>
        <w:lastRenderedPageBreak/>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14:paraId="15F5F6E3" w14:textId="77777777" w:rsidR="006117CE" w:rsidRPr="002120FC" w:rsidRDefault="006117CE" w:rsidP="002120FC">
      <w:r>
        <w:t xml:space="preserve"> </w:t>
      </w:r>
      <w:r>
        <w:t xml:space="preserve">  </w:t>
      </w:r>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w:t>
      </w:r>
      <w:r w:rsidRPr="002120FC">
        <w:t>t applications); or</w:t>
      </w:r>
    </w:p>
    <w:p w14:paraId="15F5F6E4" w14:textId="77777777" w:rsidR="006117CE" w:rsidRPr="002120FC" w:rsidRDefault="006117CE" w:rsidP="002120FC">
      <w:r>
        <w:t xml:space="preserve">  </w:t>
      </w:r>
      <w:r>
        <w:t xml:space="preserve">  </w:t>
      </w:r>
      <w:r w:rsidRPr="002120FC">
        <w:t>(2)</w:t>
      </w:r>
      <w:r>
        <w:t xml:space="preserve"> </w:t>
      </w:r>
      <w:r w:rsidRPr="002120FC">
        <w:t xml:space="preserve">Is </w:t>
      </w:r>
      <w:proofErr w:type="gramStart"/>
      <w:r w:rsidRPr="002120FC">
        <w:t>protected at all times</w:t>
      </w:r>
      <w:proofErr w:type="gramEnd"/>
      <w:r w:rsidRPr="002120FC">
        <w:t xml:space="preserve"> by procedures established for information that have been specifically authorized under criteria established by an Executive order or an Act of Congress to be kept classified in the interest of national defense or foreign policy.</w:t>
      </w:r>
    </w:p>
    <w:p w14:paraId="15F5F6E5" w14:textId="77777777" w:rsidR="006117CE" w:rsidRPr="002120FC" w:rsidRDefault="006117CE" w:rsidP="002120FC">
      <w:r>
        <w:rPr>
          <w:i/>
          <w:iCs/>
        </w:rPr>
        <w:t xml:space="preserve">  </w:t>
      </w:r>
      <w:r w:rsidRPr="002120FC">
        <w:rPr>
          <w:i/>
          <w:iCs/>
        </w:rPr>
        <w:t>Roaming</w:t>
      </w:r>
      <w:r>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14:paraId="15F5F6E6" w14:textId="77777777" w:rsidR="006117CE" w:rsidRPr="002120FC" w:rsidRDefault="006117CE" w:rsidP="002120FC">
      <w:r>
        <w:rPr>
          <w:i/>
          <w:iCs/>
        </w:rPr>
        <w:t xml:space="preserve">  </w:t>
      </w:r>
      <w:r w:rsidRPr="002120FC">
        <w:rPr>
          <w:i/>
          <w:iCs/>
        </w:rPr>
        <w:t>Sensitive compartmented information</w:t>
      </w:r>
      <w:r>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14:paraId="15F5F6E7" w14:textId="77777777" w:rsidR="006117CE" w:rsidRPr="002120FC" w:rsidRDefault="006117CE" w:rsidP="002120FC">
      <w:r>
        <w:rPr>
          <w:i/>
          <w:iCs/>
        </w:rPr>
        <w:t xml:space="preserve">  </w:t>
      </w:r>
      <w:r w:rsidRPr="002120FC">
        <w:rPr>
          <w:i/>
          <w:iCs/>
        </w:rPr>
        <w:t>Sensitive compartmented information system</w:t>
      </w:r>
      <w:r>
        <w:t xml:space="preserve"> </w:t>
      </w:r>
      <w:r w:rsidRPr="002120FC">
        <w:t>means a national security system authorized to process or store sensitive compartmented information.</w:t>
      </w:r>
    </w:p>
    <w:p w14:paraId="15F5F6E8" w14:textId="77777777" w:rsidR="006117CE" w:rsidRPr="002120FC" w:rsidRDefault="006117CE" w:rsidP="002120FC">
      <w:r>
        <w:rPr>
          <w:i/>
          <w:iCs/>
        </w:rPr>
        <w:t xml:space="preserve">  </w:t>
      </w:r>
      <w:r w:rsidRPr="002120FC">
        <w:rPr>
          <w:i/>
          <w:iCs/>
        </w:rPr>
        <w:t>Source</w:t>
      </w:r>
      <w:r>
        <w:t xml:space="preserve"> </w:t>
      </w:r>
      <w:r w:rsidRPr="002120FC">
        <w:t xml:space="preserve">means a non-Federal supplier, or potential supplier, of products or services, at any </w:t>
      </w:r>
      <w:proofErr w:type="gramStart"/>
      <w:r w:rsidRPr="002120FC">
        <w:t>tier</w:t>
      </w:r>
      <w:proofErr w:type="gramEnd"/>
      <w:r w:rsidRPr="002120FC">
        <w:t>.</w:t>
      </w:r>
    </w:p>
    <w:p w14:paraId="15F5F6E9" w14:textId="77777777" w:rsidR="006117CE" w:rsidRPr="002120FC" w:rsidRDefault="006117CE" w:rsidP="002120FC">
      <w:r>
        <w:rPr>
          <w:i/>
          <w:iCs/>
        </w:rPr>
        <w:t xml:space="preserve">  </w:t>
      </w:r>
      <w:r w:rsidRPr="002120FC">
        <w:rPr>
          <w:i/>
          <w:iCs/>
        </w:rPr>
        <w:t>Subsidiary</w:t>
      </w:r>
      <w:r>
        <w:t xml:space="preserve"> </w:t>
      </w:r>
      <w:r w:rsidRPr="002120FC">
        <w:t>means an entity in which more than 50 percent of the entity is owned directly by a parent corporation or through another subsidiary of a parent corporation.</w:t>
      </w:r>
    </w:p>
    <w:p w14:paraId="15F5F6EA" w14:textId="77777777" w:rsidR="006117CE" w:rsidRPr="002120FC" w:rsidRDefault="006117CE" w:rsidP="002120FC">
      <w:r>
        <w:rPr>
          <w:i/>
          <w:iCs/>
        </w:rPr>
        <w:t xml:space="preserve">  </w:t>
      </w:r>
      <w:r w:rsidRPr="002120FC">
        <w:rPr>
          <w:i/>
          <w:iCs/>
        </w:rPr>
        <w:t>Substantial or essential component</w:t>
      </w:r>
      <w:r>
        <w:t xml:space="preserve"> </w:t>
      </w:r>
      <w:r w:rsidRPr="002120FC">
        <w:t>means any component necessary for the proper function or performance of a piece of equipment, system, or service.</w:t>
      </w:r>
    </w:p>
    <w:p w14:paraId="15F5F6EB" w14:textId="77777777" w:rsidR="006117CE" w:rsidRPr="002120FC" w:rsidRDefault="006117CE" w:rsidP="002120FC">
      <w:r>
        <w:rPr>
          <w:i/>
          <w:iCs/>
        </w:rPr>
        <w:t xml:space="preserve">  </w:t>
      </w:r>
      <w:r w:rsidRPr="002120FC">
        <w:rPr>
          <w:i/>
          <w:iCs/>
        </w:rPr>
        <w:t>Unmanned aircraft</w:t>
      </w:r>
      <w:r>
        <w:t xml:space="preserve"> </w:t>
      </w:r>
      <w:r w:rsidRPr="002120FC">
        <w:t>means an aircraft that is operated without the possibility of direct human intervention from within or on the aircraft (49 U.S.C. 44801(11)).</w:t>
      </w:r>
    </w:p>
    <w:p w14:paraId="15F5F6EC" w14:textId="77777777" w:rsidR="006117CE" w:rsidRPr="002120FC" w:rsidRDefault="006117CE" w:rsidP="002120FC">
      <w:r>
        <w:rPr>
          <w:i/>
          <w:iCs/>
        </w:rPr>
        <w:t xml:space="preserve">  </w:t>
      </w:r>
      <w:r w:rsidRPr="002120FC">
        <w:rPr>
          <w:i/>
          <w:iCs/>
        </w:rPr>
        <w:t>Unmanned aircraft system</w:t>
      </w:r>
      <w:r>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14:paraId="15F5F6ED" w14:textId="77777777" w:rsidR="006117CE" w:rsidRPr="002120FC" w:rsidRDefault="006117CE"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14:paraId="15F5F6EE" w14:textId="77777777" w:rsidR="006117CE" w:rsidRPr="002120FC" w:rsidRDefault="006117CE" w:rsidP="002120FC">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roofErr w:type="gramStart"/>
      <w:r w:rsidRPr="002120FC">
        <w:t>);</w:t>
      </w:r>
      <w:proofErr w:type="gramEnd"/>
    </w:p>
    <w:p w14:paraId="15F5F6EF" w14:textId="77777777" w:rsidR="006117CE" w:rsidRPr="002120FC" w:rsidRDefault="006117CE" w:rsidP="002120FC">
      <w:r>
        <w:lastRenderedPageBreak/>
        <w:t xml:space="preserve">    </w:t>
      </w:r>
      <w:r w:rsidRPr="002120FC">
        <w:t>(2)</w:t>
      </w:r>
      <w:r>
        <w:t xml:space="preserve"> </w:t>
      </w:r>
      <w:r w:rsidRPr="002120FC">
        <w:t>A Kaspersky Lab-covered article (Section 1634 of Division A of the National Defense Authorization Act for Fiscal Year 2018 (Pub. L. 115-91)</w:t>
      </w:r>
      <w:proofErr w:type="gramStart"/>
      <w:r w:rsidRPr="002120FC">
        <w:t>);</w:t>
      </w:r>
      <w:proofErr w:type="gramEnd"/>
    </w:p>
    <w:p w14:paraId="15F5F6F0" w14:textId="77777777" w:rsidR="006117CE" w:rsidRPr="002120FC" w:rsidRDefault="006117CE" w:rsidP="002120FC">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14:paraId="15F5F6F1" w14:textId="77777777" w:rsidR="006117CE" w:rsidRPr="002120FC" w:rsidRDefault="006117CE" w:rsidP="002120FC">
      <w:r>
        <w:t xml:space="preserve">      </w:t>
      </w:r>
      <w:r w:rsidRPr="002120FC">
        <w:t>(i)</w:t>
      </w:r>
      <w:r>
        <w:t xml:space="preserve"> </w:t>
      </w:r>
      <w:r w:rsidRPr="002120FC">
        <w:t>A service that connects to the facilities of a third-party, such as backhaul, roaming, or interconnection arrangements; or</w:t>
      </w:r>
    </w:p>
    <w:p w14:paraId="15F5F6F2" w14:textId="77777777" w:rsidR="006117CE" w:rsidRPr="002120FC" w:rsidRDefault="006117CE" w:rsidP="002120FC">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14:paraId="15F5F6F3" w14:textId="77777777" w:rsidR="006117CE" w:rsidRPr="002120FC" w:rsidRDefault="006117CE" w:rsidP="002120FC">
      <w:r>
        <w:t xml:space="preserve">  </w:t>
      </w:r>
      <w:r w:rsidRPr="002120FC">
        <w:t>(c)</w:t>
      </w:r>
      <w:r>
        <w:t xml:space="preserve"> </w:t>
      </w:r>
      <w:r w:rsidRPr="002120FC">
        <w:t>Prohibition on unmanned aircraft systems manufactured or assembled by American Security Drone Act—covered foreign entities.</w:t>
      </w:r>
    </w:p>
    <w:p w14:paraId="15F5F6F4" w14:textId="77777777" w:rsidR="006117CE" w:rsidRPr="002120FC" w:rsidRDefault="006117CE" w:rsidP="002120FC">
      <w:r>
        <w:t xml:space="preserve">  </w:t>
      </w:r>
      <w:r>
        <w:t xml:space="preserve">  </w:t>
      </w:r>
      <w:r w:rsidRPr="002120FC">
        <w:t>(1)</w:t>
      </w:r>
      <w:r>
        <w:t xml:space="preserve"> </w:t>
      </w:r>
      <w:r w:rsidRPr="002120FC">
        <w:t>Prohibition. The Contractor is prohibited from—</w:t>
      </w:r>
    </w:p>
    <w:p w14:paraId="15F5F6F5" w14:textId="77777777" w:rsidR="006117CE" w:rsidRPr="002120FC" w:rsidRDefault="006117CE" w:rsidP="002120FC">
      <w:r>
        <w:t xml:space="preserve">  </w:t>
      </w:r>
      <w:r>
        <w:t xml:space="preserve">    </w:t>
      </w:r>
      <w:r w:rsidRPr="002120FC">
        <w:t>(i)</w:t>
      </w:r>
      <w:r>
        <w:t xml:space="preserve"> </w:t>
      </w:r>
      <w:r w:rsidRPr="002120FC">
        <w:t xml:space="preserve">Delivering any FASC-prohibited unmanned aircraft system, which includes unmanned aircraft (i.e., drones) and associated elements (sections 1823 and 1826 of American Security Drone Act of 2023, within the National Defense Authorization Act for Fiscal Year 2024, Pub. L. 118-31, Div. </w:t>
      </w:r>
      <w:proofErr w:type="gramStart"/>
      <w:r w:rsidRPr="002120FC">
        <w:t>A,</w:t>
      </w:r>
      <w:proofErr w:type="gramEnd"/>
      <w:r w:rsidRPr="002120FC">
        <w:t xml:space="preserve"> Title XVIII, Subtitle B, 41 U.S.C. 3901 note prec.</w:t>
      </w:r>
      <w:proofErr w:type="gramStart"/>
      <w:r w:rsidRPr="002120FC">
        <w:t>);</w:t>
      </w:r>
      <w:proofErr w:type="gramEnd"/>
    </w:p>
    <w:p w14:paraId="15F5F6F6" w14:textId="77777777" w:rsidR="006117CE" w:rsidRPr="002120FC" w:rsidRDefault="006117CE" w:rsidP="002120FC">
      <w:r>
        <w:t xml:space="preserve">  </w:t>
      </w:r>
      <w:r>
        <w:t xml:space="preserve">    </w:t>
      </w:r>
      <w:r w:rsidRPr="002120FC">
        <w:t>(ii)</w:t>
      </w:r>
      <w:r>
        <w:t xml:space="preserve"> </w:t>
      </w:r>
      <w:r w:rsidRPr="002120FC">
        <w:t>On or after December 22, 2025, operating a FASC-prohibited unmanned aircraft system in the performance of the contract (section 1824 of Pub. L. 118-31); and</w:t>
      </w:r>
    </w:p>
    <w:p w14:paraId="15F5F6F7" w14:textId="77777777" w:rsidR="006117CE" w:rsidRPr="002120FC" w:rsidRDefault="006117CE" w:rsidP="002120FC">
      <w:r>
        <w:t xml:space="preserve">  </w:t>
      </w:r>
      <w:r>
        <w:t xml:space="preserve">    </w:t>
      </w:r>
      <w:r w:rsidRPr="002120FC">
        <w:t>(iii)</w:t>
      </w:r>
      <w:r>
        <w:t xml:space="preserve"> </w:t>
      </w:r>
      <w:r w:rsidRPr="002120FC">
        <w:t>On or after December 22, 2025, using Federal funds to procure or operate a FASC-prohibited unmanned aircraft system (section 1825 of Pub. L. 118-31).</w:t>
      </w:r>
    </w:p>
    <w:p w14:paraId="15F5F6F8" w14:textId="77777777" w:rsidR="006117CE" w:rsidRPr="002120FC" w:rsidRDefault="006117CE" w:rsidP="002120FC">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14:paraId="15F5F6F9" w14:textId="77777777" w:rsidR="006117CE" w:rsidRPr="002120FC" w:rsidRDefault="006117CE" w:rsidP="002120FC">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14:paraId="15F5F6FA" w14:textId="77777777" w:rsidR="006117CE" w:rsidRPr="002120FC" w:rsidRDefault="006117CE"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14:paraId="15F5F6FB" w14:textId="77777777" w:rsidR="006117CE" w:rsidRPr="002120FC" w:rsidRDefault="006117CE" w:rsidP="002120FC">
      <w:r>
        <w:t xml:space="preserve">    </w:t>
      </w:r>
      <w:r w:rsidRPr="002120FC">
        <w:t>(1)</w:t>
      </w:r>
      <w:r>
        <w:t xml:space="preserve"> </w:t>
      </w:r>
      <w:r w:rsidRPr="002120FC">
        <w:rPr>
          <w:i/>
          <w:iCs/>
        </w:rPr>
        <w:t>Certain telecommunications and video surveillance equipment, systems, or services</w:t>
      </w:r>
      <w:r w:rsidRPr="002120FC">
        <w:t>.</w:t>
      </w:r>
    </w:p>
    <w:p w14:paraId="15F5F6FC" w14:textId="77777777" w:rsidR="006117CE" w:rsidRPr="002120FC" w:rsidRDefault="006117CE" w:rsidP="002120FC">
      <w:r>
        <w:t xml:space="preserve">      </w:t>
      </w:r>
      <w:r w:rsidRPr="002120FC">
        <w:t>(i)</w:t>
      </w:r>
      <w:r>
        <w:t xml:space="preserve"> </w:t>
      </w:r>
      <w:r w:rsidRPr="002120FC">
        <w:t xml:space="preserve">Unless an applicable waiver has been issued by the Government, the Contractor cannot use any equipment, systems, or services that uses covered telecommunications equipment or services as a substantial or essential component of any system, or as critical technology as part </w:t>
      </w:r>
      <w:r w:rsidRPr="002120FC">
        <w:lastRenderedPageBreak/>
        <w:t>of any system (paragraph (a)(1)(B) of section 889 of the John S. McCain National Defense Authorization Act for Fiscal Year 2019 (Pub. L. 115-232)).</w:t>
      </w:r>
    </w:p>
    <w:p w14:paraId="15F5F6FD" w14:textId="77777777" w:rsidR="006117CE" w:rsidRPr="002120FC" w:rsidRDefault="006117CE" w:rsidP="002120FC">
      <w:r>
        <w:t xml:space="preserve">      </w:t>
      </w:r>
      <w:r w:rsidRPr="002120FC">
        <w:t>(ii)</w:t>
      </w:r>
      <w:r>
        <w:t xml:space="preserve"> </w:t>
      </w:r>
      <w:r w:rsidRPr="002120FC">
        <w:t xml:space="preserve">This prohibition applies to using covered telecommunications equipment or services, regardless of whether that use is in performance of work under a </w:t>
      </w:r>
      <w:proofErr w:type="gramStart"/>
      <w:r w:rsidRPr="002120FC">
        <w:t>Federal</w:t>
      </w:r>
      <w:proofErr w:type="gramEnd"/>
      <w:r w:rsidRPr="002120FC">
        <w:t xml:space="preserve"> contract. This does not prohibit the contractor from using—</w:t>
      </w:r>
    </w:p>
    <w:p w14:paraId="15F5F6FE" w14:textId="77777777" w:rsidR="006117CE" w:rsidRPr="002120FC" w:rsidRDefault="006117CE" w:rsidP="002120FC">
      <w:r>
        <w:t xml:space="preserve">        </w:t>
      </w:r>
      <w:r w:rsidRPr="002120FC">
        <w:t>(A)</w:t>
      </w:r>
      <w:r>
        <w:t xml:space="preserve"> </w:t>
      </w:r>
      <w:r w:rsidRPr="002120FC">
        <w:t>A service that connects to the facilities of a third party, such as backhaul, roaming, or interconnection arrangements; or</w:t>
      </w:r>
    </w:p>
    <w:p w14:paraId="15F5F6FF" w14:textId="77777777" w:rsidR="006117CE" w:rsidRPr="002120FC" w:rsidRDefault="006117CE" w:rsidP="002120FC">
      <w:r>
        <w:t xml:space="preserve">        </w:t>
      </w:r>
      <w:r w:rsidRPr="002120FC">
        <w:t>(B)</w:t>
      </w:r>
      <w:r>
        <w:t xml:space="preserve"> </w:t>
      </w:r>
      <w:r w:rsidRPr="002120FC">
        <w:t>Telecommunications equipment that cannot route or redirect user data traffic or cannot permit visibility into any user data or packets that such equipment transmits or otherwise handles.</w:t>
      </w:r>
    </w:p>
    <w:p w14:paraId="15F5F700" w14:textId="77777777" w:rsidR="006117CE" w:rsidRPr="002120FC" w:rsidRDefault="006117CE" w:rsidP="002120FC">
      <w:r>
        <w:t xml:space="preserve">    </w:t>
      </w:r>
      <w:r w:rsidRPr="002120FC">
        <w:t>(2)</w:t>
      </w:r>
      <w:r>
        <w:t xml:space="preserve"> </w:t>
      </w:r>
      <w:r w:rsidRPr="002120FC">
        <w:rPr>
          <w:i/>
          <w:iCs/>
        </w:rPr>
        <w:t>Office of Foreign Assets Control Restrictions</w:t>
      </w:r>
      <w:r w:rsidRPr="002120FC">
        <w:t>.</w:t>
      </w:r>
    </w:p>
    <w:p w14:paraId="15F5F701" w14:textId="77777777" w:rsidR="006117CE" w:rsidRPr="002120FC" w:rsidRDefault="006117CE" w:rsidP="002120FC">
      <w:r>
        <w:t xml:space="preserve">      </w:t>
      </w:r>
      <w:r w:rsidRPr="002120FC">
        <w:t>(i)</w:t>
      </w:r>
      <w:r>
        <w:t xml:space="preserve"> </w:t>
      </w:r>
      <w:r w:rsidRPr="002120FC">
        <w:t>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14:paraId="15F5F702" w14:textId="77777777" w:rsidR="006117CE" w:rsidRPr="002120FC" w:rsidRDefault="006117CE"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14:paraId="15F5F703" w14:textId="77777777" w:rsidR="006117CE" w:rsidRPr="002120FC" w:rsidRDefault="006117CE" w:rsidP="002120FC">
      <w:r>
        <w:t xml:space="preserve">        </w:t>
      </w:r>
      <w:r w:rsidRPr="002120FC">
        <w:t>(A)</w:t>
      </w:r>
      <w:r>
        <w:t xml:space="preserve"> </w:t>
      </w:r>
      <w:r w:rsidRPr="002120FC">
        <w:t>For lists of entities and individuals subject to economic sanctions, see OFAC’s List of Specially Designated Nationals and Blocked Persons at</w:t>
      </w:r>
      <w:r>
        <w:t xml:space="preserve"> </w:t>
      </w:r>
      <w:hyperlink r:id="rId18" w:history="1">
        <w:r w:rsidRPr="00780421">
          <w:rPr>
            <w:rStyle w:val="Hyperlink"/>
            <w:i/>
            <w:iCs/>
          </w:rPr>
          <w:t>https://home.treasury.gov/policy-issues/financial-sanctions/specially-designated-nationals-and-blocked-persons-list-sdn-human-readable-lists</w:t>
        </w:r>
      </w:hyperlink>
      <w:r w:rsidRPr="002120FC">
        <w:t>.</w:t>
      </w:r>
    </w:p>
    <w:p w14:paraId="15F5F704" w14:textId="77777777" w:rsidR="006117CE" w:rsidRPr="002120FC" w:rsidRDefault="006117CE" w:rsidP="002120FC">
      <w:r>
        <w:t xml:space="preserve">        </w:t>
      </w:r>
      <w:r w:rsidRPr="002120FC">
        <w:t>(B)</w:t>
      </w:r>
      <w:r>
        <w:t xml:space="preserve"> </w:t>
      </w:r>
      <w:r w:rsidRPr="002120FC">
        <w:t>For more information about these restrictions, as well as updates, see OFAC’s regulations at 31 CFR chapter V and at</w:t>
      </w:r>
      <w:r>
        <w:t xml:space="preserve"> </w:t>
      </w:r>
      <w:hyperlink r:id="rId19" w:history="1">
        <w:r w:rsidRPr="00780421">
          <w:rPr>
            <w:rStyle w:val="Hyperlink"/>
            <w:i/>
            <w:iCs/>
          </w:rPr>
          <w:t>https://home.treasury.gov/policy-issues/office-of-foreign-assets-control-sanctions-programs-and-information</w:t>
        </w:r>
      </w:hyperlink>
      <w:r w:rsidRPr="002120FC">
        <w:t>.</w:t>
      </w:r>
    </w:p>
    <w:p w14:paraId="15F5F705" w14:textId="77777777" w:rsidR="006117CE" w:rsidRPr="002120FC" w:rsidRDefault="006117CE" w:rsidP="002120FC">
      <w:r>
        <w:t xml:space="preserve">        </w:t>
      </w:r>
      <w:r w:rsidRPr="002120FC">
        <w:t>(C)</w:t>
      </w:r>
      <w:r>
        <w:t xml:space="preserve"> </w:t>
      </w:r>
      <w:r w:rsidRPr="002120FC">
        <w:t>To conduct electronic screens of potential parties to regulated transactions, see the consolidated screening list at</w:t>
      </w:r>
      <w:r>
        <w:t xml:space="preserve"> </w:t>
      </w:r>
      <w:hyperlink r:id="rId20" w:history="1">
        <w:r w:rsidRPr="00780421">
          <w:rPr>
            <w:rStyle w:val="Hyperlink"/>
            <w:i/>
            <w:iCs/>
          </w:rPr>
          <w:t>https://www.trade.gov/consolidated-screening-list</w:t>
        </w:r>
      </w:hyperlink>
      <w:r w:rsidRPr="002120FC">
        <w:t>, which consolidates multiple export screening lists of the Departments of Commerce, State, and the Treasury.</w:t>
      </w:r>
    </w:p>
    <w:p w14:paraId="15F5F706" w14:textId="77777777" w:rsidR="006117CE" w:rsidRPr="002120FC" w:rsidRDefault="006117CE" w:rsidP="002120FC">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14:paraId="15F5F707" w14:textId="77777777" w:rsidR="006117CE" w:rsidRPr="002120FC" w:rsidRDefault="006117CE" w:rsidP="002120FC">
      <w:r>
        <w:t xml:space="preserve">    </w:t>
      </w:r>
      <w:r w:rsidRPr="002120FC">
        <w:t>(4)</w:t>
      </w:r>
      <w:r>
        <w:t xml:space="preserve"> </w:t>
      </w:r>
      <w:r w:rsidRPr="002120FC">
        <w:rPr>
          <w:i/>
          <w:iCs/>
        </w:rPr>
        <w:t>Iran prohibitions</w:t>
      </w:r>
      <w:r w:rsidRPr="002120FC">
        <w:t>.</w:t>
      </w:r>
    </w:p>
    <w:p w14:paraId="15F5F708" w14:textId="77777777" w:rsidR="006117CE" w:rsidRPr="002120FC" w:rsidRDefault="006117CE" w:rsidP="002120FC">
      <w:r>
        <w:t xml:space="preserve">      </w:t>
      </w:r>
      <w:r w:rsidRPr="002120FC">
        <w:t>(i)</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14:paraId="15F5F709" w14:textId="77777777" w:rsidR="006117CE" w:rsidRPr="002120FC" w:rsidRDefault="006117CE" w:rsidP="002120FC">
      <w:r>
        <w:lastRenderedPageBreak/>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14:paraId="15F5F70A" w14:textId="77777777" w:rsidR="006117CE" w:rsidRPr="002120FC" w:rsidRDefault="006117CE" w:rsidP="002120FC">
      <w:r>
        <w:t xml:space="preserve">      </w:t>
      </w:r>
      <w:r w:rsidRPr="002120FC">
        <w:t>(iii)</w:t>
      </w:r>
      <w:r>
        <w:t xml:space="preserve"> </w:t>
      </w:r>
      <w:r w:rsidRPr="002120FC">
        <w:t>The prohibition in paragraphs (d)(4)(i) and (d)(4)(ii) do not apply if the acquisition is subject to trade agreements and the offeror certifies that all the offered products are designated country end products or designated country construction material (see part 25).</w:t>
      </w:r>
    </w:p>
    <w:p w14:paraId="15F5F70B" w14:textId="77777777" w:rsidR="006117CE" w:rsidRPr="002120FC" w:rsidRDefault="006117CE" w:rsidP="002120FC">
      <w:r>
        <w:t xml:space="preserve">      </w:t>
      </w:r>
      <w:r w:rsidRPr="002120FC">
        <w:t>(iv)</w:t>
      </w:r>
      <w:r>
        <w:t xml:space="preserve"> </w:t>
      </w:r>
      <w:r w:rsidRPr="002120FC">
        <w:t>Unless an exception applies or the Government grants a waiver, contractors are prohibited from knowingly engaging in any significant transaction (i.e., over $1</w:t>
      </w:r>
      <w:r>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14:paraId="15F5F70C" w14:textId="77777777" w:rsidR="006117CE" w:rsidRPr="002120FC" w:rsidRDefault="006117CE" w:rsidP="002120FC">
      <w:r>
        <w:t xml:space="preserve">  </w:t>
      </w:r>
      <w:r w:rsidRPr="002120FC">
        <w:t>(e)</w:t>
      </w:r>
      <w:r>
        <w:t xml:space="preserve"> </w:t>
      </w:r>
      <w:r w:rsidRPr="002120FC">
        <w:rPr>
          <w:i/>
          <w:iCs/>
        </w:rPr>
        <w:t>Governmentwide exclusion and removal orders</w:t>
      </w:r>
      <w:r w:rsidRPr="002120FC">
        <w:t>.</w:t>
      </w:r>
    </w:p>
    <w:p w14:paraId="15F5F70D" w14:textId="77777777" w:rsidR="006117CE" w:rsidRPr="002120FC" w:rsidRDefault="006117CE" w:rsidP="002120FC">
      <w:r>
        <w:t xml:space="preserve">    </w:t>
      </w:r>
      <w:r w:rsidRPr="002120FC">
        <w:t>(1)</w:t>
      </w:r>
      <w:r>
        <w:t xml:space="preserve"> </w:t>
      </w:r>
      <w:r w:rsidRPr="002120FC">
        <w:t>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14:paraId="15F5F70E" w14:textId="77777777" w:rsidR="006117CE" w:rsidRPr="002120FC" w:rsidRDefault="006117CE" w:rsidP="002120FC">
      <w:r>
        <w:t xml:space="preserve">      </w:t>
      </w:r>
      <w:r w:rsidRPr="002120FC">
        <w:t>(i)</w:t>
      </w:r>
      <w:r>
        <w:t xml:space="preserve"> </w:t>
      </w:r>
      <w:r w:rsidRPr="002120FC">
        <w:t>For solicitations and contracts awarded by a Department of Defense contracting office, DoD FASCSA orders apply.</w:t>
      </w:r>
    </w:p>
    <w:p w14:paraId="15F5F70F" w14:textId="77777777" w:rsidR="006117CE" w:rsidRPr="002120FC" w:rsidRDefault="006117CE" w:rsidP="002120FC">
      <w:r>
        <w:t xml:space="preserve">      </w:t>
      </w:r>
      <w:r w:rsidRPr="002120FC">
        <w:t>(ii)</w:t>
      </w:r>
      <w:r>
        <w:t xml:space="preserve"> </w:t>
      </w:r>
      <w:r w:rsidRPr="002120FC">
        <w:t>For all other solicitations and contracts, DHS FASCSA orders apply.</w:t>
      </w:r>
    </w:p>
    <w:p w14:paraId="15F5F710" w14:textId="77777777" w:rsidR="006117CE" w:rsidRPr="002120FC" w:rsidRDefault="006117CE" w:rsidP="002120FC">
      <w:r>
        <w:t xml:space="preserve">    </w:t>
      </w:r>
      <w:r w:rsidRPr="002120FC">
        <w:t>(2)</w:t>
      </w:r>
      <w:r>
        <w:t xml:space="preserve"> </w:t>
      </w:r>
      <w:r w:rsidRPr="002120FC">
        <w:t xml:space="preserve">The Contractor shall search for the phrase “FASCSA order” in the System for Award Management (SAM) at </w:t>
      </w:r>
      <w:hyperlink r:id="rId21" w:history="1">
        <w:r w:rsidRPr="00FD6F31">
          <w:rPr>
            <w:rStyle w:val="Hyperlink"/>
            <w:i/>
            <w:iCs/>
          </w:rPr>
          <w:t>https://www.sam.gov</w:t>
        </w:r>
      </w:hyperlink>
      <w:r w:rsidRPr="002120FC">
        <w:t xml:space="preserve"> to locate applicable FASCSA orders.</w:t>
      </w:r>
    </w:p>
    <w:p w14:paraId="15F5F711" w14:textId="77777777" w:rsidR="006117CE" w:rsidRPr="002120FC" w:rsidRDefault="006117CE" w:rsidP="002120FC">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14:paraId="15F5F712" w14:textId="77777777" w:rsidR="006117CE" w:rsidRPr="002120FC" w:rsidRDefault="006117CE" w:rsidP="002120FC">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14:paraId="15F5F713" w14:textId="77777777" w:rsidR="006117CE" w:rsidRPr="002120FC" w:rsidRDefault="006117CE"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14:paraId="15F5F714" w14:textId="77777777" w:rsidR="006117CE" w:rsidRPr="002120FC" w:rsidRDefault="006117CE" w:rsidP="002120FC">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14:paraId="15F5F715" w14:textId="77777777" w:rsidR="006117CE" w:rsidRPr="002120FC" w:rsidRDefault="006117CE" w:rsidP="002120FC">
      <w:r>
        <w:t xml:space="preserve">  </w:t>
      </w:r>
      <w:r w:rsidRPr="002120FC">
        <w:t>(h)</w:t>
      </w:r>
      <w:r>
        <w:t xml:space="preserve"> </w:t>
      </w:r>
      <w:r w:rsidRPr="002120FC">
        <w:rPr>
          <w:i/>
          <w:iCs/>
        </w:rPr>
        <w:t>General report</w:t>
      </w:r>
      <w:r w:rsidRPr="002120FC">
        <w:t>.</w:t>
      </w:r>
    </w:p>
    <w:p w14:paraId="15F5F716" w14:textId="77777777" w:rsidR="006117CE" w:rsidRPr="002120FC" w:rsidRDefault="006117CE" w:rsidP="002120FC">
      <w:r>
        <w:t xml:space="preserve">    </w:t>
      </w:r>
      <w:r w:rsidRPr="002120FC">
        <w:t>(1)</w:t>
      </w:r>
      <w:r>
        <w:t xml:space="preserve"> </w:t>
      </w:r>
      <w:r w:rsidRPr="002120FC">
        <w:t xml:space="preserve">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w:t>
      </w:r>
      <w:r w:rsidRPr="002120FC">
        <w:lastRenderedPageBreak/>
        <w:t>the following information, or as much information is known, in writing to the contracting office as identified in paragraph (h)(2) within 72 hours:</w:t>
      </w:r>
    </w:p>
    <w:p w14:paraId="15F5F717" w14:textId="77777777" w:rsidR="006117CE" w:rsidRPr="002120FC" w:rsidRDefault="006117CE" w:rsidP="002120FC">
      <w:r>
        <w:t xml:space="preserve">      </w:t>
      </w:r>
      <w:r w:rsidRPr="002120FC">
        <w:t>(i)</w:t>
      </w:r>
      <w:r>
        <w:t xml:space="preserve"> </w:t>
      </w:r>
      <w:r w:rsidRPr="002120FC">
        <w:t xml:space="preserve">Contract number and order number, if </w:t>
      </w:r>
      <w:proofErr w:type="gramStart"/>
      <w:r w:rsidRPr="002120FC">
        <w:t>applicable;</w:t>
      </w:r>
      <w:proofErr w:type="gramEnd"/>
    </w:p>
    <w:p w14:paraId="15F5F718" w14:textId="77777777" w:rsidR="006117CE" w:rsidRPr="002120FC" w:rsidRDefault="006117CE" w:rsidP="002120FC">
      <w:r>
        <w:t xml:space="preserve">      </w:t>
      </w:r>
      <w:r w:rsidRPr="002120FC">
        <w:t>(ii)</w:t>
      </w:r>
      <w:r>
        <w:t xml:space="preserve"> </w:t>
      </w:r>
      <w:r w:rsidRPr="002120FC">
        <w:t xml:space="preserve">The specific prohibition the product or service is not complying </w:t>
      </w:r>
      <w:proofErr w:type="gramStart"/>
      <w:r w:rsidRPr="002120FC">
        <w:t>with;</w:t>
      </w:r>
      <w:proofErr w:type="gramEnd"/>
    </w:p>
    <w:p w14:paraId="15F5F719" w14:textId="77777777" w:rsidR="006117CE" w:rsidRPr="002120FC" w:rsidRDefault="006117CE" w:rsidP="002120FC">
      <w:r>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roofErr w:type="gramStart"/>
      <w:r w:rsidRPr="002120FC">
        <w:t>);</w:t>
      </w:r>
      <w:proofErr w:type="gramEnd"/>
    </w:p>
    <w:p w14:paraId="15F5F71A" w14:textId="77777777" w:rsidR="006117CE" w:rsidRPr="002120FC" w:rsidRDefault="006117CE" w:rsidP="002120FC">
      <w:r>
        <w:t xml:space="preserve">      </w:t>
      </w:r>
      <w:r w:rsidRPr="002120FC">
        <w:t>(iv)</w:t>
      </w:r>
      <w:r>
        <w:t xml:space="preserve"> </w:t>
      </w:r>
      <w:r w:rsidRPr="002120FC">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roofErr w:type="gramStart"/>
      <w:r w:rsidRPr="002120FC">
        <w:t>);</w:t>
      </w:r>
      <w:proofErr w:type="gramEnd"/>
    </w:p>
    <w:p w14:paraId="15F5F71B" w14:textId="77777777" w:rsidR="006117CE" w:rsidRPr="002120FC" w:rsidRDefault="006117CE" w:rsidP="002120FC">
      <w:r>
        <w:t xml:space="preserve">      </w:t>
      </w:r>
      <w:r w:rsidRPr="002120FC">
        <w:t>(v)</w:t>
      </w:r>
      <w:r>
        <w:t xml:space="preserve"> </w:t>
      </w:r>
      <w:r w:rsidRPr="002120FC">
        <w:t xml:space="preserve">Description of the functionality of the product or service and how that functionality impacts the risk to the product or </w:t>
      </w:r>
      <w:proofErr w:type="gramStart"/>
      <w:r w:rsidRPr="002120FC">
        <w:t>service;</w:t>
      </w:r>
      <w:proofErr w:type="gramEnd"/>
    </w:p>
    <w:p w14:paraId="15F5F71C" w14:textId="77777777" w:rsidR="006117CE" w:rsidRPr="002120FC" w:rsidRDefault="006117CE"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proofErr w:type="gramStart"/>
      <w:r w:rsidRPr="002120FC">
        <w:t>);</w:t>
      </w:r>
      <w:proofErr w:type="gramEnd"/>
    </w:p>
    <w:p w14:paraId="15F5F71D" w14:textId="77777777" w:rsidR="006117CE" w:rsidRPr="002120FC" w:rsidRDefault="006117CE" w:rsidP="002120FC">
      <w:r>
        <w:t xml:space="preserve">      </w:t>
      </w:r>
      <w:r w:rsidRPr="002120FC">
        <w:t>(vii)</w:t>
      </w:r>
      <w:r>
        <w:t xml:space="preserve"> </w:t>
      </w:r>
      <w:r w:rsidRPr="002120FC">
        <w:t xml:space="preserve">Whether alternative products or services are available that would comply with the </w:t>
      </w:r>
      <w:proofErr w:type="gramStart"/>
      <w:r w:rsidRPr="002120FC">
        <w:t>prohibition;</w:t>
      </w:r>
      <w:proofErr w:type="gramEnd"/>
    </w:p>
    <w:p w14:paraId="15F5F71E" w14:textId="77777777" w:rsidR="006117CE" w:rsidRPr="002120FC" w:rsidRDefault="006117CE" w:rsidP="002120FC">
      <w:r>
        <w:t xml:space="preserve">      </w:t>
      </w:r>
      <w:r w:rsidRPr="002120FC">
        <w:t>(viii)</w:t>
      </w:r>
      <w:r>
        <w:t xml:space="preserve"> </w:t>
      </w:r>
      <w:r w:rsidRPr="002120FC">
        <w:t>If the product or service is related to item maintenance, include the following information on the item being maintained:</w:t>
      </w:r>
    </w:p>
    <w:p w14:paraId="15F5F71F" w14:textId="77777777" w:rsidR="006117CE" w:rsidRPr="002120FC" w:rsidRDefault="006117CE" w:rsidP="002120FC">
      <w:r>
        <w:t xml:space="preserve">        </w:t>
      </w:r>
      <w:r w:rsidRPr="002120FC">
        <w:t>(A)</w:t>
      </w:r>
      <w:r>
        <w:t xml:space="preserve"> </w:t>
      </w:r>
      <w:proofErr w:type="gramStart"/>
      <w:r w:rsidRPr="002120FC">
        <w:t>Brand;</w:t>
      </w:r>
      <w:proofErr w:type="gramEnd"/>
    </w:p>
    <w:p w14:paraId="15F5F720" w14:textId="77777777" w:rsidR="006117CE" w:rsidRPr="002120FC" w:rsidRDefault="006117CE" w:rsidP="002120FC">
      <w:r>
        <w:t xml:space="preserve">        </w:t>
      </w:r>
      <w:r w:rsidRPr="002120FC">
        <w:t>(B)</w:t>
      </w:r>
      <w:r>
        <w:t xml:space="preserve"> </w:t>
      </w:r>
      <w:r w:rsidRPr="002120FC">
        <w:t>Model number, OEM number, manufacturer part number, or wholesaler number; and</w:t>
      </w:r>
    </w:p>
    <w:p w14:paraId="15F5F721" w14:textId="77777777" w:rsidR="006117CE" w:rsidRPr="002120FC" w:rsidRDefault="006117CE" w:rsidP="002120FC">
      <w:r>
        <w:t xml:space="preserve">        </w:t>
      </w:r>
      <w:r w:rsidRPr="002120FC">
        <w:t>(C)</w:t>
      </w:r>
      <w:r>
        <w:t xml:space="preserve"> </w:t>
      </w:r>
      <w:r w:rsidRPr="002120FC">
        <w:t>Item description, as applicable.</w:t>
      </w:r>
    </w:p>
    <w:p w14:paraId="15F5F722" w14:textId="77777777" w:rsidR="006117CE" w:rsidRPr="002120FC" w:rsidRDefault="006117CE" w:rsidP="002120FC">
      <w:r>
        <w:t xml:space="preserve">      </w:t>
      </w:r>
      <w:r w:rsidRPr="002120FC">
        <w:t>(ix)</w:t>
      </w:r>
      <w:r>
        <w:t xml:space="preserve"> </w:t>
      </w:r>
      <w:r w:rsidRPr="002120FC">
        <w:t>Any readily available information about mitigation actions implemented or recommended.</w:t>
      </w:r>
    </w:p>
    <w:p w14:paraId="15F5F723" w14:textId="77777777" w:rsidR="006117CE" w:rsidRPr="002120FC" w:rsidRDefault="006117CE" w:rsidP="002120FC">
      <w:r>
        <w:t xml:space="preserve">    </w:t>
      </w:r>
      <w:r w:rsidRPr="002120FC">
        <w:t>(2)</w:t>
      </w:r>
      <w:r>
        <w:t xml:space="preserve"> </w:t>
      </w:r>
      <w:r w:rsidRPr="002120FC">
        <w:t>If a report must be submitted to a contracting office, the Contractor shall submit the report as follows:</w:t>
      </w:r>
    </w:p>
    <w:p w14:paraId="15F5F724" w14:textId="77777777" w:rsidR="006117CE" w:rsidRPr="002120FC" w:rsidRDefault="006117CE" w:rsidP="002120FC">
      <w:r>
        <w:t xml:space="preserve">      </w:t>
      </w:r>
      <w:r w:rsidRPr="002120FC">
        <w:t>(i)</w:t>
      </w:r>
      <w:r>
        <w:t xml:space="preserve"> </w:t>
      </w:r>
      <w:r w:rsidRPr="002120FC">
        <w:t xml:space="preserve">If a Department of Defense contracting office, the Contractor shall report to the website at </w:t>
      </w:r>
      <w:hyperlink r:id="rId22" w:history="1">
        <w:r w:rsidRPr="00FD6F31">
          <w:rPr>
            <w:rStyle w:val="Hyperlink"/>
            <w:i/>
            <w:iCs/>
          </w:rPr>
          <w:t>https://dibnet.dod.mil</w:t>
        </w:r>
      </w:hyperlink>
      <w:r w:rsidRPr="002120FC">
        <w:t>.</w:t>
      </w:r>
    </w:p>
    <w:p w14:paraId="15F5F725" w14:textId="77777777" w:rsidR="006117CE" w:rsidRPr="002120FC" w:rsidRDefault="006117CE" w:rsidP="002120FC">
      <w:r>
        <w:t xml:space="preserve">      </w:t>
      </w:r>
      <w:r w:rsidRPr="002120FC">
        <w:t>(ii)</w:t>
      </w:r>
      <w:r>
        <w:t xml:space="preserve"> </w:t>
      </w:r>
      <w:r w:rsidRPr="002120FC">
        <w:t>For all other contracting offices, the Contractor shall report to the Contracting Officer.</w:t>
      </w:r>
    </w:p>
    <w:p w14:paraId="15F5F726" w14:textId="77777777" w:rsidR="006117CE" w:rsidRPr="002120FC" w:rsidRDefault="006117CE"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14:paraId="15F5F727" w14:textId="77777777" w:rsidR="006117CE" w:rsidRPr="002120FC" w:rsidRDefault="006117CE" w:rsidP="002120FC">
      <w:r>
        <w:t xml:space="preserve">    </w:t>
      </w:r>
      <w:r w:rsidRPr="002120FC">
        <w:t>(3)</w:t>
      </w:r>
      <w:r>
        <w:t xml:space="preserve"> </w:t>
      </w:r>
      <w:r w:rsidRPr="002120FC">
        <w:t xml:space="preserve">If the report provided does not contain any of the information required by paragraph (h)(1) of this clause, and the contractor later discovers new information that is required by paragraph </w:t>
      </w:r>
      <w:r w:rsidRPr="002120FC">
        <w:lastRenderedPageBreak/>
        <w:t>(h)(1) of this clause, then the contractor shall submit a subsequent report within 72 hours of discovering the new information.</w:t>
      </w:r>
    </w:p>
    <w:p w14:paraId="15F5F728" w14:textId="77777777" w:rsidR="006117CE" w:rsidRPr="002120FC" w:rsidRDefault="006117CE" w:rsidP="002120FC">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14:paraId="15F5F729" w14:textId="77777777" w:rsidR="006117CE" w:rsidRPr="002120FC" w:rsidRDefault="006117CE" w:rsidP="002120FC">
      <w:r>
        <w:t xml:space="preserve">  </w:t>
      </w:r>
      <w:r w:rsidRPr="002120FC">
        <w:t>(i)</w:t>
      </w:r>
      <w:r>
        <w:t xml:space="preserve"> </w:t>
      </w:r>
      <w:r w:rsidRPr="002120FC">
        <w:rPr>
          <w:i/>
          <w:iCs/>
        </w:rPr>
        <w:t>New FASCSA orders report</w:t>
      </w:r>
      <w:r w:rsidRPr="002120FC">
        <w:t>.</w:t>
      </w:r>
    </w:p>
    <w:p w14:paraId="15F5F72A" w14:textId="77777777" w:rsidR="006117CE" w:rsidRPr="002120FC" w:rsidRDefault="006117CE" w:rsidP="002120FC">
      <w:r>
        <w:t xml:space="preserve">    </w:t>
      </w:r>
      <w:r w:rsidRPr="002120FC">
        <w:t>(1)</w:t>
      </w:r>
      <w:r>
        <w:t xml:space="preserve"> </w:t>
      </w:r>
      <w:r w:rsidRPr="002120FC">
        <w:t>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14:paraId="15F5F72B" w14:textId="77777777" w:rsidR="006117CE" w:rsidRPr="002120FC" w:rsidRDefault="006117CE" w:rsidP="002120FC">
      <w:r>
        <w:t xml:space="preserve">    </w:t>
      </w:r>
      <w:r w:rsidRPr="002120FC">
        <w:t>(2)</w:t>
      </w:r>
      <w:r>
        <w:t xml:space="preserve"> </w:t>
      </w:r>
      <w:r w:rsidRPr="002120FC">
        <w:t>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14:paraId="15F5F72C" w14:textId="77777777" w:rsidR="006117CE" w:rsidRPr="002120FC" w:rsidRDefault="006117CE" w:rsidP="002120FC">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w:t>
      </w:r>
      <w:r w:rsidRPr="002120FC">
        <w:t>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14:paraId="15F5F72D" w14:textId="77777777" w:rsidR="006117CE" w:rsidRPr="002120FC" w:rsidRDefault="006117CE" w:rsidP="002120FC">
      <w:r>
        <w:t xml:space="preserve">      </w:t>
      </w:r>
      <w:r w:rsidRPr="002120FC">
        <w:t>(i)</w:t>
      </w:r>
      <w:r>
        <w:t xml:space="preserve"> </w:t>
      </w:r>
      <w:r w:rsidRPr="002120FC">
        <w:t xml:space="preserve">Contract number and order number, if </w:t>
      </w:r>
      <w:proofErr w:type="gramStart"/>
      <w:r w:rsidRPr="002120FC">
        <w:t>applicable;</w:t>
      </w:r>
      <w:proofErr w:type="gramEnd"/>
    </w:p>
    <w:p w14:paraId="15F5F72E" w14:textId="77777777" w:rsidR="006117CE" w:rsidRPr="002120FC" w:rsidRDefault="006117CE" w:rsidP="002120FC">
      <w:r>
        <w:t xml:space="preserve">      </w:t>
      </w:r>
      <w:r w:rsidRPr="002120FC">
        <w:t>(ii)</w:t>
      </w:r>
      <w:r>
        <w:t xml:space="preserve"> </w:t>
      </w:r>
      <w:r w:rsidRPr="002120FC">
        <w:t xml:space="preserve">Name of the covered article or source subject to a FASCSA </w:t>
      </w:r>
      <w:proofErr w:type="gramStart"/>
      <w:r w:rsidRPr="002120FC">
        <w:t>order;</w:t>
      </w:r>
      <w:proofErr w:type="gramEnd"/>
    </w:p>
    <w:p w14:paraId="15F5F72F" w14:textId="77777777" w:rsidR="006117CE" w:rsidRPr="002120FC" w:rsidRDefault="006117CE" w:rsidP="002120FC">
      <w:r>
        <w:t xml:space="preserve">      </w:t>
      </w:r>
      <w:r w:rsidRPr="002120FC">
        <w:t>(iii)</w:t>
      </w:r>
      <w:r>
        <w:t xml:space="preserve"> </w:t>
      </w:r>
      <w:r w:rsidRPr="002120FC">
        <w:t xml:space="preserve">The specific FASCSA order the </w:t>
      </w:r>
      <w:proofErr w:type="gramStart"/>
      <w:r w:rsidRPr="002120FC">
        <w:t>product</w:t>
      </w:r>
      <w:proofErr w:type="gramEnd"/>
      <w:r w:rsidRPr="002120FC">
        <w:t xml:space="preserve"> or service does not comply </w:t>
      </w:r>
      <w:proofErr w:type="gramStart"/>
      <w:r w:rsidRPr="002120FC">
        <w:t>with;</w:t>
      </w:r>
      <w:proofErr w:type="gramEnd"/>
    </w:p>
    <w:p w14:paraId="15F5F730" w14:textId="77777777" w:rsidR="006117CE" w:rsidRPr="002120FC" w:rsidRDefault="006117CE" w:rsidP="002120FC">
      <w:r>
        <w:t xml:space="preserve">      </w:t>
      </w:r>
      <w:r w:rsidRPr="002120FC">
        <w:t>(iv)</w:t>
      </w:r>
      <w:r>
        <w:t xml:space="preserve"> </w:t>
      </w:r>
      <w:r w:rsidRPr="002120FC">
        <w:t>The elements of (h)(1)(iii) through (ix) of this clause.</w:t>
      </w:r>
    </w:p>
    <w:p w14:paraId="15F5F731" w14:textId="77777777" w:rsidR="006117CE" w:rsidRPr="002120FC" w:rsidRDefault="006117CE" w:rsidP="002120FC">
      <w:r>
        <w:t xml:space="preserve">  </w:t>
      </w:r>
      <w:r w:rsidRPr="002120FC">
        <w:t>(j)</w:t>
      </w:r>
      <w:r>
        <w:t xml:space="preserve"> </w:t>
      </w:r>
      <w:r w:rsidRPr="002120FC">
        <w:t>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14:paraId="15F5F732" w14:textId="77777777" w:rsidR="006117CE" w:rsidRDefault="006117CE" w:rsidP="001C4DDA">
      <w:pPr>
        <w:jc w:val="center"/>
      </w:pPr>
      <w:r>
        <w:t>(End of Provision)</w:t>
      </w:r>
    </w:p>
    <w:p w14:paraId="15F5F733" w14:textId="77777777" w:rsidR="006117CE" w:rsidRDefault="006117CE" w:rsidP="00961B27">
      <w:pPr>
        <w:pStyle w:val="Heading2"/>
      </w:pPr>
      <w:bookmarkStart w:id="13" w:name="_Toc256000012"/>
      <w:proofErr w:type="gramStart"/>
      <w:r>
        <w:lastRenderedPageBreak/>
        <w:t>C.5  VAAR</w:t>
      </w:r>
      <w:proofErr w:type="gramEnd"/>
      <w:r>
        <w:t xml:space="preserve"> 852.219-</w:t>
      </w:r>
      <w:proofErr w:type="gramStart"/>
      <w:r>
        <w:t xml:space="preserve">73  </w:t>
      </w:r>
      <w:r w:rsidRPr="005C5575">
        <w:t>VA</w:t>
      </w:r>
      <w:proofErr w:type="gramEnd"/>
      <w:r w:rsidRPr="005C5575">
        <w:t xml:space="preserve"> NOTICE OF TOTAL SET-ASIDE FOR CERTIFIED SERVICE-DISABLED VETERAN-OWNED SMALL </w:t>
      </w:r>
      <w:proofErr w:type="gramStart"/>
      <w:r w:rsidRPr="005C5575">
        <w:t>BUSINESSES</w:t>
      </w:r>
      <w:r>
        <w:t xml:space="preserve"> </w:t>
      </w:r>
      <w:r>
        <w:t xml:space="preserve"> (</w:t>
      </w:r>
      <w:proofErr w:type="gramEnd"/>
      <w:r>
        <w:t>JAN 2023)</w:t>
      </w:r>
      <w:r>
        <w:t xml:space="preserve"> (DEVIATION)</w:t>
      </w:r>
      <w:bookmarkEnd w:id="13"/>
    </w:p>
    <w:p w14:paraId="15F5F734" w14:textId="77777777" w:rsidR="006117CE" w:rsidRDefault="006117CE" w:rsidP="00961B27">
      <w:r>
        <w:t xml:space="preserve">  (a) </w:t>
      </w:r>
      <w:r w:rsidRPr="00D5043D">
        <w:rPr>
          <w:i/>
          <w:iCs/>
        </w:rPr>
        <w:t>Definition</w:t>
      </w:r>
      <w:r>
        <w:t>. for the Department of Veterans Affairs, ‘‘</w:t>
      </w:r>
      <w:r w:rsidRPr="00D5043D">
        <w:rPr>
          <w:i/>
          <w:iCs/>
        </w:rPr>
        <w:t>Service-disabled Veteran</w:t>
      </w:r>
      <w:r w:rsidRPr="00D5043D">
        <w:rPr>
          <w:i/>
          <w:iCs/>
        </w:rPr>
        <w:t>-</w:t>
      </w:r>
      <w:r w:rsidRPr="00D5043D">
        <w:rPr>
          <w:i/>
          <w:iCs/>
        </w:rPr>
        <w:t>owned small business concern or SDVOSB’’</w:t>
      </w:r>
      <w:r>
        <w:t>:</w:t>
      </w:r>
    </w:p>
    <w:p w14:paraId="15F5F735" w14:textId="77777777" w:rsidR="006117CE" w:rsidRDefault="006117CE" w:rsidP="00961B27">
      <w:r>
        <w:t xml:space="preserve">    (1) Means a small business concern—</w:t>
      </w:r>
    </w:p>
    <w:p w14:paraId="15F5F736" w14:textId="77777777" w:rsidR="006117CE" w:rsidRDefault="006117CE" w:rsidP="00961B27">
      <w:r>
        <w:t xml:space="preserve">      (i</w:t>
      </w:r>
      <w:r>
        <w:t>) Not less than 51 percent of which is owned by one or more service-disabled Veterans or, in the case of any publicly owned business, not less than 51 percent of the stock of which is owned by one or more service-disabled Veterans or eligible surviving spouses (see VAAR 802.201, Surviving Spouse definition</w:t>
      </w:r>
      <w:proofErr w:type="gramStart"/>
      <w:r>
        <w:t>);</w:t>
      </w:r>
      <w:proofErr w:type="gramEnd"/>
    </w:p>
    <w:p w14:paraId="15F5F737" w14:textId="77777777" w:rsidR="006117CE" w:rsidRDefault="006117CE" w:rsidP="00961B27">
      <w:r>
        <w:t xml:space="preserve">      (ii) The management and daily business operations of which are controlled by one or more service-disabled Veterans (or eligible surviving spouses) or, in the case of a service</w:t>
      </w:r>
      <w:r>
        <w:t>-</w:t>
      </w:r>
      <w:r>
        <w:t xml:space="preserve">disabled Veteran with permanent and severe disability, the spouse or permanent caregiver of such </w:t>
      </w:r>
      <w:proofErr w:type="gramStart"/>
      <w:r>
        <w:t>Veteran;</w:t>
      </w:r>
      <w:proofErr w:type="gramEnd"/>
    </w:p>
    <w:p w14:paraId="15F5F738" w14:textId="77777777" w:rsidR="006117CE" w:rsidRDefault="006117CE" w:rsidP="00961B27">
      <w:r>
        <w:t xml:space="preserve">      (iii) The business meets Federal small business size standards for the applicable North American Industry Classification System (NAICS) code identified in the solicitation </w:t>
      </w:r>
      <w:proofErr w:type="gramStart"/>
      <w:r>
        <w:t>document;</w:t>
      </w:r>
      <w:proofErr w:type="gramEnd"/>
    </w:p>
    <w:p w14:paraId="15F5F739" w14:textId="77777777" w:rsidR="006117CE" w:rsidRDefault="006117CE" w:rsidP="00961B27">
      <w:r>
        <w:t xml:space="preserve">      (iv) The business has been </w:t>
      </w:r>
      <w:r>
        <w:t>certified</w:t>
      </w:r>
      <w:r>
        <w:t xml:space="preserve"> for ownership and control pursuant to 38</w:t>
      </w:r>
      <w:r>
        <w:t xml:space="preserve"> U.S.C. 8127, 13 CFR 128, and</w:t>
      </w:r>
      <w:r>
        <w:t xml:space="preserve"> is listed</w:t>
      </w:r>
      <w:r>
        <w:t xml:space="preserve"> as certified</w:t>
      </w:r>
      <w:r>
        <w:t xml:space="preserve"> in</w:t>
      </w:r>
      <w:r>
        <w:t xml:space="preserve"> the SBA certification database at </w:t>
      </w:r>
      <w:hyperlink r:id="rId23" w:history="1">
        <w:r w:rsidRPr="00A4347C">
          <w:rPr>
            <w:rStyle w:val="Hyperlink"/>
            <w:i/>
            <w:iCs/>
          </w:rPr>
          <w:t>https://veterans.certify.sba.gov/</w:t>
        </w:r>
      </w:hyperlink>
      <w:r>
        <w:t>; and</w:t>
      </w:r>
    </w:p>
    <w:p w14:paraId="15F5F73A" w14:textId="77777777" w:rsidR="006117CE" w:rsidRDefault="006117CE" w:rsidP="00961B27">
      <w:r>
        <w:t xml:space="preserve">      (v) The business </w:t>
      </w:r>
      <w:r>
        <w:t>agrees to</w:t>
      </w:r>
      <w:r>
        <w:t xml:space="preserve"> comply with VAAR subpart 819.70 and Small Business Administration (SBA) regulations regarding small business size</w:t>
      </w:r>
      <w:r>
        <w:t>,</w:t>
      </w:r>
      <w:r>
        <w:t xml:space="preserve"> government </w:t>
      </w:r>
      <w:r>
        <w:t>contracting,</w:t>
      </w:r>
      <w:r>
        <w:t xml:space="preserve"> and the Veteran Small Business Certification Program </w:t>
      </w:r>
      <w:r>
        <w:t>at 13 CFR parts 121</w:t>
      </w:r>
      <w:r>
        <w:t>,</w:t>
      </w:r>
      <w:r>
        <w:t xml:space="preserve"> 125, </w:t>
      </w:r>
      <w:r>
        <w:t>and 128</w:t>
      </w:r>
      <w:r>
        <w:t>.</w:t>
      </w:r>
    </w:p>
    <w:p w14:paraId="15F5F73B" w14:textId="77777777" w:rsidR="006117CE" w:rsidRDefault="006117CE" w:rsidP="00961B27">
      <w:r>
        <w:t xml:space="preserve">    (2) The term ‘‘Service-disabled Veteran’’ means a Veteran, as defined in 38 U.S.C. 101(2), with a disability that is service</w:t>
      </w:r>
      <w:r>
        <w:t>-</w:t>
      </w:r>
      <w:r>
        <w:t>connected, as defined in 38 U.S.C. 101(16).</w:t>
      </w:r>
    </w:p>
    <w:p w14:paraId="15F5F73C" w14:textId="77777777" w:rsidR="006117CE" w:rsidRDefault="006117CE" w:rsidP="00961B27">
      <w:r>
        <w:t xml:space="preserve">    (3) The term ‘‘small business concern’’ has the meaning given that term under section 3 of the Small Business Act (15 U.S.C. 632).</w:t>
      </w:r>
    </w:p>
    <w:p w14:paraId="15F5F73D" w14:textId="77777777" w:rsidR="006117CE" w:rsidRDefault="006117CE" w:rsidP="00961B27">
      <w:r>
        <w:t xml:space="preserve">    (4) The term ‘‘small business concern owned and controlled by Veterans with service-connected disabilities’’ has the meaning given the term ‘‘</w:t>
      </w:r>
      <w:r w:rsidRPr="00D5043D">
        <w:rPr>
          <w:i/>
          <w:iCs/>
        </w:rPr>
        <w:t>small business concern owned and controlled by service</w:t>
      </w:r>
      <w:r>
        <w:rPr>
          <w:i/>
          <w:iCs/>
        </w:rPr>
        <w:t>-</w:t>
      </w:r>
      <w:r w:rsidRPr="00D5043D">
        <w:rPr>
          <w:i/>
          <w:iCs/>
        </w:rPr>
        <w:t>disabled veterans</w:t>
      </w:r>
      <w:r>
        <w:t>’’ under section 3(q)(2) of the Small Business Act (15 U.S.C. 632(q)</w:t>
      </w:r>
      <w:r>
        <w:t>(2)).</w:t>
      </w:r>
    </w:p>
    <w:p w14:paraId="15F5F73E" w14:textId="77777777" w:rsidR="006117CE" w:rsidRDefault="006117CE" w:rsidP="00961B27">
      <w:r>
        <w:t xml:space="preserve">    (5) The term </w:t>
      </w:r>
      <w:r w:rsidRPr="00842CCA">
        <w:rPr>
          <w:i/>
          <w:iCs/>
        </w:rPr>
        <w:t>“SDVOSB participant”</w:t>
      </w:r>
      <w:r>
        <w:t xml:space="preserve"> or </w:t>
      </w:r>
      <w:r w:rsidRPr="00842CCA">
        <w:rPr>
          <w:i/>
          <w:iCs/>
        </w:rPr>
        <w:t>certified SDVOSB</w:t>
      </w:r>
      <w:r>
        <w:t xml:space="preserve"> means a small business that has been certified in the SBA Veteran Small Business Certification Program and listed in the SBA certification database (see 13 CFR 128.102).</w:t>
      </w:r>
    </w:p>
    <w:p w14:paraId="15F5F73F" w14:textId="77777777" w:rsidR="006117CE" w:rsidRDefault="006117CE" w:rsidP="00961B27">
      <w:r>
        <w:t xml:space="preserve">  (b) </w:t>
      </w:r>
      <w:r w:rsidRPr="00D5043D">
        <w:rPr>
          <w:i/>
          <w:iCs/>
        </w:rPr>
        <w:t>General</w:t>
      </w:r>
      <w:r>
        <w:t>.</w:t>
      </w:r>
      <w:r>
        <w:t xml:space="preserve"> In order for a concern to submit an offer and be eligible for the award of an SDVOSB set-aside or sole source contract, the concern must qualify as a small business concern under the size standard corresponding to the NAICS code assigned to the contract and be listed as an SDVOSB participant in the SBA certification database as set forth in 13 CFR 128. </w:t>
      </w:r>
    </w:p>
    <w:p w14:paraId="15F5F740" w14:textId="77777777" w:rsidR="006117CE" w:rsidRDefault="006117CE" w:rsidP="00961B27">
      <w:r>
        <w:lastRenderedPageBreak/>
        <w:t xml:space="preserve">    (1) Offers received from entities that are not </w:t>
      </w:r>
      <w:r>
        <w:t xml:space="preserve">certified </w:t>
      </w:r>
      <w:r>
        <w:t xml:space="preserve">SDVOSBs </w:t>
      </w:r>
      <w:r>
        <w:t xml:space="preserve">and listed in the SBA certification database </w:t>
      </w:r>
      <w:r>
        <w:t>at the time of offer shall not be considered.</w:t>
      </w:r>
    </w:p>
    <w:p w14:paraId="15F5F741" w14:textId="77777777" w:rsidR="006117CE" w:rsidRDefault="006117CE" w:rsidP="00961B27">
      <w:r>
        <w:t xml:space="preserve">    (2) Any award resulting from this solicitation shall be made to a </w:t>
      </w:r>
      <w:r>
        <w:t>certified</w:t>
      </w:r>
      <w:r>
        <w:t xml:space="preserve"> SDVOSB</w:t>
      </w:r>
      <w:r>
        <w:t xml:space="preserve"> listed in the SBA certification database </w:t>
      </w:r>
      <w:r>
        <w:t>who is eligible at the time of submission of offer(s) and at the time of award.</w:t>
      </w:r>
    </w:p>
    <w:p w14:paraId="15F5F742" w14:textId="77777777" w:rsidR="006117CE" w:rsidRDefault="006117CE" w:rsidP="00961B27">
      <w:r>
        <w:t xml:space="preserve">    (3) The requirements in this clause apply to any contract, order</w:t>
      </w:r>
      <w:r>
        <w:t xml:space="preserve"> or subcontract where the firm receives a benefit or preference from its designation as an SDVOSB, including set</w:t>
      </w:r>
      <w:r>
        <w:t>-</w:t>
      </w:r>
      <w:r>
        <w:t>asides, sole source awards, and evaluation preferences.</w:t>
      </w:r>
    </w:p>
    <w:p w14:paraId="15F5F743" w14:textId="77777777" w:rsidR="006117CE" w:rsidRDefault="006117CE" w:rsidP="00961B27">
      <w:r>
        <w:t xml:space="preserve">  (c) </w:t>
      </w:r>
      <w:r w:rsidRPr="00D5043D">
        <w:rPr>
          <w:i/>
          <w:iCs/>
        </w:rPr>
        <w:t>Representation</w:t>
      </w:r>
      <w:r>
        <w:t xml:space="preserve">. Pursuant to 38 U.S.C. 8127(e), only </w:t>
      </w:r>
      <w:r>
        <w:t xml:space="preserve">certified </w:t>
      </w:r>
      <w:r>
        <w:t>SDVOSBs</w:t>
      </w:r>
      <w:r>
        <w:t xml:space="preserve"> listed in the SBA certification database</w:t>
      </w:r>
      <w:r>
        <w:t xml:space="preserve"> are considered eligible to receive award of a resulting contract. By submitting an offer, the prospective contractor represents that it is an eligible </w:t>
      </w:r>
      <w:r>
        <w:t xml:space="preserve">and certified </w:t>
      </w:r>
      <w:r>
        <w:t xml:space="preserve">SDVOSB as defined in this clause, </w:t>
      </w:r>
      <w:r>
        <w:t>13 CFR 121, 125, and 128</w:t>
      </w:r>
      <w:r>
        <w:t>, and VAAR subpart 819.70.</w:t>
      </w:r>
    </w:p>
    <w:p w14:paraId="15F5F744" w14:textId="77777777" w:rsidR="006117CE" w:rsidRDefault="006117CE" w:rsidP="00961B27">
      <w:r>
        <w:t xml:space="preserve">  (d) </w:t>
      </w:r>
      <w:r w:rsidRPr="00D5043D">
        <w:rPr>
          <w:i/>
          <w:iCs/>
        </w:rPr>
        <w:t>Agreement</w:t>
      </w:r>
      <w:r>
        <w:t>/</w:t>
      </w:r>
      <w:r w:rsidRPr="0062728A">
        <w:rPr>
          <w:i/>
          <w:iCs/>
        </w:rPr>
        <w:t>LOS certification</w:t>
      </w:r>
      <w:r>
        <w:rPr>
          <w:i/>
          <w:iCs/>
        </w:rPr>
        <w:t>.</w:t>
      </w:r>
      <w:r>
        <w:t xml:space="preserve"> When awarded a contract action, including orders under multipleaward contracts, an SDVOSB agrees that in the performance of the contract, the SDVOSB shall comply with requirements in VAAR subpart 819.70 and SBA regulations on small business size</w:t>
      </w:r>
      <w:r>
        <w:t>,</w:t>
      </w:r>
      <w:r>
        <w:t xml:space="preserve"> and government contracting programs at 13 CFR part 121 and part 125, including the non-manufacturer rule and limitations on subcontracting</w:t>
      </w:r>
      <w:r>
        <w:t xml:space="preserve"> (LOS)</w:t>
      </w:r>
      <w:r>
        <w:t xml:space="preserve"> requirements in 13 CFR 121.406(b) and 13 CFR 125.6. </w:t>
      </w:r>
      <w:proofErr w:type="gramStart"/>
      <w:r>
        <w:t>For the purpose of</w:t>
      </w:r>
      <w:proofErr w:type="gramEnd"/>
      <w:r>
        <w:t xml:space="preserve"> limitations on subco</w:t>
      </w:r>
      <w:r>
        <w:t xml:space="preserve">ntracting, only </w:t>
      </w:r>
      <w:r>
        <w:t>certified</w:t>
      </w:r>
      <w:r>
        <w:t xml:space="preserve"> SDVOSBs </w:t>
      </w:r>
      <w:r>
        <w:t xml:space="preserve">listed in the SBA certification database </w:t>
      </w:r>
      <w:r>
        <w:t xml:space="preserve">(including independent contractors) shall be considered eligible and/or ‘‘similarly situated’’ (i.e., a firm that has the same small business program status as the prime contractor). An otherwise eligible firm further agrees to comply with the required </w:t>
      </w:r>
      <w:r>
        <w:t xml:space="preserve">LOS </w:t>
      </w:r>
      <w:r>
        <w:t>certification requirements in this solicitation (see 852.219–75 or 852.219–76 as applicable). These requirements are summarized as follows:</w:t>
      </w:r>
    </w:p>
    <w:p w14:paraId="15F5F745" w14:textId="77777777" w:rsidR="006117CE" w:rsidRDefault="006117CE" w:rsidP="00961B27">
      <w:r>
        <w:t xml:space="preserve">    (1) </w:t>
      </w:r>
      <w:r w:rsidRPr="00D5043D">
        <w:rPr>
          <w:i/>
          <w:iCs/>
        </w:rPr>
        <w:t>Services</w:t>
      </w:r>
      <w:r>
        <w:t xml:space="preserve">. In the case of a contract for services (except construction), the SDVOSB prime contractor will not pay more than 50% of the amount paid by the government to the prime for contract performance to firms that are not </w:t>
      </w:r>
      <w:r>
        <w:t>certified</w:t>
      </w:r>
      <w:r>
        <w:t xml:space="preserve"> SDVOSBs </w:t>
      </w:r>
      <w:r>
        <w:t>listed in the SBA certification database</w:t>
      </w:r>
      <w:r>
        <w:t xml:space="preserve"> </w:t>
      </w:r>
      <w:r>
        <w:t>(excluding direct costs to the extent they are not the principal purpose of the acquisition and the SDVOSB/ VOSB does not provide the service, such as airline travel, cloud computing services, or mass media purchases). When a con</w:t>
      </w:r>
      <w:r>
        <w:t>tract includes both services and supplies, the 50 percent limitation shall apply only to the service portion of the contract.</w:t>
      </w:r>
    </w:p>
    <w:p w14:paraId="15F5F746" w14:textId="77777777" w:rsidR="006117CE" w:rsidRDefault="006117CE" w:rsidP="00961B27">
      <w:r>
        <w:t xml:space="preserve">    (2) </w:t>
      </w:r>
      <w:r w:rsidRPr="00D5043D">
        <w:rPr>
          <w:i/>
          <w:iCs/>
        </w:rPr>
        <w:t>Supplies/products</w:t>
      </w:r>
      <w:r>
        <w:t>.</w:t>
      </w:r>
    </w:p>
    <w:p w14:paraId="15F5F747" w14:textId="77777777" w:rsidR="006117CE" w:rsidRDefault="006117CE" w:rsidP="00961B27">
      <w:r>
        <w:t xml:space="preserve">      (i) In the case of a contract for supplies or products (other than from a non-manufacturer of such supplies), the SDVOSB prime contractor will not pay more than 50% of the amount paid by the government to the prime for contract performance, excluding the cost of materials, to firms that are not </w:t>
      </w:r>
      <w:r>
        <w:t>certified</w:t>
      </w:r>
      <w:r>
        <w:t xml:space="preserve"> SDVOSBs</w:t>
      </w:r>
      <w:r>
        <w:t xml:space="preserve"> listed in the SBA certification database</w:t>
      </w:r>
      <w:r>
        <w:t>. When a contract includes both supply and services, the 50 percent limitation shall apply only to the supply portion of the contract.</w:t>
      </w:r>
    </w:p>
    <w:p w14:paraId="15F5F748" w14:textId="77777777" w:rsidR="006117CE" w:rsidRDefault="006117CE" w:rsidP="00961B27">
      <w:r>
        <w:t xml:space="preserve">      (ii) In the case of a contract for supplies from a non-manufacturer, the SDVOSB prime contractor will supply the product of a domestic small business manufacturer or processor, unless a waiver as described in 13 CFR 121.406(b)(5) has been granted. Refer to 13 </w:t>
      </w:r>
      <w:r>
        <w:t>CFR</w:t>
      </w:r>
      <w:r>
        <w:t xml:space="preserve"> 125.6(a)(2)(ii) for guidance pertaining to multiple item procurements.</w:t>
      </w:r>
    </w:p>
    <w:p w14:paraId="15F5F749" w14:textId="77777777" w:rsidR="006117CE" w:rsidRDefault="006117CE" w:rsidP="00961B27">
      <w:r>
        <w:lastRenderedPageBreak/>
        <w:t xml:space="preserve">    (3) </w:t>
      </w:r>
      <w:r w:rsidRPr="00D5043D">
        <w:rPr>
          <w:i/>
          <w:iCs/>
        </w:rPr>
        <w:t>General construction</w:t>
      </w:r>
      <w:r>
        <w:t xml:space="preserve">. In the case of a contract for general construction, the SDVOSB prime contractor will not pay more than 85% of the amount paid by the government to the </w:t>
      </w:r>
      <w:proofErr w:type="gramStart"/>
      <w:r>
        <w:t>prime</w:t>
      </w:r>
      <w:proofErr w:type="gramEnd"/>
      <w:r>
        <w:t xml:space="preserve"> for contract performance, excluding the cost of materials, to firms that are not </w:t>
      </w:r>
      <w:r>
        <w:t>certified</w:t>
      </w:r>
      <w:r>
        <w:t xml:space="preserve"> SDVOSBs</w:t>
      </w:r>
      <w:r>
        <w:t xml:space="preserve"> listed in the SBA certification database</w:t>
      </w:r>
      <w:r>
        <w:t>.</w:t>
      </w:r>
    </w:p>
    <w:p w14:paraId="15F5F74A" w14:textId="77777777" w:rsidR="006117CE" w:rsidRDefault="006117CE" w:rsidP="00961B27">
      <w:r>
        <w:t xml:space="preserve">    (4) </w:t>
      </w:r>
      <w:r w:rsidRPr="00D5043D">
        <w:rPr>
          <w:i/>
          <w:iCs/>
        </w:rPr>
        <w:t>Special trade construction contractors</w:t>
      </w:r>
      <w:r>
        <w:t xml:space="preserve">. In the case of a contract for special trade contractors, no more than 75% of the amount paid by the government to the prime for contract performance, excluding the cost of materials, may be paid to firms that are not </w:t>
      </w:r>
      <w:r>
        <w:t xml:space="preserve">certified </w:t>
      </w:r>
      <w:r>
        <w:t>SDVOSBs</w:t>
      </w:r>
      <w:r>
        <w:t xml:space="preserve"> listed in the SBA certification database</w:t>
      </w:r>
      <w:r>
        <w:t>.</w:t>
      </w:r>
    </w:p>
    <w:p w14:paraId="15F5F74B" w14:textId="77777777" w:rsidR="006117CE" w:rsidRDefault="006117CE" w:rsidP="00961B27">
      <w:r>
        <w:t xml:space="preserve">    (5) </w:t>
      </w:r>
      <w:r w:rsidRPr="00D5043D">
        <w:rPr>
          <w:i/>
          <w:iCs/>
        </w:rPr>
        <w:t>Subcontracting</w:t>
      </w:r>
      <w:r>
        <w:t xml:space="preserve">. An SDVOSB </w:t>
      </w:r>
      <w:r>
        <w:t xml:space="preserve">subcontractor </w:t>
      </w:r>
      <w:r>
        <w:t>must meet the NAICS size standard assigned by the prime contractor and be</w:t>
      </w:r>
      <w:r>
        <w:t xml:space="preserve"> certified and</w:t>
      </w:r>
      <w:r>
        <w:t xml:space="preserve"> listed in </w:t>
      </w:r>
      <w:r>
        <w:t>the SBA certification database</w:t>
      </w:r>
      <w:r>
        <w:t xml:space="preserve"> to count as similarly situated. Any work that a first tier SDVOSB subcontractor further subcontracts will count towards the percent of subcontract amount that cannot be exceeded. For supply or construction contracts, the cost of materials is excluded and not considered to be subcontracted. When a contract includes both services and supplies, the 50 percent limitation shall apply only to the portion of the contract with the preponderance of the expenditure upon which the assigned NAICS is based. For informa</w:t>
      </w:r>
      <w:r>
        <w:t>tion and more specific requirements, refer to 13 CFR 125.6.</w:t>
      </w:r>
    </w:p>
    <w:p w14:paraId="15F5F74C" w14:textId="77777777" w:rsidR="006117CE" w:rsidRDefault="006117CE" w:rsidP="00961B27">
      <w:r>
        <w:t xml:space="preserve">  (e) </w:t>
      </w:r>
      <w:r w:rsidRPr="00D5043D">
        <w:rPr>
          <w:i/>
          <w:iCs/>
        </w:rPr>
        <w:t>Required limitations on subcontracting compliance measurement period</w:t>
      </w:r>
      <w:r>
        <w:t>. An SDVOSB shall comply with the limitations on subcontracting as follows:</w:t>
      </w:r>
    </w:p>
    <w:p w14:paraId="15F5F74D" w14:textId="77777777" w:rsidR="006117CE" w:rsidRDefault="006117CE" w:rsidP="00961B27">
      <w:r>
        <w:rPr>
          <w:rFonts w:ascii="Calibri" w:hAnsi="Calibri" w:cs="Calibri"/>
        </w:rPr>
        <w:t>[]</w:t>
      </w:r>
      <w:r>
        <w:t xml:space="preserve"> By the end of the base term of the contract or order, and then by the end of each subsequent option period; or</w:t>
      </w:r>
    </w:p>
    <w:p w14:paraId="15F5F74E" w14:textId="77777777" w:rsidR="006117CE" w:rsidRDefault="006117CE" w:rsidP="00961B27">
      <w:r w:rsidRPr="00743AF5">
        <w:rPr>
          <w:rFonts w:ascii="Calibri" w:hAnsi="Calibri" w:cs="Calibri"/>
        </w:rPr>
        <w:t>[]</w:t>
      </w:r>
      <w:r>
        <w:t xml:space="preserve"> By the end of the performance period for each order issued under the contract.</w:t>
      </w:r>
    </w:p>
    <w:p w14:paraId="15F5F74F" w14:textId="77777777" w:rsidR="006117CE" w:rsidRDefault="006117CE" w:rsidP="00961B27">
      <w:r>
        <w:t xml:space="preserve">  (f) </w:t>
      </w:r>
      <w:r w:rsidRPr="00D5043D">
        <w:rPr>
          <w:i/>
          <w:iCs/>
        </w:rPr>
        <w:t>Joint ventures</w:t>
      </w:r>
      <w:r>
        <w:t xml:space="preserve">. A joint venture may be considered eligible as an SDVOSB if the joint venture complies with the requirements in 13 CFR </w:t>
      </w:r>
      <w:r>
        <w:t xml:space="preserve">128.402 and the managing joint venture partner makes the representations under paragraph (c) of this clause. </w:t>
      </w:r>
      <w:r>
        <w:t>A joint venture agrees that, in the performance of the contract, the applicable percentage specified in paragraph (d) of this clause will be performed by the aggregate of the joint venture participants.</w:t>
      </w:r>
    </w:p>
    <w:p w14:paraId="15F5F750" w14:textId="77777777" w:rsidR="006117CE" w:rsidRDefault="006117CE" w:rsidP="00961B27">
      <w:r>
        <w:t xml:space="preserve">  (g) </w:t>
      </w:r>
      <w:r w:rsidRPr="00D5043D">
        <w:rPr>
          <w:i/>
          <w:iCs/>
        </w:rPr>
        <w:t>Precedence</w:t>
      </w:r>
      <w:r>
        <w:t xml:space="preserve">. The VA Veterans First Contracting Program, as defined in VAAR 802.101, subpart 819.70, and this </w:t>
      </w:r>
      <w:proofErr w:type="gramStart"/>
      <w:r>
        <w:t>clause,</w:t>
      </w:r>
      <w:proofErr w:type="gramEnd"/>
      <w:r>
        <w:t xml:space="preserve"> takes precedence over any inconsistencies between the requirements of the SBA </w:t>
      </w:r>
      <w:r>
        <w:t xml:space="preserve">Veteran Small Business Certification </w:t>
      </w:r>
      <w:r>
        <w:t>Program and the VA Veterans First Contracting Program.</w:t>
      </w:r>
    </w:p>
    <w:p w14:paraId="15F5F751" w14:textId="77777777" w:rsidR="006117CE" w:rsidRDefault="006117CE" w:rsidP="00961B27">
      <w:r>
        <w:t xml:space="preserve">  (h) </w:t>
      </w:r>
      <w:r w:rsidRPr="00D5043D">
        <w:rPr>
          <w:i/>
          <w:iCs/>
        </w:rPr>
        <w:t>Misrepresentation</w:t>
      </w:r>
      <w:r>
        <w:t>. Pursuant to 38 U.S.C. 8127(g), any business concern, including all its principals, that is determined by VA to have willfully and intentionally misrepresented a company’s SDVOSB status is subject to debarment from contracting with the Department for a period of not less than five years (see VAAR 809.406–2 Causes for Debarment).</w:t>
      </w:r>
    </w:p>
    <w:p w14:paraId="15F5F752" w14:textId="77777777" w:rsidR="006117CE" w:rsidRDefault="006117CE" w:rsidP="00961B27">
      <w:pPr>
        <w:pStyle w:val="ListParagraph"/>
        <w:ind w:left="450"/>
        <w:jc w:val="center"/>
      </w:pPr>
      <w:r>
        <w:t>(End of Clause)</w:t>
      </w:r>
    </w:p>
    <w:p w14:paraId="15F5F753" w14:textId="77777777" w:rsidR="006117CE" w:rsidRDefault="006117CE" w:rsidP="009B2448">
      <w:pPr>
        <w:pStyle w:val="Heading2"/>
      </w:pPr>
      <w:bookmarkStart w:id="14" w:name="_Toc256000013"/>
      <w:proofErr w:type="gramStart"/>
      <w:r>
        <w:lastRenderedPageBreak/>
        <w:t>C.6  VAAR</w:t>
      </w:r>
      <w:proofErr w:type="gramEnd"/>
      <w:r>
        <w:t xml:space="preserve"> 852.219-</w:t>
      </w:r>
      <w:proofErr w:type="gramStart"/>
      <w:r>
        <w:t xml:space="preserve">75  </w:t>
      </w:r>
      <w:r w:rsidRPr="00EE3B30">
        <w:t>VA</w:t>
      </w:r>
      <w:proofErr w:type="gramEnd"/>
      <w:r w:rsidRPr="00EE3B30">
        <w:t xml:space="preserve"> NOTICE OF LIMITATIONS ON SUBCONTRACTING</w:t>
      </w:r>
      <w:r>
        <w:rPr>
          <w:rStyle w:val="ui-provider"/>
        </w:rPr>
        <w:t>—</w:t>
      </w:r>
      <w:r w:rsidRPr="00EE3B30">
        <w:t>CERTIFICATE OF COMPLIANCE FOR SERVICES AND CONSTRUCTION</w:t>
      </w:r>
      <w:r>
        <w:t xml:space="preserve"> (JAN 2023)</w:t>
      </w:r>
      <w:r>
        <w:t xml:space="preserve"> (DEVIATION)</w:t>
      </w:r>
      <w:bookmarkEnd w:id="14"/>
    </w:p>
    <w:p w14:paraId="15F5F754" w14:textId="77777777" w:rsidR="006117CE" w:rsidRDefault="006117CE" w:rsidP="009B2448">
      <w:r>
        <w:t xml:space="preserve">  (a) Pursuant to 38 U.S.C. 8127(</w:t>
      </w:r>
      <w:r>
        <w:t>l</w:t>
      </w:r>
      <w:r>
        <w:t>)(2), the offeror certifies that—</w:t>
      </w:r>
    </w:p>
    <w:p w14:paraId="15F5F755" w14:textId="77777777" w:rsidR="006117CE" w:rsidRDefault="006117CE" w:rsidP="009B2448">
      <w:r>
        <w:t xml:space="preserve">    (1) If awarded a contract (see FAR 2.101 definition), it will comply with the limitations on subcontracting requirement as provided in the solicitation and the resultant contract, as follows:</w:t>
      </w:r>
    </w:p>
    <w:p w14:paraId="15F5F756" w14:textId="77777777" w:rsidR="006117CE" w:rsidRDefault="006117CE" w:rsidP="009B2448">
      <w:r>
        <w:t xml:space="preserve">      (i) </w:t>
      </w:r>
      <w:r>
        <w:t>[</w:t>
      </w:r>
      <w:r>
        <w:t>X</w:t>
      </w:r>
      <w:r>
        <w:t>]</w:t>
      </w:r>
      <w:r>
        <w:t xml:space="preserve"> </w:t>
      </w:r>
      <w:r w:rsidRPr="00256644">
        <w:rPr>
          <w:i/>
          <w:iCs/>
        </w:rPr>
        <w:t>Services</w:t>
      </w:r>
      <w:r>
        <w:t xml:space="preserve">. In the case of a contract for services (except construction), the contractor will not pay more than 50% of the amount paid by the government to it to firms that are not </w:t>
      </w:r>
      <w:r>
        <w:t>certified</w:t>
      </w:r>
      <w:r>
        <w:t xml:space="preserve"> SDVOSBs</w:t>
      </w:r>
      <w:r>
        <w:t xml:space="preserve"> listed in the SBA certification database</w:t>
      </w:r>
      <w:r>
        <w:t xml:space="preserve"> as set forth in 852.219–73 </w:t>
      </w:r>
      <w:r>
        <w:t xml:space="preserve">or certified </w:t>
      </w:r>
      <w:r>
        <w:t xml:space="preserve">VOSBs </w:t>
      </w:r>
      <w:r>
        <w:t xml:space="preserve">listed in the SBA certification database </w:t>
      </w:r>
      <w:r>
        <w:t xml:space="preserve">as set forth in 852.219–74. Any work that a similarly situated </w:t>
      </w:r>
      <w:r>
        <w:t>certified SDVOSB/VOSB</w:t>
      </w:r>
      <w:r>
        <w:t xml:space="preserve"> subcontractor further subcontracts will count towards the 50% subcontract amount that cannot be ex</w:t>
      </w:r>
      <w:r>
        <w:t xml:space="preserve">ceeded. Other direct costs may be excluded to the extent they are not the principal purpose of the acquisition and small business concerns do not provide the service as set forth </w:t>
      </w:r>
      <w:proofErr w:type="gramStart"/>
      <w:r>
        <w:t>in</w:t>
      </w:r>
      <w:proofErr w:type="gramEnd"/>
      <w:r>
        <w:t xml:space="preserve"> 13 CFR 125.6.</w:t>
      </w:r>
    </w:p>
    <w:p w14:paraId="15F5F757" w14:textId="77777777" w:rsidR="006117CE" w:rsidRDefault="006117CE" w:rsidP="009B2448">
      <w:r>
        <w:t xml:space="preserve">      (ii) </w:t>
      </w:r>
      <w:r>
        <w:t>[]</w:t>
      </w:r>
      <w:r>
        <w:t xml:space="preserve"> </w:t>
      </w:r>
      <w:r w:rsidRPr="00256644">
        <w:rPr>
          <w:i/>
          <w:iCs/>
        </w:rPr>
        <w:t>General construction</w:t>
      </w:r>
      <w:r>
        <w:t xml:space="preserve">. In the case of a contract for general construction, the contractor will not pay more than 85% of the amount paid by the government to it to firms that are not </w:t>
      </w:r>
      <w:r>
        <w:t>certified</w:t>
      </w:r>
      <w:r>
        <w:t xml:space="preserve"> SDVOSBs</w:t>
      </w:r>
      <w:r>
        <w:t xml:space="preserve"> listed in the SBA certification database</w:t>
      </w:r>
      <w:r>
        <w:t xml:space="preserve"> as set forth in 852.219–73</w:t>
      </w:r>
      <w:r>
        <w:t xml:space="preserve"> </w:t>
      </w:r>
      <w:r>
        <w:t xml:space="preserve">or </w:t>
      </w:r>
      <w:r>
        <w:t xml:space="preserve">certified </w:t>
      </w:r>
      <w:r>
        <w:t xml:space="preserve">VOSBs </w:t>
      </w:r>
      <w:r>
        <w:t xml:space="preserve">listed in the SBA certification database </w:t>
      </w:r>
      <w:r>
        <w:t xml:space="preserve">as set forth in 852.219–74. Any work that a similarly situated </w:t>
      </w:r>
      <w:r>
        <w:t>certified SDVOSB/VOSB</w:t>
      </w:r>
      <w:r>
        <w:t xml:space="preserve"> subcontractor further subcontracts will count towards the 85% subcontract amount that cannot be exceeded. Cost of materials </w:t>
      </w:r>
      <w:proofErr w:type="gramStart"/>
      <w:r>
        <w:t>are</w:t>
      </w:r>
      <w:proofErr w:type="gramEnd"/>
      <w:r>
        <w:t xml:space="preserve"> excluded and not considered to be subcontracted.</w:t>
      </w:r>
    </w:p>
    <w:p w14:paraId="15F5F758" w14:textId="77777777" w:rsidR="006117CE" w:rsidRDefault="006117CE" w:rsidP="009B2448">
      <w:r>
        <w:t xml:space="preserve">      (iii) </w:t>
      </w:r>
      <w:r>
        <w:t>[]</w:t>
      </w:r>
      <w:r>
        <w:t xml:space="preserve"> </w:t>
      </w:r>
      <w:r w:rsidRPr="00256644">
        <w:rPr>
          <w:i/>
          <w:iCs/>
        </w:rPr>
        <w:t>Special trade construction contractors</w:t>
      </w:r>
      <w:r>
        <w:t xml:space="preserve">. In the case of a contract for special trade contractors, the contractor will not pay more than 75% of the amount paid by the government to it to firms that are not </w:t>
      </w:r>
      <w:r>
        <w:t>certified SDVOSBs</w:t>
      </w:r>
      <w:r>
        <w:t xml:space="preserve"> </w:t>
      </w:r>
      <w:r>
        <w:t xml:space="preserve">listed in the SBA certification database </w:t>
      </w:r>
      <w:r>
        <w:t xml:space="preserve">as set forth in 852.219–73 or </w:t>
      </w:r>
      <w:r>
        <w:t xml:space="preserve">certified </w:t>
      </w:r>
      <w:r>
        <w:t xml:space="preserve">VOSBs </w:t>
      </w:r>
      <w:r>
        <w:t xml:space="preserve">listed in the SBA certification database </w:t>
      </w:r>
      <w:r>
        <w:t xml:space="preserve">as set forth in 852.219–74. Any work that a similarly situated </w:t>
      </w:r>
      <w:r>
        <w:t xml:space="preserve">certified SDVOSB/VOSB </w:t>
      </w:r>
      <w:r>
        <w:t xml:space="preserve">subcontractor further subcontracts will count towards the 75% subcontract </w:t>
      </w:r>
      <w:r>
        <w:t xml:space="preserve">amount that cannot be exceeded. Cost of materials </w:t>
      </w:r>
      <w:proofErr w:type="gramStart"/>
      <w:r>
        <w:t>are</w:t>
      </w:r>
      <w:proofErr w:type="gramEnd"/>
      <w:r>
        <w:t xml:space="preserve"> excluded and not considered to be subcontracted.</w:t>
      </w:r>
    </w:p>
    <w:p w14:paraId="15F5F759" w14:textId="77777777" w:rsidR="006117CE" w:rsidRDefault="006117CE" w:rsidP="009B2448">
      <w:r>
        <w:t xml:space="preserve">    (2)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15F5F75A" w14:textId="77777777" w:rsidR="006117CE" w:rsidRDefault="006117CE" w:rsidP="009B2448">
      <w:r>
        <w:t xml:space="preserve">    (3) If VA determines that an SDVOSB/ VOSB awarded a contract pursuant to 38 U.S.C. 8127 did not act in good faith, such SDVOSB/VOSB shall be subject to any or </w:t>
      </w:r>
      <w:proofErr w:type="gramStart"/>
      <w:r>
        <w:t>all of</w:t>
      </w:r>
      <w:proofErr w:type="gramEnd"/>
      <w:r>
        <w:t xml:space="preserve"> the following:</w:t>
      </w:r>
    </w:p>
    <w:p w14:paraId="15F5F75B" w14:textId="77777777" w:rsidR="006117CE" w:rsidRDefault="006117CE" w:rsidP="009B2448">
      <w:r>
        <w:t xml:space="preserve">      (i) Referral to the VA Suspension and Debarment </w:t>
      </w:r>
      <w:proofErr w:type="gramStart"/>
      <w:r>
        <w:t>Committee;</w:t>
      </w:r>
      <w:proofErr w:type="gramEnd"/>
    </w:p>
    <w:p w14:paraId="15F5F75C" w14:textId="77777777" w:rsidR="006117CE" w:rsidRDefault="006117CE" w:rsidP="009B2448">
      <w:r>
        <w:t xml:space="preserve">      (ii) A fine under section 16(g)(1) of the Small Business Act (15 U.S.C. 645(g)(1)); and</w:t>
      </w:r>
    </w:p>
    <w:p w14:paraId="15F5F75D" w14:textId="77777777" w:rsidR="006117CE" w:rsidRDefault="006117CE" w:rsidP="009B2448">
      <w:r>
        <w:t xml:space="preserve">      (iii) Prosecution for violating 18</w:t>
      </w:r>
      <w:r>
        <w:t xml:space="preserve"> U.S.C. 1001</w:t>
      </w:r>
      <w:r>
        <w:t>.</w:t>
      </w:r>
    </w:p>
    <w:p w14:paraId="15F5F75E" w14:textId="77777777" w:rsidR="006117CE" w:rsidRDefault="006117CE" w:rsidP="009B2448">
      <w:r>
        <w:lastRenderedPageBreak/>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w:t>
      </w:r>
      <w:r>
        <w:t>f the information regarding such compliance is not already available to the contracting officer. Evidence of compliance includes, but is not limited to, invoices, copies of subcontracts, or a list of the value of tasks performed.</w:t>
      </w:r>
    </w:p>
    <w:p w14:paraId="15F5F75F" w14:textId="77777777" w:rsidR="006117CE" w:rsidRDefault="006117CE" w:rsidP="009B2448">
      <w:r>
        <w:t xml:space="preserve"> </w:t>
      </w:r>
      <w:r>
        <w:t xml:space="preserve"> (c)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14:paraId="15F5F760" w14:textId="77777777" w:rsidR="006117CE" w:rsidRDefault="006117CE" w:rsidP="009B2448">
      <w:r>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15F5F761" w14:textId="77777777" w:rsidR="006117CE" w:rsidRDefault="006117CE" w:rsidP="009B2448">
      <w:r>
        <w:t>Certification</w:t>
      </w:r>
    </w:p>
    <w:p w14:paraId="15F5F762" w14:textId="77777777" w:rsidR="006117CE" w:rsidRDefault="006117CE" w:rsidP="009B2448">
      <w:r>
        <w:t>I hereby certify that if awarded the contract, [insert name of offeror] will comply with the limitations on subcontracting specified in this clause and in the resultant contract. I further certify that I am authorized to execute this certification on behalf of [insert name of offeror].</w:t>
      </w:r>
    </w:p>
    <w:p w14:paraId="15F5F763" w14:textId="77777777" w:rsidR="006117CE" w:rsidRDefault="006117CE" w:rsidP="009B2448">
      <w:bookmarkStart w:id="15" w:name="_Hlk125346837"/>
      <w:r>
        <w:t>Printed Name of Signee: ___________</w:t>
      </w:r>
    </w:p>
    <w:p w14:paraId="15F5F764" w14:textId="77777777" w:rsidR="006117CE" w:rsidRDefault="006117CE" w:rsidP="009B2448">
      <w:r>
        <w:t>Printed Title of Signee: _____________</w:t>
      </w:r>
    </w:p>
    <w:p w14:paraId="15F5F765" w14:textId="77777777" w:rsidR="006117CE" w:rsidRDefault="006117CE" w:rsidP="009B2448">
      <w:r>
        <w:t>Signature: ____________</w:t>
      </w:r>
    </w:p>
    <w:p w14:paraId="15F5F766" w14:textId="77777777" w:rsidR="006117CE" w:rsidRDefault="006117CE" w:rsidP="009B2448">
      <w:r>
        <w:t>Date: ______________</w:t>
      </w:r>
    </w:p>
    <w:p w14:paraId="15F5F767" w14:textId="77777777" w:rsidR="006117CE" w:rsidRPr="009B2448" w:rsidRDefault="006117CE" w:rsidP="009B2448">
      <w:pPr>
        <w:rPr>
          <w:rStyle w:val="AAMSKBFill-InHighlight"/>
          <w:color w:val="auto"/>
        </w:rPr>
      </w:pPr>
      <w:r>
        <w:t xml:space="preserve">Company Name and Address: </w:t>
      </w:r>
      <w:r>
        <w:t>_______________</w:t>
      </w:r>
    </w:p>
    <w:bookmarkEnd w:id="15"/>
    <w:p w14:paraId="15F5F768" w14:textId="77777777" w:rsidR="006117CE" w:rsidRDefault="006117CE" w:rsidP="009B2448">
      <w:pPr>
        <w:pStyle w:val="ListParagraph"/>
        <w:ind w:left="450"/>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3E2424" w14:paraId="15F5F76C" w14:textId="77777777">
        <w:tc>
          <w:tcPr>
            <w:tcW w:w="1440" w:type="dxa"/>
          </w:tcPr>
          <w:p w14:paraId="15F5F769" w14:textId="77777777" w:rsidR="003E2424" w:rsidRDefault="006117CE">
            <w:pPr>
              <w:pStyle w:val="ByReference"/>
            </w:pPr>
            <w:r>
              <w:rPr>
                <w:b/>
                <w:u w:val="single"/>
              </w:rPr>
              <w:t>FAR Number</w:t>
            </w:r>
          </w:p>
        </w:tc>
        <w:tc>
          <w:tcPr>
            <w:tcW w:w="6192" w:type="dxa"/>
          </w:tcPr>
          <w:p w14:paraId="15F5F76A" w14:textId="77777777" w:rsidR="003E2424" w:rsidRDefault="006117CE">
            <w:pPr>
              <w:pStyle w:val="ByReference"/>
            </w:pPr>
            <w:r>
              <w:rPr>
                <w:b/>
                <w:u w:val="single"/>
              </w:rPr>
              <w:t>Title</w:t>
            </w:r>
          </w:p>
        </w:tc>
        <w:tc>
          <w:tcPr>
            <w:tcW w:w="1440" w:type="dxa"/>
          </w:tcPr>
          <w:p w14:paraId="15F5F76B" w14:textId="77777777" w:rsidR="003E2424" w:rsidRDefault="006117CE">
            <w:pPr>
              <w:pStyle w:val="ByReference"/>
            </w:pPr>
            <w:r>
              <w:rPr>
                <w:b/>
                <w:u w:val="single"/>
              </w:rPr>
              <w:t>Date</w:t>
            </w:r>
          </w:p>
        </w:tc>
      </w:tr>
      <w:tr w:rsidR="003E2424" w14:paraId="15F5F770" w14:textId="77777777">
        <w:tc>
          <w:tcPr>
            <w:tcW w:w="1440" w:type="dxa"/>
          </w:tcPr>
          <w:p w14:paraId="15F5F76D" w14:textId="77777777" w:rsidR="003E2424" w:rsidRDefault="006117CE">
            <w:pPr>
              <w:pStyle w:val="ByReference"/>
            </w:pPr>
            <w:r>
              <w:t>852.232-72</w:t>
            </w:r>
          </w:p>
        </w:tc>
        <w:tc>
          <w:tcPr>
            <w:tcW w:w="6192" w:type="dxa"/>
          </w:tcPr>
          <w:p w14:paraId="15F5F76E" w14:textId="77777777" w:rsidR="003E2424" w:rsidRDefault="006117CE">
            <w:pPr>
              <w:pStyle w:val="ByReference"/>
            </w:pPr>
            <w:r>
              <w:t>ELECTRONIC SUBMISSION OF PAYMENT REQUESTS</w:t>
            </w:r>
          </w:p>
        </w:tc>
        <w:tc>
          <w:tcPr>
            <w:tcW w:w="1440" w:type="dxa"/>
          </w:tcPr>
          <w:p w14:paraId="15F5F76F" w14:textId="77777777" w:rsidR="003E2424" w:rsidRDefault="006117CE">
            <w:pPr>
              <w:pStyle w:val="ByReference"/>
            </w:pPr>
            <w:r>
              <w:t>NOV 2018</w:t>
            </w:r>
          </w:p>
        </w:tc>
      </w:tr>
    </w:tbl>
    <w:p w14:paraId="15F5F771" w14:textId="77777777" w:rsidR="006117CE" w:rsidRDefault="006117CE" w:rsidP="001371D9">
      <w:pPr>
        <w:pStyle w:val="Heading2"/>
      </w:pPr>
      <w:bookmarkStart w:id="16" w:name="_Toc256000014"/>
      <w:proofErr w:type="gramStart"/>
      <w:r>
        <w:t>C.7  VAAR</w:t>
      </w:r>
      <w:proofErr w:type="gramEnd"/>
      <w:r>
        <w:t xml:space="preserve"> 852.242-</w:t>
      </w:r>
      <w:proofErr w:type="gramStart"/>
      <w:r>
        <w:t xml:space="preserve">71  </w:t>
      </w:r>
      <w:r>
        <w:t>ADMINISTRATIVE</w:t>
      </w:r>
      <w:proofErr w:type="gramEnd"/>
      <w:r>
        <w:t xml:space="preserve"> CONTRACTING OFFICER (OCT 2020)</w:t>
      </w:r>
      <w:bookmarkEnd w:id="16"/>
    </w:p>
    <w:p w14:paraId="15F5F772" w14:textId="77777777" w:rsidR="006117CE" w:rsidRPr="001371D9" w:rsidRDefault="006117CE" w:rsidP="001371D9">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14:paraId="15F5F773" w14:textId="77777777" w:rsidR="003E2424" w:rsidRPr="001371D9" w:rsidRDefault="006117CE" w:rsidP="001371D9">
      <w:pPr>
        <w:jc w:val="center"/>
        <w:rPr>
          <w:rFonts w:cstheme="minorHAnsi"/>
        </w:rPr>
      </w:pPr>
      <w:r>
        <w:rPr>
          <w:rFonts w:cstheme="minorHAnsi"/>
        </w:rPr>
        <w:t>(End of Clause)</w:t>
      </w:r>
    </w:p>
    <w:p w14:paraId="15F5F774" w14:textId="77777777" w:rsidR="006117CE" w:rsidRDefault="006117CE">
      <w:pPr>
        <w:pStyle w:val="Heading2"/>
      </w:pPr>
      <w:bookmarkStart w:id="17" w:name="_Toc256000015"/>
      <w:proofErr w:type="gramStart"/>
      <w:r>
        <w:lastRenderedPageBreak/>
        <w:t>C.8</w:t>
      </w:r>
      <w:r>
        <w:t xml:space="preserve">  </w:t>
      </w:r>
      <w:r>
        <w:t>52.252</w:t>
      </w:r>
      <w:proofErr w:type="gramEnd"/>
      <w:r>
        <w:t>-</w:t>
      </w:r>
      <w:proofErr w:type="gramStart"/>
      <w:r>
        <w:t>2</w:t>
      </w:r>
      <w:r>
        <w:t xml:space="preserve">  </w:t>
      </w:r>
      <w:r>
        <w:t>CLAUSES</w:t>
      </w:r>
      <w:proofErr w:type="gramEnd"/>
      <w:r>
        <w:t xml:space="preserve"> INCORPORATED BY </w:t>
      </w:r>
      <w:proofErr w:type="gramStart"/>
      <w:r>
        <w:t>REFERENCE</w:t>
      </w:r>
      <w:r>
        <w:t xml:space="preserve">  (</w:t>
      </w:r>
      <w:proofErr w:type="gramEnd"/>
      <w:r>
        <w:t>FEB 1998</w:t>
      </w:r>
      <w:r>
        <w:t>)</w:t>
      </w:r>
      <w:bookmarkEnd w:id="17"/>
    </w:p>
    <w:p w14:paraId="15F5F775" w14:textId="77777777" w:rsidR="006117CE" w:rsidRDefault="006117CE">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15F5F776" w14:textId="77777777" w:rsidR="006117CE" w:rsidRDefault="006117CE" w:rsidP="00F50F9D">
      <w:pPr>
        <w:pStyle w:val="NoSpacing"/>
        <w:spacing w:before="160"/>
      </w:pPr>
      <w:r>
        <w:t xml:space="preserve">  https://www.acquisition.gov/browse/index/far</w:t>
      </w:r>
    </w:p>
    <w:p w14:paraId="15F5F777" w14:textId="77777777" w:rsidR="006117CE" w:rsidRDefault="006117CE">
      <w:pPr>
        <w:pStyle w:val="NoSpacing"/>
      </w:pPr>
      <w:r>
        <w:t xml:space="preserve">  https://www.va.gov/oal/library/vaar/</w:t>
      </w:r>
    </w:p>
    <w:p w14:paraId="15F5F778" w14:textId="77777777" w:rsidR="006117CE" w:rsidRDefault="006117CE">
      <w:pPr>
        <w:pStyle w:val="NoSpacing"/>
      </w:pPr>
      <w:r>
        <w:t xml:space="preserve">  </w:t>
      </w:r>
    </w:p>
    <w:p w14:paraId="15F5F779" w14:textId="77777777" w:rsidR="006117CE" w:rsidRDefault="006117CE" w:rsidP="00035D13">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3E2424" w14:paraId="15F5F77D" w14:textId="77777777">
        <w:tc>
          <w:tcPr>
            <w:tcW w:w="1440" w:type="dxa"/>
          </w:tcPr>
          <w:p w14:paraId="15F5F77A" w14:textId="77777777" w:rsidR="003E2424" w:rsidRDefault="006117CE">
            <w:pPr>
              <w:pStyle w:val="ByReference"/>
            </w:pPr>
            <w:r>
              <w:rPr>
                <w:b/>
                <w:u w:val="single"/>
              </w:rPr>
              <w:t>FAR Number</w:t>
            </w:r>
          </w:p>
        </w:tc>
        <w:tc>
          <w:tcPr>
            <w:tcW w:w="6192" w:type="dxa"/>
          </w:tcPr>
          <w:p w14:paraId="15F5F77B" w14:textId="77777777" w:rsidR="003E2424" w:rsidRDefault="006117CE">
            <w:pPr>
              <w:pStyle w:val="ByReference"/>
            </w:pPr>
            <w:r>
              <w:rPr>
                <w:b/>
                <w:u w:val="single"/>
              </w:rPr>
              <w:t>Title</w:t>
            </w:r>
          </w:p>
        </w:tc>
        <w:tc>
          <w:tcPr>
            <w:tcW w:w="1440" w:type="dxa"/>
          </w:tcPr>
          <w:p w14:paraId="15F5F77C" w14:textId="77777777" w:rsidR="003E2424" w:rsidRDefault="006117CE">
            <w:pPr>
              <w:pStyle w:val="ByReference"/>
            </w:pPr>
            <w:r>
              <w:rPr>
                <w:b/>
                <w:u w:val="single"/>
              </w:rPr>
              <w:t>Date</w:t>
            </w:r>
          </w:p>
        </w:tc>
      </w:tr>
      <w:tr w:rsidR="003E2424" w14:paraId="15F5F781" w14:textId="77777777">
        <w:tc>
          <w:tcPr>
            <w:tcW w:w="1440" w:type="dxa"/>
          </w:tcPr>
          <w:p w14:paraId="15F5F77E" w14:textId="77777777" w:rsidR="003E2424" w:rsidRDefault="006117CE">
            <w:pPr>
              <w:pStyle w:val="ByReference"/>
            </w:pPr>
            <w:r>
              <w:t>52.203-17</w:t>
            </w:r>
          </w:p>
        </w:tc>
        <w:tc>
          <w:tcPr>
            <w:tcW w:w="6192" w:type="dxa"/>
          </w:tcPr>
          <w:p w14:paraId="15F5F77F" w14:textId="77777777" w:rsidR="003E2424" w:rsidRDefault="006117CE">
            <w:pPr>
              <w:pStyle w:val="ByReference"/>
            </w:pPr>
            <w:r>
              <w:t>CONTRACTOR EMPLOYEE WHISTLEBLOWER RIGHTS</w:t>
            </w:r>
          </w:p>
        </w:tc>
        <w:tc>
          <w:tcPr>
            <w:tcW w:w="1440" w:type="dxa"/>
          </w:tcPr>
          <w:p w14:paraId="15F5F780" w14:textId="77777777" w:rsidR="003E2424" w:rsidRDefault="006117CE">
            <w:pPr>
              <w:pStyle w:val="ByReference"/>
            </w:pPr>
            <w:r>
              <w:t>NOV 2023</w:t>
            </w:r>
          </w:p>
        </w:tc>
      </w:tr>
      <w:tr w:rsidR="003E2424" w14:paraId="15F5F785" w14:textId="77777777">
        <w:tc>
          <w:tcPr>
            <w:tcW w:w="1440" w:type="dxa"/>
          </w:tcPr>
          <w:p w14:paraId="15F5F782" w14:textId="77777777" w:rsidR="003E2424" w:rsidRDefault="006117CE">
            <w:pPr>
              <w:pStyle w:val="ByReference"/>
            </w:pPr>
            <w:r>
              <w:t>52.203-19</w:t>
            </w:r>
          </w:p>
        </w:tc>
        <w:tc>
          <w:tcPr>
            <w:tcW w:w="6192" w:type="dxa"/>
          </w:tcPr>
          <w:p w14:paraId="15F5F783" w14:textId="77777777" w:rsidR="003E2424" w:rsidRDefault="006117CE">
            <w:pPr>
              <w:pStyle w:val="ByReference"/>
            </w:pPr>
            <w:r>
              <w:t>PROHIBITION ON REQUIRING CERTAIN INTERNAL CONFIDENTIALITY AGREEMENTS OR STATEMENTS</w:t>
            </w:r>
          </w:p>
        </w:tc>
        <w:tc>
          <w:tcPr>
            <w:tcW w:w="1440" w:type="dxa"/>
          </w:tcPr>
          <w:p w14:paraId="15F5F784" w14:textId="77777777" w:rsidR="003E2424" w:rsidRDefault="006117CE">
            <w:pPr>
              <w:pStyle w:val="ByReference"/>
            </w:pPr>
            <w:r>
              <w:t>JAN 2017</w:t>
            </w:r>
          </w:p>
        </w:tc>
      </w:tr>
      <w:tr w:rsidR="003E2424" w14:paraId="15F5F789" w14:textId="77777777">
        <w:tc>
          <w:tcPr>
            <w:tcW w:w="1440" w:type="dxa"/>
          </w:tcPr>
          <w:p w14:paraId="15F5F786" w14:textId="77777777" w:rsidR="003E2424" w:rsidRDefault="006117CE">
            <w:pPr>
              <w:pStyle w:val="ByReference"/>
            </w:pPr>
            <w:r>
              <w:t>52.204-10</w:t>
            </w:r>
          </w:p>
        </w:tc>
        <w:tc>
          <w:tcPr>
            <w:tcW w:w="6192" w:type="dxa"/>
          </w:tcPr>
          <w:p w14:paraId="15F5F787" w14:textId="77777777" w:rsidR="003E2424" w:rsidRDefault="006117CE">
            <w:pPr>
              <w:pStyle w:val="ByReference"/>
            </w:pPr>
            <w:r>
              <w:t>REPORTING EXECUTIVE COMPENSATION AND FIRST-TIER SUBCONTRACT AWARDS</w:t>
            </w:r>
          </w:p>
        </w:tc>
        <w:tc>
          <w:tcPr>
            <w:tcW w:w="1440" w:type="dxa"/>
          </w:tcPr>
          <w:p w14:paraId="15F5F788" w14:textId="77777777" w:rsidR="003E2424" w:rsidRDefault="006117CE">
            <w:pPr>
              <w:pStyle w:val="ByReference"/>
            </w:pPr>
            <w:r>
              <w:t>JUN 2020</w:t>
            </w:r>
          </w:p>
        </w:tc>
      </w:tr>
      <w:tr w:rsidR="003E2424" w14:paraId="15F5F78D" w14:textId="77777777">
        <w:tc>
          <w:tcPr>
            <w:tcW w:w="1440" w:type="dxa"/>
          </w:tcPr>
          <w:p w14:paraId="15F5F78A" w14:textId="77777777" w:rsidR="003E2424" w:rsidRDefault="006117CE">
            <w:pPr>
              <w:pStyle w:val="ByReference"/>
            </w:pPr>
            <w:r>
              <w:t>52.204-13</w:t>
            </w:r>
          </w:p>
        </w:tc>
        <w:tc>
          <w:tcPr>
            <w:tcW w:w="6192" w:type="dxa"/>
          </w:tcPr>
          <w:p w14:paraId="15F5F78B" w14:textId="77777777" w:rsidR="003E2424" w:rsidRDefault="006117CE">
            <w:pPr>
              <w:pStyle w:val="ByReference"/>
            </w:pPr>
            <w:r>
              <w:t>SYSTEM FOR AWARD MANAGEMENT MAINTENANCE</w:t>
            </w:r>
          </w:p>
        </w:tc>
        <w:tc>
          <w:tcPr>
            <w:tcW w:w="1440" w:type="dxa"/>
          </w:tcPr>
          <w:p w14:paraId="15F5F78C" w14:textId="77777777" w:rsidR="003E2424" w:rsidRDefault="006117CE">
            <w:pPr>
              <w:pStyle w:val="ByReference"/>
            </w:pPr>
            <w:r>
              <w:t>OCT 2018</w:t>
            </w:r>
          </w:p>
        </w:tc>
      </w:tr>
      <w:tr w:rsidR="003E2424" w14:paraId="15F5F791" w14:textId="77777777">
        <w:tc>
          <w:tcPr>
            <w:tcW w:w="1440" w:type="dxa"/>
          </w:tcPr>
          <w:p w14:paraId="15F5F78E" w14:textId="77777777" w:rsidR="003E2424" w:rsidRDefault="006117CE">
            <w:pPr>
              <w:pStyle w:val="ByReference"/>
            </w:pPr>
            <w:r>
              <w:t>852.203-70</w:t>
            </w:r>
          </w:p>
        </w:tc>
        <w:tc>
          <w:tcPr>
            <w:tcW w:w="6192" w:type="dxa"/>
          </w:tcPr>
          <w:p w14:paraId="15F5F78F" w14:textId="77777777" w:rsidR="003E2424" w:rsidRDefault="006117CE">
            <w:pPr>
              <w:pStyle w:val="ByReference"/>
            </w:pPr>
            <w:r>
              <w:t>COMMERCIAL ADVERTISING</w:t>
            </w:r>
          </w:p>
        </w:tc>
        <w:tc>
          <w:tcPr>
            <w:tcW w:w="1440" w:type="dxa"/>
          </w:tcPr>
          <w:p w14:paraId="15F5F790" w14:textId="77777777" w:rsidR="003E2424" w:rsidRDefault="006117CE">
            <w:pPr>
              <w:pStyle w:val="ByReference"/>
            </w:pPr>
            <w:r>
              <w:t>MAY 2018</w:t>
            </w:r>
          </w:p>
        </w:tc>
      </w:tr>
    </w:tbl>
    <w:p w14:paraId="15F5F792" w14:textId="77777777" w:rsidR="003E2424" w:rsidRDefault="006117CE">
      <w:pPr>
        <w:tabs>
          <w:tab w:val="left" w:pos="3240"/>
        </w:tabs>
      </w:pPr>
      <w:r>
        <w:tab/>
        <w:t>(End of Addendum to 52.212-4)</w:t>
      </w:r>
    </w:p>
    <w:p w14:paraId="15F5F793" w14:textId="77777777" w:rsidR="003E2424" w:rsidRDefault="003E2424">
      <w:pPr>
        <w:sectPr w:rsidR="003E2424">
          <w:headerReference w:type="even" r:id="rId24"/>
          <w:headerReference w:type="default" r:id="rId25"/>
          <w:footerReference w:type="even" r:id="rId26"/>
          <w:footerReference w:type="default" r:id="rId27"/>
          <w:headerReference w:type="first" r:id="rId28"/>
          <w:footerReference w:type="first" r:id="rId29"/>
          <w:type w:val="continuous"/>
          <w:pgSz w:w="12240" w:h="15840"/>
          <w:pgMar w:top="1080" w:right="1440" w:bottom="1080" w:left="1440" w:header="360" w:footer="360" w:gutter="0"/>
          <w:cols w:space="720"/>
        </w:sectPr>
      </w:pPr>
    </w:p>
    <w:p w14:paraId="15F5F794" w14:textId="77777777" w:rsidR="006117CE" w:rsidRDefault="006117CE">
      <w:pPr>
        <w:pageBreakBefore/>
      </w:pPr>
    </w:p>
    <w:p w14:paraId="15F5F795" w14:textId="77777777" w:rsidR="006117CE" w:rsidRDefault="006117CE">
      <w:pPr>
        <w:pStyle w:val="Heading1"/>
      </w:pPr>
      <w:bookmarkStart w:id="18" w:name="_Toc256000016"/>
      <w:r>
        <w:t xml:space="preserve">SECTION D - </w:t>
      </w:r>
      <w:r>
        <w:t>CONTRACT DOCUMENTS, EXHIBITS, OR ATTACHMENTS</w:t>
      </w:r>
      <w:bookmarkEnd w:id="18"/>
    </w:p>
    <w:p w14:paraId="15F5F796" w14:textId="77777777" w:rsidR="006117CE" w:rsidRDefault="006117CE">
      <w:pPr>
        <w:tabs>
          <w:tab w:val="left" w:pos="1620"/>
        </w:tabs>
        <w:sectPr w:rsidR="0076110F">
          <w:headerReference w:type="even" r:id="rId30"/>
          <w:headerReference w:type="default" r:id="rId31"/>
          <w:footerReference w:type="even" r:id="rId32"/>
          <w:footerReference w:type="default" r:id="rId33"/>
          <w:headerReference w:type="first" r:id="rId34"/>
          <w:footerReference w:type="first" r:id="rId35"/>
          <w:type w:val="continuous"/>
          <w:pgSz w:w="12240" w:h="15840"/>
          <w:pgMar w:top="1080" w:right="1440" w:bottom="1080" w:left="1440" w:header="360" w:footer="360" w:gutter="0"/>
          <w:cols w:space="720"/>
        </w:sectPr>
      </w:pPr>
      <w:r>
        <w:tab/>
        <w:t>None</w:t>
      </w:r>
    </w:p>
    <w:p w14:paraId="15F5F797" w14:textId="77777777" w:rsidR="006117CE" w:rsidRDefault="006117CE">
      <w:pPr>
        <w:pageBreakBefore/>
      </w:pPr>
    </w:p>
    <w:p w14:paraId="15F5F798" w14:textId="77777777" w:rsidR="006117CE" w:rsidRDefault="006117CE">
      <w:pPr>
        <w:pStyle w:val="Heading1"/>
      </w:pPr>
      <w:bookmarkStart w:id="19" w:name="_Toc256000017"/>
      <w:r>
        <w:t xml:space="preserve">SECTION E - </w:t>
      </w:r>
      <w:r>
        <w:t>SOLICITATION PROVISIONS</w:t>
      </w:r>
      <w:bookmarkEnd w:id="19"/>
    </w:p>
    <w:p w14:paraId="15F5F799" w14:textId="77777777" w:rsidR="006117CE" w:rsidRDefault="006117CE"/>
    <w:p w14:paraId="15F5F79A" w14:textId="77777777" w:rsidR="006117CE" w:rsidRDefault="006117CE">
      <w:pPr>
        <w:pStyle w:val="Heading2"/>
      </w:pPr>
      <w:bookmarkStart w:id="20" w:name="_Toc256000018"/>
      <w:proofErr w:type="gramStart"/>
      <w:r>
        <w:t>E.1</w:t>
      </w:r>
      <w:r>
        <w:t xml:space="preserve">  </w:t>
      </w:r>
      <w:r>
        <w:t>52.212</w:t>
      </w:r>
      <w:proofErr w:type="gramEnd"/>
      <w:r>
        <w:t>-</w:t>
      </w:r>
      <w:proofErr w:type="gramStart"/>
      <w:r>
        <w:t>1</w:t>
      </w:r>
      <w:r>
        <w:t xml:space="preserve">  </w:t>
      </w:r>
      <w:r>
        <w:t>INSTRUCTIONS</w:t>
      </w:r>
      <w:proofErr w:type="gramEnd"/>
      <w:r>
        <w:t xml:space="preserve"> TO OFFERORS—COMMERCIAL PRODUCTS AND COMMERCIAL SERVICES</w:t>
      </w:r>
      <w:r>
        <w:t xml:space="preserve"> (</w:t>
      </w:r>
      <w:r>
        <w:t>SEP 2023</w:t>
      </w:r>
      <w:r>
        <w:t>)</w:t>
      </w:r>
      <w:bookmarkEnd w:id="20"/>
    </w:p>
    <w:p w14:paraId="15F5F79B" w14:textId="77777777" w:rsidR="006117CE" w:rsidRPr="00D149D7" w:rsidRDefault="006117CE" w:rsidP="00D149D7">
      <w:r w:rsidRPr="0009244B">
        <w:t xml:space="preserve">  (a) </w:t>
      </w:r>
      <w:r w:rsidRPr="00CE70CC">
        <w:rPr>
          <w:i/>
          <w:iCs/>
        </w:rPr>
        <w:t>North American Industry Classification System (NAICS) code and small business size standard.</w:t>
      </w:r>
      <w:r w:rsidRPr="0009244B">
        <w:t xml:space="preserve"> The NAICS </w:t>
      </w:r>
      <w:r w:rsidRPr="00D149D7">
        <w:t xml:space="preserve">code(s) and small business size standard(s) for this acquisition appear elsewhere in the solicitation. However, the small business size standard for a concern that submits an offer, other than on a construction or service acquisition, but proposes to furnish an end item that it did </w:t>
      </w:r>
      <w:proofErr w:type="gramStart"/>
      <w:r w:rsidRPr="00D149D7">
        <w:t>not itself</w:t>
      </w:r>
      <w:proofErr w:type="gramEnd"/>
      <w:r w:rsidRPr="00D149D7">
        <w:t xml:space="preserve"> manufacture, process, or produce is 500 employees</w:t>
      </w:r>
      <w:r>
        <w:t>, or 150 employees for information technology value-added reseller</w:t>
      </w:r>
      <w:r>
        <w:t>s under NAICS code 541519,</w:t>
      </w:r>
      <w:r w:rsidRPr="00D149D7">
        <w:t xml:space="preserve"> if the acquisition—</w:t>
      </w:r>
    </w:p>
    <w:p w14:paraId="15F5F79C" w14:textId="77777777" w:rsidR="006117CE" w:rsidRPr="00D149D7" w:rsidRDefault="006117CE" w:rsidP="00D149D7">
      <w:r w:rsidRPr="00D149D7">
        <w:t xml:space="preserve">    (1) Is set aside for small business and has a value above the simplified acquisition </w:t>
      </w:r>
      <w:proofErr w:type="gramStart"/>
      <w:r w:rsidRPr="00D149D7">
        <w:t>threshold;</w:t>
      </w:r>
      <w:proofErr w:type="gramEnd"/>
    </w:p>
    <w:p w14:paraId="15F5F79D" w14:textId="77777777" w:rsidR="006117CE" w:rsidRPr="00D149D7" w:rsidRDefault="006117CE" w:rsidP="00D149D7">
      <w:r w:rsidRPr="00D149D7">
        <w:t xml:space="preserve">    (2) Uses the HUBZone price evaluation preference regardless of dollar value, unless the offeror waives the price evaluation preference; or</w:t>
      </w:r>
    </w:p>
    <w:p w14:paraId="15F5F79E" w14:textId="77777777" w:rsidR="006117CE" w:rsidRPr="00D149D7" w:rsidRDefault="006117CE" w:rsidP="00D149D7">
      <w:r w:rsidRPr="00D149D7">
        <w:t xml:space="preserve">    (3) Is an 8(a), HUBZone, service-disabled veteran-owned, economically disadvantaged women-owned, or women-owned small business set-aside or sole-source award regardless of dollar value.</w:t>
      </w:r>
    </w:p>
    <w:p w14:paraId="15F5F79F" w14:textId="77777777" w:rsidR="006117CE" w:rsidRPr="00D149D7" w:rsidRDefault="006117CE" w:rsidP="00D149D7">
      <w:r w:rsidRPr="00D149D7">
        <w:t xml:space="preserve">  (b) </w:t>
      </w:r>
      <w:r w:rsidRPr="00D149D7">
        <w:rPr>
          <w:i/>
        </w:rPr>
        <w:t>Submission of offers</w:t>
      </w:r>
      <w:r w:rsidRPr="00D149D7">
        <w:t xml:space="preserve">. Submit signed and dated offers to the office specified in this solicitation at or before the exact time specified in this solicitation. Offers may be submitted on </w:t>
      </w:r>
      <w:proofErr w:type="gramStart"/>
      <w:r w:rsidRPr="00D149D7">
        <w:t>the SF</w:t>
      </w:r>
      <w:proofErr w:type="gramEnd"/>
      <w:r w:rsidRPr="00D149D7">
        <w:t xml:space="preserve"> 1449, letterhead stationery, or as otherwise specified in the solicitation. A</w:t>
      </w:r>
      <w:r w:rsidRPr="00D149D7">
        <w:t>s a minimum, offers must show—</w:t>
      </w:r>
    </w:p>
    <w:p w14:paraId="15F5F7A0" w14:textId="77777777" w:rsidR="006117CE" w:rsidRPr="00D149D7" w:rsidRDefault="006117CE" w:rsidP="00D149D7">
      <w:r w:rsidRPr="00D149D7">
        <w:t xml:space="preserve">    (1) The solicitation </w:t>
      </w:r>
      <w:proofErr w:type="gramStart"/>
      <w:r w:rsidRPr="00D149D7">
        <w:t>number;</w:t>
      </w:r>
      <w:proofErr w:type="gramEnd"/>
    </w:p>
    <w:p w14:paraId="15F5F7A1" w14:textId="77777777" w:rsidR="006117CE" w:rsidRPr="00D149D7" w:rsidRDefault="006117CE" w:rsidP="00D149D7">
      <w:r w:rsidRPr="00D149D7">
        <w:t xml:space="preserve">    (2) The time specified in the solicitation for receipt of </w:t>
      </w:r>
      <w:proofErr w:type="gramStart"/>
      <w:r w:rsidRPr="00D149D7">
        <w:t>offers;</w:t>
      </w:r>
      <w:proofErr w:type="gramEnd"/>
    </w:p>
    <w:p w14:paraId="15F5F7A2" w14:textId="77777777" w:rsidR="006117CE" w:rsidRPr="00D149D7" w:rsidRDefault="006117CE" w:rsidP="00D149D7">
      <w:r w:rsidRPr="00D149D7">
        <w:t xml:space="preserve">    (3) The name, address, and telephone number of the </w:t>
      </w:r>
      <w:proofErr w:type="gramStart"/>
      <w:r w:rsidRPr="00D149D7">
        <w:t>offeror;</w:t>
      </w:r>
      <w:proofErr w:type="gramEnd"/>
    </w:p>
    <w:p w14:paraId="15F5F7A3" w14:textId="77777777" w:rsidR="006117CE" w:rsidRPr="00D149D7" w:rsidRDefault="006117CE" w:rsidP="00D149D7">
      <w:r w:rsidRPr="00D149D7">
        <w:t xml:space="preserve">    (4) A technical description of the items </w:t>
      </w:r>
      <w:proofErr w:type="gramStart"/>
      <w:r w:rsidRPr="00D149D7">
        <w:t>being offered</w:t>
      </w:r>
      <w:proofErr w:type="gramEnd"/>
      <w:r w:rsidRPr="00D149D7">
        <w:t xml:space="preserve"> in sufficient detail to evaluate compliance with the requirements in the solicitation. This may include product literature, or other documents, if </w:t>
      </w:r>
      <w:proofErr w:type="gramStart"/>
      <w:r w:rsidRPr="00D149D7">
        <w:t>necessary;</w:t>
      </w:r>
      <w:proofErr w:type="gramEnd"/>
    </w:p>
    <w:p w14:paraId="15F5F7A4" w14:textId="77777777" w:rsidR="006117CE" w:rsidRPr="00D149D7" w:rsidRDefault="006117CE" w:rsidP="00D149D7">
      <w:r w:rsidRPr="00D149D7">
        <w:t xml:space="preserve">    (5) Terms of any express </w:t>
      </w:r>
      <w:proofErr w:type="gramStart"/>
      <w:r w:rsidRPr="00D149D7">
        <w:t>warranty;</w:t>
      </w:r>
      <w:proofErr w:type="gramEnd"/>
    </w:p>
    <w:p w14:paraId="15F5F7A5" w14:textId="77777777" w:rsidR="006117CE" w:rsidRPr="00D149D7" w:rsidRDefault="006117CE" w:rsidP="00D149D7">
      <w:r w:rsidRPr="00D149D7">
        <w:t xml:space="preserve">    (6) Price and any discount </w:t>
      </w:r>
      <w:proofErr w:type="gramStart"/>
      <w:r w:rsidRPr="00D149D7">
        <w:t>terms;</w:t>
      </w:r>
      <w:proofErr w:type="gramEnd"/>
    </w:p>
    <w:p w14:paraId="15F5F7A6" w14:textId="77777777" w:rsidR="006117CE" w:rsidRPr="00D149D7" w:rsidRDefault="006117CE" w:rsidP="00D149D7">
      <w:r w:rsidRPr="00D149D7">
        <w:t xml:space="preserve">    (7) "Remit to" address, if different than mailing </w:t>
      </w:r>
      <w:proofErr w:type="gramStart"/>
      <w:r w:rsidRPr="00D149D7">
        <w:t>address;</w:t>
      </w:r>
      <w:proofErr w:type="gramEnd"/>
    </w:p>
    <w:p w14:paraId="15F5F7A7" w14:textId="77777777" w:rsidR="006117CE" w:rsidRPr="00D149D7" w:rsidRDefault="006117CE" w:rsidP="00D149D7">
      <w:r w:rsidRPr="00D149D7">
        <w:t xml:space="preserve">    (8) A completed copy of the representations and certifications at </w:t>
      </w:r>
      <w:r>
        <w:t>Federal Acquisition Regulation (</w:t>
      </w:r>
      <w:r w:rsidRPr="00D149D7">
        <w:t>FAR</w:t>
      </w:r>
      <w:r>
        <w:t>)</w:t>
      </w:r>
      <w:r w:rsidRPr="00D149D7">
        <w:t xml:space="preserve"> 52.212-3 (see FAR 52.212-3(b) for those representations and certifications that the offeror shall complete electronically</w:t>
      </w:r>
      <w:proofErr w:type="gramStart"/>
      <w:r w:rsidRPr="00D149D7">
        <w:t>);</w:t>
      </w:r>
      <w:proofErr w:type="gramEnd"/>
    </w:p>
    <w:p w14:paraId="15F5F7A8" w14:textId="77777777" w:rsidR="006117CE" w:rsidRPr="00D149D7" w:rsidRDefault="006117CE" w:rsidP="00D149D7">
      <w:r w:rsidRPr="00D149D7">
        <w:t xml:space="preserve">    (9) Acknowledgment of Solicitation </w:t>
      </w:r>
      <w:proofErr w:type="gramStart"/>
      <w:r w:rsidRPr="00D149D7">
        <w:t>Amendments;</w:t>
      </w:r>
      <w:proofErr w:type="gramEnd"/>
    </w:p>
    <w:p w14:paraId="15F5F7A9" w14:textId="77777777" w:rsidR="006117CE" w:rsidRPr="00D149D7" w:rsidRDefault="006117CE" w:rsidP="00D149D7">
      <w:r w:rsidRPr="00D149D7">
        <w:lastRenderedPageBreak/>
        <w:t xml:space="preserve">    (10) Past performance information, when included as an evaluation factor, to include recent and relevant contracts for the same or similar items and other references (including contract numbers, points of contact with telephone numbers and other relevant information); and</w:t>
      </w:r>
    </w:p>
    <w:p w14:paraId="15F5F7AA" w14:textId="77777777" w:rsidR="006117CE" w:rsidRPr="00D149D7" w:rsidRDefault="006117CE" w:rsidP="00D149D7">
      <w:r w:rsidRPr="00D149D7">
        <w:t xml:space="preserve">    (11) If the offer is not submitted on </w:t>
      </w:r>
      <w:proofErr w:type="gramStart"/>
      <w:r w:rsidRPr="00D149D7">
        <w:t>the SF</w:t>
      </w:r>
      <w:proofErr w:type="gramEnd"/>
      <w:r w:rsidRPr="00D149D7">
        <w:t xml:space="preserve"> 1449, include a statement specifying the extent of agreement with all terms, conditions, and provisions included in the solicitation. Offers that fail to furnish required representations or </w:t>
      </w:r>
      <w:proofErr w:type="gramStart"/>
      <w:r w:rsidRPr="00D149D7">
        <w:t>information, or</w:t>
      </w:r>
      <w:proofErr w:type="gramEnd"/>
      <w:r w:rsidRPr="00D149D7">
        <w:t xml:space="preserve"> reject the terms and conditions of the solicitation may be excluded from consideration.</w:t>
      </w:r>
    </w:p>
    <w:p w14:paraId="15F5F7AB" w14:textId="77777777" w:rsidR="006117CE" w:rsidRPr="00D149D7" w:rsidRDefault="006117CE" w:rsidP="00D149D7">
      <w:r w:rsidRPr="00D149D7">
        <w:t xml:space="preserve">  (c) </w:t>
      </w:r>
      <w:r w:rsidRPr="00D149D7">
        <w:rPr>
          <w:i/>
        </w:rPr>
        <w:t>Period for acceptance of offers</w:t>
      </w:r>
      <w:r w:rsidRPr="00D149D7">
        <w:t xml:space="preserve">. The offeror agrees to hold the prices in its offer firm for 30 calendar days from the date specified for receipt of offers, unless another </w:t>
      </w:r>
      <w:proofErr w:type="gramStart"/>
      <w:r w:rsidRPr="00D149D7">
        <w:t>time period</w:t>
      </w:r>
      <w:proofErr w:type="gramEnd"/>
      <w:r w:rsidRPr="00D149D7">
        <w:t xml:space="preserve"> is specified in an addendum to the solicitation.</w:t>
      </w:r>
    </w:p>
    <w:p w14:paraId="15F5F7AC" w14:textId="77777777" w:rsidR="006117CE" w:rsidRPr="00D149D7" w:rsidRDefault="006117CE" w:rsidP="00D149D7">
      <w:r w:rsidRPr="00D149D7">
        <w:t xml:space="preserve">  (d) </w:t>
      </w:r>
      <w:r w:rsidRPr="00D149D7">
        <w:rPr>
          <w:i/>
        </w:rPr>
        <w:t>Product samples</w:t>
      </w:r>
      <w:r w:rsidRPr="00D149D7">
        <w:t>.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preaward testing.</w:t>
      </w:r>
    </w:p>
    <w:p w14:paraId="15F5F7AD" w14:textId="77777777" w:rsidR="006117CE" w:rsidRPr="00E87B7D" w:rsidRDefault="006117CE" w:rsidP="00E87B7D">
      <w:r w:rsidRPr="00650CC1">
        <w:t xml:space="preserve">  (e) </w:t>
      </w:r>
      <w:r w:rsidRPr="00E87B7D">
        <w:rPr>
          <w:i/>
        </w:rPr>
        <w:t xml:space="preserve">Multiple offers. </w:t>
      </w:r>
      <w:r w:rsidRPr="00E87B7D">
        <w:t xml:space="preserve">Offerors are encouraged to submit multiple offers presenting alternative terms and conditions, including alternative line items (provided that the alternative line items are consistent with </w:t>
      </w:r>
      <w:r>
        <w:t>FAR subpart 4.10</w:t>
      </w:r>
      <w:r w:rsidRPr="00E87B7D">
        <w:t xml:space="preserve">), or alternative commercial </w:t>
      </w:r>
      <w:r>
        <w:t>products or commercial services</w:t>
      </w:r>
      <w:r w:rsidRPr="00E87B7D">
        <w:t xml:space="preserve"> for satisfying the requirements of this solicitation. Each offer submitted will be evaluated separately.</w:t>
      </w:r>
    </w:p>
    <w:p w14:paraId="15F5F7AE" w14:textId="77777777" w:rsidR="006117CE" w:rsidRPr="00650CC1" w:rsidRDefault="006117CE" w:rsidP="00650CC1">
      <w:r w:rsidRPr="00650CC1">
        <w:t xml:space="preserve">  (f) Late submissions, modifications, revisions, and withdrawals of offers.</w:t>
      </w:r>
    </w:p>
    <w:p w14:paraId="15F5F7AF" w14:textId="77777777" w:rsidR="006117CE" w:rsidRPr="00650CC1" w:rsidRDefault="006117CE" w:rsidP="00650CC1">
      <w:r w:rsidRPr="00650CC1">
        <w:t xml:space="preserve">    (1) Offerors are responsible for submitting offers, and any modifications, revisions, or withdrawals, </w:t>
      </w:r>
      <w:proofErr w:type="gramStart"/>
      <w:r w:rsidRPr="00650CC1">
        <w:t>so as to</w:t>
      </w:r>
      <w:proofErr w:type="gramEnd"/>
      <w:r w:rsidRPr="00650CC1">
        <w:t xml:space="preserve"> reach the Government office designated in the solicitation by the time specified in the solicitation. If no time is specified in the solicitation, the time for receipt is 4:30 p.m., local time, for the designated Government office on the date that offers or revisions are due.</w:t>
      </w:r>
    </w:p>
    <w:p w14:paraId="15F5F7B0" w14:textId="77777777" w:rsidR="006117CE" w:rsidRPr="00650CC1" w:rsidRDefault="006117CE" w:rsidP="00650CC1">
      <w:r w:rsidRPr="00650CC1">
        <w:t xml:space="preserve">    (2)(i) 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w:t>
      </w:r>
      <w:r w:rsidRPr="00650CC1">
        <w:t>uly delay the acquisition; and—</w:t>
      </w:r>
    </w:p>
    <w:p w14:paraId="15F5F7B1" w14:textId="77777777" w:rsidR="006117CE" w:rsidRPr="00650CC1" w:rsidRDefault="006117CE" w:rsidP="00650CC1">
      <w:r w:rsidRPr="00650CC1">
        <w:t xml:space="preserve">        (A) If it was transmitted through an electronic commerce method authorized by the solicitation, it was received at the initial point of entry to the Government infrastructure not later than 5:00 p.m. one working day prior to the date specified for receipt of offers; or</w:t>
      </w:r>
    </w:p>
    <w:p w14:paraId="15F5F7B2" w14:textId="77777777" w:rsidR="006117CE" w:rsidRPr="00650CC1" w:rsidRDefault="006117CE" w:rsidP="00650CC1">
      <w:r w:rsidRPr="00650CC1">
        <w:t xml:space="preserve">        (B) There is acceptable evidence to establish that it was received at the Government installation designated for receipt of offers and was under the Government's control prior to the time set for receipt of offers; or</w:t>
      </w:r>
    </w:p>
    <w:p w14:paraId="15F5F7B3" w14:textId="77777777" w:rsidR="006117CE" w:rsidRPr="00650CC1" w:rsidRDefault="006117CE" w:rsidP="00650CC1">
      <w:r w:rsidRPr="00650CC1">
        <w:t xml:space="preserve">        (C) If this solicitation is a request for proposals, it was the only proposal received.</w:t>
      </w:r>
    </w:p>
    <w:p w14:paraId="15F5F7B4" w14:textId="77777777" w:rsidR="006117CE" w:rsidRPr="00650CC1" w:rsidRDefault="006117CE" w:rsidP="00650CC1">
      <w:r w:rsidRPr="00650CC1">
        <w:t xml:space="preserve">      (ii) However, a late modification of an otherwise successful offer, that makes its terms more favorable to the Government, will be considered at any time it is received and may be accepted.</w:t>
      </w:r>
    </w:p>
    <w:p w14:paraId="15F5F7B5" w14:textId="77777777" w:rsidR="006117CE" w:rsidRPr="00650CC1" w:rsidRDefault="006117CE" w:rsidP="00650CC1">
      <w:r w:rsidRPr="00650CC1">
        <w:lastRenderedPageBreak/>
        <w:t xml:space="preserve">    (3)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14:paraId="15F5F7B6" w14:textId="77777777" w:rsidR="006117CE" w:rsidRPr="00650CC1" w:rsidRDefault="006117CE" w:rsidP="00650CC1">
      <w:r w:rsidRPr="00650CC1">
        <w:t xml:space="preserve">    (4)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w:t>
      </w:r>
      <w:r w:rsidRPr="00650CC1">
        <w:t>rmal Government processes resume.</w:t>
      </w:r>
    </w:p>
    <w:p w14:paraId="15F5F7B7" w14:textId="77777777" w:rsidR="006117CE" w:rsidRPr="00650CC1" w:rsidRDefault="006117CE" w:rsidP="00650CC1">
      <w:r w:rsidRPr="00650CC1">
        <w:t xml:space="preserve">    (5) 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w:t>
      </w:r>
      <w:r w:rsidRPr="00650CC1">
        <w:t>ive if, before the exact time set for receipt of offers, the identity of the person requesting withdrawal is established and the person signs a receipt for the offer.</w:t>
      </w:r>
    </w:p>
    <w:p w14:paraId="15F5F7B8" w14:textId="77777777" w:rsidR="006117CE" w:rsidRPr="00650CC1" w:rsidRDefault="006117CE" w:rsidP="00650CC1">
      <w:r w:rsidRPr="00650CC1">
        <w:t xml:space="preserve">  (g) </w:t>
      </w:r>
      <w:r w:rsidRPr="00650CC1">
        <w:rPr>
          <w:i/>
        </w:rPr>
        <w:t>Contract award (not applicable to Invitation for Bids).</w:t>
      </w:r>
      <w:r w:rsidRPr="00650CC1">
        <w:t xml:space="preserve">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t>
      </w:r>
      <w:r w:rsidRPr="00650CC1">
        <w:t>west offer; and waive informalities and minor irregularities in offers received.</w:t>
      </w:r>
    </w:p>
    <w:p w14:paraId="15F5F7B9" w14:textId="77777777" w:rsidR="006117CE" w:rsidRPr="00650CC1" w:rsidRDefault="006117CE" w:rsidP="00650CC1">
      <w:r w:rsidRPr="00650CC1">
        <w:t xml:space="preserve">  (h) </w:t>
      </w:r>
      <w:r w:rsidRPr="00650CC1">
        <w:rPr>
          <w:i/>
        </w:rPr>
        <w:t>Multiple awards.</w:t>
      </w:r>
      <w:r w:rsidRPr="00650CC1">
        <w:t xml:space="preserve"> 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w:t>
      </w:r>
    </w:p>
    <w:p w14:paraId="15F5F7BA" w14:textId="77777777" w:rsidR="006117CE" w:rsidRPr="00650CC1" w:rsidRDefault="006117CE" w:rsidP="00650CC1">
      <w:r w:rsidRPr="00650CC1">
        <w:t xml:space="preserve">  (i) Availability of requirements documents cited in the solicitation.</w:t>
      </w:r>
    </w:p>
    <w:p w14:paraId="15F5F7BB" w14:textId="77777777" w:rsidR="006117CE" w:rsidRDefault="006117CE" w:rsidP="00650CC1">
      <w:r w:rsidRPr="00650CC1">
        <w:t xml:space="preserve">    (1)(i) The GSA Index of Federal Specifications, Standards and Commercial Item Descriptions, FPMR Part 101-29, and copies of specifications, standards, and </w:t>
      </w:r>
      <w:r>
        <w:t>product</w:t>
      </w:r>
      <w:r w:rsidRPr="00650CC1">
        <w:t xml:space="preserve"> descriptions </w:t>
      </w:r>
      <w:r>
        <w:t xml:space="preserve">can be downloaded from the ASSIST website at </w:t>
      </w:r>
      <w:hyperlink r:id="rId36" w:history="1">
        <w:r w:rsidRPr="00A47D9F">
          <w:rPr>
            <w:rStyle w:val="Hyperlink"/>
            <w:i/>
            <w:iCs/>
          </w:rPr>
          <w:t>https://assist.dla.mil</w:t>
        </w:r>
      </w:hyperlink>
      <w:r>
        <w:t>.</w:t>
      </w:r>
    </w:p>
    <w:p w14:paraId="15F5F7BC" w14:textId="77777777" w:rsidR="006117CE" w:rsidRPr="00650CC1" w:rsidRDefault="006117CE" w:rsidP="00650CC1">
      <w:r w:rsidRPr="00650CC1">
        <w:t xml:space="preserve">      (ii) If the General Services Administration, Department of Agriculture, or Department of Veterans Affairs issued this solicitation, a copy of specifications, standards, and commercial item descriptions cited in this solicitation may be obtained</w:t>
      </w:r>
      <w:r>
        <w:t xml:space="preserve"> from the address in paragraph (i)(1)(i) </w:t>
      </w:r>
      <w:r w:rsidRPr="00650CC1">
        <w:t>of this provision.</w:t>
      </w:r>
    </w:p>
    <w:p w14:paraId="15F5F7BD" w14:textId="77777777" w:rsidR="006117CE" w:rsidRPr="00650CC1" w:rsidRDefault="006117CE" w:rsidP="00650CC1">
      <w:r w:rsidRPr="00650CC1">
        <w:t xml:space="preserve">    (2) Most unclassified Defense specifications and standards may be downloaded from the ASSIST website</w:t>
      </w:r>
      <w:r>
        <w:t xml:space="preserve"> at </w:t>
      </w:r>
      <w:hyperlink r:id="rId37" w:history="1">
        <w:r w:rsidRPr="00A47D9F">
          <w:rPr>
            <w:rStyle w:val="Hyperlink"/>
            <w:i/>
            <w:iCs/>
          </w:rPr>
          <w:t>https://assist.dla.mil</w:t>
        </w:r>
      </w:hyperlink>
      <w:r>
        <w:t>.</w:t>
      </w:r>
    </w:p>
    <w:p w14:paraId="15F5F7BE" w14:textId="77777777" w:rsidR="006117CE" w:rsidRPr="00650CC1" w:rsidRDefault="006117CE" w:rsidP="00650CC1">
      <w:r w:rsidRPr="00650CC1">
        <w:lastRenderedPageBreak/>
        <w:t xml:space="preserve">    (3) </w:t>
      </w:r>
      <w:r>
        <w:t>Defense d</w:t>
      </w:r>
      <w:r w:rsidRPr="00650CC1">
        <w:t xml:space="preserve">ocuments not available from </w:t>
      </w:r>
      <w:r>
        <w:t xml:space="preserve">the </w:t>
      </w:r>
      <w:r w:rsidRPr="00650CC1">
        <w:t xml:space="preserve">ASSIST </w:t>
      </w:r>
      <w:r>
        <w:t xml:space="preserve">website </w:t>
      </w:r>
      <w:r w:rsidRPr="00650CC1">
        <w:t xml:space="preserve">may be </w:t>
      </w:r>
      <w:r>
        <w:t>requested</w:t>
      </w:r>
      <w:r w:rsidRPr="00650CC1">
        <w:t xml:space="preserve"> from the</w:t>
      </w:r>
      <w:r>
        <w:t xml:space="preserve"> Defense</w:t>
      </w:r>
      <w:r w:rsidRPr="00650CC1">
        <w:t xml:space="preserve"> </w:t>
      </w:r>
      <w:r>
        <w:t>Standardization Program Office</w:t>
      </w:r>
      <w:r w:rsidRPr="00650CC1">
        <w:t xml:space="preserve"> by</w:t>
      </w:r>
      <w:r>
        <w:t>-</w:t>
      </w:r>
    </w:p>
    <w:p w14:paraId="15F5F7BF" w14:textId="77777777" w:rsidR="006117CE" w:rsidRPr="00650CC1" w:rsidRDefault="006117CE" w:rsidP="00650CC1">
      <w:r w:rsidRPr="00650CC1">
        <w:t xml:space="preserve">      (i) </w:t>
      </w:r>
      <w:r w:rsidRPr="00650CC1">
        <w:t xml:space="preserve">Using the ASSIST </w:t>
      </w:r>
      <w:r>
        <w:t>feedback module</w:t>
      </w:r>
      <w:r w:rsidRPr="00650CC1">
        <w:t xml:space="preserve"> (</w:t>
      </w:r>
      <w:hyperlink r:id="rId38" w:history="1">
        <w:r w:rsidRPr="00A47D9F">
          <w:rPr>
            <w:rStyle w:val="Hyperlink"/>
            <w:i/>
            <w:iCs/>
          </w:rPr>
          <w:t>https://assist.dla.mil/feedback</w:t>
        </w:r>
      </w:hyperlink>
      <w:r w:rsidRPr="00650CC1">
        <w:t>);</w:t>
      </w:r>
      <w:r>
        <w:t xml:space="preserve"> or</w:t>
      </w:r>
    </w:p>
    <w:p w14:paraId="15F5F7C0" w14:textId="77777777" w:rsidR="006117CE" w:rsidRPr="00650CC1" w:rsidRDefault="006117CE" w:rsidP="00E351EC">
      <w:r w:rsidRPr="00650CC1">
        <w:t xml:space="preserve">      (ii) </w:t>
      </w:r>
      <w:r>
        <w:t xml:space="preserve">Contacting the Defense Standardization Program Office by telephone at 571-767-6688 or email at </w:t>
      </w:r>
      <w:r w:rsidRPr="0064407B">
        <w:rPr>
          <w:i/>
          <w:iCs/>
        </w:rPr>
        <w:t>assisthelp@dla</w:t>
      </w:r>
      <w:r w:rsidRPr="0064407B">
        <w:rPr>
          <w:i/>
          <w:iCs/>
        </w:rPr>
        <w:t>.</w:t>
      </w:r>
      <w:r w:rsidRPr="0064407B">
        <w:rPr>
          <w:i/>
          <w:iCs/>
        </w:rPr>
        <w:t>mil</w:t>
      </w:r>
      <w:r>
        <w:t>.</w:t>
      </w:r>
    </w:p>
    <w:p w14:paraId="15F5F7C1" w14:textId="77777777" w:rsidR="006117CE" w:rsidRPr="00650CC1" w:rsidRDefault="006117CE" w:rsidP="00650CC1">
      <w:r w:rsidRPr="00650CC1">
        <w:t xml:space="preserve">    (4) Nongovernment (voluntary) standards must be obtained from the organization responsible for their preparation, publication, or maintenance.</w:t>
      </w:r>
    </w:p>
    <w:p w14:paraId="15F5F7C2" w14:textId="77777777" w:rsidR="006117CE" w:rsidRPr="00C12578" w:rsidRDefault="006117CE" w:rsidP="00C12578">
      <w:r w:rsidRPr="00650CC1">
        <w:t xml:space="preserve">  (j) </w:t>
      </w:r>
      <w:r w:rsidRPr="00C12578">
        <w:rPr>
          <w:i/>
        </w:rPr>
        <w:t>Unique entity identifier</w:t>
      </w:r>
      <w:r w:rsidRPr="00C12578">
        <w:t xml:space="preserve">. </w:t>
      </w:r>
      <w:r w:rsidRPr="005D0402">
        <w:t xml:space="preserve">(Applies to all offers that exceed the micro-purchase </w:t>
      </w:r>
      <w:proofErr w:type="gramStart"/>
      <w:r w:rsidRPr="005D0402">
        <w:t>threshold, and</w:t>
      </w:r>
      <w:proofErr w:type="gramEnd"/>
      <w:r w:rsidRPr="005D0402">
        <w:t xml:space="preserve"> offers at or below the micro-purchase threshold if the solicitation requires the Contractor to be registered in the System for Award Management (SAM).)</w:t>
      </w:r>
      <w:r>
        <w:t xml:space="preserve"> </w:t>
      </w:r>
      <w:r w:rsidRPr="00C12578">
        <w:t>The</w:t>
      </w:r>
      <w:r>
        <w:t xml:space="preserve"> </w:t>
      </w:r>
      <w:r w:rsidRPr="00C12578">
        <w:t>Offeror shall enter, in the block with its name</w:t>
      </w:r>
      <w:r>
        <w:t xml:space="preserve"> </w:t>
      </w:r>
      <w:r w:rsidRPr="00C12578">
        <w:t>and address on the cover page of its offer, the</w:t>
      </w:r>
      <w:r>
        <w:t xml:space="preserve"> </w:t>
      </w:r>
      <w:r w:rsidRPr="00C12578">
        <w:t>annotation ‘‘Unique Entity Identifier’’</w:t>
      </w:r>
      <w:r>
        <w:t xml:space="preserve"> </w:t>
      </w:r>
      <w:r w:rsidRPr="00C12578">
        <w:t>followed by the unique entity identifier that</w:t>
      </w:r>
      <w:r>
        <w:t xml:space="preserve"> </w:t>
      </w:r>
      <w:r w:rsidRPr="00C12578">
        <w:t>identifies the Offeror’s name and address.</w:t>
      </w:r>
      <w:r>
        <w:t xml:space="preserve"> </w:t>
      </w:r>
      <w:r w:rsidRPr="00C12578">
        <w:t>The Offeror also shall enter its Electronic</w:t>
      </w:r>
      <w:r>
        <w:t xml:space="preserve"> </w:t>
      </w:r>
      <w:r w:rsidRPr="00C12578">
        <w:t>Funds Transfer (EFT) indicator, if applicable.</w:t>
      </w:r>
      <w:r>
        <w:t xml:space="preserve"> </w:t>
      </w:r>
      <w:r w:rsidRPr="00C12578">
        <w:t>The EFT indicator is a four-character suffix</w:t>
      </w:r>
      <w:r>
        <w:t xml:space="preserve"> </w:t>
      </w:r>
      <w:r w:rsidRPr="00C12578">
        <w:t xml:space="preserve">to the unique entity identifier. </w:t>
      </w:r>
      <w:r w:rsidRPr="005D0402">
        <w:t>The suffix is assigned at the discretion of the Offeror to establish additional SAM records for identifying alternative EFT accounts (see FAR subpart 32.11) for the same entity.</w:t>
      </w:r>
      <w:r w:rsidRPr="00C12578">
        <w:t xml:space="preserve"> If the</w:t>
      </w:r>
      <w:r>
        <w:t xml:space="preserve"> </w:t>
      </w:r>
      <w:r w:rsidRPr="00C12578">
        <w:t>Offeror does not have a uniqu</w:t>
      </w:r>
      <w:r w:rsidRPr="00C12578">
        <w:t>e entity</w:t>
      </w:r>
      <w:r>
        <w:t xml:space="preserve"> </w:t>
      </w:r>
      <w:r w:rsidRPr="00C12578">
        <w:t>identifier, it should contact the entity</w:t>
      </w:r>
      <w:r>
        <w:t xml:space="preserve"> </w:t>
      </w:r>
      <w:r w:rsidRPr="00C12578">
        <w:t xml:space="preserve">designated at </w:t>
      </w:r>
      <w:hyperlink r:id="rId39" w:history="1">
        <w:r w:rsidRPr="00A47D9F">
          <w:rPr>
            <w:rStyle w:val="Hyperlink"/>
            <w:i/>
            <w:iCs/>
          </w:rPr>
          <w:t>www.sam.gov</w:t>
        </w:r>
      </w:hyperlink>
      <w:r w:rsidRPr="00C12578">
        <w:t xml:space="preserve"> for unique entity</w:t>
      </w:r>
      <w:r>
        <w:t xml:space="preserve"> </w:t>
      </w:r>
      <w:r w:rsidRPr="00C12578">
        <w:t>identifier establishment directly to obtain</w:t>
      </w:r>
      <w:r>
        <w:t xml:space="preserve"> </w:t>
      </w:r>
      <w:r w:rsidRPr="00C12578">
        <w:t>one. The Offeror should indicate that it is an</w:t>
      </w:r>
      <w:r>
        <w:t xml:space="preserve"> </w:t>
      </w:r>
      <w:r w:rsidRPr="00C12578">
        <w:t xml:space="preserve">offeror for a </w:t>
      </w:r>
      <w:proofErr w:type="gramStart"/>
      <w:r w:rsidRPr="00C12578">
        <w:t>Government</w:t>
      </w:r>
      <w:proofErr w:type="gramEnd"/>
      <w:r w:rsidRPr="00C12578">
        <w:t xml:space="preserve"> contract when</w:t>
      </w:r>
      <w:r>
        <w:t xml:space="preserve"> </w:t>
      </w:r>
      <w:r w:rsidRPr="00C12578">
        <w:t>contacting the entity designated at</w:t>
      </w:r>
      <w:r>
        <w:t xml:space="preserve"> </w:t>
      </w:r>
      <w:hyperlink r:id="rId40" w:history="1">
        <w:r w:rsidRPr="00A47D9F">
          <w:rPr>
            <w:rStyle w:val="Hyperlink"/>
            <w:i/>
            <w:iCs/>
          </w:rPr>
          <w:t>www.sam.gov</w:t>
        </w:r>
      </w:hyperlink>
      <w:r w:rsidRPr="00C12578">
        <w:t xml:space="preserve"> for establishing the unique</w:t>
      </w:r>
      <w:r>
        <w:t xml:space="preserve"> </w:t>
      </w:r>
      <w:r w:rsidRPr="00C12578">
        <w:t>entity identifier.</w:t>
      </w:r>
    </w:p>
    <w:p w14:paraId="15F5F7C3" w14:textId="77777777" w:rsidR="006117CE" w:rsidRPr="00D303CF" w:rsidRDefault="006117CE" w:rsidP="00650CC1">
      <w:r w:rsidRPr="00650CC1">
        <w:t xml:space="preserve">  (k) </w:t>
      </w:r>
      <w:r>
        <w:t>[Reserved]</w:t>
      </w:r>
    </w:p>
    <w:p w14:paraId="15F5F7C4" w14:textId="77777777" w:rsidR="006117CE" w:rsidRPr="00650CC1" w:rsidRDefault="006117CE" w:rsidP="00650CC1">
      <w:r w:rsidRPr="00650CC1">
        <w:t xml:space="preserve">  (l) </w:t>
      </w:r>
      <w:r w:rsidRPr="00650CC1">
        <w:rPr>
          <w:i/>
        </w:rPr>
        <w:t>Debriefing</w:t>
      </w:r>
      <w:r w:rsidRPr="00650CC1">
        <w:t>. If a post-award debriefing is given to requesting offerors, the Government shall disclose the following information, if applicable:</w:t>
      </w:r>
    </w:p>
    <w:p w14:paraId="15F5F7C5" w14:textId="77777777" w:rsidR="006117CE" w:rsidRPr="00650CC1" w:rsidRDefault="006117CE" w:rsidP="00650CC1">
      <w:r w:rsidRPr="00650CC1">
        <w:t xml:space="preserve">    (1) The agency's evaluation of the significant weak or deficient factors in the debriefed offeror's offer.</w:t>
      </w:r>
    </w:p>
    <w:p w14:paraId="15F5F7C6" w14:textId="77777777" w:rsidR="006117CE" w:rsidRPr="00650CC1" w:rsidRDefault="006117CE" w:rsidP="00650CC1">
      <w:r w:rsidRPr="00650CC1">
        <w:t xml:space="preserve">    (2) The overall evaluated cost or price and technical rating of the successful and the debriefed offeror and past performance information on the debriefed offeror.</w:t>
      </w:r>
    </w:p>
    <w:p w14:paraId="15F5F7C7" w14:textId="77777777" w:rsidR="006117CE" w:rsidRPr="00650CC1" w:rsidRDefault="006117CE" w:rsidP="00650CC1">
      <w:r w:rsidRPr="00650CC1">
        <w:t xml:space="preserve">    (3) The overall ranking of all offerors, when any ranking was developed by the agency during source selection.</w:t>
      </w:r>
    </w:p>
    <w:p w14:paraId="15F5F7C8" w14:textId="77777777" w:rsidR="006117CE" w:rsidRPr="00650CC1" w:rsidRDefault="006117CE" w:rsidP="00650CC1">
      <w:r w:rsidRPr="00650CC1">
        <w:t xml:space="preserve">    (4) A summary of the rationale for </w:t>
      </w:r>
      <w:proofErr w:type="gramStart"/>
      <w:r w:rsidRPr="00650CC1">
        <w:t>award;</w:t>
      </w:r>
      <w:proofErr w:type="gramEnd"/>
    </w:p>
    <w:p w14:paraId="15F5F7C9" w14:textId="77777777" w:rsidR="006117CE" w:rsidRPr="00650CC1" w:rsidRDefault="006117CE" w:rsidP="00650CC1">
      <w:r w:rsidRPr="00650CC1">
        <w:t xml:space="preserve">    (5) For acquisitions of commercial </w:t>
      </w:r>
      <w:r>
        <w:t>products</w:t>
      </w:r>
      <w:r w:rsidRPr="00650CC1">
        <w:t xml:space="preserve">, the make and model of the </w:t>
      </w:r>
      <w:r>
        <w:t>product</w:t>
      </w:r>
      <w:r w:rsidRPr="00650CC1">
        <w:t xml:space="preserve"> to be delivered by the successful offeror.</w:t>
      </w:r>
    </w:p>
    <w:p w14:paraId="15F5F7CA" w14:textId="77777777" w:rsidR="006117CE" w:rsidRPr="00650CC1" w:rsidRDefault="006117CE" w:rsidP="00650CC1">
      <w:r w:rsidRPr="00650CC1">
        <w:t xml:space="preserve">    (6) Reasonable responses to relevant questions posed by the debriefed offeror as to whether source-selection procedures set forth in the solicitation, applicable regulations, and other applicable authorities were followed by the agency.</w:t>
      </w:r>
    </w:p>
    <w:p w14:paraId="15F5F7CB" w14:textId="77777777" w:rsidR="006117CE" w:rsidRDefault="006117CE" w:rsidP="0043349C">
      <w:pPr>
        <w:jc w:val="center"/>
      </w:pPr>
      <w:r>
        <w:t>(End of Provision)</w:t>
      </w:r>
    </w:p>
    <w:p w14:paraId="15F5F7CC" w14:textId="77777777" w:rsidR="006117CE" w:rsidRPr="00412878" w:rsidRDefault="006117CE">
      <w:pPr>
        <w:rPr>
          <w:rFonts w:cstheme="minorHAnsi"/>
          <w:szCs w:val="20"/>
        </w:rPr>
      </w:pPr>
      <w:r w:rsidRPr="00412878">
        <w:rPr>
          <w:rFonts w:cstheme="minorHAnsi"/>
          <w:szCs w:val="20"/>
        </w:rPr>
        <w:lastRenderedPageBreak/>
        <w:t>ADDENDUM to FAR 52</w:t>
      </w:r>
      <w:r w:rsidRPr="00412878">
        <w:rPr>
          <w:rFonts w:cstheme="minorHAnsi"/>
          <w:szCs w:val="20"/>
        </w:rPr>
        <w:t>.212-1 INSTRUCTIONS TO OFFERORS—</w:t>
      </w:r>
      <w:r w:rsidRPr="00412878">
        <w:rPr>
          <w:rFonts w:cstheme="minorHAnsi"/>
          <w:szCs w:val="20"/>
        </w:rPr>
        <w:t xml:space="preserve">COMMERCIAL </w:t>
      </w:r>
      <w:r w:rsidRPr="00412878">
        <w:rPr>
          <w:rFonts w:cstheme="minorHAnsi"/>
          <w:szCs w:val="20"/>
        </w:rPr>
        <w:t>PRODUCTS AND COMMERCIAL SERVICES</w:t>
      </w:r>
    </w:p>
    <w:p w14:paraId="15F5F7CD" w14:textId="77777777" w:rsidR="006117CE" w:rsidRPr="00412878" w:rsidRDefault="006117CE">
      <w:pPr>
        <w:rPr>
          <w:rFonts w:cstheme="minorHAnsi"/>
          <w:szCs w:val="20"/>
        </w:rPr>
      </w:pPr>
      <w:r w:rsidRPr="00412878">
        <w:rPr>
          <w:rFonts w:cstheme="minorHAnsi"/>
          <w:szCs w:val="20"/>
        </w:rPr>
        <w:t xml:space="preserve">  Provisions that are incorporated by reference (by Citation Number, Title, and Date), have the same force and effect as if they were given in full text. Upon request, the Contracting Officer will make their full text available.</w:t>
      </w:r>
    </w:p>
    <w:p w14:paraId="15F5F7CE" w14:textId="77777777" w:rsidR="006117CE" w:rsidRPr="001024FE" w:rsidRDefault="006117CE" w:rsidP="001024FE">
      <w:pPr>
        <w:rPr>
          <w:rFonts w:cstheme="minorHAnsi"/>
          <w:szCs w:val="20"/>
        </w:rPr>
      </w:pPr>
      <w:r w:rsidRPr="00412878">
        <w:rPr>
          <w:rFonts w:cstheme="minorHAnsi"/>
          <w:szCs w:val="20"/>
        </w:rPr>
        <w:t xml:space="preserve">  The following provisions are incorporated into 52.212-1 as an addendum to this solicitation:</w:t>
      </w:r>
    </w:p>
    <w:p w14:paraId="15F5F7CF" w14:textId="77777777" w:rsidR="006117CE" w:rsidRDefault="006117CE" w:rsidP="001E746D">
      <w:pPr>
        <w:rPr>
          <w:rFonts w:eastAsia="Times New Roman" w:cstheme="minorHAnsi"/>
          <w:b/>
          <w:bCs/>
          <w:szCs w:val="20"/>
        </w:rPr>
      </w:pPr>
    </w:p>
    <w:p w14:paraId="15F5F7D0" w14:textId="77777777" w:rsidR="006117CE" w:rsidRPr="00412878" w:rsidRDefault="006117CE" w:rsidP="001E746D">
      <w:pPr>
        <w:rPr>
          <w:rFonts w:eastAsia="Times New Roman" w:cstheme="minorHAnsi"/>
          <w:b/>
          <w:bCs/>
          <w:szCs w:val="20"/>
        </w:rPr>
      </w:pPr>
      <w:r w:rsidRPr="00412878">
        <w:rPr>
          <w:rFonts w:eastAsia="Times New Roman" w:cstheme="minorHAnsi"/>
          <w:b/>
          <w:bCs/>
          <w:szCs w:val="20"/>
        </w:rPr>
        <w:t>SUBMISSION INSTRUCTIONS</w:t>
      </w:r>
    </w:p>
    <w:p w14:paraId="15F5F7D1" w14:textId="77777777" w:rsidR="006117CE" w:rsidRPr="00412878" w:rsidRDefault="006117CE" w:rsidP="001E746D">
      <w:pPr>
        <w:rPr>
          <w:rFonts w:eastAsia="Times New Roman" w:cstheme="minorHAnsi"/>
          <w:szCs w:val="20"/>
        </w:rPr>
      </w:pPr>
      <w:r w:rsidRPr="00412878">
        <w:rPr>
          <w:rFonts w:eastAsia="Times New Roman" w:cstheme="minorHAnsi"/>
          <w:b/>
          <w:bCs/>
          <w:szCs w:val="20"/>
        </w:rPr>
        <w:t xml:space="preserve">a) </w:t>
      </w:r>
      <w:r w:rsidRPr="00412878">
        <w:rPr>
          <w:rFonts w:eastAsia="Times New Roman" w:cstheme="minorHAnsi"/>
          <w:b/>
          <w:bCs/>
          <w:szCs w:val="20"/>
        </w:rPr>
        <w:t>Submissions Offer</w:t>
      </w:r>
      <w:r w:rsidRPr="00412878">
        <w:rPr>
          <w:rFonts w:eastAsia="Times New Roman" w:cstheme="minorHAnsi"/>
          <w:szCs w:val="20"/>
        </w:rPr>
        <w:t xml:space="preserve">: </w:t>
      </w:r>
      <w:r w:rsidRPr="00412878">
        <w:rPr>
          <w:rFonts w:eastAsia="Times New Roman" w:cstheme="minorHAnsi"/>
          <w:szCs w:val="20"/>
        </w:rPr>
        <w:t xml:space="preserve">Offerors are required </w:t>
      </w:r>
      <w:r w:rsidRPr="00412878">
        <w:rPr>
          <w:rFonts w:eastAsia="Times New Roman" w:cstheme="minorHAnsi"/>
          <w:szCs w:val="20"/>
        </w:rPr>
        <w:t>to submit their</w:t>
      </w:r>
      <w:r w:rsidRPr="00412878">
        <w:rPr>
          <w:rFonts w:eastAsia="Times New Roman" w:cstheme="minorHAnsi"/>
          <w:szCs w:val="20"/>
        </w:rPr>
        <w:t xml:space="preserve"> offer</w:t>
      </w:r>
      <w:r w:rsidRPr="00412878">
        <w:rPr>
          <w:rFonts w:eastAsia="Times New Roman" w:cstheme="minorHAnsi"/>
          <w:szCs w:val="20"/>
        </w:rPr>
        <w:t xml:space="preserve"> in response to this solicitation specifically tailored to the unique requirements of </w:t>
      </w:r>
      <w:r w:rsidRPr="00412878">
        <w:rPr>
          <w:rFonts w:eastAsia="Times New Roman" w:cstheme="minorHAnsi"/>
          <w:szCs w:val="20"/>
        </w:rPr>
        <w:t>providing</w:t>
      </w:r>
      <w:r w:rsidRPr="00412878">
        <w:rPr>
          <w:rFonts w:cstheme="minorHAnsi"/>
          <w:szCs w:val="20"/>
        </w:rPr>
        <w:t xml:space="preserve"> </w:t>
      </w:r>
      <w:r w:rsidRPr="004851B2">
        <w:rPr>
          <w:rFonts w:eastAsia="Times New Roman" w:cstheme="minorHAnsi"/>
          <w:szCs w:val="20"/>
        </w:rPr>
        <w:t>Medrad Preventive Maintenance (DirectCARE Basic)</w:t>
      </w:r>
      <w:r w:rsidRPr="00412878">
        <w:rPr>
          <w:rFonts w:eastAsia="Times New Roman" w:cstheme="minorHAnsi"/>
          <w:szCs w:val="20"/>
        </w:rPr>
        <w:t xml:space="preserve"> Service</w:t>
      </w:r>
      <w:r w:rsidRPr="00412878">
        <w:rPr>
          <w:rFonts w:eastAsia="Times New Roman" w:cstheme="minorHAnsi"/>
          <w:szCs w:val="20"/>
        </w:rPr>
        <w:t xml:space="preserve"> at the Bay Pines VA Medical Center. Please submit the quote to Lakiesha Anderson at </w:t>
      </w:r>
      <w:proofErr w:type="gramStart"/>
      <w:r w:rsidRPr="00412878">
        <w:rPr>
          <w:rFonts w:eastAsia="Times New Roman" w:cstheme="minorHAnsi"/>
          <w:szCs w:val="20"/>
        </w:rPr>
        <w:t>Lakiesha.anderson@va.gov .</w:t>
      </w:r>
      <w:proofErr w:type="gramEnd"/>
      <w:r w:rsidRPr="00412878">
        <w:rPr>
          <w:rFonts w:eastAsia="Times New Roman" w:cstheme="minorHAnsi"/>
          <w:szCs w:val="20"/>
        </w:rPr>
        <w:t xml:space="preserve"> Include the solicitation number in the Subject line. Any attachments must be readable using Microsoft Office or Adobe PDF. The size of the email is limited to 5 megabytes (MB), but multiple emails are allowable. Quotes must be submitted electronically and will not be accepted through fax or postal mail</w:t>
      </w:r>
      <w:r w:rsidRPr="00412878">
        <w:rPr>
          <w:rFonts w:eastAsia="Times New Roman" w:cstheme="minorHAnsi"/>
          <w:szCs w:val="20"/>
        </w:rPr>
        <w:t>.</w:t>
      </w:r>
    </w:p>
    <w:p w14:paraId="15F5F7D2" w14:textId="77777777" w:rsidR="006117CE" w:rsidRPr="00412878" w:rsidRDefault="006117CE" w:rsidP="001E746D">
      <w:pPr>
        <w:rPr>
          <w:rFonts w:eastAsia="Times New Roman" w:cstheme="minorHAnsi"/>
          <w:szCs w:val="20"/>
        </w:rPr>
      </w:pPr>
      <w:r w:rsidRPr="00412878">
        <w:rPr>
          <w:rFonts w:eastAsia="Times New Roman" w:cstheme="minorHAnsi"/>
          <w:szCs w:val="20"/>
        </w:rPr>
        <w:t xml:space="preserve">Submit quotations/offers to Lakiesha.anderson@va.gov no later than </w:t>
      </w:r>
      <w:r w:rsidRPr="001024FE">
        <w:rPr>
          <w:rFonts w:eastAsia="Times New Roman" w:cstheme="minorHAnsi"/>
          <w:szCs w:val="20"/>
        </w:rPr>
        <w:t xml:space="preserve">November </w:t>
      </w:r>
      <w:r>
        <w:rPr>
          <w:rFonts w:eastAsia="Times New Roman" w:cstheme="minorHAnsi"/>
          <w:szCs w:val="20"/>
        </w:rPr>
        <w:t>10</w:t>
      </w:r>
      <w:r w:rsidRPr="001024FE">
        <w:rPr>
          <w:rFonts w:eastAsia="Times New Roman" w:cstheme="minorHAnsi"/>
          <w:szCs w:val="20"/>
        </w:rPr>
        <w:t>, 2025, at 4:30PM EST</w:t>
      </w:r>
      <w:r w:rsidRPr="00412878">
        <w:rPr>
          <w:rFonts w:eastAsia="Times New Roman" w:cstheme="minorHAnsi"/>
          <w:szCs w:val="20"/>
        </w:rPr>
        <w:t xml:space="preserve">. Questions are due by </w:t>
      </w:r>
      <w:r>
        <w:rPr>
          <w:rFonts w:eastAsia="Times New Roman" w:cstheme="minorHAnsi"/>
          <w:szCs w:val="20"/>
        </w:rPr>
        <w:t xml:space="preserve">November </w:t>
      </w:r>
      <w:r>
        <w:rPr>
          <w:rFonts w:eastAsia="Times New Roman" w:cstheme="minorHAnsi"/>
          <w:szCs w:val="20"/>
        </w:rPr>
        <w:t>4</w:t>
      </w:r>
      <w:r>
        <w:rPr>
          <w:rFonts w:eastAsia="Times New Roman" w:cstheme="minorHAnsi"/>
          <w:szCs w:val="20"/>
        </w:rPr>
        <w:t xml:space="preserve">, </w:t>
      </w:r>
      <w:r>
        <w:rPr>
          <w:rFonts w:eastAsia="Times New Roman" w:cstheme="minorHAnsi"/>
          <w:szCs w:val="20"/>
        </w:rPr>
        <w:t>2025,</w:t>
      </w:r>
      <w:r w:rsidRPr="00412878">
        <w:rPr>
          <w:rFonts w:eastAsia="Times New Roman" w:cstheme="minorHAnsi"/>
          <w:szCs w:val="20"/>
        </w:rPr>
        <w:t xml:space="preserve"> at </w:t>
      </w:r>
      <w:r>
        <w:rPr>
          <w:rFonts w:eastAsia="Times New Roman" w:cstheme="minorHAnsi"/>
          <w:szCs w:val="20"/>
        </w:rPr>
        <w:t>12</w:t>
      </w:r>
      <w:r w:rsidRPr="00412878">
        <w:rPr>
          <w:rFonts w:eastAsia="Times New Roman" w:cstheme="minorHAnsi"/>
          <w:szCs w:val="20"/>
        </w:rPr>
        <w:t>:30PM EST.</w:t>
      </w:r>
    </w:p>
    <w:p w14:paraId="15F5F7D3" w14:textId="77777777" w:rsidR="006117CE" w:rsidRPr="00412878" w:rsidRDefault="006117CE" w:rsidP="001E746D">
      <w:pPr>
        <w:rPr>
          <w:rFonts w:eastAsia="Times New Roman" w:cstheme="minorHAnsi"/>
          <w:szCs w:val="20"/>
        </w:rPr>
      </w:pPr>
      <w:r w:rsidRPr="00412878">
        <w:rPr>
          <w:rFonts w:eastAsia="Times New Roman" w:cstheme="minorHAnsi"/>
          <w:b/>
          <w:bCs/>
          <w:szCs w:val="20"/>
        </w:rPr>
        <w:t>b) Limitations on subcontracting</w:t>
      </w:r>
      <w:r w:rsidRPr="00412878">
        <w:rPr>
          <w:rFonts w:eastAsia="Times New Roman" w:cstheme="minorHAnsi"/>
          <w:b/>
          <w:bCs/>
          <w:szCs w:val="20"/>
        </w:rPr>
        <w:t>:</w:t>
      </w:r>
      <w:r w:rsidRPr="00412878">
        <w:rPr>
          <w:rFonts w:eastAsia="Times New Roman" w:cstheme="minorHAnsi"/>
          <w:szCs w:val="20"/>
        </w:rPr>
        <w:t xml:space="preserve"> </w:t>
      </w:r>
      <w:r w:rsidRPr="00D54E28">
        <w:rPr>
          <w:rFonts w:eastAsia="Times New Roman" w:cstheme="minorHAnsi"/>
          <w:szCs w:val="20"/>
        </w:rPr>
        <w:t>Vendors that plan to sub-contract out services must complete the VAAR 852.219-</w:t>
      </w:r>
      <w:proofErr w:type="gramStart"/>
      <w:r w:rsidRPr="00D54E28">
        <w:rPr>
          <w:rFonts w:eastAsia="Times New Roman" w:cstheme="minorHAnsi"/>
          <w:szCs w:val="20"/>
        </w:rPr>
        <w:t>75  VA</w:t>
      </w:r>
      <w:proofErr w:type="gramEnd"/>
      <w:r w:rsidRPr="00D54E28">
        <w:rPr>
          <w:rFonts w:eastAsia="Times New Roman" w:cstheme="minorHAnsi"/>
          <w:szCs w:val="20"/>
        </w:rPr>
        <w:t xml:space="preserve"> NOTICE OF LIMITATIONS ON SUBCONTRACTING—CERTIFICATE OF COMPLIANCE FOR SERVICES AND CONSTRUCTION (JAN 2023) (DEVIATION).  Failure to submit this certificate of compliance may result in your quote being ineligible for award and not further evaluated. Where it is apparent on the face of this form that more than 50% of the cost of the contract will be sub-contracted out to other small businesses, the quote will be ineligible </w:t>
      </w:r>
      <w:r w:rsidRPr="00D54E28">
        <w:rPr>
          <w:rFonts w:eastAsia="Times New Roman" w:cstheme="minorHAnsi"/>
          <w:szCs w:val="20"/>
        </w:rPr>
        <w:t>for award and not further evaluated.</w:t>
      </w:r>
    </w:p>
    <w:p w14:paraId="15F5F7D4" w14:textId="77777777" w:rsidR="006117CE" w:rsidRPr="00412878" w:rsidRDefault="006117CE" w:rsidP="001E746D">
      <w:pPr>
        <w:rPr>
          <w:rFonts w:eastAsia="Times New Roman" w:cstheme="minorHAnsi"/>
          <w:szCs w:val="20"/>
        </w:rPr>
      </w:pPr>
      <w:r w:rsidRPr="00412878">
        <w:rPr>
          <w:rFonts w:eastAsia="Times New Roman" w:cstheme="minorHAnsi"/>
          <w:b/>
          <w:bCs/>
          <w:szCs w:val="20"/>
        </w:rPr>
        <w:t xml:space="preserve">c) </w:t>
      </w:r>
      <w:r w:rsidRPr="00412878">
        <w:rPr>
          <w:rFonts w:eastAsia="Times New Roman" w:cstheme="minorHAnsi"/>
          <w:b/>
          <w:bCs/>
          <w:szCs w:val="20"/>
        </w:rPr>
        <w:t>Products/service description:</w:t>
      </w:r>
      <w:r w:rsidRPr="00412878">
        <w:rPr>
          <w:rFonts w:eastAsia="Times New Roman" w:cstheme="minorHAnsi"/>
          <w:szCs w:val="20"/>
        </w:rPr>
        <w:t xml:space="preserve"> </w:t>
      </w:r>
      <w:r w:rsidRPr="00D54E28">
        <w:rPr>
          <w:rFonts w:eastAsia="Times New Roman" w:cstheme="minorHAnsi"/>
          <w:szCs w:val="20"/>
        </w:rPr>
        <w:t>Offerors shall provide confirmation from Certifications authorizing offeror can service make and model (Authorized Partnership/Agreement) for all repair, preventive, inspection maintenance, and software updates (DirectCARE Basic) activities to ensure optimized up time of the Medrad Intego PET Infusion System and Medrad MRXperion MR Injection Systems per the Statement of Work.</w:t>
      </w:r>
    </w:p>
    <w:p w14:paraId="15F5F7D5" w14:textId="77777777" w:rsidR="006117CE" w:rsidRDefault="006117CE" w:rsidP="001E746D">
      <w:pPr>
        <w:rPr>
          <w:rFonts w:eastAsia="Times New Roman" w:cstheme="minorHAnsi"/>
          <w:szCs w:val="20"/>
        </w:rPr>
      </w:pPr>
      <w:r w:rsidRPr="00412878">
        <w:rPr>
          <w:rFonts w:eastAsia="Times New Roman" w:cstheme="minorHAnsi"/>
          <w:b/>
          <w:bCs/>
          <w:szCs w:val="20"/>
        </w:rPr>
        <w:t xml:space="preserve">d) </w:t>
      </w:r>
      <w:r w:rsidRPr="00412878">
        <w:rPr>
          <w:rFonts w:eastAsia="Times New Roman" w:cstheme="minorHAnsi"/>
          <w:b/>
          <w:bCs/>
          <w:szCs w:val="20"/>
        </w:rPr>
        <w:t>Pricing:</w:t>
      </w:r>
      <w:r w:rsidRPr="00412878">
        <w:rPr>
          <w:rFonts w:eastAsia="Times New Roman" w:cstheme="minorHAnsi"/>
          <w:szCs w:val="20"/>
        </w:rPr>
        <w:t xml:space="preserve"> </w:t>
      </w:r>
      <w:r w:rsidRPr="00D54E28">
        <w:rPr>
          <w:rFonts w:eastAsia="Times New Roman" w:cstheme="minorHAnsi"/>
          <w:szCs w:val="20"/>
        </w:rPr>
        <w:t>Submit a firm-fixed-price quote that includes a breakdown of all costs associated with providing scheduled maintenance, repairs, and software updates (DirectCARE Basic) for the Medrad Intego PET Infusion System and Medrad MRXperion MR Injection Systems. This should encompass labor, materials, equipment, and any applicable fees.</w:t>
      </w:r>
    </w:p>
    <w:p w14:paraId="15F5F7D6" w14:textId="77777777" w:rsidR="006117CE" w:rsidRPr="00412878" w:rsidRDefault="006117CE" w:rsidP="001E746D">
      <w:pPr>
        <w:rPr>
          <w:rFonts w:eastAsia="Times New Roman" w:cstheme="minorHAnsi"/>
          <w:szCs w:val="20"/>
        </w:rPr>
      </w:pPr>
      <w:r w:rsidRPr="00412878">
        <w:rPr>
          <w:rFonts w:eastAsia="Times New Roman" w:cstheme="minorHAnsi"/>
          <w:b/>
          <w:bCs/>
          <w:szCs w:val="20"/>
        </w:rPr>
        <w:t>e)</w:t>
      </w:r>
      <w:r w:rsidRPr="00412878">
        <w:rPr>
          <w:rFonts w:eastAsia="Times New Roman" w:cstheme="minorHAnsi"/>
          <w:b/>
          <w:bCs/>
          <w:szCs w:val="20"/>
        </w:rPr>
        <w:t xml:space="preserve"> Evaluation criteria:</w:t>
      </w:r>
      <w:r w:rsidRPr="00412878">
        <w:rPr>
          <w:rFonts w:eastAsia="Times New Roman" w:cstheme="minorHAnsi"/>
          <w:szCs w:val="20"/>
        </w:rPr>
        <w:t xml:space="preserve"> </w:t>
      </w:r>
      <w:r w:rsidRPr="00412878">
        <w:rPr>
          <w:rFonts w:eastAsia="Times New Roman" w:cstheme="minorHAnsi"/>
          <w:szCs w:val="20"/>
        </w:rPr>
        <w:t xml:space="preserve">This factor </w:t>
      </w:r>
      <w:proofErr w:type="gramStart"/>
      <w:r w:rsidRPr="00412878">
        <w:rPr>
          <w:rFonts w:eastAsia="Times New Roman" w:cstheme="minorHAnsi"/>
          <w:szCs w:val="20"/>
        </w:rPr>
        <w:t>shall</w:t>
      </w:r>
      <w:proofErr w:type="gramEnd"/>
      <w:r w:rsidRPr="00412878">
        <w:rPr>
          <w:rFonts w:eastAsia="Times New Roman" w:cstheme="minorHAnsi"/>
          <w:szCs w:val="20"/>
        </w:rPr>
        <w:t xml:space="preserve"> be used to assess the Quoter’s ability to provide annual maintenance services specified within the SOW, and if unable to provide these services in-house, have a list of subcontractors that can provide these services. Topics that should be addressed include, but are not limited to:</w:t>
      </w:r>
    </w:p>
    <w:p w14:paraId="15F5F7D7" w14:textId="77777777" w:rsidR="006117CE" w:rsidRPr="00D54E28" w:rsidRDefault="006117CE" w:rsidP="00D54E28">
      <w:pPr>
        <w:spacing w:line="240" w:lineRule="auto"/>
        <w:rPr>
          <w:rFonts w:eastAsia="Times New Roman" w:cstheme="minorHAnsi"/>
          <w:szCs w:val="20"/>
        </w:rPr>
      </w:pPr>
      <w:r w:rsidRPr="00D54E28">
        <w:rPr>
          <w:rFonts w:eastAsia="Times New Roman" w:cstheme="minorHAnsi"/>
          <w:szCs w:val="20"/>
        </w:rPr>
        <w:t>1. Technical Capabilities: Provide Certifications authorizing offeror can service make and model (Authorized Partnership/Agreement). Provide Certification or Letter from OEM</w:t>
      </w:r>
    </w:p>
    <w:p w14:paraId="15F5F7D8" w14:textId="77777777" w:rsidR="006117CE" w:rsidRPr="00D54E28" w:rsidRDefault="006117CE" w:rsidP="00D54E28">
      <w:pPr>
        <w:spacing w:line="240" w:lineRule="auto"/>
        <w:rPr>
          <w:rFonts w:eastAsia="Times New Roman" w:cstheme="minorHAnsi"/>
          <w:szCs w:val="20"/>
        </w:rPr>
      </w:pPr>
      <w:r w:rsidRPr="00D54E28">
        <w:rPr>
          <w:rFonts w:eastAsia="Times New Roman" w:cstheme="minorHAnsi"/>
          <w:szCs w:val="20"/>
        </w:rPr>
        <w:lastRenderedPageBreak/>
        <w:t>2. Past Performance: Proof of past performance of providing Medrad Preventive Maintenance (DirectCARE Basic)</w:t>
      </w:r>
    </w:p>
    <w:p w14:paraId="15F5F7D9" w14:textId="77777777" w:rsidR="006117CE" w:rsidRPr="00D54E28" w:rsidRDefault="006117CE" w:rsidP="00D54E28">
      <w:pPr>
        <w:spacing w:line="240" w:lineRule="auto"/>
        <w:rPr>
          <w:rFonts w:eastAsia="Times New Roman" w:cstheme="minorHAnsi"/>
          <w:szCs w:val="20"/>
        </w:rPr>
      </w:pPr>
      <w:r w:rsidRPr="00D54E28">
        <w:rPr>
          <w:rFonts w:eastAsia="Times New Roman" w:cstheme="minorHAnsi"/>
          <w:szCs w:val="20"/>
        </w:rPr>
        <w:t>3. Veterans Involvement: Provide completed/signed copy of VAAR 852.219-75 Notice of Limitation on Subcontracting.</w:t>
      </w:r>
    </w:p>
    <w:p w14:paraId="15F5F7DA" w14:textId="77777777" w:rsidR="006117CE" w:rsidRDefault="006117CE" w:rsidP="00D54E28">
      <w:pPr>
        <w:spacing w:line="240" w:lineRule="auto"/>
        <w:rPr>
          <w:rFonts w:eastAsia="Times New Roman" w:cstheme="minorHAnsi"/>
          <w:b/>
          <w:bCs/>
          <w:szCs w:val="20"/>
        </w:rPr>
      </w:pPr>
      <w:r w:rsidRPr="00D54E28">
        <w:rPr>
          <w:rFonts w:eastAsia="Times New Roman" w:cstheme="minorHAnsi"/>
          <w:szCs w:val="20"/>
        </w:rPr>
        <w:t>4. Price: Offer a reasonable price, including the evaluation of options per the price schedule.</w:t>
      </w:r>
    </w:p>
    <w:p w14:paraId="15F5F7DB" w14:textId="77777777" w:rsidR="006117CE" w:rsidRPr="00A45DFC" w:rsidRDefault="006117CE" w:rsidP="00A45DFC">
      <w:pPr>
        <w:rPr>
          <w:rFonts w:eastAsia="Times New Roman" w:cstheme="minorHAnsi"/>
          <w:szCs w:val="20"/>
        </w:rPr>
      </w:pPr>
      <w:r w:rsidRPr="0098425F">
        <w:rPr>
          <w:rFonts w:eastAsia="Times New Roman" w:cstheme="minorHAnsi"/>
          <w:b/>
          <w:bCs/>
          <w:szCs w:val="20"/>
        </w:rPr>
        <w:t>Note:</w:t>
      </w:r>
      <w:r w:rsidRPr="0098425F">
        <w:rPr>
          <w:rFonts w:eastAsia="Times New Roman" w:cstheme="minorHAnsi"/>
          <w:szCs w:val="20"/>
        </w:rPr>
        <w:t xml:space="preserve"> It is essential that all offerors follow these instructions to ensure the proper evaluation of their quotations.</w:t>
      </w:r>
    </w:p>
    <w:p w14:paraId="15F5F7DC" w14:textId="77777777" w:rsidR="006117CE" w:rsidRPr="00412878" w:rsidRDefault="006117CE" w:rsidP="001E746D">
      <w:pPr>
        <w:jc w:val="center"/>
        <w:rPr>
          <w:rFonts w:cstheme="minorHAnsi"/>
          <w:szCs w:val="20"/>
        </w:rPr>
      </w:pPr>
      <w:r w:rsidRPr="00412878">
        <w:rPr>
          <w:rFonts w:cstheme="minorHAnsi"/>
          <w:szCs w:val="20"/>
        </w:rPr>
        <w:t>(End of Provision)</w:t>
      </w:r>
    </w:p>
    <w:p w14:paraId="15F5F7DD" w14:textId="77777777" w:rsidR="006117CE" w:rsidRDefault="006117CE">
      <w:pPr>
        <w:pStyle w:val="Heading2"/>
      </w:pPr>
      <w:bookmarkStart w:id="21" w:name="_Toc256000019"/>
      <w:proofErr w:type="gramStart"/>
      <w:r>
        <w:t>E.2</w:t>
      </w:r>
      <w:r>
        <w:t xml:space="preserve">  </w:t>
      </w:r>
      <w:r>
        <w:t>52.240</w:t>
      </w:r>
      <w:proofErr w:type="gramEnd"/>
      <w:r>
        <w:t>-</w:t>
      </w:r>
      <w:proofErr w:type="gramStart"/>
      <w:r>
        <w:t>90</w:t>
      </w:r>
      <w:r>
        <w:t xml:space="preserve">  </w:t>
      </w:r>
      <w:r>
        <w:t>SECURITY</w:t>
      </w:r>
      <w:proofErr w:type="gramEnd"/>
      <w:r>
        <w:t xml:space="preserve"> PROHIBITIONS AND EXCLUSIONS REPRESENTATIONS AND CERTIFICATION</w:t>
      </w:r>
      <w:r>
        <w:t xml:space="preserve">S </w:t>
      </w:r>
      <w:r>
        <w:t>(</w:t>
      </w:r>
      <w:r>
        <w:t>NOV 2025</w:t>
      </w:r>
      <w:r>
        <w:t>)</w:t>
      </w:r>
      <w:r>
        <w:t xml:space="preserve"> (D</w:t>
      </w:r>
      <w:r>
        <w:t>EVIATION</w:t>
      </w:r>
      <w:r>
        <w:t>)</w:t>
      </w:r>
      <w:bookmarkEnd w:id="21"/>
    </w:p>
    <w:p w14:paraId="15F5F7DE" w14:textId="77777777" w:rsidR="006117CE" w:rsidRPr="00783A32" w:rsidRDefault="006117CE" w:rsidP="00783A32">
      <w:r>
        <w:t xml:space="preserve">  </w:t>
      </w:r>
      <w:r w:rsidRPr="00783A32">
        <w:t>(a)</w:t>
      </w:r>
      <w:r>
        <w:t xml:space="preserve"> </w:t>
      </w:r>
      <w:r w:rsidRPr="00783A32">
        <w:rPr>
          <w:i/>
          <w:iCs/>
        </w:rPr>
        <w:t>Definitions.</w:t>
      </w:r>
      <w:r>
        <w:t xml:space="preserve"> </w:t>
      </w:r>
      <w:r w:rsidRPr="00783A32">
        <w:t>As used in this provision—</w:t>
      </w:r>
    </w:p>
    <w:p w14:paraId="15F5F7DF" w14:textId="77777777" w:rsidR="006117CE" w:rsidRPr="00783A32" w:rsidRDefault="006117CE" w:rsidP="00783A32">
      <w:r>
        <w:rPr>
          <w:i/>
          <w:iCs/>
        </w:rPr>
        <w:t xml:space="preserve">  </w:t>
      </w:r>
      <w:r w:rsidRPr="00783A32">
        <w:rPr>
          <w:i/>
          <w:iCs/>
        </w:rPr>
        <w:t xml:space="preserve">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w:t>
      </w:r>
      <w:proofErr w:type="gramStart"/>
      <w:r w:rsidRPr="00783A32">
        <w:rPr>
          <w:i/>
          <w:iCs/>
        </w:rPr>
        <w:t>component</w:t>
      </w:r>
      <w:proofErr w:type="gramEnd"/>
      <w:r>
        <w:t xml:space="preserve"> </w:t>
      </w:r>
      <w:r w:rsidRPr="00783A32">
        <w:t>have the meanings provided in the clause 52.240-91, Security Prohibitions and Exclusions.</w:t>
      </w:r>
    </w:p>
    <w:p w14:paraId="15F5F7E0" w14:textId="77777777" w:rsidR="006117CE" w:rsidRPr="00783A32" w:rsidRDefault="006117CE" w:rsidP="00783A32">
      <w:r>
        <w:rPr>
          <w:i/>
          <w:iCs/>
        </w:rPr>
        <w:t xml:space="preserve">  </w:t>
      </w:r>
      <w:r w:rsidRPr="00783A32">
        <w:rPr>
          <w:i/>
          <w:iCs/>
        </w:rPr>
        <w:t>Business operations</w:t>
      </w:r>
      <w:r>
        <w:t xml:space="preserve"> </w:t>
      </w:r>
      <w:proofErr w:type="gramStart"/>
      <w:r w:rsidRPr="00783A32">
        <w:t>means</w:t>
      </w:r>
      <w:proofErr w:type="gramEnd"/>
      <w:r w:rsidRPr="00783A32">
        <w:t xml:space="preserve"> engaging in commerce in any form, including by acquiring, developing, maintaining, </w:t>
      </w:r>
      <w:proofErr w:type="gramStart"/>
      <w:r w:rsidRPr="00783A32">
        <w:t>owning, selling</w:t>
      </w:r>
      <w:proofErr w:type="gramEnd"/>
      <w:r w:rsidRPr="00783A32">
        <w:t>, possessing, leasing, or operating equipment, facilities, personnel, products, services, personal property, real property, or any other apparatus of business or commerce.</w:t>
      </w:r>
    </w:p>
    <w:p w14:paraId="15F5F7E1" w14:textId="77777777" w:rsidR="006117CE" w:rsidRPr="00783A32" w:rsidRDefault="006117CE" w:rsidP="00783A32">
      <w:r>
        <w:rPr>
          <w:i/>
          <w:iCs/>
        </w:rPr>
        <w:t xml:space="preserve">  </w:t>
      </w:r>
      <w:r w:rsidRPr="00783A32">
        <w:rPr>
          <w:i/>
          <w:iCs/>
        </w:rPr>
        <w:t>Marginalized populations of Sudan</w:t>
      </w:r>
      <w:r>
        <w:t xml:space="preserve"> </w:t>
      </w:r>
      <w:proofErr w:type="gramStart"/>
      <w:r w:rsidRPr="00783A32">
        <w:t>means</w:t>
      </w:r>
      <w:proofErr w:type="gramEnd"/>
      <w:r w:rsidRPr="00783A32">
        <w:t>—</w:t>
      </w:r>
    </w:p>
    <w:p w14:paraId="15F5F7E2" w14:textId="77777777" w:rsidR="006117CE" w:rsidRPr="00783A32" w:rsidRDefault="006117CE" w:rsidP="00783A32">
      <w:r>
        <w:t xml:space="preserve"> </w:t>
      </w:r>
      <w:r>
        <w:t xml:space="preserve">  </w:t>
      </w:r>
      <w:r>
        <w:t xml:space="preserve"> </w:t>
      </w:r>
      <w:r w:rsidRPr="00783A32">
        <w:t>(1)</w:t>
      </w:r>
      <w:r>
        <w:t xml:space="preserve"> </w:t>
      </w:r>
      <w:r w:rsidRPr="00783A32">
        <w:t>Adversely affected groups in regions authorized to receive assistance under section 8(c) of the Darfur Peace and Accountability Act (Pub. L. 109-344) (50 U.S.C. 1701 note); and</w:t>
      </w:r>
    </w:p>
    <w:p w14:paraId="15F5F7E3" w14:textId="77777777" w:rsidR="006117CE" w:rsidRPr="00783A32" w:rsidRDefault="006117CE" w:rsidP="00783A32">
      <w:r>
        <w:t xml:space="preserve"> </w:t>
      </w:r>
      <w:r>
        <w:t xml:space="preserve">  </w:t>
      </w:r>
      <w:r>
        <w:t xml:space="preserve"> </w:t>
      </w:r>
      <w:r w:rsidRPr="00783A32">
        <w:t>(2)</w:t>
      </w:r>
      <w:r>
        <w:t xml:space="preserve"> </w:t>
      </w:r>
      <w:r w:rsidRPr="00783A32">
        <w:t>Marginalized areas in Northern Sudan described in section 4(9) of such Act.</w:t>
      </w:r>
    </w:p>
    <w:p w14:paraId="15F5F7E4" w14:textId="77777777" w:rsidR="006117CE" w:rsidRPr="00783A32" w:rsidRDefault="006117CE" w:rsidP="00783A32">
      <w:r>
        <w:rPr>
          <w:i/>
          <w:iCs/>
        </w:rPr>
        <w:t xml:space="preserve">  </w:t>
      </w:r>
      <w:r w:rsidRPr="00783A32">
        <w:rPr>
          <w:i/>
          <w:iCs/>
        </w:rPr>
        <w:t>Restricted business operations</w:t>
      </w:r>
      <w:r>
        <w:t xml:space="preserve"> </w:t>
      </w:r>
      <w:proofErr w:type="gramStart"/>
      <w:r w:rsidRPr="00783A32">
        <w:t>means</w:t>
      </w:r>
      <w:proofErr w:type="gramEnd"/>
      <w:r w:rsidRPr="00783A32">
        <w:t xml:space="preserve">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w:t>
      </w:r>
      <w:r w:rsidRPr="00783A32">
        <w:t>onstrate—</w:t>
      </w:r>
    </w:p>
    <w:p w14:paraId="15F5F7E5" w14:textId="77777777" w:rsidR="006117CE" w:rsidRPr="00783A32" w:rsidRDefault="006117CE" w:rsidP="00783A32">
      <w:r>
        <w:t xml:space="preserve">  </w:t>
      </w:r>
      <w:r>
        <w:t xml:space="preserve">  </w:t>
      </w:r>
      <w:r w:rsidRPr="00783A32">
        <w:t>(1)</w:t>
      </w:r>
      <w:r>
        <w:t xml:space="preserve"> </w:t>
      </w:r>
      <w:r w:rsidRPr="00783A32">
        <w:t xml:space="preserve">Are conducted under contract directly and exclusively with the regional government of southern </w:t>
      </w:r>
      <w:proofErr w:type="gramStart"/>
      <w:r w:rsidRPr="00783A32">
        <w:t>Sudan;</w:t>
      </w:r>
      <w:proofErr w:type="gramEnd"/>
    </w:p>
    <w:p w14:paraId="15F5F7E6" w14:textId="77777777" w:rsidR="006117CE" w:rsidRPr="00783A32" w:rsidRDefault="006117CE" w:rsidP="00783A32">
      <w:r>
        <w:t xml:space="preserve">  </w:t>
      </w:r>
      <w:r>
        <w:t xml:space="preserve">  </w:t>
      </w:r>
      <w:r w:rsidRPr="00783A32">
        <w:t>(2)</w:t>
      </w:r>
      <w:r>
        <w:t xml:space="preserve"> </w:t>
      </w:r>
      <w:r w:rsidRPr="00783A32">
        <w:t xml:space="preserve">Are conducted under specific authorization from the Office of Foreign Assets Control in the Department of the Treasury, or are expressly exempted under Federal law from the requirement to be conducted under such </w:t>
      </w:r>
      <w:proofErr w:type="gramStart"/>
      <w:r w:rsidRPr="00783A32">
        <w:t>authorization;</w:t>
      </w:r>
      <w:proofErr w:type="gramEnd"/>
    </w:p>
    <w:p w14:paraId="15F5F7E7" w14:textId="77777777" w:rsidR="006117CE" w:rsidRPr="00783A32" w:rsidRDefault="006117CE" w:rsidP="00783A32">
      <w:r>
        <w:t xml:space="preserve">  </w:t>
      </w:r>
      <w:r>
        <w:t xml:space="preserve">  </w:t>
      </w:r>
      <w:r w:rsidRPr="00783A32">
        <w:t>(3)</w:t>
      </w:r>
      <w:r>
        <w:t xml:space="preserve"> </w:t>
      </w:r>
      <w:r w:rsidRPr="00783A32">
        <w:t xml:space="preserve">Consist of providing goods or services to marginalized populations of </w:t>
      </w:r>
      <w:proofErr w:type="gramStart"/>
      <w:r w:rsidRPr="00783A32">
        <w:t>Sudan;</w:t>
      </w:r>
      <w:proofErr w:type="gramEnd"/>
    </w:p>
    <w:p w14:paraId="15F5F7E8" w14:textId="77777777" w:rsidR="006117CE" w:rsidRPr="00783A32" w:rsidRDefault="006117CE" w:rsidP="00783A32">
      <w:r>
        <w:lastRenderedPageBreak/>
        <w:t xml:space="preserve">  </w:t>
      </w:r>
      <w:r>
        <w:t xml:space="preserve">  </w:t>
      </w:r>
      <w:r w:rsidRPr="00783A32">
        <w:t>(4)</w:t>
      </w:r>
      <w:r>
        <w:t xml:space="preserve"> </w:t>
      </w:r>
      <w:r w:rsidRPr="00783A32">
        <w:t xml:space="preserve">Consist of providing goods or services to an internationally recognized peacekeeping force or humanitarian </w:t>
      </w:r>
      <w:proofErr w:type="gramStart"/>
      <w:r w:rsidRPr="00783A32">
        <w:t>organization;</w:t>
      </w:r>
      <w:proofErr w:type="gramEnd"/>
    </w:p>
    <w:p w14:paraId="15F5F7E9" w14:textId="77777777" w:rsidR="006117CE" w:rsidRPr="00783A32" w:rsidRDefault="006117CE" w:rsidP="00783A32">
      <w:r>
        <w:t xml:space="preserve">  </w:t>
      </w:r>
      <w:r>
        <w:t xml:space="preserve">  </w:t>
      </w:r>
      <w:r w:rsidRPr="00783A32">
        <w:t>(5)</w:t>
      </w:r>
      <w:r>
        <w:t xml:space="preserve"> </w:t>
      </w:r>
      <w:r w:rsidRPr="00783A32">
        <w:t>Consist of providing goods or services that are used only to promote health or education; or</w:t>
      </w:r>
    </w:p>
    <w:p w14:paraId="15F5F7EA" w14:textId="77777777" w:rsidR="006117CE" w:rsidRPr="00783A32" w:rsidRDefault="006117CE" w:rsidP="00783A32">
      <w:r>
        <w:t xml:space="preserve">  </w:t>
      </w:r>
      <w:r>
        <w:t xml:space="preserve">  </w:t>
      </w:r>
      <w:r w:rsidRPr="00783A32">
        <w:t>(6)</w:t>
      </w:r>
      <w:r>
        <w:t xml:space="preserve"> </w:t>
      </w:r>
      <w:r w:rsidRPr="00783A32">
        <w:t>Have been voluntarily suspended.</w:t>
      </w:r>
    </w:p>
    <w:p w14:paraId="15F5F7EB" w14:textId="77777777" w:rsidR="006117CE" w:rsidRPr="00783A32" w:rsidRDefault="006117CE" w:rsidP="00783A32">
      <w:r>
        <w:rPr>
          <w:i/>
          <w:iCs/>
        </w:rPr>
        <w:t xml:space="preserve">  </w:t>
      </w:r>
      <w:r w:rsidRPr="00783A32">
        <w:rPr>
          <w:i/>
          <w:iCs/>
        </w:rPr>
        <w:t>Sensitive technology</w:t>
      </w:r>
      <w:r w:rsidRPr="00783A32">
        <w:t>—</w:t>
      </w:r>
    </w:p>
    <w:p w14:paraId="15F5F7EC" w14:textId="77777777" w:rsidR="006117CE" w:rsidRPr="00783A32" w:rsidRDefault="006117CE" w:rsidP="00783A32">
      <w:r>
        <w:t xml:space="preserve"> </w:t>
      </w:r>
      <w:r>
        <w:t xml:space="preserve">  </w:t>
      </w:r>
      <w:r>
        <w:t xml:space="preserve"> </w:t>
      </w:r>
      <w:r w:rsidRPr="00783A32">
        <w:t>(1)</w:t>
      </w:r>
      <w:r>
        <w:t xml:space="preserve"> </w:t>
      </w:r>
      <w:r w:rsidRPr="00783A32">
        <w:t>Means hardware, software, telecommunications equipment, or any other technology that is to be used specifically—</w:t>
      </w:r>
    </w:p>
    <w:p w14:paraId="15F5F7ED" w14:textId="77777777" w:rsidR="006117CE" w:rsidRPr="00783A32" w:rsidRDefault="006117CE" w:rsidP="00783A32">
      <w:r>
        <w:t xml:space="preserve">  </w:t>
      </w:r>
      <w:r>
        <w:t xml:space="preserve">    </w:t>
      </w:r>
      <w:r w:rsidRPr="00783A32">
        <w:t>(i)</w:t>
      </w:r>
      <w:r>
        <w:t xml:space="preserve"> </w:t>
      </w:r>
      <w:r w:rsidRPr="00783A32">
        <w:t>To restrict the free flow of unbiased information in Iran; or</w:t>
      </w:r>
    </w:p>
    <w:p w14:paraId="15F5F7EE" w14:textId="77777777" w:rsidR="006117CE" w:rsidRPr="00783A32" w:rsidRDefault="006117CE" w:rsidP="00783A32">
      <w:r>
        <w:t xml:space="preserve">  </w:t>
      </w:r>
      <w:r>
        <w:t xml:space="preserve">    </w:t>
      </w:r>
      <w:r w:rsidRPr="00783A32">
        <w:t>(ii)</w:t>
      </w:r>
      <w:r>
        <w:t xml:space="preserve"> </w:t>
      </w:r>
      <w:r w:rsidRPr="00783A32">
        <w:t>To disrupt, monitor, or otherwise restrict speech of the people of Iran; and</w:t>
      </w:r>
    </w:p>
    <w:p w14:paraId="15F5F7EF" w14:textId="77777777" w:rsidR="006117CE" w:rsidRPr="00783A32" w:rsidRDefault="006117CE" w:rsidP="00783A32">
      <w:r>
        <w:t xml:space="preserve">  </w:t>
      </w:r>
      <w:r>
        <w:t xml:space="preserve">  </w:t>
      </w:r>
      <w:r w:rsidRPr="00783A32">
        <w:t>(2)</w:t>
      </w:r>
      <w:r>
        <w:t xml:space="preserve"> </w:t>
      </w:r>
      <w:r w:rsidRPr="00783A32">
        <w:t>Does not include information or informational materials the export of which the President does not have the authority to regulate or prohibit pursuant to section 203(b)(3) of the International Emergency Economic Powers Act (50 U.S.C. 1702(b)(3)).</w:t>
      </w:r>
    </w:p>
    <w:p w14:paraId="15F5F7F0" w14:textId="77777777" w:rsidR="006117CE" w:rsidRPr="00783A32" w:rsidRDefault="006117CE" w:rsidP="00783A32">
      <w:r>
        <w:t xml:space="preserve">  </w:t>
      </w:r>
      <w:r w:rsidRPr="00783A32">
        <w:t>(b)</w:t>
      </w:r>
      <w:r>
        <w:t xml:space="preserve"> </w:t>
      </w:r>
      <w:r w:rsidRPr="00783A32">
        <w:rPr>
          <w:i/>
          <w:iCs/>
        </w:rPr>
        <w:t>Procedures</w:t>
      </w:r>
      <w:r w:rsidRPr="00783A32">
        <w:t>.</w:t>
      </w:r>
    </w:p>
    <w:p w14:paraId="15F5F7F1" w14:textId="77777777" w:rsidR="006117CE" w:rsidRPr="00783A32" w:rsidRDefault="006117CE" w:rsidP="00783A32">
      <w:r>
        <w:t xml:space="preserve">    </w:t>
      </w:r>
      <w:r w:rsidRPr="00783A32">
        <w:t>(1)</w:t>
      </w:r>
      <w:r>
        <w:t xml:space="preserve"> </w:t>
      </w:r>
      <w:r w:rsidRPr="00783A32">
        <w:rPr>
          <w:i/>
          <w:iCs/>
        </w:rPr>
        <w:t>Covered telecommunications and video surveillance</w:t>
      </w:r>
      <w:r w:rsidRPr="00783A32">
        <w:t>. The Offeror shall review the list of excluded parties in the System for Award Management (SAM) at</w:t>
      </w:r>
      <w:r>
        <w:t xml:space="preserve"> </w:t>
      </w:r>
      <w:hyperlink r:id="rId41" w:history="1">
        <w:r w:rsidRPr="005E3DC5">
          <w:rPr>
            <w:rStyle w:val="Hyperlink"/>
            <w:i/>
            <w:iCs/>
          </w:rPr>
          <w:t>https://www.sam.gov</w:t>
        </w:r>
      </w:hyperlink>
      <w:r>
        <w:t xml:space="preserve"> </w:t>
      </w:r>
      <w:r w:rsidRPr="00783A32">
        <w:t>for entities excluded from receiving federal awards for “covered telecommunications equipment or services.”</w:t>
      </w:r>
    </w:p>
    <w:p w14:paraId="15F5F7F2" w14:textId="77777777" w:rsidR="006117CE" w:rsidRPr="00783A32" w:rsidRDefault="006117CE" w:rsidP="00783A32">
      <w:r>
        <w:t xml:space="preserve">    </w:t>
      </w:r>
      <w:r w:rsidRPr="00783A32">
        <w:t>(2)</w:t>
      </w:r>
      <w:r>
        <w:t xml:space="preserve"> </w:t>
      </w:r>
      <w:r w:rsidRPr="00783A32">
        <w:rPr>
          <w:i/>
          <w:iCs/>
        </w:rPr>
        <w:t>FASCSA Orders</w:t>
      </w:r>
      <w:r w:rsidRPr="00783A32">
        <w:t>.</w:t>
      </w:r>
    </w:p>
    <w:p w14:paraId="15F5F7F3" w14:textId="77777777" w:rsidR="006117CE" w:rsidRPr="00783A32" w:rsidRDefault="006117CE" w:rsidP="00783A32">
      <w:r>
        <w:t xml:space="preserve">      </w:t>
      </w:r>
      <w:r w:rsidRPr="00783A32">
        <w:t>(i)</w:t>
      </w:r>
      <w:r>
        <w:t xml:space="preserve"> </w:t>
      </w:r>
      <w:r w:rsidRPr="00783A32">
        <w:t>The Offeror shall search in SAM for the phrase “FASCSA order” for any covered article, or any products or services produced or provided by a source, if there is an applicable FASCSA order described in paragraph (e) of FAR 52.240-91, Security Prohibitions and Exclusions.</w:t>
      </w:r>
    </w:p>
    <w:p w14:paraId="15F5F7F4" w14:textId="77777777" w:rsidR="006117CE" w:rsidRPr="00783A32" w:rsidRDefault="006117CE" w:rsidP="00783A32">
      <w:r>
        <w:t xml:space="preserve">      </w:t>
      </w:r>
      <w:r w:rsidRPr="00783A32">
        <w:t>(ii)</w:t>
      </w:r>
      <w:r>
        <w:t xml:space="preserve"> </w:t>
      </w:r>
      <w:r w:rsidRPr="00783A32">
        <w:t>The Offeror shall review the solicitation for any FASCSA orders that are not in SAM but are effective and apply to the solicitation and resultant contract (see FAR 40.204-1(c)(2)).</w:t>
      </w:r>
    </w:p>
    <w:p w14:paraId="15F5F7F5" w14:textId="77777777" w:rsidR="006117CE" w:rsidRPr="00783A32" w:rsidRDefault="006117CE" w:rsidP="00783A32">
      <w:r>
        <w:t xml:space="preserve">      </w:t>
      </w:r>
      <w:r w:rsidRPr="00783A32">
        <w:t>(iii)</w:t>
      </w:r>
      <w:r>
        <w:t xml:space="preserve"> </w:t>
      </w:r>
      <w:r w:rsidRPr="00783A32">
        <w:t>FASCSA orders issued after the date of solicitation do not apply unless added by an amendment to the solicitation.</w:t>
      </w:r>
    </w:p>
    <w:p w14:paraId="15F5F7F6" w14:textId="77777777" w:rsidR="006117CE" w:rsidRPr="00783A32" w:rsidRDefault="006117CE" w:rsidP="00783A32">
      <w:r>
        <w:t xml:space="preserve">  </w:t>
      </w:r>
      <w:r w:rsidRPr="00783A32">
        <w:t>(c)</w:t>
      </w:r>
      <w:r>
        <w:t xml:space="preserve"> </w:t>
      </w:r>
      <w:r w:rsidRPr="00783A32">
        <w:rPr>
          <w:i/>
          <w:iCs/>
        </w:rPr>
        <w:t>Covered telecommunications equipment or services representations</w:t>
      </w:r>
      <w:r w:rsidRPr="00783A32">
        <w:t xml:space="preserve">. By submission of its offer, the Offeror represents that, after conducting a reasonable inquiry (that looks at any information in the Offeror’s possession but does not need to include an internal or third-party </w:t>
      </w:r>
      <w:proofErr w:type="gramStart"/>
      <w:r w:rsidRPr="00783A32">
        <w:t>audit)—</w:t>
      </w:r>
      <w:proofErr w:type="gramEnd"/>
    </w:p>
    <w:p w14:paraId="15F5F7F7" w14:textId="77777777" w:rsidR="006117CE" w:rsidRPr="00783A32" w:rsidRDefault="006117CE" w:rsidP="00783A32">
      <w:r>
        <w:t xml:space="preserve">    </w:t>
      </w:r>
      <w:r w:rsidRPr="00783A32">
        <w:t>(1)</w:t>
      </w:r>
      <w:r>
        <w:t xml:space="preserve"> </w:t>
      </w:r>
      <w:r w:rsidRPr="00783A32">
        <w:t>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14:paraId="15F5F7F8" w14:textId="77777777" w:rsidR="006117CE" w:rsidRPr="00783A32" w:rsidRDefault="006117CE" w:rsidP="00783A32">
      <w:r>
        <w:t xml:space="preserve">    </w:t>
      </w:r>
      <w:r w:rsidRPr="00783A32">
        <w:t>(2)</w:t>
      </w:r>
      <w:r>
        <w:t xml:space="preserve"> </w:t>
      </w:r>
      <w:r w:rsidRPr="00783A32">
        <w:t>It does not use covered telecommunications equipment or services, or use any equipment, system, or service that uses covered telecommunications equipment or services, except as waived by the solicitation, or as disclosed in paragraph (g).</w:t>
      </w:r>
    </w:p>
    <w:p w14:paraId="15F5F7F9" w14:textId="77777777" w:rsidR="006117CE" w:rsidRPr="00783A32" w:rsidRDefault="006117CE" w:rsidP="00783A32">
      <w:r>
        <w:lastRenderedPageBreak/>
        <w:t xml:space="preserve">  </w:t>
      </w:r>
      <w:r w:rsidRPr="00783A32">
        <w:t>(d)</w:t>
      </w:r>
      <w:r>
        <w:t xml:space="preserve"> </w:t>
      </w:r>
      <w:r w:rsidRPr="00783A32">
        <w:rPr>
          <w:i/>
          <w:iCs/>
        </w:rPr>
        <w:t>FASCSA Representation</w:t>
      </w:r>
      <w:r w:rsidRPr="00783A32">
        <w:t xml:space="preserve">.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w:t>
      </w:r>
      <w:r w:rsidRPr="00783A32">
        <w:t>inquiry will look at any information in the offeror’s possession but does not need to include an internal or third-party audit.</w:t>
      </w:r>
    </w:p>
    <w:p w14:paraId="15F5F7FA" w14:textId="77777777" w:rsidR="006117CE" w:rsidRPr="00783A32" w:rsidRDefault="006117CE" w:rsidP="00783A32">
      <w:r>
        <w:t xml:space="preserve">  </w:t>
      </w:r>
      <w:r w:rsidRPr="00783A32">
        <w:t>(e)</w:t>
      </w:r>
      <w:r>
        <w:t xml:space="preserve"> </w:t>
      </w:r>
      <w:r w:rsidRPr="00783A32">
        <w:rPr>
          <w:i/>
          <w:iCs/>
        </w:rPr>
        <w:t>Sudan certification</w:t>
      </w:r>
      <w:r w:rsidRPr="00783A32">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14:paraId="15F5F7FB" w14:textId="77777777" w:rsidR="006117CE" w:rsidRPr="00783A32" w:rsidRDefault="006117CE" w:rsidP="00783A32">
      <w:r>
        <w:t xml:space="preserve">  </w:t>
      </w:r>
      <w:r w:rsidRPr="00783A32">
        <w:t>(f)</w:t>
      </w:r>
      <w:r>
        <w:t xml:space="preserve"> </w:t>
      </w:r>
      <w:r w:rsidRPr="00783A32">
        <w:rPr>
          <w:i/>
          <w:iCs/>
        </w:rPr>
        <w:t>Iran Representation and Certifications</w:t>
      </w:r>
      <w:r w:rsidRPr="00783A32">
        <w:t>.</w:t>
      </w:r>
    </w:p>
    <w:p w14:paraId="15F5F7FC" w14:textId="77777777" w:rsidR="006117CE" w:rsidRPr="00783A32" w:rsidRDefault="006117CE" w:rsidP="00783A32">
      <w:r>
        <w:t xml:space="preserve">    </w:t>
      </w:r>
      <w:r w:rsidRPr="00783A32">
        <w:t>(1)</w:t>
      </w:r>
      <w:r>
        <w:t xml:space="preserve"> </w:t>
      </w:r>
      <w:r w:rsidRPr="00783A32">
        <w:t>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14:paraId="15F5F7FD" w14:textId="77777777" w:rsidR="006117CE" w:rsidRPr="00783A32" w:rsidRDefault="006117CE" w:rsidP="00783A32">
      <w:r>
        <w:t xml:space="preserve">      </w:t>
      </w:r>
      <w:r w:rsidRPr="00783A32">
        <w:t>(i)</w:t>
      </w:r>
      <w:r>
        <w:t xml:space="preserve"> </w:t>
      </w:r>
      <w:r w:rsidRPr="00783A32">
        <w:t xml:space="preserve">Represents, to the best of its knowledge and belief, that the offeror does not export any sensitive technology to the government of Iran or any entities or individuals owned or controlled by, or acting on behalf or at the direction of, the government of </w:t>
      </w:r>
      <w:proofErr w:type="gramStart"/>
      <w:r w:rsidRPr="00783A32">
        <w:t>Iran;</w:t>
      </w:r>
      <w:proofErr w:type="gramEnd"/>
    </w:p>
    <w:p w14:paraId="15F5F7FE" w14:textId="77777777" w:rsidR="006117CE" w:rsidRPr="00783A32" w:rsidRDefault="006117CE" w:rsidP="00783A32">
      <w:r>
        <w:t xml:space="preserve">      </w:t>
      </w:r>
      <w:r w:rsidRPr="00783A32">
        <w:t>(ii)</w:t>
      </w:r>
      <w:r>
        <w:t xml:space="preserve"> </w:t>
      </w:r>
      <w:r w:rsidRPr="00783A32">
        <w:t>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w:t>
      </w:r>
      <w:r w:rsidRPr="00783A32">
        <w:t>ility to acquire or develop certain weapons or technologies; and</w:t>
      </w:r>
    </w:p>
    <w:p w14:paraId="15F5F7FF" w14:textId="77777777" w:rsidR="006117CE" w:rsidRPr="00783A32" w:rsidRDefault="006117CE" w:rsidP="00783A32">
      <w:r>
        <w:t xml:space="preserve">      </w:t>
      </w:r>
      <w:r w:rsidRPr="00783A32">
        <w:t>(iii)</w:t>
      </w:r>
      <w:r>
        <w:t xml:space="preserve"> </w:t>
      </w:r>
      <w:r w:rsidRPr="00783A32">
        <w:t>Certifies that the offeror, and any person owned or controlled by the offeror, does not knowingly engage in any transaction that exceeds $1</w:t>
      </w:r>
      <w:r>
        <w:t>5</w:t>
      </w:r>
      <w:r w:rsidRPr="00783A32">
        <w:t>,000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w:t>
      </w:r>
      <w:r>
        <w:t xml:space="preserve"> </w:t>
      </w:r>
      <w:hyperlink r:id="rId42" w:history="1">
        <w:r w:rsidRPr="00FC16F2">
          <w:rPr>
            <w:rStyle w:val="Hyperlink"/>
            <w:i/>
            <w:iCs/>
          </w:rPr>
          <w:t>https://www.treasury.gov/resource-center/sanctions/SDN-List/Pages/default.aspx</w:t>
        </w:r>
      </w:hyperlink>
      <w:r w:rsidRPr="00783A32">
        <w:t>)</w:t>
      </w:r>
    </w:p>
    <w:p w14:paraId="15F5F800" w14:textId="77777777" w:rsidR="006117CE" w:rsidRPr="00783A32" w:rsidRDefault="006117CE" w:rsidP="00783A32">
      <w:r>
        <w:t xml:space="preserve">    </w:t>
      </w:r>
      <w:r w:rsidRPr="00783A32">
        <w:t>(2)</w:t>
      </w:r>
      <w:r>
        <w:t xml:space="preserve"> </w:t>
      </w:r>
      <w:r w:rsidRPr="00783A32">
        <w:t xml:space="preserve">Exception </w:t>
      </w:r>
      <w:proofErr w:type="gramStart"/>
      <w:r w:rsidRPr="00783A32">
        <w:t>for</w:t>
      </w:r>
      <w:proofErr w:type="gramEnd"/>
      <w:r w:rsidRPr="00783A32">
        <w:t xml:space="preserve"> trade agreements. The representation and certification requirements of paragraph (f)(1) of this provision do not apply if—</w:t>
      </w:r>
    </w:p>
    <w:p w14:paraId="15F5F801" w14:textId="77777777" w:rsidR="006117CE" w:rsidRPr="00783A32" w:rsidRDefault="006117CE" w:rsidP="00783A32">
      <w:r>
        <w:t xml:space="preserve">      </w:t>
      </w:r>
      <w:r w:rsidRPr="00783A32">
        <w:t>(i)</w:t>
      </w:r>
      <w:r>
        <w:t xml:space="preserve"> </w:t>
      </w:r>
      <w:r w:rsidRPr="00783A32">
        <w:t xml:space="preserve">This solicitation includes a </w:t>
      </w:r>
      <w:proofErr w:type="gramStart"/>
      <w:r w:rsidRPr="00783A32">
        <w:t>trade agreements</w:t>
      </w:r>
      <w:proofErr w:type="gramEnd"/>
      <w:r w:rsidRPr="00783A32">
        <w:t xml:space="preserve"> notice or certification (e.g., 52.225-6, Trade Agreements Certificate); and</w:t>
      </w:r>
    </w:p>
    <w:p w14:paraId="15F5F802" w14:textId="77777777" w:rsidR="006117CE" w:rsidRPr="00783A32" w:rsidRDefault="006117CE" w:rsidP="00783A32">
      <w:r>
        <w:t xml:space="preserve">      </w:t>
      </w:r>
      <w:r w:rsidRPr="00783A32">
        <w:t>(ii)</w:t>
      </w:r>
      <w:r>
        <w:t xml:space="preserve"> </w:t>
      </w:r>
      <w:r w:rsidRPr="00783A32">
        <w:t>The offeror has certified that all the offered products to be supplied are designated country end products or designated country construction material.</w:t>
      </w:r>
    </w:p>
    <w:p w14:paraId="15F5F803" w14:textId="77777777" w:rsidR="006117CE" w:rsidRPr="00783A32" w:rsidRDefault="006117CE" w:rsidP="00783A32">
      <w:r>
        <w:t xml:space="preserve">      </w:t>
      </w:r>
      <w:r w:rsidRPr="00783A32">
        <w:t>(iii)</w:t>
      </w:r>
      <w:r>
        <w:t xml:space="preserve"> </w:t>
      </w:r>
      <w:r w:rsidRPr="00783A32">
        <w:t>The offeror shall email questions concerning sensitive technology to the Department of State at</w:t>
      </w:r>
      <w:r>
        <w:t xml:space="preserve"> </w:t>
      </w:r>
      <w:hyperlink r:id="rId43" w:history="1">
        <w:r w:rsidRPr="00FC16F2">
          <w:rPr>
            <w:rStyle w:val="Hyperlink"/>
            <w:i/>
            <w:iCs/>
          </w:rPr>
          <w:t>CISADA106@state.gov</w:t>
        </w:r>
      </w:hyperlink>
      <w:r w:rsidRPr="00783A32">
        <w:t>.</w:t>
      </w:r>
    </w:p>
    <w:p w14:paraId="15F5F804" w14:textId="77777777" w:rsidR="006117CE" w:rsidRPr="00783A32" w:rsidRDefault="006117CE" w:rsidP="00783A32">
      <w:r>
        <w:lastRenderedPageBreak/>
        <w:t xml:space="preserve">  </w:t>
      </w:r>
      <w:r w:rsidRPr="00783A32">
        <w:t>(g)</w:t>
      </w:r>
      <w:r>
        <w:t xml:space="preserve"> </w:t>
      </w:r>
      <w:r w:rsidRPr="00783A32">
        <w:rPr>
          <w:i/>
          <w:iCs/>
        </w:rPr>
        <w:t>Disclosure</w:t>
      </w:r>
      <w:r w:rsidRPr="00783A32">
        <w:t>.</w:t>
      </w:r>
    </w:p>
    <w:p w14:paraId="15F5F805" w14:textId="77777777" w:rsidR="006117CE" w:rsidRPr="00783A32" w:rsidRDefault="006117CE" w:rsidP="00783A32">
      <w:r>
        <w:t xml:space="preserve">    </w:t>
      </w:r>
      <w:r w:rsidRPr="00783A32">
        <w:t>(1)</w:t>
      </w:r>
      <w:r>
        <w:t xml:space="preserve"> </w:t>
      </w:r>
      <w:r w:rsidRPr="00783A32">
        <w:t xml:space="preserve">If the Offeror </w:t>
      </w:r>
      <w:proofErr w:type="gramStart"/>
      <w:r w:rsidRPr="00783A32">
        <w:t>is not able to</w:t>
      </w:r>
      <w:proofErr w:type="gramEnd"/>
      <w:r w:rsidRPr="00783A32">
        <w:t xml:space="preserve"> represent compliance with the prohibitions in paragraphs (c) or (d), then the Offeror shall disclose within 72 hours to the contracting office identified in paragraph (g)(2) the following information for each product or service not compliant:</w:t>
      </w:r>
    </w:p>
    <w:p w14:paraId="15F5F806" w14:textId="77777777" w:rsidR="006117CE" w:rsidRPr="00783A32" w:rsidRDefault="006117CE" w:rsidP="00783A32">
      <w:r>
        <w:t xml:space="preserve">      </w:t>
      </w:r>
      <w:r w:rsidRPr="00783A32">
        <w:t>(i)</w:t>
      </w:r>
      <w:r>
        <w:t xml:space="preserve"> </w:t>
      </w:r>
      <w:r w:rsidRPr="00783A32">
        <w:t xml:space="preserve">Contract number and order number, if </w:t>
      </w:r>
      <w:proofErr w:type="gramStart"/>
      <w:r w:rsidRPr="00783A32">
        <w:t>applicable;</w:t>
      </w:r>
      <w:proofErr w:type="gramEnd"/>
    </w:p>
    <w:p w14:paraId="15F5F807" w14:textId="77777777" w:rsidR="006117CE" w:rsidRPr="00783A32" w:rsidRDefault="006117CE" w:rsidP="00783A32">
      <w:r>
        <w:t xml:space="preserve">      </w:t>
      </w:r>
      <w:r w:rsidRPr="00783A32">
        <w:t>(ii)</w:t>
      </w:r>
      <w:r>
        <w:t xml:space="preserve"> </w:t>
      </w:r>
      <w:r w:rsidRPr="00783A32">
        <w:t xml:space="preserve">Identification of whether this disclosure relates to paragraph (c) on covered telecommunication equipment or services, or to paragraph (d) on FASCSA </w:t>
      </w:r>
      <w:proofErr w:type="gramStart"/>
      <w:r w:rsidRPr="00783A32">
        <w:t>orders;</w:t>
      </w:r>
      <w:proofErr w:type="gramEnd"/>
    </w:p>
    <w:p w14:paraId="15F5F808" w14:textId="77777777" w:rsidR="006117CE" w:rsidRPr="00783A32" w:rsidRDefault="006117CE" w:rsidP="00783A32">
      <w:r>
        <w:t xml:space="preserve">      </w:t>
      </w:r>
      <w:r w:rsidRPr="00783A32">
        <w:t>(iii)</w:t>
      </w:r>
      <w:r>
        <w:t xml:space="preserve"> </w:t>
      </w:r>
      <w:r w:rsidRPr="00783A32">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roofErr w:type="gramStart"/>
      <w:r w:rsidRPr="00783A32">
        <w:t>);</w:t>
      </w:r>
      <w:proofErr w:type="gramEnd"/>
    </w:p>
    <w:p w14:paraId="15F5F809" w14:textId="77777777" w:rsidR="006117CE" w:rsidRPr="00783A32" w:rsidRDefault="006117CE" w:rsidP="00783A32">
      <w:r>
        <w:t xml:space="preserve">      </w:t>
      </w:r>
      <w:r w:rsidRPr="00783A32">
        <w:t>(iv)</w:t>
      </w:r>
      <w:r>
        <w:t xml:space="preserve"> </w:t>
      </w:r>
      <w:r w:rsidRPr="00783A32">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roofErr w:type="gramStart"/>
      <w:r w:rsidRPr="00783A32">
        <w:t>);</w:t>
      </w:r>
      <w:proofErr w:type="gramEnd"/>
    </w:p>
    <w:p w14:paraId="15F5F80A" w14:textId="77777777" w:rsidR="006117CE" w:rsidRPr="00783A32" w:rsidRDefault="006117CE" w:rsidP="00783A32">
      <w:r>
        <w:t xml:space="preserve">      </w:t>
      </w:r>
      <w:r w:rsidRPr="00783A32">
        <w:t>(v)</w:t>
      </w:r>
      <w:r>
        <w:t xml:space="preserve"> </w:t>
      </w:r>
      <w:r w:rsidRPr="00783A32">
        <w:t xml:space="preserve">Description of the functionality of the product or service and how that functionality impacts the risk to the product or </w:t>
      </w:r>
      <w:proofErr w:type="gramStart"/>
      <w:r w:rsidRPr="00783A32">
        <w:t>service;</w:t>
      </w:r>
      <w:proofErr w:type="gramEnd"/>
    </w:p>
    <w:p w14:paraId="15F5F80B" w14:textId="77777777" w:rsidR="006117CE" w:rsidRPr="00783A32" w:rsidRDefault="006117CE" w:rsidP="00783A32">
      <w:r>
        <w:t xml:space="preserve">      </w:t>
      </w:r>
      <w:r w:rsidRPr="00783A32">
        <w:t>(vi)</w:t>
      </w:r>
      <w:r>
        <w:t xml:space="preserve"> </w:t>
      </w:r>
      <w:r w:rsidRPr="00783A32">
        <w:t xml:space="preserve">An explanation of any factors relevant to determining </w:t>
      </w:r>
      <w:proofErr w:type="gramStart"/>
      <w:r w:rsidRPr="00783A32">
        <w:t>if</w:t>
      </w:r>
      <w:proofErr w:type="gramEnd"/>
      <w:r w:rsidRPr="00783A32">
        <w:t xml:space="preserve"> the product or service should be permitted by an applicable exception, exemption, or waiver (if the offeror would like the Government to consider a waiver</w:t>
      </w:r>
      <w:proofErr w:type="gramStart"/>
      <w:r w:rsidRPr="00783A32">
        <w:t>);</w:t>
      </w:r>
      <w:proofErr w:type="gramEnd"/>
    </w:p>
    <w:p w14:paraId="15F5F80C" w14:textId="77777777" w:rsidR="006117CE" w:rsidRPr="00783A32" w:rsidRDefault="006117CE" w:rsidP="00783A32">
      <w:r>
        <w:t xml:space="preserve">      </w:t>
      </w:r>
      <w:r w:rsidRPr="00783A32">
        <w:t>(vii)</w:t>
      </w:r>
      <w:r>
        <w:t xml:space="preserve"> </w:t>
      </w:r>
      <w:r w:rsidRPr="00783A32">
        <w:t xml:space="preserve">Whether alternative products or services are available that would be compliant with the </w:t>
      </w:r>
      <w:proofErr w:type="gramStart"/>
      <w:r w:rsidRPr="00783A32">
        <w:t>prohibition;</w:t>
      </w:r>
      <w:proofErr w:type="gramEnd"/>
    </w:p>
    <w:p w14:paraId="15F5F80D" w14:textId="77777777" w:rsidR="006117CE" w:rsidRPr="00783A32" w:rsidRDefault="006117CE" w:rsidP="00783A32">
      <w:r>
        <w:t xml:space="preserve">      </w:t>
      </w:r>
      <w:r w:rsidRPr="00783A32">
        <w:t>(viii)</w:t>
      </w:r>
      <w:r>
        <w:t xml:space="preserve"> </w:t>
      </w:r>
      <w:r w:rsidRPr="00783A32">
        <w:t>If the product or service is related to item maintenance, include the following information on the item being maintained:</w:t>
      </w:r>
    </w:p>
    <w:p w14:paraId="15F5F80E" w14:textId="77777777" w:rsidR="006117CE" w:rsidRPr="00783A32" w:rsidRDefault="006117CE" w:rsidP="00783A32">
      <w:r>
        <w:t xml:space="preserve">        </w:t>
      </w:r>
      <w:r w:rsidRPr="00783A32">
        <w:t>(A)</w:t>
      </w:r>
      <w:r>
        <w:t xml:space="preserve"> </w:t>
      </w:r>
      <w:proofErr w:type="gramStart"/>
      <w:r w:rsidRPr="00783A32">
        <w:t>Brand;</w:t>
      </w:r>
      <w:proofErr w:type="gramEnd"/>
    </w:p>
    <w:p w14:paraId="15F5F80F" w14:textId="77777777" w:rsidR="006117CE" w:rsidRPr="00783A32" w:rsidRDefault="006117CE" w:rsidP="00783A32">
      <w:r>
        <w:t xml:space="preserve">        </w:t>
      </w:r>
      <w:r w:rsidRPr="00783A32">
        <w:t>(B)</w:t>
      </w:r>
      <w:r>
        <w:t xml:space="preserve"> </w:t>
      </w:r>
      <w:r w:rsidRPr="00783A32">
        <w:t>Model number, OEM number, manufacturer part number, or wholesaler number; and</w:t>
      </w:r>
    </w:p>
    <w:p w14:paraId="15F5F810" w14:textId="77777777" w:rsidR="006117CE" w:rsidRPr="00783A32" w:rsidRDefault="006117CE" w:rsidP="00783A32">
      <w:r>
        <w:t xml:space="preserve">        </w:t>
      </w:r>
      <w:r w:rsidRPr="00783A32">
        <w:t>(C)</w:t>
      </w:r>
      <w:r>
        <w:t xml:space="preserve"> </w:t>
      </w:r>
      <w:r w:rsidRPr="00783A32">
        <w:t>Item description, as applicable.</w:t>
      </w:r>
    </w:p>
    <w:p w14:paraId="15F5F811" w14:textId="77777777" w:rsidR="006117CE" w:rsidRPr="00783A32" w:rsidRDefault="006117CE" w:rsidP="00783A32">
      <w:r>
        <w:t xml:space="preserve">      </w:t>
      </w:r>
      <w:r w:rsidRPr="00783A32">
        <w:t>(ix)</w:t>
      </w:r>
      <w:r>
        <w:t xml:space="preserve"> </w:t>
      </w:r>
      <w:r w:rsidRPr="00783A32">
        <w:t>Any readily available information about mitigation actions undertaken or recommended.</w:t>
      </w:r>
    </w:p>
    <w:p w14:paraId="15F5F812" w14:textId="77777777" w:rsidR="006117CE" w:rsidRPr="00783A32" w:rsidRDefault="006117CE" w:rsidP="00783A32">
      <w:r>
        <w:t xml:space="preserve">    </w:t>
      </w:r>
      <w:r w:rsidRPr="00783A32">
        <w:t>(2)</w:t>
      </w:r>
      <w:r>
        <w:t xml:space="preserve"> </w:t>
      </w:r>
      <w:r w:rsidRPr="00783A32">
        <w:t>If a disclosure is required to be submitted to a contracting office, the offeror shall submit the disclosure as follows:</w:t>
      </w:r>
    </w:p>
    <w:p w14:paraId="15F5F813" w14:textId="77777777" w:rsidR="006117CE" w:rsidRPr="00783A32" w:rsidRDefault="006117CE" w:rsidP="00783A32">
      <w:r>
        <w:t xml:space="preserve">      </w:t>
      </w:r>
      <w:r w:rsidRPr="00783A32">
        <w:t>(i)</w:t>
      </w:r>
      <w:r>
        <w:t xml:space="preserve"> </w:t>
      </w:r>
      <w:r w:rsidRPr="00783A32">
        <w:t xml:space="preserve">If a Department of Defense contracting office, the offeror shall submit the disclosure to the website at </w:t>
      </w:r>
      <w:hyperlink r:id="rId44" w:history="1">
        <w:r w:rsidRPr="00AA01EB">
          <w:rPr>
            <w:rStyle w:val="Hyperlink"/>
            <w:i/>
            <w:iCs/>
          </w:rPr>
          <w:t>https://dibnet.dod.mil</w:t>
        </w:r>
      </w:hyperlink>
      <w:r w:rsidRPr="00783A32">
        <w:t>.</w:t>
      </w:r>
    </w:p>
    <w:p w14:paraId="15F5F814" w14:textId="77777777" w:rsidR="006117CE" w:rsidRPr="00783A32" w:rsidRDefault="006117CE" w:rsidP="00783A32">
      <w:r>
        <w:t xml:space="preserve">      </w:t>
      </w:r>
      <w:r w:rsidRPr="00783A32">
        <w:t>(ii)</w:t>
      </w:r>
      <w:r>
        <w:t xml:space="preserve"> </w:t>
      </w:r>
      <w:r w:rsidRPr="00783A32">
        <w:t>For all other contracting offices, the Offeror shall submit the disclosure to the Contracting Officer.</w:t>
      </w:r>
    </w:p>
    <w:p w14:paraId="15F5F815" w14:textId="77777777" w:rsidR="006117CE" w:rsidRPr="00783A32" w:rsidRDefault="006117CE" w:rsidP="00783A32">
      <w:r>
        <w:lastRenderedPageBreak/>
        <w:t xml:space="preserve">    </w:t>
      </w:r>
      <w:r w:rsidRPr="00783A32">
        <w:t>(3)</w:t>
      </w:r>
      <w:r>
        <w:t xml:space="preserve"> </w:t>
      </w:r>
      <w:r w:rsidRPr="00783A32">
        <w:t>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14:paraId="15F5F816" w14:textId="77777777" w:rsidR="006117CE" w:rsidRPr="004013C4" w:rsidRDefault="006117CE" w:rsidP="00783A32">
      <w:pPr>
        <w:rPr>
          <w:rStyle w:val="AAMSKBFill-InHighlight"/>
          <w:color w:val="auto"/>
        </w:rPr>
      </w:pPr>
      <w:r>
        <w:t xml:space="preserve">  </w:t>
      </w:r>
      <w:r w:rsidRPr="00783A32">
        <w:t>(h)</w:t>
      </w:r>
      <w:r>
        <w:t xml:space="preserve"> </w:t>
      </w:r>
      <w:r w:rsidRPr="00783A32">
        <w:rPr>
          <w:i/>
          <w:iCs/>
        </w:rPr>
        <w:t>Executive agency review of disclosures</w:t>
      </w:r>
      <w:r w:rsidRPr="00783A32">
        <w:t>. The Contracting Officer will review disclosures provided in paragraph (g) to determine if any applicable waiver may be sought. The Contracting Officer may choose not to pursue a waiver and may instead make an award to an Offeror that does not require a waiver.</w:t>
      </w:r>
    </w:p>
    <w:p w14:paraId="15F5F817" w14:textId="77777777" w:rsidR="006117CE" w:rsidRDefault="006117CE" w:rsidP="001C4DDA">
      <w:pPr>
        <w:jc w:val="center"/>
      </w:pPr>
      <w:r>
        <w:t>(End of Provision)</w:t>
      </w:r>
    </w:p>
    <w:p w14:paraId="15F5F818" w14:textId="77777777" w:rsidR="006117CE" w:rsidRDefault="006117CE">
      <w:pPr>
        <w:pStyle w:val="Heading2"/>
      </w:pPr>
      <w:bookmarkStart w:id="22" w:name="_Toc256000020"/>
      <w:proofErr w:type="gramStart"/>
      <w:r>
        <w:t>E.3</w:t>
      </w:r>
      <w:r>
        <w:t xml:space="preserve">  </w:t>
      </w:r>
      <w:r>
        <w:t>52.252</w:t>
      </w:r>
      <w:proofErr w:type="gramEnd"/>
      <w:r>
        <w:t>-</w:t>
      </w:r>
      <w:proofErr w:type="gramStart"/>
      <w:r>
        <w:t>1</w:t>
      </w:r>
      <w:r>
        <w:t xml:space="preserve">  </w:t>
      </w:r>
      <w:r>
        <w:t>SOLICITATION</w:t>
      </w:r>
      <w:proofErr w:type="gramEnd"/>
      <w:r>
        <w:t xml:space="preserve"> PROVISIONS INCORPORATED BY </w:t>
      </w:r>
      <w:proofErr w:type="gramStart"/>
      <w:r>
        <w:t>REFERENCE</w:t>
      </w:r>
      <w:r>
        <w:t xml:space="preserve">  (</w:t>
      </w:r>
      <w:proofErr w:type="gramEnd"/>
      <w:r>
        <w:t>FEB 1998</w:t>
      </w:r>
      <w:r>
        <w:t>)</w:t>
      </w:r>
      <w:bookmarkEnd w:id="22"/>
    </w:p>
    <w:p w14:paraId="15F5F819" w14:textId="77777777" w:rsidR="006117CE" w:rsidRDefault="006117CE">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w:t>
      </w:r>
      <w:r>
        <w:t xml:space="preserve"> appropriate information with its quotation or offer. Also, the full text of a solicitation provision may be accessed electronically at this/these address(es):</w:t>
      </w:r>
    </w:p>
    <w:p w14:paraId="15F5F81A" w14:textId="77777777" w:rsidR="006117CE" w:rsidRDefault="006117CE" w:rsidP="004C2BF1">
      <w:pPr>
        <w:pStyle w:val="NoSpacing"/>
        <w:spacing w:before="160"/>
      </w:pPr>
      <w:r>
        <w:t xml:space="preserve">  https://www.acquisition.gov/browse/index/far</w:t>
      </w:r>
    </w:p>
    <w:p w14:paraId="15F5F81B" w14:textId="77777777" w:rsidR="006117CE" w:rsidRDefault="006117CE">
      <w:pPr>
        <w:pStyle w:val="NoSpacing"/>
      </w:pPr>
      <w:r>
        <w:t xml:space="preserve">  https://www.va.gov/oal/library/vaar/</w:t>
      </w:r>
    </w:p>
    <w:p w14:paraId="15F5F81C" w14:textId="77777777" w:rsidR="006117CE" w:rsidRDefault="006117CE">
      <w:pPr>
        <w:pStyle w:val="NoSpacing"/>
      </w:pPr>
      <w:r>
        <w:t xml:space="preserve">  </w:t>
      </w:r>
    </w:p>
    <w:p w14:paraId="15F5F81D" w14:textId="77777777" w:rsidR="006117CE" w:rsidRDefault="006117CE" w:rsidP="009C0190">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3E2424" w14:paraId="15F5F821" w14:textId="77777777">
        <w:tc>
          <w:tcPr>
            <w:tcW w:w="1440" w:type="dxa"/>
          </w:tcPr>
          <w:p w14:paraId="15F5F81E" w14:textId="77777777" w:rsidR="003E2424" w:rsidRDefault="006117CE">
            <w:pPr>
              <w:pStyle w:val="ByReference"/>
            </w:pPr>
            <w:r>
              <w:rPr>
                <w:b/>
                <w:u w:val="single"/>
              </w:rPr>
              <w:t>FAR Number</w:t>
            </w:r>
          </w:p>
        </w:tc>
        <w:tc>
          <w:tcPr>
            <w:tcW w:w="6192" w:type="dxa"/>
          </w:tcPr>
          <w:p w14:paraId="15F5F81F" w14:textId="77777777" w:rsidR="003E2424" w:rsidRDefault="006117CE">
            <w:pPr>
              <w:pStyle w:val="ByReference"/>
            </w:pPr>
            <w:r>
              <w:rPr>
                <w:b/>
                <w:u w:val="single"/>
              </w:rPr>
              <w:t>Title</w:t>
            </w:r>
          </w:p>
        </w:tc>
        <w:tc>
          <w:tcPr>
            <w:tcW w:w="1440" w:type="dxa"/>
          </w:tcPr>
          <w:p w14:paraId="15F5F820" w14:textId="77777777" w:rsidR="003E2424" w:rsidRDefault="006117CE">
            <w:pPr>
              <w:pStyle w:val="ByReference"/>
            </w:pPr>
            <w:r>
              <w:rPr>
                <w:b/>
                <w:u w:val="single"/>
              </w:rPr>
              <w:t>Date</w:t>
            </w:r>
          </w:p>
        </w:tc>
      </w:tr>
      <w:tr w:rsidR="003E2424" w14:paraId="15F5F825" w14:textId="77777777">
        <w:tc>
          <w:tcPr>
            <w:tcW w:w="1440" w:type="dxa"/>
          </w:tcPr>
          <w:p w14:paraId="15F5F822" w14:textId="77777777" w:rsidR="003E2424" w:rsidRDefault="006117CE">
            <w:pPr>
              <w:pStyle w:val="ByReference"/>
            </w:pPr>
            <w:r>
              <w:t>52.204-7</w:t>
            </w:r>
          </w:p>
        </w:tc>
        <w:tc>
          <w:tcPr>
            <w:tcW w:w="6192" w:type="dxa"/>
          </w:tcPr>
          <w:p w14:paraId="15F5F823" w14:textId="77777777" w:rsidR="003E2424" w:rsidRDefault="006117CE">
            <w:pPr>
              <w:pStyle w:val="ByReference"/>
            </w:pPr>
            <w:r>
              <w:t>SYSTEM FOR AWARD MANAGEMENT</w:t>
            </w:r>
          </w:p>
        </w:tc>
        <w:tc>
          <w:tcPr>
            <w:tcW w:w="1440" w:type="dxa"/>
          </w:tcPr>
          <w:p w14:paraId="15F5F824" w14:textId="77777777" w:rsidR="003E2424" w:rsidRDefault="006117CE">
            <w:pPr>
              <w:pStyle w:val="ByReference"/>
            </w:pPr>
            <w:r>
              <w:t>NOV 2024</w:t>
            </w:r>
          </w:p>
        </w:tc>
      </w:tr>
    </w:tbl>
    <w:p w14:paraId="15F5F826" w14:textId="77777777" w:rsidR="003E2424" w:rsidRDefault="006117CE">
      <w:pPr>
        <w:tabs>
          <w:tab w:val="left" w:pos="3240"/>
        </w:tabs>
      </w:pPr>
      <w:r>
        <w:tab/>
        <w:t>(End of Addendum to 52.212-1)</w:t>
      </w:r>
    </w:p>
    <w:p w14:paraId="15F5F827" w14:textId="77777777" w:rsidR="003E2424" w:rsidRDefault="003E2424"/>
    <w:p w14:paraId="15F5F828" w14:textId="77777777" w:rsidR="006117CE" w:rsidRDefault="006117CE">
      <w:pPr>
        <w:pStyle w:val="Heading2"/>
      </w:pPr>
      <w:bookmarkStart w:id="23" w:name="_Toc256000021"/>
      <w:proofErr w:type="gramStart"/>
      <w:r>
        <w:t>E.4</w:t>
      </w:r>
      <w:r>
        <w:t xml:space="preserve">  </w:t>
      </w:r>
      <w:r>
        <w:t>52.212</w:t>
      </w:r>
      <w:proofErr w:type="gramEnd"/>
      <w:r>
        <w:t>-</w:t>
      </w:r>
      <w:proofErr w:type="gramStart"/>
      <w:r>
        <w:t>2</w:t>
      </w:r>
      <w:r>
        <w:t xml:space="preserve">  </w:t>
      </w:r>
      <w:r>
        <w:t>EVALUATION</w:t>
      </w:r>
      <w:proofErr w:type="gramEnd"/>
      <w:r>
        <w:t>—COMMERCIAL PRODUCTS AND COMMERCIAL SERVICES</w:t>
      </w:r>
      <w:r>
        <w:t xml:space="preserve"> (</w:t>
      </w:r>
      <w:r>
        <w:t>NOV 2021</w:t>
      </w:r>
      <w:r>
        <w:t>)</w:t>
      </w:r>
      <w:bookmarkEnd w:id="23"/>
    </w:p>
    <w:p w14:paraId="15F5F829" w14:textId="77777777" w:rsidR="006117CE" w:rsidRPr="00702AC8" w:rsidRDefault="006117CE" w:rsidP="00C01956">
      <w:pPr>
        <w:rPr>
          <w:b/>
          <w:bCs/>
        </w:rPr>
      </w:pPr>
      <w:r w:rsidRPr="00702AC8">
        <w:t>(a) Basis for Award. The Government will award a</w:t>
      </w:r>
      <w:r>
        <w:t xml:space="preserve"> </w:t>
      </w:r>
      <w:r>
        <w:t>Base Plus (</w:t>
      </w:r>
      <w:r>
        <w:t>4</w:t>
      </w:r>
      <w:r>
        <w:t xml:space="preserve">) Option </w:t>
      </w:r>
      <w:proofErr w:type="gramStart"/>
      <w:r>
        <w:t xml:space="preserve">Year </w:t>
      </w:r>
      <w:r w:rsidRPr="00702AC8">
        <w:t xml:space="preserve"> Firm</w:t>
      </w:r>
      <w:proofErr w:type="gramEnd"/>
      <w:r w:rsidRPr="00702AC8">
        <w:t xml:space="preserve">-Fixed Price </w:t>
      </w:r>
      <w:r>
        <w:t xml:space="preserve">contract </w:t>
      </w:r>
      <w:r w:rsidRPr="00702AC8">
        <w:t xml:space="preserve">resulting from this solicitation to </w:t>
      </w:r>
      <w:proofErr w:type="gramStart"/>
      <w:r w:rsidRPr="00702AC8">
        <w:t>the responsible offeror</w:t>
      </w:r>
      <w:proofErr w:type="gramEnd"/>
      <w:r w:rsidRPr="00702AC8">
        <w:t xml:space="preserve"> whose offer conforming to the solicitation will be most advantageous to the Government, price and other factors considered. </w:t>
      </w:r>
    </w:p>
    <w:p w14:paraId="15F5F82A" w14:textId="77777777" w:rsidR="006117CE" w:rsidRPr="00702AC8" w:rsidRDefault="006117CE" w:rsidP="00C01956">
      <w:pPr>
        <w:rPr>
          <w:b/>
          <w:bCs/>
        </w:rPr>
      </w:pPr>
      <w:r w:rsidRPr="00702AC8">
        <w:t>(b) The following factors shall be used to evaluate quotations:</w:t>
      </w:r>
    </w:p>
    <w:p w14:paraId="15F5F82B" w14:textId="77777777" w:rsidR="006117CE" w:rsidRPr="00702AC8" w:rsidRDefault="006117CE" w:rsidP="00C01956">
      <w:pPr>
        <w:rPr>
          <w:b/>
          <w:bCs/>
        </w:rPr>
      </w:pPr>
      <w:r w:rsidRPr="00702AC8">
        <w:t>1) Factor #1, Technical Capability</w:t>
      </w:r>
    </w:p>
    <w:p w14:paraId="15F5F82C" w14:textId="77777777" w:rsidR="006117CE" w:rsidRDefault="006117CE" w:rsidP="00C01956">
      <w:r w:rsidRPr="00702AC8">
        <w:t>2) Factor #2, Past Performance</w:t>
      </w:r>
    </w:p>
    <w:p w14:paraId="15F5F82D" w14:textId="77777777" w:rsidR="006117CE" w:rsidRPr="00702AC8" w:rsidRDefault="006117CE" w:rsidP="00C01956">
      <w:pPr>
        <w:rPr>
          <w:b/>
          <w:bCs/>
        </w:rPr>
      </w:pPr>
      <w:r>
        <w:t>3</w:t>
      </w:r>
      <w:r w:rsidRPr="00702AC8">
        <w:t>) Factor #3, Price</w:t>
      </w:r>
    </w:p>
    <w:p w14:paraId="15F5F82E" w14:textId="77777777" w:rsidR="006117CE" w:rsidRPr="00702AC8" w:rsidRDefault="006117CE" w:rsidP="00C01956">
      <w:pPr>
        <w:rPr>
          <w:b/>
          <w:bCs/>
        </w:rPr>
      </w:pPr>
      <w:r w:rsidRPr="00702AC8">
        <w:t>(</w:t>
      </w:r>
      <w:r>
        <w:t>c</w:t>
      </w:r>
      <w:r w:rsidRPr="00702AC8">
        <w:t xml:space="preserve">) Evaluation Approach. The Government will award a contract resulting from this solicitation to </w:t>
      </w:r>
      <w:proofErr w:type="gramStart"/>
      <w:r w:rsidRPr="00702AC8">
        <w:t>the responsible</w:t>
      </w:r>
      <w:r>
        <w:t xml:space="preserve"> </w:t>
      </w:r>
      <w:r w:rsidRPr="00702AC8">
        <w:t>offeror</w:t>
      </w:r>
      <w:proofErr w:type="gramEnd"/>
      <w:r w:rsidRPr="00702AC8">
        <w:t xml:space="preserve"> whose offer conforming to the solicitation will be most advantageous to the Government,</w:t>
      </w:r>
      <w:r>
        <w:t xml:space="preserve"> </w:t>
      </w:r>
      <w:r w:rsidRPr="00702AC8">
        <w:t xml:space="preserve">price and other factors considered. Quotes will be evaluated by performing a </w:t>
      </w:r>
      <w:r w:rsidRPr="00702AC8">
        <w:lastRenderedPageBreak/>
        <w:t>comparative</w:t>
      </w:r>
      <w:r>
        <w:t xml:space="preserve"> </w:t>
      </w:r>
      <w:r w:rsidRPr="00702AC8">
        <w:t>evaluation to determine which response represents the “best” as a whole. Quotes will be</w:t>
      </w:r>
      <w:r>
        <w:t xml:space="preserve"> </w:t>
      </w:r>
      <w:r w:rsidRPr="00702AC8">
        <w:t>evaluated by performing a direct comparison of one offer with another in a uniform manner to</w:t>
      </w:r>
      <w:r>
        <w:t xml:space="preserve"> </w:t>
      </w:r>
      <w:r w:rsidRPr="00702AC8">
        <w:t>determine which quote provides th</w:t>
      </w:r>
      <w:r w:rsidRPr="00702AC8">
        <w:t>e government with its needs, as identified in the RFQ. The</w:t>
      </w:r>
      <w:r>
        <w:t xml:space="preserve"> </w:t>
      </w:r>
      <w:r w:rsidRPr="00702AC8">
        <w:t>government reserves the right to consider a response that offers more than the minimum and</w:t>
      </w:r>
      <w:r>
        <w:t xml:space="preserve"> </w:t>
      </w:r>
      <w:r w:rsidRPr="00702AC8">
        <w:t xml:space="preserve">select that response if it provides a benefit to the government. The following factors </w:t>
      </w:r>
      <w:proofErr w:type="gramStart"/>
      <w:r w:rsidRPr="00702AC8">
        <w:t>shall</w:t>
      </w:r>
      <w:proofErr w:type="gramEnd"/>
      <w:r w:rsidRPr="00702AC8">
        <w:t xml:space="preserve"> be</w:t>
      </w:r>
      <w:r>
        <w:t xml:space="preserve"> </w:t>
      </w:r>
      <w:r w:rsidRPr="00702AC8">
        <w:t>used to evaluate offers:</w:t>
      </w:r>
    </w:p>
    <w:p w14:paraId="15F5F82F" w14:textId="77777777" w:rsidR="006117CE" w:rsidRPr="00702AC8" w:rsidRDefault="006117CE" w:rsidP="00C01956">
      <w:pPr>
        <w:rPr>
          <w:b/>
          <w:bCs/>
        </w:rPr>
      </w:pPr>
      <w:r w:rsidRPr="00702AC8">
        <w:t>1) Factor #1, Technical Capability: The quotation will be evaluated to the extent to which it can meet and/or exceed the Government’s requirements as outlined in the solicitation and based on the information requested in the instructions to quoters section of the solicitation.</w:t>
      </w:r>
    </w:p>
    <w:p w14:paraId="15F5F830" w14:textId="77777777" w:rsidR="006117CE" w:rsidRDefault="006117CE" w:rsidP="00C01956">
      <w:r w:rsidRPr="00702AC8">
        <w:t xml:space="preserve">2) Factor #2, Past Performance: The past performance evaluation will assess the relative risks associated with a quoter’s likelihood of success in fulfilling the solicitation’s requirements as indicated by the quoter’s record of past performance. The past performance evaluation may be based on the contracting officer’s knowledge of and previous experience with the supply or service being acquired; Customer surveys, and past performance questionnaire </w:t>
      </w:r>
      <w:proofErr w:type="gramStart"/>
      <w:r w:rsidRPr="00702AC8">
        <w:t>replies;</w:t>
      </w:r>
      <w:proofErr w:type="gramEnd"/>
      <w:r w:rsidRPr="00702AC8">
        <w:t xml:space="preserve"> Contractor Performance Assessment Reporting System (CPARS) at </w:t>
      </w:r>
      <w:proofErr w:type="gramStart"/>
      <w:r w:rsidRPr="00702AC8">
        <w:t>http://www.cpars.gov/;  or</w:t>
      </w:r>
      <w:proofErr w:type="gramEnd"/>
      <w:r w:rsidRPr="00702AC8">
        <w:t xml:space="preserve"> any other reasonable basis.</w:t>
      </w:r>
    </w:p>
    <w:p w14:paraId="15F5F831" w14:textId="77777777" w:rsidR="006117CE" w:rsidRPr="00702AC8" w:rsidRDefault="006117CE" w:rsidP="00C01956">
      <w:pPr>
        <w:rPr>
          <w:b/>
          <w:bCs/>
        </w:rPr>
      </w:pPr>
      <w:r>
        <w:t xml:space="preserve">3) </w:t>
      </w:r>
      <w:r>
        <w:t>Factor #3</w:t>
      </w:r>
      <w:r>
        <w:t xml:space="preserve">, Veterans Involvement: </w:t>
      </w:r>
      <w:r w:rsidRPr="00150FB6">
        <w:t>Vendors that plan to sub-contract out services must complete Attachment B in Section D.  Failure to submit this attachment may result in your quote being ineligible for award and not further evaluated. Where it is apparent on the face of this form that more than 50% of the cost of the contract will be sub-contracted out to other small businesses, the quote will be ineligible for award and not further evaluated</w:t>
      </w:r>
      <w:r>
        <w:t>.</w:t>
      </w:r>
    </w:p>
    <w:p w14:paraId="15F5F832" w14:textId="77777777" w:rsidR="006117CE" w:rsidRPr="00702AC8" w:rsidRDefault="006117CE" w:rsidP="00C01956">
      <w:pPr>
        <w:rPr>
          <w:b/>
          <w:bCs/>
        </w:rPr>
      </w:pPr>
      <w:r>
        <w:t>4</w:t>
      </w:r>
      <w:r w:rsidRPr="00702AC8">
        <w:t xml:space="preserve">) Factor #3, Price: The Government will evaluate the price by adding the total of all </w:t>
      </w:r>
      <w:proofErr w:type="gramStart"/>
      <w:r w:rsidRPr="00702AC8">
        <w:t>line item</w:t>
      </w:r>
      <w:proofErr w:type="gramEnd"/>
      <w:r w:rsidRPr="00702AC8">
        <w:t xml:space="preserve"> prices</w:t>
      </w:r>
      <w:r>
        <w:t xml:space="preserve"> </w:t>
      </w:r>
      <w:proofErr w:type="gramStart"/>
      <w:r>
        <w:t>in</w:t>
      </w:r>
      <w:proofErr w:type="gramEnd"/>
      <w:r>
        <w:t xml:space="preserve"> the </w:t>
      </w:r>
      <w:proofErr w:type="gramStart"/>
      <w:r>
        <w:t>pricelist</w:t>
      </w:r>
      <w:proofErr w:type="gramEnd"/>
      <w:r w:rsidRPr="00702AC8">
        <w:t>. The Total Evaluated Price will be that sum.</w:t>
      </w:r>
      <w:r>
        <w:t xml:space="preserve"> This includes </w:t>
      </w:r>
      <w:r>
        <w:t>base and all options.</w:t>
      </w:r>
    </w:p>
    <w:p w14:paraId="15F5F833" w14:textId="77777777" w:rsidR="006117CE" w:rsidRPr="00702AC8" w:rsidRDefault="006117CE" w:rsidP="00C01956">
      <w:pPr>
        <w:rPr>
          <w:b/>
          <w:bCs/>
        </w:rPr>
      </w:pPr>
      <w:r w:rsidRPr="00702AC8">
        <w:t>(</w:t>
      </w:r>
      <w:r>
        <w:t>d</w:t>
      </w:r>
      <w:r w:rsidRPr="00702AC8">
        <w:t xml:space="preserve">) Options. For the purposes of the award of this Contract, the Government intends to evaluate the option to extend services under FAR 52.217-8 as follows: </w:t>
      </w:r>
    </w:p>
    <w:p w14:paraId="15F5F834" w14:textId="77777777" w:rsidR="006117CE" w:rsidRDefault="006117CE" w:rsidP="00C01956">
      <w:r w:rsidRPr="00702AC8">
        <w:t>The evaluation will consider the possibility</w:t>
      </w:r>
      <w:r>
        <w:t xml:space="preserve"> </w:t>
      </w:r>
      <w:proofErr w:type="gramStart"/>
      <w:r>
        <w:t>to</w:t>
      </w:r>
      <w:r>
        <w:t xml:space="preserve"> </w:t>
      </w:r>
      <w:r>
        <w:t>extend</w:t>
      </w:r>
      <w:proofErr w:type="gramEnd"/>
      <w:r>
        <w:t xml:space="preserve"> the term of the contract</w:t>
      </w:r>
      <w:r>
        <w:t xml:space="preserve">. </w:t>
      </w:r>
      <w:r w:rsidRPr="00702AC8">
        <w:t xml:space="preserve">The evaluation will assume that the prices for any option exercised under FAR 52.217-8 will be at the same rates as those in effect under the contract at the time the option is exercised.  </w:t>
      </w:r>
      <w:r w:rsidRPr="00E86189">
        <w:t>This evaluation will not obligate the Government to exercise any option under FAR 52.217-8.</w:t>
      </w:r>
    </w:p>
    <w:p w14:paraId="15F5F835" w14:textId="77777777" w:rsidR="006117CE" w:rsidRDefault="006117CE" w:rsidP="00C01956">
      <w:r>
        <w:t xml:space="preserve">(e) 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t>
      </w:r>
      <w:proofErr w:type="gramStart"/>
      <w:r>
        <w:t>whether or not</w:t>
      </w:r>
      <w:proofErr w:type="gramEnd"/>
      <w:r>
        <w:t xml:space="preserve"> there are negotiations after its receipt, unless a written notice of withdrawal is received before award.</w:t>
      </w:r>
    </w:p>
    <w:p w14:paraId="15F5F836" w14:textId="77777777" w:rsidR="006117CE" w:rsidRDefault="006117CE" w:rsidP="005308B2">
      <w:pPr>
        <w:jc w:val="center"/>
      </w:pPr>
      <w:r>
        <w:t>(End of Provision)</w:t>
      </w:r>
    </w:p>
    <w:p w14:paraId="15F5F837" w14:textId="77777777" w:rsidR="006117CE" w:rsidRDefault="006117CE" w:rsidP="00111476">
      <w:r w:rsidRPr="00DC294C">
        <w:t xml:space="preserve">The Bay Pines VAMC, 10000 Bay Pines Blvd, Bay Pines, FL 33744, has a requirement </w:t>
      </w:r>
      <w:r w:rsidRPr="00BF2FD2">
        <w:t>for a</w:t>
      </w:r>
      <w:r>
        <w:t xml:space="preserve"> Base plus (2) Option Years for </w:t>
      </w:r>
      <w:r w:rsidRPr="00DB5E48">
        <w:t>Medrad Preventive Maintenance (DirectCARE Basic)</w:t>
      </w:r>
      <w:r>
        <w:t xml:space="preserve">. </w:t>
      </w:r>
      <w:r w:rsidRPr="00BF2FD2">
        <w:t>The Bay Pines VA Healthcare System (BPVAHCS) requires a services contract to provide</w:t>
      </w:r>
      <w:r>
        <w:t xml:space="preserve"> </w:t>
      </w:r>
      <w:r w:rsidRPr="00114B6F">
        <w:t xml:space="preserve">corrective and </w:t>
      </w:r>
      <w:r w:rsidRPr="00114B6F">
        <w:lastRenderedPageBreak/>
        <w:t>planned maintenance on one (1) Medrad Intego PET Infusion System, and two (2) Medrad MRXperion MR Injection Systems.</w:t>
      </w:r>
    </w:p>
    <w:p w14:paraId="15F5F838" w14:textId="77777777" w:rsidR="006117CE" w:rsidRPr="00DC294C" w:rsidRDefault="006117CE" w:rsidP="00111476">
      <w:r w:rsidRPr="00DC294C">
        <w:t>All vendors must be properly registered in the System Award Management database (SAM). Price quotes shall include the Unique Entity Identifier (UEI) Number, Veteran Small Business Certification (VetCert</w:t>
      </w:r>
      <w:r>
        <w:t xml:space="preserve"> and DSBS</w:t>
      </w:r>
      <w:r w:rsidRPr="00DC294C">
        <w:t xml:space="preserve">) if applicable, Small Business Status, an authorized distributor letter on the manufacturer’s letterhead if applicable, a copy of a price list or any other supporting information for the price submitted. </w:t>
      </w:r>
    </w:p>
    <w:p w14:paraId="15F5F839" w14:textId="77777777" w:rsidR="006117CE" w:rsidRPr="00DC294C" w:rsidRDefault="006117CE" w:rsidP="00111476">
      <w:r w:rsidRPr="00DC294C">
        <w:t xml:space="preserve">The associated North American Industrial Classification System (NAICS) code for this procurement is </w:t>
      </w:r>
      <w:r>
        <w:t xml:space="preserve">811210 (Electronic and Precision Equipment Repair and Maintenance) </w:t>
      </w:r>
      <w:r w:rsidRPr="00DC294C">
        <w:t xml:space="preserve">with a small business size standard of </w:t>
      </w:r>
      <w:r>
        <w:t>$34 Million Dollars.</w:t>
      </w:r>
    </w:p>
    <w:p w14:paraId="15F5F83A" w14:textId="77777777" w:rsidR="006117CE" w:rsidRPr="00DC294C" w:rsidRDefault="006117CE" w:rsidP="00111476">
      <w:r>
        <w:t xml:space="preserve">See attached solicitation. </w:t>
      </w:r>
      <w:r w:rsidRPr="00075130">
        <w:t>***PLEASE ENSURE THAT ADDENDUM to FAR 52.212-1 INSTRUCTIONS</w:t>
      </w:r>
      <w:r>
        <w:t xml:space="preserve"> </w:t>
      </w:r>
      <w:r w:rsidRPr="00075130">
        <w:t>TO OFFERORS—COMMERCIAL AND FAR 52.212-2 IS REVIEWED IN ITS ENTIRETY AND RESPOND ACCORDINGLY***</w:t>
      </w:r>
    </w:p>
    <w:p w14:paraId="15F5F83B" w14:textId="77777777" w:rsidR="006117CE" w:rsidRDefault="006117CE"/>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3E2424" w14:paraId="15F5F83F" w14:textId="77777777">
        <w:tc>
          <w:tcPr>
            <w:tcW w:w="1440" w:type="dxa"/>
          </w:tcPr>
          <w:p w14:paraId="15F5F83C" w14:textId="77777777" w:rsidR="003E2424" w:rsidRDefault="006117CE">
            <w:pPr>
              <w:pStyle w:val="ByReference"/>
            </w:pPr>
            <w:r>
              <w:rPr>
                <w:b/>
                <w:u w:val="single"/>
              </w:rPr>
              <w:t>FAR Number</w:t>
            </w:r>
          </w:p>
        </w:tc>
        <w:tc>
          <w:tcPr>
            <w:tcW w:w="6192" w:type="dxa"/>
          </w:tcPr>
          <w:p w14:paraId="15F5F83D" w14:textId="77777777" w:rsidR="003E2424" w:rsidRDefault="006117CE">
            <w:pPr>
              <w:pStyle w:val="ByReference"/>
            </w:pPr>
            <w:r>
              <w:rPr>
                <w:b/>
                <w:u w:val="single"/>
              </w:rPr>
              <w:t>Title</w:t>
            </w:r>
          </w:p>
        </w:tc>
        <w:tc>
          <w:tcPr>
            <w:tcW w:w="1440" w:type="dxa"/>
          </w:tcPr>
          <w:p w14:paraId="15F5F83E" w14:textId="77777777" w:rsidR="003E2424" w:rsidRDefault="006117CE">
            <w:pPr>
              <w:pStyle w:val="ByReference"/>
            </w:pPr>
            <w:r>
              <w:rPr>
                <w:b/>
                <w:u w:val="single"/>
              </w:rPr>
              <w:t>Date</w:t>
            </w:r>
          </w:p>
        </w:tc>
      </w:tr>
      <w:tr w:rsidR="003E2424" w14:paraId="15F5F843" w14:textId="77777777">
        <w:tc>
          <w:tcPr>
            <w:tcW w:w="1440" w:type="dxa"/>
          </w:tcPr>
          <w:p w14:paraId="15F5F840" w14:textId="77777777" w:rsidR="003E2424" w:rsidRDefault="006117CE">
            <w:pPr>
              <w:pStyle w:val="ByReference"/>
            </w:pPr>
            <w:r>
              <w:t>52.209-6</w:t>
            </w:r>
          </w:p>
        </w:tc>
        <w:tc>
          <w:tcPr>
            <w:tcW w:w="6192" w:type="dxa"/>
          </w:tcPr>
          <w:p w14:paraId="15F5F841" w14:textId="77777777" w:rsidR="003E2424" w:rsidRDefault="006117CE">
            <w:pPr>
              <w:pStyle w:val="ByReference"/>
            </w:pPr>
            <w:r>
              <w:t>PROTECTING THE GOVERNMENT'S INTEREST WHEN SUBCONTRACTING WITH CONTRACTORS DEBARRED, SUSPENDED, PROPOSED FOR DEBARMENT, OR VOLUNTARILY EXCLUDED</w:t>
            </w:r>
          </w:p>
        </w:tc>
        <w:tc>
          <w:tcPr>
            <w:tcW w:w="1440" w:type="dxa"/>
          </w:tcPr>
          <w:p w14:paraId="15F5F842" w14:textId="77777777" w:rsidR="003E2424" w:rsidRDefault="006117CE">
            <w:pPr>
              <w:pStyle w:val="ByReference"/>
            </w:pPr>
            <w:r>
              <w:t>JAN 2025</w:t>
            </w:r>
          </w:p>
        </w:tc>
      </w:tr>
      <w:tr w:rsidR="003E2424" w14:paraId="15F5F847" w14:textId="77777777">
        <w:tc>
          <w:tcPr>
            <w:tcW w:w="1440" w:type="dxa"/>
          </w:tcPr>
          <w:p w14:paraId="15F5F844" w14:textId="77777777" w:rsidR="003E2424" w:rsidRDefault="006117CE">
            <w:pPr>
              <w:pStyle w:val="ByReference"/>
            </w:pPr>
            <w:r>
              <w:t>52.209-10</w:t>
            </w:r>
          </w:p>
        </w:tc>
        <w:tc>
          <w:tcPr>
            <w:tcW w:w="6192" w:type="dxa"/>
          </w:tcPr>
          <w:p w14:paraId="15F5F845" w14:textId="77777777" w:rsidR="003E2424" w:rsidRDefault="006117CE">
            <w:pPr>
              <w:pStyle w:val="ByReference"/>
            </w:pPr>
            <w:r>
              <w:t>PROHIBITION ON CONTRACTING WITH INVERTED DOMESTIC CORPORATIONS</w:t>
            </w:r>
          </w:p>
        </w:tc>
        <w:tc>
          <w:tcPr>
            <w:tcW w:w="1440" w:type="dxa"/>
          </w:tcPr>
          <w:p w14:paraId="15F5F846" w14:textId="77777777" w:rsidR="003E2424" w:rsidRDefault="006117CE">
            <w:pPr>
              <w:pStyle w:val="ByReference"/>
            </w:pPr>
            <w:r>
              <w:t>NOV 2015</w:t>
            </w:r>
          </w:p>
        </w:tc>
      </w:tr>
      <w:tr w:rsidR="003E2424" w14:paraId="15F5F84B" w14:textId="77777777">
        <w:tc>
          <w:tcPr>
            <w:tcW w:w="1440" w:type="dxa"/>
          </w:tcPr>
          <w:p w14:paraId="15F5F848" w14:textId="77777777" w:rsidR="003E2424" w:rsidRDefault="006117CE">
            <w:pPr>
              <w:pStyle w:val="ByReference"/>
            </w:pPr>
            <w:r>
              <w:t>52.219-27</w:t>
            </w:r>
          </w:p>
        </w:tc>
        <w:tc>
          <w:tcPr>
            <w:tcW w:w="6192" w:type="dxa"/>
          </w:tcPr>
          <w:p w14:paraId="15F5F849" w14:textId="77777777" w:rsidR="003E2424" w:rsidRDefault="006117CE">
            <w:pPr>
              <w:pStyle w:val="ByReference"/>
            </w:pPr>
            <w:r>
              <w:t>NOTICE OF SET-ASIDE FOR, OR SOLE-SOURCE AWARD TO, SERVICE-DISABLED VETERAN-OWNED SMALL BUSINESS (SDVOSB) CONCERNS ELIGIBLE UNDER THE SDVOSB PROGRAM</w:t>
            </w:r>
          </w:p>
        </w:tc>
        <w:tc>
          <w:tcPr>
            <w:tcW w:w="1440" w:type="dxa"/>
          </w:tcPr>
          <w:p w14:paraId="15F5F84A" w14:textId="77777777" w:rsidR="003E2424" w:rsidRDefault="006117CE">
            <w:pPr>
              <w:pStyle w:val="ByReference"/>
            </w:pPr>
            <w:r>
              <w:t>FEB 2024</w:t>
            </w:r>
          </w:p>
        </w:tc>
      </w:tr>
      <w:tr w:rsidR="003E2424" w14:paraId="15F5F84F" w14:textId="77777777">
        <w:tc>
          <w:tcPr>
            <w:tcW w:w="1440" w:type="dxa"/>
          </w:tcPr>
          <w:p w14:paraId="15F5F84C" w14:textId="77777777" w:rsidR="003E2424" w:rsidRDefault="006117CE">
            <w:pPr>
              <w:pStyle w:val="ByReference"/>
            </w:pPr>
            <w:r>
              <w:t>52.219-28</w:t>
            </w:r>
          </w:p>
        </w:tc>
        <w:tc>
          <w:tcPr>
            <w:tcW w:w="6192" w:type="dxa"/>
          </w:tcPr>
          <w:p w14:paraId="15F5F84D" w14:textId="77777777" w:rsidR="003E2424" w:rsidRDefault="006117CE">
            <w:pPr>
              <w:pStyle w:val="ByReference"/>
            </w:pPr>
            <w:r>
              <w:t>POSTAWARD SMALL BUSINESS PROGRAM REREPRESENTATION</w:t>
            </w:r>
          </w:p>
        </w:tc>
        <w:tc>
          <w:tcPr>
            <w:tcW w:w="1440" w:type="dxa"/>
          </w:tcPr>
          <w:p w14:paraId="15F5F84E" w14:textId="77777777" w:rsidR="003E2424" w:rsidRDefault="006117CE">
            <w:pPr>
              <w:pStyle w:val="ByReference"/>
            </w:pPr>
            <w:r>
              <w:t>JAN 2025</w:t>
            </w:r>
          </w:p>
        </w:tc>
      </w:tr>
      <w:tr w:rsidR="003E2424" w14:paraId="15F5F853" w14:textId="77777777">
        <w:tc>
          <w:tcPr>
            <w:tcW w:w="1440" w:type="dxa"/>
          </w:tcPr>
          <w:p w14:paraId="15F5F850" w14:textId="77777777" w:rsidR="003E2424" w:rsidRDefault="006117CE">
            <w:pPr>
              <w:pStyle w:val="ByReference"/>
            </w:pPr>
            <w:r>
              <w:t>52.222-3</w:t>
            </w:r>
          </w:p>
        </w:tc>
        <w:tc>
          <w:tcPr>
            <w:tcW w:w="6192" w:type="dxa"/>
          </w:tcPr>
          <w:p w14:paraId="15F5F851" w14:textId="77777777" w:rsidR="003E2424" w:rsidRDefault="006117CE">
            <w:pPr>
              <w:pStyle w:val="ByReference"/>
            </w:pPr>
            <w:r>
              <w:t>CONVICT LABOR</w:t>
            </w:r>
          </w:p>
        </w:tc>
        <w:tc>
          <w:tcPr>
            <w:tcW w:w="1440" w:type="dxa"/>
          </w:tcPr>
          <w:p w14:paraId="15F5F852" w14:textId="77777777" w:rsidR="003E2424" w:rsidRDefault="006117CE">
            <w:pPr>
              <w:pStyle w:val="ByReference"/>
            </w:pPr>
            <w:r>
              <w:t>JUN 2003</w:t>
            </w:r>
          </w:p>
        </w:tc>
      </w:tr>
      <w:tr w:rsidR="003E2424" w14:paraId="15F5F857" w14:textId="77777777">
        <w:tc>
          <w:tcPr>
            <w:tcW w:w="1440" w:type="dxa"/>
          </w:tcPr>
          <w:p w14:paraId="15F5F854" w14:textId="77777777" w:rsidR="003E2424" w:rsidRDefault="006117CE">
            <w:pPr>
              <w:pStyle w:val="ByReference"/>
            </w:pPr>
            <w:r>
              <w:t>52.222-36</w:t>
            </w:r>
          </w:p>
        </w:tc>
        <w:tc>
          <w:tcPr>
            <w:tcW w:w="6192" w:type="dxa"/>
          </w:tcPr>
          <w:p w14:paraId="15F5F855" w14:textId="77777777" w:rsidR="003E2424" w:rsidRDefault="006117CE">
            <w:pPr>
              <w:pStyle w:val="ByReference"/>
            </w:pPr>
            <w:r>
              <w:t>EQUAL OPPORTUNITY FOR WORKERS WITH DISABILITIES</w:t>
            </w:r>
          </w:p>
        </w:tc>
        <w:tc>
          <w:tcPr>
            <w:tcW w:w="1440" w:type="dxa"/>
          </w:tcPr>
          <w:p w14:paraId="15F5F856" w14:textId="77777777" w:rsidR="003E2424" w:rsidRDefault="006117CE">
            <w:pPr>
              <w:pStyle w:val="ByReference"/>
            </w:pPr>
            <w:r>
              <w:t>JUN 2020</w:t>
            </w:r>
          </w:p>
        </w:tc>
      </w:tr>
      <w:tr w:rsidR="003E2424" w14:paraId="15F5F85B" w14:textId="77777777">
        <w:tc>
          <w:tcPr>
            <w:tcW w:w="1440" w:type="dxa"/>
          </w:tcPr>
          <w:p w14:paraId="15F5F858" w14:textId="77777777" w:rsidR="003E2424" w:rsidRDefault="006117CE">
            <w:pPr>
              <w:pStyle w:val="ByReference"/>
            </w:pPr>
            <w:r>
              <w:t>52.222-50</w:t>
            </w:r>
          </w:p>
        </w:tc>
        <w:tc>
          <w:tcPr>
            <w:tcW w:w="6192" w:type="dxa"/>
          </w:tcPr>
          <w:p w14:paraId="15F5F859" w14:textId="77777777" w:rsidR="003E2424" w:rsidRDefault="006117CE">
            <w:pPr>
              <w:pStyle w:val="ByReference"/>
            </w:pPr>
            <w:r>
              <w:t>COMBATING TRAFFICKING IN PERSONS</w:t>
            </w:r>
          </w:p>
        </w:tc>
        <w:tc>
          <w:tcPr>
            <w:tcW w:w="1440" w:type="dxa"/>
          </w:tcPr>
          <w:p w14:paraId="15F5F85A" w14:textId="77777777" w:rsidR="003E2424" w:rsidRDefault="006117CE">
            <w:pPr>
              <w:pStyle w:val="ByReference"/>
            </w:pPr>
            <w:r>
              <w:t>OCT 2025</w:t>
            </w:r>
          </w:p>
        </w:tc>
      </w:tr>
      <w:tr w:rsidR="003E2424" w14:paraId="15F5F85F" w14:textId="77777777">
        <w:tc>
          <w:tcPr>
            <w:tcW w:w="1440" w:type="dxa"/>
          </w:tcPr>
          <w:p w14:paraId="15F5F85C" w14:textId="77777777" w:rsidR="003E2424" w:rsidRDefault="006117CE">
            <w:pPr>
              <w:pStyle w:val="ByReference"/>
            </w:pPr>
            <w:r>
              <w:t>52.222-51</w:t>
            </w:r>
          </w:p>
        </w:tc>
        <w:tc>
          <w:tcPr>
            <w:tcW w:w="6192" w:type="dxa"/>
          </w:tcPr>
          <w:p w14:paraId="15F5F85D" w14:textId="77777777" w:rsidR="003E2424" w:rsidRDefault="006117CE">
            <w:pPr>
              <w:pStyle w:val="ByReference"/>
            </w:pPr>
            <w:r>
              <w:t>EXEMPTION FROM APPLICATION OF THE SERVICE CONTRACT LABOR STANDARDS TO CONTRACTS FOR MAINTENANCE, CALIBRATION, OR REPAIR OF CERTAIN EQUIPMENT—REQUIREMENTS</w:t>
            </w:r>
          </w:p>
        </w:tc>
        <w:tc>
          <w:tcPr>
            <w:tcW w:w="1440" w:type="dxa"/>
          </w:tcPr>
          <w:p w14:paraId="15F5F85E" w14:textId="77777777" w:rsidR="003E2424" w:rsidRDefault="006117CE">
            <w:pPr>
              <w:pStyle w:val="ByReference"/>
            </w:pPr>
            <w:r>
              <w:t>MAY 2014</w:t>
            </w:r>
          </w:p>
        </w:tc>
      </w:tr>
      <w:tr w:rsidR="003E2424" w14:paraId="15F5F863" w14:textId="77777777">
        <w:tc>
          <w:tcPr>
            <w:tcW w:w="1440" w:type="dxa"/>
          </w:tcPr>
          <w:p w14:paraId="15F5F860" w14:textId="77777777" w:rsidR="003E2424" w:rsidRDefault="006117CE">
            <w:pPr>
              <w:pStyle w:val="ByReference"/>
            </w:pPr>
            <w:r>
              <w:t>52.223-23</w:t>
            </w:r>
          </w:p>
        </w:tc>
        <w:tc>
          <w:tcPr>
            <w:tcW w:w="6192" w:type="dxa"/>
          </w:tcPr>
          <w:p w14:paraId="15F5F861" w14:textId="77777777" w:rsidR="003E2424" w:rsidRDefault="006117CE">
            <w:pPr>
              <w:pStyle w:val="ByReference"/>
            </w:pPr>
            <w:r>
              <w:t>SUSTAINABLE PRODUCTS AND SERVICES</w:t>
            </w:r>
          </w:p>
        </w:tc>
        <w:tc>
          <w:tcPr>
            <w:tcW w:w="1440" w:type="dxa"/>
          </w:tcPr>
          <w:p w14:paraId="15F5F862" w14:textId="77777777" w:rsidR="003E2424" w:rsidRDefault="006117CE">
            <w:pPr>
              <w:pStyle w:val="ByReference"/>
            </w:pPr>
            <w:r>
              <w:t>MAY 2024</w:t>
            </w:r>
          </w:p>
        </w:tc>
      </w:tr>
      <w:tr w:rsidR="003E2424" w14:paraId="15F5F867" w14:textId="77777777">
        <w:tc>
          <w:tcPr>
            <w:tcW w:w="1440" w:type="dxa"/>
          </w:tcPr>
          <w:p w14:paraId="15F5F864" w14:textId="77777777" w:rsidR="003E2424" w:rsidRDefault="006117CE">
            <w:pPr>
              <w:pStyle w:val="ByReference"/>
            </w:pPr>
            <w:r>
              <w:t>52.226-8</w:t>
            </w:r>
          </w:p>
        </w:tc>
        <w:tc>
          <w:tcPr>
            <w:tcW w:w="6192" w:type="dxa"/>
          </w:tcPr>
          <w:p w14:paraId="15F5F865" w14:textId="77777777" w:rsidR="003E2424" w:rsidRDefault="006117CE">
            <w:pPr>
              <w:pStyle w:val="ByReference"/>
            </w:pPr>
            <w:r>
              <w:t xml:space="preserve">ENCOURAGING CONTRACTOR </w:t>
            </w:r>
            <w:proofErr w:type="gramStart"/>
            <w:r>
              <w:t>POLICIES  TO</w:t>
            </w:r>
            <w:proofErr w:type="gramEnd"/>
            <w:r>
              <w:t xml:space="preserve"> BAN TEXT MESSAGING WHILE DRIVING</w:t>
            </w:r>
          </w:p>
        </w:tc>
        <w:tc>
          <w:tcPr>
            <w:tcW w:w="1440" w:type="dxa"/>
          </w:tcPr>
          <w:p w14:paraId="15F5F866" w14:textId="77777777" w:rsidR="003E2424" w:rsidRDefault="006117CE">
            <w:pPr>
              <w:pStyle w:val="ByReference"/>
            </w:pPr>
            <w:r>
              <w:t>MAY 2024</w:t>
            </w:r>
          </w:p>
        </w:tc>
      </w:tr>
      <w:tr w:rsidR="003E2424" w14:paraId="15F5F86B" w14:textId="77777777">
        <w:tc>
          <w:tcPr>
            <w:tcW w:w="1440" w:type="dxa"/>
          </w:tcPr>
          <w:p w14:paraId="15F5F868" w14:textId="77777777" w:rsidR="003E2424" w:rsidRDefault="006117CE">
            <w:pPr>
              <w:pStyle w:val="ByReference"/>
            </w:pPr>
            <w:r>
              <w:t>52.232-33</w:t>
            </w:r>
          </w:p>
        </w:tc>
        <w:tc>
          <w:tcPr>
            <w:tcW w:w="6192" w:type="dxa"/>
          </w:tcPr>
          <w:p w14:paraId="15F5F869" w14:textId="77777777" w:rsidR="003E2424" w:rsidRDefault="006117CE">
            <w:pPr>
              <w:pStyle w:val="ByReference"/>
            </w:pPr>
            <w:r>
              <w:t xml:space="preserve"> PAYMENT BY ELECTRONIC FUNDS TRANSFER—SYSTEM FOR AWARD MANAGEMENT</w:t>
            </w:r>
          </w:p>
        </w:tc>
        <w:tc>
          <w:tcPr>
            <w:tcW w:w="1440" w:type="dxa"/>
          </w:tcPr>
          <w:p w14:paraId="15F5F86A" w14:textId="77777777" w:rsidR="003E2424" w:rsidRDefault="006117CE">
            <w:pPr>
              <w:pStyle w:val="ByReference"/>
            </w:pPr>
            <w:r>
              <w:t>OCT 2018</w:t>
            </w:r>
          </w:p>
        </w:tc>
      </w:tr>
      <w:tr w:rsidR="003E2424" w14:paraId="15F5F86F" w14:textId="77777777">
        <w:tc>
          <w:tcPr>
            <w:tcW w:w="1440" w:type="dxa"/>
          </w:tcPr>
          <w:p w14:paraId="15F5F86C" w14:textId="77777777" w:rsidR="003E2424" w:rsidRDefault="006117CE">
            <w:pPr>
              <w:pStyle w:val="ByReference"/>
            </w:pPr>
            <w:r>
              <w:t>52.232-40</w:t>
            </w:r>
          </w:p>
        </w:tc>
        <w:tc>
          <w:tcPr>
            <w:tcW w:w="6192" w:type="dxa"/>
          </w:tcPr>
          <w:p w14:paraId="15F5F86D" w14:textId="77777777" w:rsidR="003E2424" w:rsidRDefault="006117CE">
            <w:pPr>
              <w:pStyle w:val="ByReference"/>
            </w:pPr>
            <w:r>
              <w:t>PROVIDING ACCELERATED PAYMENTS TO SMALL BUSINESS SUBCONTRACTORS</w:t>
            </w:r>
          </w:p>
        </w:tc>
        <w:tc>
          <w:tcPr>
            <w:tcW w:w="1440" w:type="dxa"/>
          </w:tcPr>
          <w:p w14:paraId="15F5F86E" w14:textId="77777777" w:rsidR="003E2424" w:rsidRDefault="006117CE">
            <w:pPr>
              <w:pStyle w:val="ByReference"/>
            </w:pPr>
            <w:r>
              <w:t>MAR 2023</w:t>
            </w:r>
          </w:p>
        </w:tc>
      </w:tr>
      <w:tr w:rsidR="003E2424" w14:paraId="15F5F873" w14:textId="77777777">
        <w:tc>
          <w:tcPr>
            <w:tcW w:w="1440" w:type="dxa"/>
          </w:tcPr>
          <w:p w14:paraId="15F5F870" w14:textId="77777777" w:rsidR="003E2424" w:rsidRDefault="006117CE">
            <w:pPr>
              <w:pStyle w:val="ByReference"/>
            </w:pPr>
            <w:r>
              <w:t>52.233-3</w:t>
            </w:r>
          </w:p>
        </w:tc>
        <w:tc>
          <w:tcPr>
            <w:tcW w:w="6192" w:type="dxa"/>
          </w:tcPr>
          <w:p w14:paraId="15F5F871" w14:textId="77777777" w:rsidR="003E2424" w:rsidRDefault="006117CE">
            <w:pPr>
              <w:pStyle w:val="ByReference"/>
            </w:pPr>
            <w:r>
              <w:t>PROTEST AFTER AWARD</w:t>
            </w:r>
          </w:p>
        </w:tc>
        <w:tc>
          <w:tcPr>
            <w:tcW w:w="1440" w:type="dxa"/>
          </w:tcPr>
          <w:p w14:paraId="15F5F872" w14:textId="77777777" w:rsidR="003E2424" w:rsidRDefault="006117CE">
            <w:pPr>
              <w:pStyle w:val="ByReference"/>
            </w:pPr>
            <w:r>
              <w:t>AUG 1996</w:t>
            </w:r>
          </w:p>
        </w:tc>
      </w:tr>
      <w:tr w:rsidR="003E2424" w14:paraId="15F5F877" w14:textId="77777777">
        <w:tc>
          <w:tcPr>
            <w:tcW w:w="1440" w:type="dxa"/>
          </w:tcPr>
          <w:p w14:paraId="15F5F874" w14:textId="77777777" w:rsidR="003E2424" w:rsidRDefault="006117CE">
            <w:pPr>
              <w:pStyle w:val="ByReference"/>
            </w:pPr>
            <w:r>
              <w:t>52.233-4</w:t>
            </w:r>
          </w:p>
        </w:tc>
        <w:tc>
          <w:tcPr>
            <w:tcW w:w="6192" w:type="dxa"/>
          </w:tcPr>
          <w:p w14:paraId="15F5F875" w14:textId="77777777" w:rsidR="003E2424" w:rsidRDefault="006117CE">
            <w:pPr>
              <w:pStyle w:val="ByReference"/>
            </w:pPr>
            <w:r>
              <w:t>APPLICABLE LAW FOR BREACH OF CONTRACT CLAIM</w:t>
            </w:r>
          </w:p>
        </w:tc>
        <w:tc>
          <w:tcPr>
            <w:tcW w:w="1440" w:type="dxa"/>
          </w:tcPr>
          <w:p w14:paraId="15F5F876" w14:textId="77777777" w:rsidR="003E2424" w:rsidRDefault="006117CE">
            <w:pPr>
              <w:pStyle w:val="ByReference"/>
            </w:pPr>
            <w:r>
              <w:t>OCT 2004</w:t>
            </w:r>
          </w:p>
        </w:tc>
      </w:tr>
    </w:tbl>
    <w:p w14:paraId="15F5F878" w14:textId="77777777" w:rsidR="003E2424" w:rsidRDefault="003E2424"/>
    <w:sectPr w:rsidR="003E2424">
      <w:headerReference w:type="even" r:id="rId45"/>
      <w:headerReference w:type="default" r:id="rId46"/>
      <w:footerReference w:type="even" r:id="rId47"/>
      <w:footerReference w:type="default" r:id="rId48"/>
      <w:headerReference w:type="first" r:id="rId49"/>
      <w:footerReference w:type="first" r:id="rId50"/>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F5F8A7" w14:textId="77777777" w:rsidR="006117CE" w:rsidRDefault="006117CE">
      <w:pPr>
        <w:spacing w:after="0" w:line="240" w:lineRule="auto"/>
      </w:pPr>
      <w:r>
        <w:separator/>
      </w:r>
    </w:p>
  </w:endnote>
  <w:endnote w:type="continuationSeparator" w:id="0">
    <w:p w14:paraId="15F5F8A9" w14:textId="77777777" w:rsidR="006117CE" w:rsidRDefault="006117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5F87D" w14:textId="77777777" w:rsidR="006117CE" w:rsidRDefault="006117CE">
    <w:pPr>
      <w:pStyle w:val="Footer"/>
    </w:pPr>
  </w:p>
  <w:p w14:paraId="15F5F87E" w14:textId="77777777" w:rsidR="003E2424" w:rsidRDefault="006117C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5F87F" w14:textId="77777777" w:rsidR="006117CE" w:rsidRDefault="006117CE">
    <w:pPr>
      <w:pStyle w:val="Footer"/>
    </w:pPr>
  </w:p>
  <w:p w14:paraId="15F5F880" w14:textId="77777777" w:rsidR="003E2424" w:rsidRDefault="006117CE">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r>
      <w:fldChar w:fldCharType="begin"/>
    </w:r>
    <w:r>
      <w:instrText xml:space="preserve"> NUMPAGES   \* MERGEFORMAT </w:instrText>
    </w:r>
    <w:r>
      <w:fldChar w:fldCharType="separate"/>
    </w:r>
    <w:r>
      <w:t>78</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5F882" w14:textId="77777777" w:rsidR="006117CE" w:rsidRDefault="006117CE">
    <w:pPr>
      <w:pStyle w:val="Footer"/>
    </w:pPr>
  </w:p>
  <w:p w14:paraId="15F5F883" w14:textId="77777777" w:rsidR="003E2424" w:rsidRDefault="006117C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5F885" w14:textId="77777777" w:rsidR="003E2424" w:rsidRDefault="006117C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5F886" w14:textId="77777777" w:rsidR="003E2424" w:rsidRDefault="006117CE">
    <w:pPr>
      <w:pStyle w:val="Header"/>
      <w:jc w:val="right"/>
    </w:pPr>
    <w:r>
      <w:t xml:space="preserve">Page </w:t>
    </w:r>
    <w:r>
      <w:fldChar w:fldCharType="begin"/>
    </w:r>
    <w:r>
      <w:instrText xml:space="preserve"> PAGE   \* MERGEFORMAT </w:instrText>
    </w:r>
    <w:r>
      <w:fldChar w:fldCharType="separate"/>
    </w:r>
    <w:r>
      <w:t>43</w:t>
    </w:r>
    <w:r>
      <w:fldChar w:fldCharType="end"/>
    </w:r>
    <w:r>
      <w:t xml:space="preserve"> of </w:t>
    </w:r>
    <w:r>
      <w:fldChar w:fldCharType="begin"/>
    </w:r>
    <w:r>
      <w:instrText xml:space="preserve"> NUMPAGES   \* MERGEFORMAT </w:instrText>
    </w:r>
    <w:r>
      <w:fldChar w:fldCharType="separate"/>
    </w:r>
    <w:r>
      <w:t>78</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5F887" w14:textId="77777777" w:rsidR="003E2424" w:rsidRDefault="006117C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5F88A" w14:textId="77777777" w:rsidR="006117CE" w:rsidRDefault="006117CE">
    <w:pPr>
      <w:pStyle w:val="Footer"/>
    </w:pPr>
  </w:p>
  <w:p w14:paraId="15F5F88B" w14:textId="77777777" w:rsidR="003E2424" w:rsidRDefault="006117C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5F88C" w14:textId="77777777" w:rsidR="006117CE" w:rsidRDefault="006117CE">
    <w:pPr>
      <w:pStyle w:val="Footer"/>
    </w:pPr>
  </w:p>
  <w:p w14:paraId="15F5F88D" w14:textId="77777777" w:rsidR="003E2424" w:rsidRDefault="006117CE">
    <w:pPr>
      <w:pStyle w:val="Header"/>
      <w:jc w:val="right"/>
    </w:pPr>
    <w:r>
      <w:t xml:space="preserve">Page </w:t>
    </w:r>
    <w:r>
      <w:fldChar w:fldCharType="begin"/>
    </w:r>
    <w:r>
      <w:instrText xml:space="preserve"> PAGE   \* MERGEFORMAT </w:instrText>
    </w:r>
    <w:r>
      <w:fldChar w:fldCharType="separate"/>
    </w:r>
    <w:r>
      <w:t>65</w:t>
    </w:r>
    <w:r>
      <w:fldChar w:fldCharType="end"/>
    </w:r>
    <w:r>
      <w:t xml:space="preserve"> of </w:t>
    </w:r>
    <w:r>
      <w:fldChar w:fldCharType="begin"/>
    </w:r>
    <w:r>
      <w:instrText xml:space="preserve"> NUMPAGES   \* MERGEFORMAT </w:instrText>
    </w:r>
    <w:r>
      <w:fldChar w:fldCharType="separate"/>
    </w:r>
    <w:r>
      <w:t>78</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5F88F" w14:textId="77777777" w:rsidR="006117CE" w:rsidRDefault="006117CE">
    <w:pPr>
      <w:pStyle w:val="Footer"/>
    </w:pPr>
  </w:p>
  <w:p w14:paraId="15F5F890" w14:textId="77777777" w:rsidR="003E2424" w:rsidRDefault="006117C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5F893" w14:textId="77777777" w:rsidR="006117CE" w:rsidRDefault="006117CE">
    <w:pPr>
      <w:pStyle w:val="Footer"/>
    </w:pPr>
  </w:p>
  <w:p w14:paraId="15F5F894" w14:textId="77777777" w:rsidR="003E2424" w:rsidRDefault="006117C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5F895" w14:textId="77777777" w:rsidR="006117CE" w:rsidRDefault="006117CE">
    <w:pPr>
      <w:pStyle w:val="Footer"/>
    </w:pPr>
  </w:p>
  <w:p w14:paraId="15F5F896" w14:textId="77777777" w:rsidR="003E2424" w:rsidRDefault="006117CE">
    <w:pPr>
      <w:pStyle w:val="Header"/>
      <w:jc w:val="right"/>
    </w:pPr>
    <w:r>
      <w:t xml:space="preserve">Page </w:t>
    </w:r>
    <w:r>
      <w:fldChar w:fldCharType="begin"/>
    </w:r>
    <w:r>
      <w:instrText xml:space="preserve"> PAGE   \* MERGEFORMAT </w:instrText>
    </w:r>
    <w:r>
      <w:fldChar w:fldCharType="separate"/>
    </w:r>
    <w:r>
      <w:t>66</w:t>
    </w:r>
    <w:r>
      <w:fldChar w:fldCharType="end"/>
    </w:r>
    <w:r>
      <w:t xml:space="preserve"> of </w:t>
    </w:r>
    <w:r>
      <w:fldChar w:fldCharType="begin"/>
    </w:r>
    <w:r>
      <w:instrText xml:space="preserve"> NUMPAGES   \* MERGEFORMAT </w:instrText>
    </w:r>
    <w:r>
      <w:fldChar w:fldCharType="separate"/>
    </w:r>
    <w:r>
      <w:t>78</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5F898" w14:textId="77777777" w:rsidR="006117CE" w:rsidRDefault="006117CE">
    <w:pPr>
      <w:pStyle w:val="Footer"/>
    </w:pPr>
  </w:p>
  <w:p w14:paraId="15F5F899" w14:textId="77777777" w:rsidR="003E2424" w:rsidRDefault="006117C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5F89C" w14:textId="77777777" w:rsidR="006117CE" w:rsidRDefault="006117CE">
    <w:pPr>
      <w:pStyle w:val="Footer"/>
    </w:pPr>
  </w:p>
  <w:p w14:paraId="15F5F89D" w14:textId="77777777" w:rsidR="003E2424" w:rsidRDefault="006117C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5F89E" w14:textId="77777777" w:rsidR="006117CE" w:rsidRDefault="006117CE">
    <w:pPr>
      <w:pStyle w:val="Footer"/>
    </w:pPr>
  </w:p>
  <w:p w14:paraId="15F5F89F" w14:textId="77777777" w:rsidR="003E2424" w:rsidRDefault="006117CE">
    <w:pPr>
      <w:pStyle w:val="Header"/>
      <w:jc w:val="right"/>
    </w:pPr>
    <w:r>
      <w:t xml:space="preserve">Page </w:t>
    </w:r>
    <w:r>
      <w:fldChar w:fldCharType="begin"/>
    </w:r>
    <w:r>
      <w:instrText xml:space="preserve"> PAGE   \* MERGEFORMAT </w:instrText>
    </w:r>
    <w:r>
      <w:fldChar w:fldCharType="separate"/>
    </w:r>
    <w:r>
      <w:t>78</w:t>
    </w:r>
    <w:r>
      <w:fldChar w:fldCharType="end"/>
    </w:r>
    <w:r>
      <w:t xml:space="preserve"> of </w:t>
    </w:r>
    <w:r>
      <w:fldChar w:fldCharType="begin"/>
    </w:r>
    <w:r>
      <w:instrText xml:space="preserve"> NUMPAGES   \* MERGEFORMAT </w:instrText>
    </w:r>
    <w:r>
      <w:fldChar w:fldCharType="separate"/>
    </w:r>
    <w:r>
      <w:t>78</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5F8A1" w14:textId="77777777" w:rsidR="006117CE" w:rsidRDefault="006117CE">
    <w:pPr>
      <w:pStyle w:val="Footer"/>
    </w:pPr>
  </w:p>
  <w:p w14:paraId="15F5F8A2" w14:textId="77777777" w:rsidR="003E2424" w:rsidRDefault="006117C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F5F8A3" w14:textId="77777777" w:rsidR="006117CE" w:rsidRDefault="006117CE">
      <w:pPr>
        <w:spacing w:after="0" w:line="240" w:lineRule="auto"/>
      </w:pPr>
      <w:r>
        <w:separator/>
      </w:r>
    </w:p>
  </w:footnote>
  <w:footnote w:type="continuationSeparator" w:id="0">
    <w:p w14:paraId="15F5F8A5" w14:textId="77777777" w:rsidR="006117CE" w:rsidRDefault="006117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5F87B" w14:textId="77777777" w:rsidR="006117CE" w:rsidRDefault="006117C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5F87C" w14:textId="77777777" w:rsidR="006117CE" w:rsidRDefault="006117CE">
    <w:r>
      <w:t>36C24826Q0125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5F881" w14:textId="77777777" w:rsidR="006117CE" w:rsidRDefault="006117C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5F884" w14:textId="77777777" w:rsidR="006117CE" w:rsidRDefault="006117CE">
    <w:r>
      <w:t>36C24826Q0125</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5F888" w14:textId="77777777" w:rsidR="006117CE" w:rsidRDefault="006117C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5F889" w14:textId="77777777" w:rsidR="006117CE" w:rsidRDefault="006117CE">
    <w:r>
      <w:t>36C24826Q0125</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5F88E" w14:textId="77777777" w:rsidR="006117CE" w:rsidRDefault="006117CE">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5F891" w14:textId="77777777" w:rsidR="006117CE" w:rsidRDefault="006117CE">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5F892" w14:textId="77777777" w:rsidR="006117CE" w:rsidRDefault="006117CE">
    <w:r>
      <w:t>36C24826Q0125</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5F897" w14:textId="77777777" w:rsidR="006117CE" w:rsidRDefault="006117CE">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5F89A" w14:textId="77777777" w:rsidR="006117CE" w:rsidRDefault="006117CE">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5F89B" w14:textId="77777777" w:rsidR="006117CE" w:rsidRDefault="006117CE">
    <w:r>
      <w:t>36C24826Q0125</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5F8A0" w14:textId="77777777" w:rsidR="006117CE" w:rsidRDefault="006117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120CB"/>
    <w:multiLevelType w:val="hybridMultilevel"/>
    <w:tmpl w:val="6276CAEE"/>
    <w:lvl w:ilvl="0" w:tplc="FC0ABFB2">
      <w:start w:val="1"/>
      <w:numFmt w:val="bullet"/>
      <w:lvlText w:val=""/>
      <w:lvlJc w:val="left"/>
      <w:pPr>
        <w:ind w:left="720" w:hanging="360"/>
      </w:pPr>
      <w:rPr>
        <w:rFonts w:ascii="Symbol" w:hAnsi="Symbol" w:hint="default"/>
      </w:rPr>
    </w:lvl>
    <w:lvl w:ilvl="1" w:tplc="BCF0FC72" w:tentative="1">
      <w:start w:val="1"/>
      <w:numFmt w:val="bullet"/>
      <w:lvlText w:val="o"/>
      <w:lvlJc w:val="left"/>
      <w:pPr>
        <w:ind w:left="1440" w:hanging="360"/>
      </w:pPr>
      <w:rPr>
        <w:rFonts w:ascii="Courier New" w:hAnsi="Courier New" w:cs="Courier New" w:hint="default"/>
      </w:rPr>
    </w:lvl>
    <w:lvl w:ilvl="2" w:tplc="63E483B4" w:tentative="1">
      <w:start w:val="1"/>
      <w:numFmt w:val="bullet"/>
      <w:lvlText w:val=""/>
      <w:lvlJc w:val="left"/>
      <w:pPr>
        <w:ind w:left="2160" w:hanging="360"/>
      </w:pPr>
      <w:rPr>
        <w:rFonts w:ascii="Wingdings" w:hAnsi="Wingdings" w:hint="default"/>
      </w:rPr>
    </w:lvl>
    <w:lvl w:ilvl="3" w:tplc="2222D29C" w:tentative="1">
      <w:start w:val="1"/>
      <w:numFmt w:val="bullet"/>
      <w:lvlText w:val=""/>
      <w:lvlJc w:val="left"/>
      <w:pPr>
        <w:ind w:left="2880" w:hanging="360"/>
      </w:pPr>
      <w:rPr>
        <w:rFonts w:ascii="Symbol" w:hAnsi="Symbol" w:hint="default"/>
      </w:rPr>
    </w:lvl>
    <w:lvl w:ilvl="4" w:tplc="36443BF4" w:tentative="1">
      <w:start w:val="1"/>
      <w:numFmt w:val="bullet"/>
      <w:lvlText w:val="o"/>
      <w:lvlJc w:val="left"/>
      <w:pPr>
        <w:ind w:left="3600" w:hanging="360"/>
      </w:pPr>
      <w:rPr>
        <w:rFonts w:ascii="Courier New" w:hAnsi="Courier New" w:cs="Courier New" w:hint="default"/>
      </w:rPr>
    </w:lvl>
    <w:lvl w:ilvl="5" w:tplc="7D1E8DB6" w:tentative="1">
      <w:start w:val="1"/>
      <w:numFmt w:val="bullet"/>
      <w:lvlText w:val=""/>
      <w:lvlJc w:val="left"/>
      <w:pPr>
        <w:ind w:left="4320" w:hanging="360"/>
      </w:pPr>
      <w:rPr>
        <w:rFonts w:ascii="Wingdings" w:hAnsi="Wingdings" w:hint="default"/>
      </w:rPr>
    </w:lvl>
    <w:lvl w:ilvl="6" w:tplc="178A5D76" w:tentative="1">
      <w:start w:val="1"/>
      <w:numFmt w:val="bullet"/>
      <w:lvlText w:val=""/>
      <w:lvlJc w:val="left"/>
      <w:pPr>
        <w:ind w:left="5040" w:hanging="360"/>
      </w:pPr>
      <w:rPr>
        <w:rFonts w:ascii="Symbol" w:hAnsi="Symbol" w:hint="default"/>
      </w:rPr>
    </w:lvl>
    <w:lvl w:ilvl="7" w:tplc="F386253E" w:tentative="1">
      <w:start w:val="1"/>
      <w:numFmt w:val="bullet"/>
      <w:lvlText w:val="o"/>
      <w:lvlJc w:val="left"/>
      <w:pPr>
        <w:ind w:left="5760" w:hanging="360"/>
      </w:pPr>
      <w:rPr>
        <w:rFonts w:ascii="Courier New" w:hAnsi="Courier New" w:cs="Courier New" w:hint="default"/>
      </w:rPr>
    </w:lvl>
    <w:lvl w:ilvl="8" w:tplc="48A43DF0" w:tentative="1">
      <w:start w:val="1"/>
      <w:numFmt w:val="bullet"/>
      <w:lvlText w:val=""/>
      <w:lvlJc w:val="left"/>
      <w:pPr>
        <w:ind w:left="6480" w:hanging="360"/>
      </w:pPr>
      <w:rPr>
        <w:rFonts w:ascii="Wingdings" w:hAnsi="Wingdings" w:hint="default"/>
      </w:rPr>
    </w:lvl>
  </w:abstractNum>
  <w:abstractNum w:abstractNumId="1" w15:restartNumberingAfterBreak="0">
    <w:nsid w:val="0A0B7EB6"/>
    <w:multiLevelType w:val="multilevel"/>
    <w:tmpl w:val="AFC49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260EAC"/>
    <w:multiLevelType w:val="hybridMultilevel"/>
    <w:tmpl w:val="15026BC8"/>
    <w:lvl w:ilvl="0" w:tplc="12EE97EE">
      <w:start w:val="1"/>
      <w:numFmt w:val="bullet"/>
      <w:lvlText w:val=""/>
      <w:lvlJc w:val="left"/>
      <w:pPr>
        <w:ind w:left="720" w:hanging="360"/>
      </w:pPr>
      <w:rPr>
        <w:rFonts w:ascii="Symbol" w:hAnsi="Symbol" w:hint="default"/>
      </w:rPr>
    </w:lvl>
    <w:lvl w:ilvl="1" w:tplc="0254C34E" w:tentative="1">
      <w:start w:val="1"/>
      <w:numFmt w:val="bullet"/>
      <w:lvlText w:val="o"/>
      <w:lvlJc w:val="left"/>
      <w:pPr>
        <w:ind w:left="1440" w:hanging="360"/>
      </w:pPr>
      <w:rPr>
        <w:rFonts w:ascii="Courier New" w:hAnsi="Courier New" w:cs="Courier New" w:hint="default"/>
      </w:rPr>
    </w:lvl>
    <w:lvl w:ilvl="2" w:tplc="04F0E252" w:tentative="1">
      <w:start w:val="1"/>
      <w:numFmt w:val="bullet"/>
      <w:lvlText w:val=""/>
      <w:lvlJc w:val="left"/>
      <w:pPr>
        <w:ind w:left="2160" w:hanging="360"/>
      </w:pPr>
      <w:rPr>
        <w:rFonts w:ascii="Wingdings" w:hAnsi="Wingdings" w:hint="default"/>
      </w:rPr>
    </w:lvl>
    <w:lvl w:ilvl="3" w:tplc="0430DE58" w:tentative="1">
      <w:start w:val="1"/>
      <w:numFmt w:val="bullet"/>
      <w:lvlText w:val=""/>
      <w:lvlJc w:val="left"/>
      <w:pPr>
        <w:ind w:left="2880" w:hanging="360"/>
      </w:pPr>
      <w:rPr>
        <w:rFonts w:ascii="Symbol" w:hAnsi="Symbol" w:hint="default"/>
      </w:rPr>
    </w:lvl>
    <w:lvl w:ilvl="4" w:tplc="755E0F5E" w:tentative="1">
      <w:start w:val="1"/>
      <w:numFmt w:val="bullet"/>
      <w:lvlText w:val="o"/>
      <w:lvlJc w:val="left"/>
      <w:pPr>
        <w:ind w:left="3600" w:hanging="360"/>
      </w:pPr>
      <w:rPr>
        <w:rFonts w:ascii="Courier New" w:hAnsi="Courier New" w:cs="Courier New" w:hint="default"/>
      </w:rPr>
    </w:lvl>
    <w:lvl w:ilvl="5" w:tplc="C8E692D4" w:tentative="1">
      <w:start w:val="1"/>
      <w:numFmt w:val="bullet"/>
      <w:lvlText w:val=""/>
      <w:lvlJc w:val="left"/>
      <w:pPr>
        <w:ind w:left="4320" w:hanging="360"/>
      </w:pPr>
      <w:rPr>
        <w:rFonts w:ascii="Wingdings" w:hAnsi="Wingdings" w:hint="default"/>
      </w:rPr>
    </w:lvl>
    <w:lvl w:ilvl="6" w:tplc="3F3A17D4" w:tentative="1">
      <w:start w:val="1"/>
      <w:numFmt w:val="bullet"/>
      <w:lvlText w:val=""/>
      <w:lvlJc w:val="left"/>
      <w:pPr>
        <w:ind w:left="5040" w:hanging="360"/>
      </w:pPr>
      <w:rPr>
        <w:rFonts w:ascii="Symbol" w:hAnsi="Symbol" w:hint="default"/>
      </w:rPr>
    </w:lvl>
    <w:lvl w:ilvl="7" w:tplc="928C7CEE" w:tentative="1">
      <w:start w:val="1"/>
      <w:numFmt w:val="bullet"/>
      <w:lvlText w:val="o"/>
      <w:lvlJc w:val="left"/>
      <w:pPr>
        <w:ind w:left="5760" w:hanging="360"/>
      </w:pPr>
      <w:rPr>
        <w:rFonts w:ascii="Courier New" w:hAnsi="Courier New" w:cs="Courier New" w:hint="default"/>
      </w:rPr>
    </w:lvl>
    <w:lvl w:ilvl="8" w:tplc="47169B7E" w:tentative="1">
      <w:start w:val="1"/>
      <w:numFmt w:val="bullet"/>
      <w:lvlText w:val=""/>
      <w:lvlJc w:val="left"/>
      <w:pPr>
        <w:ind w:left="6480" w:hanging="360"/>
      </w:pPr>
      <w:rPr>
        <w:rFonts w:ascii="Wingdings" w:hAnsi="Wingdings" w:hint="default"/>
      </w:rPr>
    </w:lvl>
  </w:abstractNum>
  <w:abstractNum w:abstractNumId="3" w15:restartNumberingAfterBreak="0">
    <w:nsid w:val="1C0E7A4C"/>
    <w:multiLevelType w:val="hybridMultilevel"/>
    <w:tmpl w:val="098491F0"/>
    <w:lvl w:ilvl="0" w:tplc="F036F786">
      <w:start w:val="1"/>
      <w:numFmt w:val="bullet"/>
      <w:lvlText w:val=""/>
      <w:lvlJc w:val="left"/>
      <w:pPr>
        <w:ind w:left="1152" w:hanging="360"/>
      </w:pPr>
      <w:rPr>
        <w:rFonts w:ascii="Symbol" w:hAnsi="Symbol" w:hint="default"/>
      </w:rPr>
    </w:lvl>
    <w:lvl w:ilvl="1" w:tplc="8B5CE740" w:tentative="1">
      <w:start w:val="1"/>
      <w:numFmt w:val="bullet"/>
      <w:lvlText w:val="o"/>
      <w:lvlJc w:val="left"/>
      <w:pPr>
        <w:ind w:left="1872" w:hanging="360"/>
      </w:pPr>
      <w:rPr>
        <w:rFonts w:ascii="Courier New" w:hAnsi="Courier New" w:cs="Courier New" w:hint="default"/>
      </w:rPr>
    </w:lvl>
    <w:lvl w:ilvl="2" w:tplc="26C4A940" w:tentative="1">
      <w:start w:val="1"/>
      <w:numFmt w:val="bullet"/>
      <w:lvlText w:val=""/>
      <w:lvlJc w:val="left"/>
      <w:pPr>
        <w:ind w:left="2592" w:hanging="360"/>
      </w:pPr>
      <w:rPr>
        <w:rFonts w:ascii="Wingdings" w:hAnsi="Wingdings" w:hint="default"/>
      </w:rPr>
    </w:lvl>
    <w:lvl w:ilvl="3" w:tplc="79202B40" w:tentative="1">
      <w:start w:val="1"/>
      <w:numFmt w:val="bullet"/>
      <w:lvlText w:val=""/>
      <w:lvlJc w:val="left"/>
      <w:pPr>
        <w:ind w:left="3312" w:hanging="360"/>
      </w:pPr>
      <w:rPr>
        <w:rFonts w:ascii="Symbol" w:hAnsi="Symbol" w:hint="default"/>
      </w:rPr>
    </w:lvl>
    <w:lvl w:ilvl="4" w:tplc="A704AE76" w:tentative="1">
      <w:start w:val="1"/>
      <w:numFmt w:val="bullet"/>
      <w:lvlText w:val="o"/>
      <w:lvlJc w:val="left"/>
      <w:pPr>
        <w:ind w:left="4032" w:hanging="360"/>
      </w:pPr>
      <w:rPr>
        <w:rFonts w:ascii="Courier New" w:hAnsi="Courier New" w:cs="Courier New" w:hint="default"/>
      </w:rPr>
    </w:lvl>
    <w:lvl w:ilvl="5" w:tplc="59FA3648" w:tentative="1">
      <w:start w:val="1"/>
      <w:numFmt w:val="bullet"/>
      <w:lvlText w:val=""/>
      <w:lvlJc w:val="left"/>
      <w:pPr>
        <w:ind w:left="4752" w:hanging="360"/>
      </w:pPr>
      <w:rPr>
        <w:rFonts w:ascii="Wingdings" w:hAnsi="Wingdings" w:hint="default"/>
      </w:rPr>
    </w:lvl>
    <w:lvl w:ilvl="6" w:tplc="E3E43220" w:tentative="1">
      <w:start w:val="1"/>
      <w:numFmt w:val="bullet"/>
      <w:lvlText w:val=""/>
      <w:lvlJc w:val="left"/>
      <w:pPr>
        <w:ind w:left="5472" w:hanging="360"/>
      </w:pPr>
      <w:rPr>
        <w:rFonts w:ascii="Symbol" w:hAnsi="Symbol" w:hint="default"/>
      </w:rPr>
    </w:lvl>
    <w:lvl w:ilvl="7" w:tplc="84E860C4" w:tentative="1">
      <w:start w:val="1"/>
      <w:numFmt w:val="bullet"/>
      <w:lvlText w:val="o"/>
      <w:lvlJc w:val="left"/>
      <w:pPr>
        <w:ind w:left="6192" w:hanging="360"/>
      </w:pPr>
      <w:rPr>
        <w:rFonts w:ascii="Courier New" w:hAnsi="Courier New" w:cs="Courier New" w:hint="default"/>
      </w:rPr>
    </w:lvl>
    <w:lvl w:ilvl="8" w:tplc="B2EA685C" w:tentative="1">
      <w:start w:val="1"/>
      <w:numFmt w:val="bullet"/>
      <w:lvlText w:val=""/>
      <w:lvlJc w:val="left"/>
      <w:pPr>
        <w:ind w:left="6912" w:hanging="360"/>
      </w:pPr>
      <w:rPr>
        <w:rFonts w:ascii="Wingdings" w:hAnsi="Wingdings" w:hint="default"/>
      </w:rPr>
    </w:lvl>
  </w:abstractNum>
  <w:abstractNum w:abstractNumId="4" w15:restartNumberingAfterBreak="0">
    <w:nsid w:val="27594BFC"/>
    <w:multiLevelType w:val="hybridMultilevel"/>
    <w:tmpl w:val="D4380ECA"/>
    <w:lvl w:ilvl="0" w:tplc="0664A566">
      <w:start w:val="1"/>
      <w:numFmt w:val="decimal"/>
      <w:lvlText w:val="%1."/>
      <w:lvlJc w:val="left"/>
      <w:pPr>
        <w:ind w:left="720" w:hanging="360"/>
      </w:pPr>
      <w:rPr>
        <w:rFonts w:hint="default"/>
      </w:rPr>
    </w:lvl>
    <w:lvl w:ilvl="1" w:tplc="D22A43E8" w:tentative="1">
      <w:start w:val="1"/>
      <w:numFmt w:val="lowerLetter"/>
      <w:lvlText w:val="%2."/>
      <w:lvlJc w:val="left"/>
      <w:pPr>
        <w:ind w:left="1440" w:hanging="360"/>
      </w:pPr>
    </w:lvl>
    <w:lvl w:ilvl="2" w:tplc="B1A213FA" w:tentative="1">
      <w:start w:val="1"/>
      <w:numFmt w:val="lowerRoman"/>
      <w:lvlText w:val="%3."/>
      <w:lvlJc w:val="right"/>
      <w:pPr>
        <w:ind w:left="2160" w:hanging="180"/>
      </w:pPr>
    </w:lvl>
    <w:lvl w:ilvl="3" w:tplc="B55061F2" w:tentative="1">
      <w:start w:val="1"/>
      <w:numFmt w:val="decimal"/>
      <w:lvlText w:val="%4."/>
      <w:lvlJc w:val="left"/>
      <w:pPr>
        <w:ind w:left="2880" w:hanging="360"/>
      </w:pPr>
    </w:lvl>
    <w:lvl w:ilvl="4" w:tplc="EFB82432" w:tentative="1">
      <w:start w:val="1"/>
      <w:numFmt w:val="lowerLetter"/>
      <w:lvlText w:val="%5."/>
      <w:lvlJc w:val="left"/>
      <w:pPr>
        <w:ind w:left="3600" w:hanging="360"/>
      </w:pPr>
    </w:lvl>
    <w:lvl w:ilvl="5" w:tplc="F072D988" w:tentative="1">
      <w:start w:val="1"/>
      <w:numFmt w:val="lowerRoman"/>
      <w:lvlText w:val="%6."/>
      <w:lvlJc w:val="right"/>
      <w:pPr>
        <w:ind w:left="4320" w:hanging="180"/>
      </w:pPr>
    </w:lvl>
    <w:lvl w:ilvl="6" w:tplc="EF38ED94" w:tentative="1">
      <w:start w:val="1"/>
      <w:numFmt w:val="decimal"/>
      <w:lvlText w:val="%7."/>
      <w:lvlJc w:val="left"/>
      <w:pPr>
        <w:ind w:left="5040" w:hanging="360"/>
      </w:pPr>
    </w:lvl>
    <w:lvl w:ilvl="7" w:tplc="F7D68CC0" w:tentative="1">
      <w:start w:val="1"/>
      <w:numFmt w:val="lowerLetter"/>
      <w:lvlText w:val="%8."/>
      <w:lvlJc w:val="left"/>
      <w:pPr>
        <w:ind w:left="5760" w:hanging="360"/>
      </w:pPr>
    </w:lvl>
    <w:lvl w:ilvl="8" w:tplc="18A4C5AC" w:tentative="1">
      <w:start w:val="1"/>
      <w:numFmt w:val="lowerRoman"/>
      <w:lvlText w:val="%9."/>
      <w:lvlJc w:val="right"/>
      <w:pPr>
        <w:ind w:left="6480" w:hanging="180"/>
      </w:pPr>
    </w:lvl>
  </w:abstractNum>
  <w:abstractNum w:abstractNumId="5" w15:restartNumberingAfterBreak="0">
    <w:nsid w:val="28F758D7"/>
    <w:multiLevelType w:val="hybridMultilevel"/>
    <w:tmpl w:val="04883BB8"/>
    <w:lvl w:ilvl="0" w:tplc="5BB8F696">
      <w:start w:val="1"/>
      <w:numFmt w:val="bullet"/>
      <w:lvlText w:val=""/>
      <w:lvlJc w:val="left"/>
      <w:pPr>
        <w:ind w:left="720" w:hanging="360"/>
      </w:pPr>
      <w:rPr>
        <w:rFonts w:ascii="Symbol" w:hAnsi="Symbol" w:hint="default"/>
      </w:rPr>
    </w:lvl>
    <w:lvl w:ilvl="1" w:tplc="6DB89174" w:tentative="1">
      <w:start w:val="1"/>
      <w:numFmt w:val="bullet"/>
      <w:lvlText w:val="o"/>
      <w:lvlJc w:val="left"/>
      <w:pPr>
        <w:ind w:left="1440" w:hanging="360"/>
      </w:pPr>
      <w:rPr>
        <w:rFonts w:ascii="Courier New" w:hAnsi="Courier New" w:cs="Courier New" w:hint="default"/>
      </w:rPr>
    </w:lvl>
    <w:lvl w:ilvl="2" w:tplc="8E2CBFBC" w:tentative="1">
      <w:start w:val="1"/>
      <w:numFmt w:val="bullet"/>
      <w:lvlText w:val=""/>
      <w:lvlJc w:val="left"/>
      <w:pPr>
        <w:ind w:left="2160" w:hanging="360"/>
      </w:pPr>
      <w:rPr>
        <w:rFonts w:ascii="Wingdings" w:hAnsi="Wingdings" w:hint="default"/>
      </w:rPr>
    </w:lvl>
    <w:lvl w:ilvl="3" w:tplc="12DE4F18" w:tentative="1">
      <w:start w:val="1"/>
      <w:numFmt w:val="bullet"/>
      <w:lvlText w:val=""/>
      <w:lvlJc w:val="left"/>
      <w:pPr>
        <w:ind w:left="2880" w:hanging="360"/>
      </w:pPr>
      <w:rPr>
        <w:rFonts w:ascii="Symbol" w:hAnsi="Symbol" w:hint="default"/>
      </w:rPr>
    </w:lvl>
    <w:lvl w:ilvl="4" w:tplc="9C5AA740" w:tentative="1">
      <w:start w:val="1"/>
      <w:numFmt w:val="bullet"/>
      <w:lvlText w:val="o"/>
      <w:lvlJc w:val="left"/>
      <w:pPr>
        <w:ind w:left="3600" w:hanging="360"/>
      </w:pPr>
      <w:rPr>
        <w:rFonts w:ascii="Courier New" w:hAnsi="Courier New" w:cs="Courier New" w:hint="default"/>
      </w:rPr>
    </w:lvl>
    <w:lvl w:ilvl="5" w:tplc="F53A422A" w:tentative="1">
      <w:start w:val="1"/>
      <w:numFmt w:val="bullet"/>
      <w:lvlText w:val=""/>
      <w:lvlJc w:val="left"/>
      <w:pPr>
        <w:ind w:left="4320" w:hanging="360"/>
      </w:pPr>
      <w:rPr>
        <w:rFonts w:ascii="Wingdings" w:hAnsi="Wingdings" w:hint="default"/>
      </w:rPr>
    </w:lvl>
    <w:lvl w:ilvl="6" w:tplc="D3E8E4FA" w:tentative="1">
      <w:start w:val="1"/>
      <w:numFmt w:val="bullet"/>
      <w:lvlText w:val=""/>
      <w:lvlJc w:val="left"/>
      <w:pPr>
        <w:ind w:left="5040" w:hanging="360"/>
      </w:pPr>
      <w:rPr>
        <w:rFonts w:ascii="Symbol" w:hAnsi="Symbol" w:hint="default"/>
      </w:rPr>
    </w:lvl>
    <w:lvl w:ilvl="7" w:tplc="DA0221F0" w:tentative="1">
      <w:start w:val="1"/>
      <w:numFmt w:val="bullet"/>
      <w:lvlText w:val="o"/>
      <w:lvlJc w:val="left"/>
      <w:pPr>
        <w:ind w:left="5760" w:hanging="360"/>
      </w:pPr>
      <w:rPr>
        <w:rFonts w:ascii="Courier New" w:hAnsi="Courier New" w:cs="Courier New" w:hint="default"/>
      </w:rPr>
    </w:lvl>
    <w:lvl w:ilvl="8" w:tplc="6E1C8B4A" w:tentative="1">
      <w:start w:val="1"/>
      <w:numFmt w:val="bullet"/>
      <w:lvlText w:val=""/>
      <w:lvlJc w:val="left"/>
      <w:pPr>
        <w:ind w:left="6480" w:hanging="360"/>
      </w:pPr>
      <w:rPr>
        <w:rFonts w:ascii="Wingdings" w:hAnsi="Wingdings" w:hint="default"/>
      </w:rPr>
    </w:lvl>
  </w:abstractNum>
  <w:abstractNum w:abstractNumId="6" w15:restartNumberingAfterBreak="0">
    <w:nsid w:val="2A4E3B96"/>
    <w:multiLevelType w:val="multilevel"/>
    <w:tmpl w:val="7618E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34112D"/>
    <w:multiLevelType w:val="hybridMultilevel"/>
    <w:tmpl w:val="5D68DF0E"/>
    <w:lvl w:ilvl="0" w:tplc="0A6086E6">
      <w:start w:val="1"/>
      <w:numFmt w:val="bullet"/>
      <w:lvlText w:val=""/>
      <w:lvlJc w:val="left"/>
      <w:pPr>
        <w:ind w:left="720" w:hanging="360"/>
      </w:pPr>
      <w:rPr>
        <w:rFonts w:ascii="Symbol" w:hAnsi="Symbol" w:hint="default"/>
      </w:rPr>
    </w:lvl>
    <w:lvl w:ilvl="1" w:tplc="C282A446" w:tentative="1">
      <w:start w:val="1"/>
      <w:numFmt w:val="bullet"/>
      <w:lvlText w:val="o"/>
      <w:lvlJc w:val="left"/>
      <w:pPr>
        <w:ind w:left="1440" w:hanging="360"/>
      </w:pPr>
      <w:rPr>
        <w:rFonts w:ascii="Courier New" w:hAnsi="Courier New" w:cs="Courier New" w:hint="default"/>
      </w:rPr>
    </w:lvl>
    <w:lvl w:ilvl="2" w:tplc="AA6467EA" w:tentative="1">
      <w:start w:val="1"/>
      <w:numFmt w:val="bullet"/>
      <w:lvlText w:val=""/>
      <w:lvlJc w:val="left"/>
      <w:pPr>
        <w:ind w:left="2160" w:hanging="360"/>
      </w:pPr>
      <w:rPr>
        <w:rFonts w:ascii="Wingdings" w:hAnsi="Wingdings" w:hint="default"/>
      </w:rPr>
    </w:lvl>
    <w:lvl w:ilvl="3" w:tplc="09F6A32C" w:tentative="1">
      <w:start w:val="1"/>
      <w:numFmt w:val="bullet"/>
      <w:lvlText w:val=""/>
      <w:lvlJc w:val="left"/>
      <w:pPr>
        <w:ind w:left="2880" w:hanging="360"/>
      </w:pPr>
      <w:rPr>
        <w:rFonts w:ascii="Symbol" w:hAnsi="Symbol" w:hint="default"/>
      </w:rPr>
    </w:lvl>
    <w:lvl w:ilvl="4" w:tplc="3DDA601C" w:tentative="1">
      <w:start w:val="1"/>
      <w:numFmt w:val="bullet"/>
      <w:lvlText w:val="o"/>
      <w:lvlJc w:val="left"/>
      <w:pPr>
        <w:ind w:left="3600" w:hanging="360"/>
      </w:pPr>
      <w:rPr>
        <w:rFonts w:ascii="Courier New" w:hAnsi="Courier New" w:cs="Courier New" w:hint="default"/>
      </w:rPr>
    </w:lvl>
    <w:lvl w:ilvl="5" w:tplc="931AD6B2" w:tentative="1">
      <w:start w:val="1"/>
      <w:numFmt w:val="bullet"/>
      <w:lvlText w:val=""/>
      <w:lvlJc w:val="left"/>
      <w:pPr>
        <w:ind w:left="4320" w:hanging="360"/>
      </w:pPr>
      <w:rPr>
        <w:rFonts w:ascii="Wingdings" w:hAnsi="Wingdings" w:hint="default"/>
      </w:rPr>
    </w:lvl>
    <w:lvl w:ilvl="6" w:tplc="018E26A2" w:tentative="1">
      <w:start w:val="1"/>
      <w:numFmt w:val="bullet"/>
      <w:lvlText w:val=""/>
      <w:lvlJc w:val="left"/>
      <w:pPr>
        <w:ind w:left="5040" w:hanging="360"/>
      </w:pPr>
      <w:rPr>
        <w:rFonts w:ascii="Symbol" w:hAnsi="Symbol" w:hint="default"/>
      </w:rPr>
    </w:lvl>
    <w:lvl w:ilvl="7" w:tplc="6B7002BC" w:tentative="1">
      <w:start w:val="1"/>
      <w:numFmt w:val="bullet"/>
      <w:lvlText w:val="o"/>
      <w:lvlJc w:val="left"/>
      <w:pPr>
        <w:ind w:left="5760" w:hanging="360"/>
      </w:pPr>
      <w:rPr>
        <w:rFonts w:ascii="Courier New" w:hAnsi="Courier New" w:cs="Courier New" w:hint="default"/>
      </w:rPr>
    </w:lvl>
    <w:lvl w:ilvl="8" w:tplc="56F0C1B8" w:tentative="1">
      <w:start w:val="1"/>
      <w:numFmt w:val="bullet"/>
      <w:lvlText w:val=""/>
      <w:lvlJc w:val="left"/>
      <w:pPr>
        <w:ind w:left="6480" w:hanging="360"/>
      </w:pPr>
      <w:rPr>
        <w:rFonts w:ascii="Wingdings" w:hAnsi="Wingdings" w:hint="default"/>
      </w:rPr>
    </w:lvl>
  </w:abstractNum>
  <w:abstractNum w:abstractNumId="8" w15:restartNumberingAfterBreak="0">
    <w:nsid w:val="430C55F4"/>
    <w:multiLevelType w:val="multilevel"/>
    <w:tmpl w:val="57748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501068"/>
    <w:multiLevelType w:val="hybridMultilevel"/>
    <w:tmpl w:val="35ECFEFA"/>
    <w:lvl w:ilvl="0" w:tplc="33F256E8">
      <w:start w:val="1"/>
      <w:numFmt w:val="bullet"/>
      <w:lvlText w:val=""/>
      <w:lvlJc w:val="left"/>
      <w:pPr>
        <w:ind w:left="1080" w:hanging="360"/>
      </w:pPr>
      <w:rPr>
        <w:rFonts w:ascii="Symbol" w:hAnsi="Symbol" w:hint="default"/>
      </w:rPr>
    </w:lvl>
    <w:lvl w:ilvl="1" w:tplc="8B40A50A" w:tentative="1">
      <w:start w:val="1"/>
      <w:numFmt w:val="bullet"/>
      <w:lvlText w:val="o"/>
      <w:lvlJc w:val="left"/>
      <w:pPr>
        <w:ind w:left="1800" w:hanging="360"/>
      </w:pPr>
      <w:rPr>
        <w:rFonts w:ascii="Courier New" w:hAnsi="Courier New" w:cs="Courier New" w:hint="default"/>
      </w:rPr>
    </w:lvl>
    <w:lvl w:ilvl="2" w:tplc="224660C2" w:tentative="1">
      <w:start w:val="1"/>
      <w:numFmt w:val="bullet"/>
      <w:lvlText w:val=""/>
      <w:lvlJc w:val="left"/>
      <w:pPr>
        <w:ind w:left="2520" w:hanging="360"/>
      </w:pPr>
      <w:rPr>
        <w:rFonts w:ascii="Wingdings" w:hAnsi="Wingdings" w:hint="default"/>
      </w:rPr>
    </w:lvl>
    <w:lvl w:ilvl="3" w:tplc="7194DF86" w:tentative="1">
      <w:start w:val="1"/>
      <w:numFmt w:val="bullet"/>
      <w:lvlText w:val=""/>
      <w:lvlJc w:val="left"/>
      <w:pPr>
        <w:ind w:left="3240" w:hanging="360"/>
      </w:pPr>
      <w:rPr>
        <w:rFonts w:ascii="Symbol" w:hAnsi="Symbol" w:hint="default"/>
      </w:rPr>
    </w:lvl>
    <w:lvl w:ilvl="4" w:tplc="C48E0D3C" w:tentative="1">
      <w:start w:val="1"/>
      <w:numFmt w:val="bullet"/>
      <w:lvlText w:val="o"/>
      <w:lvlJc w:val="left"/>
      <w:pPr>
        <w:ind w:left="3960" w:hanging="360"/>
      </w:pPr>
      <w:rPr>
        <w:rFonts w:ascii="Courier New" w:hAnsi="Courier New" w:cs="Courier New" w:hint="default"/>
      </w:rPr>
    </w:lvl>
    <w:lvl w:ilvl="5" w:tplc="F63AA072" w:tentative="1">
      <w:start w:val="1"/>
      <w:numFmt w:val="bullet"/>
      <w:lvlText w:val=""/>
      <w:lvlJc w:val="left"/>
      <w:pPr>
        <w:ind w:left="4680" w:hanging="360"/>
      </w:pPr>
      <w:rPr>
        <w:rFonts w:ascii="Wingdings" w:hAnsi="Wingdings" w:hint="default"/>
      </w:rPr>
    </w:lvl>
    <w:lvl w:ilvl="6" w:tplc="D2C8D7A2" w:tentative="1">
      <w:start w:val="1"/>
      <w:numFmt w:val="bullet"/>
      <w:lvlText w:val=""/>
      <w:lvlJc w:val="left"/>
      <w:pPr>
        <w:ind w:left="5400" w:hanging="360"/>
      </w:pPr>
      <w:rPr>
        <w:rFonts w:ascii="Symbol" w:hAnsi="Symbol" w:hint="default"/>
      </w:rPr>
    </w:lvl>
    <w:lvl w:ilvl="7" w:tplc="0CC0747C" w:tentative="1">
      <w:start w:val="1"/>
      <w:numFmt w:val="bullet"/>
      <w:lvlText w:val="o"/>
      <w:lvlJc w:val="left"/>
      <w:pPr>
        <w:ind w:left="6120" w:hanging="360"/>
      </w:pPr>
      <w:rPr>
        <w:rFonts w:ascii="Courier New" w:hAnsi="Courier New" w:cs="Courier New" w:hint="default"/>
      </w:rPr>
    </w:lvl>
    <w:lvl w:ilvl="8" w:tplc="55DEAAB4" w:tentative="1">
      <w:start w:val="1"/>
      <w:numFmt w:val="bullet"/>
      <w:lvlText w:val=""/>
      <w:lvlJc w:val="left"/>
      <w:pPr>
        <w:ind w:left="6840" w:hanging="360"/>
      </w:pPr>
      <w:rPr>
        <w:rFonts w:ascii="Wingdings" w:hAnsi="Wingdings" w:hint="default"/>
      </w:rPr>
    </w:lvl>
  </w:abstractNum>
  <w:abstractNum w:abstractNumId="10" w15:restartNumberingAfterBreak="0">
    <w:nsid w:val="5C381CDE"/>
    <w:multiLevelType w:val="hybridMultilevel"/>
    <w:tmpl w:val="8C368D18"/>
    <w:lvl w:ilvl="0" w:tplc="EE22468C">
      <w:start w:val="1"/>
      <w:numFmt w:val="bullet"/>
      <w:lvlText w:val="o"/>
      <w:lvlJc w:val="left"/>
      <w:pPr>
        <w:ind w:left="1440" w:hanging="360"/>
      </w:pPr>
      <w:rPr>
        <w:rFonts w:ascii="Courier New" w:hAnsi="Courier New" w:cs="Courier New" w:hint="default"/>
      </w:rPr>
    </w:lvl>
    <w:lvl w:ilvl="1" w:tplc="BB9A8186" w:tentative="1">
      <w:start w:val="1"/>
      <w:numFmt w:val="bullet"/>
      <w:lvlText w:val="o"/>
      <w:lvlJc w:val="left"/>
      <w:pPr>
        <w:ind w:left="2160" w:hanging="360"/>
      </w:pPr>
      <w:rPr>
        <w:rFonts w:ascii="Courier New" w:hAnsi="Courier New" w:cs="Courier New" w:hint="default"/>
      </w:rPr>
    </w:lvl>
    <w:lvl w:ilvl="2" w:tplc="866A0404" w:tentative="1">
      <w:start w:val="1"/>
      <w:numFmt w:val="bullet"/>
      <w:lvlText w:val=""/>
      <w:lvlJc w:val="left"/>
      <w:pPr>
        <w:ind w:left="2880" w:hanging="360"/>
      </w:pPr>
      <w:rPr>
        <w:rFonts w:ascii="Wingdings" w:hAnsi="Wingdings" w:hint="default"/>
      </w:rPr>
    </w:lvl>
    <w:lvl w:ilvl="3" w:tplc="7D1ADA78" w:tentative="1">
      <w:start w:val="1"/>
      <w:numFmt w:val="bullet"/>
      <w:lvlText w:val=""/>
      <w:lvlJc w:val="left"/>
      <w:pPr>
        <w:ind w:left="3600" w:hanging="360"/>
      </w:pPr>
      <w:rPr>
        <w:rFonts w:ascii="Symbol" w:hAnsi="Symbol" w:hint="default"/>
      </w:rPr>
    </w:lvl>
    <w:lvl w:ilvl="4" w:tplc="C3784FCA" w:tentative="1">
      <w:start w:val="1"/>
      <w:numFmt w:val="bullet"/>
      <w:lvlText w:val="o"/>
      <w:lvlJc w:val="left"/>
      <w:pPr>
        <w:ind w:left="4320" w:hanging="360"/>
      </w:pPr>
      <w:rPr>
        <w:rFonts w:ascii="Courier New" w:hAnsi="Courier New" w:cs="Courier New" w:hint="default"/>
      </w:rPr>
    </w:lvl>
    <w:lvl w:ilvl="5" w:tplc="61508FC6" w:tentative="1">
      <w:start w:val="1"/>
      <w:numFmt w:val="bullet"/>
      <w:lvlText w:val=""/>
      <w:lvlJc w:val="left"/>
      <w:pPr>
        <w:ind w:left="5040" w:hanging="360"/>
      </w:pPr>
      <w:rPr>
        <w:rFonts w:ascii="Wingdings" w:hAnsi="Wingdings" w:hint="default"/>
      </w:rPr>
    </w:lvl>
    <w:lvl w:ilvl="6" w:tplc="0AD4B242" w:tentative="1">
      <w:start w:val="1"/>
      <w:numFmt w:val="bullet"/>
      <w:lvlText w:val=""/>
      <w:lvlJc w:val="left"/>
      <w:pPr>
        <w:ind w:left="5760" w:hanging="360"/>
      </w:pPr>
      <w:rPr>
        <w:rFonts w:ascii="Symbol" w:hAnsi="Symbol" w:hint="default"/>
      </w:rPr>
    </w:lvl>
    <w:lvl w:ilvl="7" w:tplc="021A0946" w:tentative="1">
      <w:start w:val="1"/>
      <w:numFmt w:val="bullet"/>
      <w:lvlText w:val="o"/>
      <w:lvlJc w:val="left"/>
      <w:pPr>
        <w:ind w:left="6480" w:hanging="360"/>
      </w:pPr>
      <w:rPr>
        <w:rFonts w:ascii="Courier New" w:hAnsi="Courier New" w:cs="Courier New" w:hint="default"/>
      </w:rPr>
    </w:lvl>
    <w:lvl w:ilvl="8" w:tplc="17046CB0" w:tentative="1">
      <w:start w:val="1"/>
      <w:numFmt w:val="bullet"/>
      <w:lvlText w:val=""/>
      <w:lvlJc w:val="left"/>
      <w:pPr>
        <w:ind w:left="7200" w:hanging="360"/>
      </w:pPr>
      <w:rPr>
        <w:rFonts w:ascii="Wingdings" w:hAnsi="Wingdings" w:hint="default"/>
      </w:rPr>
    </w:lvl>
  </w:abstractNum>
  <w:num w:numId="1" w16cid:durableId="760372628">
    <w:abstractNumId w:val="3"/>
  </w:num>
  <w:num w:numId="2" w16cid:durableId="180240442">
    <w:abstractNumId w:val="7"/>
  </w:num>
  <w:num w:numId="3" w16cid:durableId="890113712">
    <w:abstractNumId w:val="10"/>
  </w:num>
  <w:num w:numId="4" w16cid:durableId="1370646746">
    <w:abstractNumId w:val="5"/>
  </w:num>
  <w:num w:numId="5" w16cid:durableId="24671786">
    <w:abstractNumId w:val="9"/>
  </w:num>
  <w:num w:numId="6" w16cid:durableId="923104781">
    <w:abstractNumId w:val="0"/>
  </w:num>
  <w:num w:numId="7" w16cid:durableId="767703462">
    <w:abstractNumId w:val="8"/>
  </w:num>
  <w:num w:numId="8" w16cid:durableId="726732577">
    <w:abstractNumId w:val="6"/>
  </w:num>
  <w:num w:numId="9" w16cid:durableId="41685233">
    <w:abstractNumId w:val="1"/>
  </w:num>
  <w:num w:numId="10" w16cid:durableId="248924844">
    <w:abstractNumId w:val="2"/>
  </w:num>
  <w:num w:numId="11" w16cid:durableId="17076745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E2424"/>
    <w:rsid w:val="003E2424"/>
    <w:rsid w:val="006117CE"/>
    <w:rsid w:val="00E62D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00"/>
    <o:shapelayout v:ext="edit">
      <o:idmap v:ext="edit" data="1"/>
      <o:rules v:ext="edit">
        <o:r id="V:Rule1" type="connector" idref="#_x0000_s1026"/>
        <o:r id="V:Rule2" type="connector" idref="#_x0000_s1027"/>
        <o:r id="V:Rule3" type="connector" idref="#_x0000_s1028"/>
        <o:r id="V:Rule4" type="connector" idref="#_x0000_s1029"/>
        <o:r id="V:Rule5" type="connector" idref="#_x0000_s1030"/>
        <o:r id="V:Rule6" type="connector" idref="#_x0000_s1031"/>
        <o:r id="V:Rule7" type="connector" idref="#_x0000_s1032"/>
        <o:r id="V:Rule8" type="connector" idref="#_x0000_s1033"/>
        <o:r id="V:Rule9" type="connector" idref="#_x0000_s1034"/>
        <o:r id="V:Rule10" type="connector" idref="#_x0000_s1035"/>
        <o:r id="V:Rule11" type="connector" idref="#_x0000_s1036"/>
        <o:r id="V:Rule12" type="connector" idref="#_x0000_s1037"/>
        <o:r id="V:Rule13" type="connector" idref="#_x0000_s1038"/>
        <o:r id="V:Rule14" type="connector" idref="#_x0000_s1039"/>
        <o:r id="V:Rule15" type="connector" idref="#_x0000_s1040"/>
        <o:r id="V:Rule16" type="connector" idref="#_x0000_s1041"/>
        <o:r id="V:Rule17" type="connector" idref="#_x0000_s1042"/>
        <o:r id="V:Rule18" type="connector" idref="#_x0000_s1043"/>
        <o:r id="V:Rule19" type="connector" idref="#_x0000_s1044"/>
        <o:r id="V:Rule20" type="connector" idref="#_x0000_s1045"/>
        <o:r id="V:Rule21" type="connector" idref="#_x0000_s1046"/>
        <o:r id="V:Rule22" type="connector" idref="#_x0000_s1047"/>
        <o:r id="V:Rule23" type="connector" idref="#_x0000_s1048"/>
        <o:r id="V:Rule24" type="connector" idref="#_x0000_s1049"/>
        <o:r id="V:Rule25" type="connector" idref="#_x0000_s1050"/>
        <o:r id="V:Rule26" type="connector" idref="#_x0000_s1051"/>
        <o:r id="V:Rule27" type="connector" idref="#_x0000_s1052"/>
        <o:r id="V:Rule28" type="connector" idref="#_x0000_s1053"/>
        <o:r id="V:Rule29" type="connector" idref="#_x0000_s1054"/>
        <o:r id="V:Rule30" type="connector" idref="#_x0000_s1055"/>
        <o:r id="V:Rule31" type="connector" idref="#_x0000_s1056"/>
        <o:r id="V:Rule32" type="connector" idref="#_x0000_s1057"/>
        <o:r id="V:Rule33" type="connector" idref="#_x0000_s1058"/>
        <o:r id="V:Rule34" type="connector" idref="#_x0000_s1059"/>
        <o:r id="V:Rule35" type="connector" idref="#_x0000_s1060"/>
        <o:r id="V:Rule36" type="connector" idref="#_x0000_s1061"/>
        <o:r id="V:Rule37" type="connector" idref="#_x0000_s1062"/>
        <o:r id="V:Rule38" type="connector" idref="#_x0000_s1063"/>
        <o:r id="V:Rule39" type="connector" idref="#_x0000_s1064"/>
        <o:r id="V:Rule40" type="connector" idref="#_x0000_s1065"/>
        <o:r id="V:Rule41" type="connector" idref="#_x0000_s1066"/>
        <o:r id="V:Rule42" type="connector" idref="#_x0000_s1067"/>
        <o:r id="V:Rule43" type="connector" idref="#_x0000_s1068"/>
        <o:r id="V:Rule44" type="connector" idref="#_x0000_s1069"/>
        <o:r id="V:Rule45" type="connector" idref="#_x0000_s1070"/>
        <o:r id="V:Rule46" type="connector" idref="#_x0000_s1071"/>
        <o:r id="V:Rule47" type="connector" idref="#_x0000_s1072"/>
        <o:r id="V:Rule48" type="connector" idref="#_x0000_s1073"/>
        <o:r id="V:Rule49" type="connector" idref="#_x0000_s1074"/>
        <o:r id="V:Rule50" type="connector" idref="#_x0000_s1075"/>
        <o:r id="V:Rule51" type="connector" idref="#_x0000_s1076"/>
        <o:r id="V:Rule52" type="connector" idref="#_x0000_s1077"/>
        <o:r id="V:Rule53" type="connector" idref="#_x0000_s1078"/>
        <o:r id="V:Rule54" type="connector" idref="#_x0000_s1079"/>
        <o:r id="V:Rule55" type="connector" idref="#_x0000_s1080"/>
        <o:r id="V:Rule56" type="connector" idref="#_x0000_s1081"/>
        <o:r id="V:Rule57" type="connector" idref="#_x0000_s1082"/>
        <o:r id="V:Rule58" type="connector" idref="#_x0000_s1083"/>
        <o:r id="V:Rule59" type="connector" idref="#_x0000_s1084"/>
        <o:r id="V:Rule60" type="connector" idref="#_x0000_s1085"/>
        <o:r id="V:Rule61" type="connector" idref="#_x0000_s1086"/>
        <o:r id="V:Rule62" type="connector" idref="#_x0000_s1087"/>
        <o:r id="V:Rule63" type="connector" idref="#_x0000_s1088"/>
        <o:r id="V:Rule64" type="connector" idref="#_x0000_s1089"/>
        <o:r id="V:Rule65" type="connector" idref="#_x0000_s1090"/>
        <o:r id="V:Rule66" type="connector" idref="#_x0000_s1091"/>
        <o:r id="V:Rule67" type="connector" idref="#_x0000_s1092"/>
        <o:r id="V:Rule68" type="connector" idref="#_x0000_s1093"/>
        <o:r id="V:Rule69" type="connector" idref="#_x0000_s1094"/>
        <o:r id="V:Rule70" type="connector" idref="#_x0000_s1095"/>
        <o:r id="V:Rule71" type="connector" idref="#_x0000_s1096"/>
        <o:r id="V:Rule72" type="connector" idref="#_x0000_s1097"/>
        <o:r id="V:Rule73" type="connector" idref="#_x0000_s1098"/>
        <o:r id="V:Rule74" type="connector" idref="#_x0000_s1099"/>
        <o:r id="V:Rule75" type="connector" idref="#_x0000_s1100"/>
        <o:r id="V:Rule76" type="connector" idref="#_x0000_s1101"/>
        <o:r id="V:Rule77" type="connector" idref="#_x0000_s1102"/>
        <o:r id="V:Rule78" type="connector" idref="#_x0000_s1103"/>
        <o:r id="V:Rule79" type="connector" idref="#_x0000_s1104"/>
        <o:r id="V:Rule80" type="connector" idref="#_x0000_s1105"/>
        <o:r id="V:Rule81" type="connector" idref="#_x0000_s1106"/>
        <o:r id="V:Rule82" type="connector" idref="#_x0000_s1107"/>
        <o:r id="V:Rule83" type="connector" idref="#_x0000_s1108"/>
        <o:r id="V:Rule84" type="connector" idref="#_x0000_s1109"/>
        <o:r id="V:Rule85" type="connector" idref="#_x0000_s1110"/>
        <o:r id="V:Rule86" type="connector" idref="#_x0000_s1111"/>
        <o:r id="V:Rule87" type="connector" idref="#_x0000_s1112"/>
        <o:r id="V:Rule88" type="connector" idref="#_x0000_s1113"/>
        <o:r id="V:Rule89" type="connector" idref="#_x0000_s1114"/>
        <o:r id="V:Rule90" type="connector" idref="#_x0000_s1115"/>
        <o:r id="V:Rule91" type="connector" idref="#_x0000_s1116"/>
        <o:r id="V:Rule92" type="connector" idref="#_x0000_s1117"/>
        <o:r id="V:Rule93" type="connector" idref="#_x0000_s1118"/>
        <o:r id="V:Rule94" type="connector" idref="#_x0000_s1119"/>
        <o:r id="V:Rule95" type="connector" idref="#_x0000_s1120"/>
        <o:r id="V:Rule96" type="connector" idref="#_x0000_s1121"/>
        <o:r id="V:Rule97" type="connector" idref="#_x0000_s1122"/>
        <o:r id="V:Rule98" type="connector" idref="#_x0000_s1123"/>
        <o:r id="V:Rule99" type="connector" idref="#_x0000_s1124"/>
        <o:r id="V:Rule100" type="connector" idref="#_x0000_s1125"/>
        <o:r id="V:Rule101" type="connector" idref="#_x0000_s1126"/>
        <o:r id="V:Rule102" type="connector" idref="#_x0000_s1127"/>
        <o:r id="V:Rule103" type="connector" idref="#_x0000_s1128"/>
        <o:r id="V:Rule104" type="connector" idref="#_x0000_s1129"/>
        <o:r id="V:Rule105" type="connector" idref="#_x0000_s1130"/>
        <o:r id="V:Rule106" type="connector" idref="#_x0000_s1131"/>
        <o:r id="V:Rule107" type="connector" idref="#_x0000_s1132"/>
        <o:r id="V:Rule108" type="connector" idref="#_x0000_s1133"/>
        <o:r id="V:Rule109" type="connector" idref="#_x0000_s1134"/>
        <o:r id="V:Rule110" type="connector" idref="#_x0000_s1135"/>
        <o:r id="V:Rule111" type="connector" idref="#_x0000_s1136"/>
        <o:r id="V:Rule112" type="connector" idref="#_x0000_s1137"/>
        <o:r id="V:Rule113" type="connector" idref="#_x0000_s1138"/>
        <o:r id="V:Rule114" type="connector" idref="#_x0000_s1139"/>
        <o:r id="V:Rule115" type="connector" idref="#_x0000_s1140"/>
        <o:r id="V:Rule116" type="connector" idref="#_x0000_s1141"/>
        <o:r id="V:Rule117" type="connector" idref="#_x0000_s1142"/>
        <o:r id="V:Rule118" type="connector" idref="#_x0000_s1143"/>
        <o:r id="V:Rule119" type="connector" idref="#_x0000_s1144"/>
        <o:r id="V:Rule120" type="connector" idref="#_x0000_s1145"/>
        <o:r id="V:Rule121" type="connector" idref="#_x0000_s1146"/>
        <o:r id="V:Rule122" type="connector" idref="#_x0000_s1147"/>
        <o:r id="V:Rule123" type="connector" idref="#_x0000_s1148"/>
        <o:r id="V:Rule124" type="connector" idref="#_x0000_s1149"/>
        <o:r id="V:Rule125" type="connector" idref="#_x0000_s1150"/>
        <o:r id="V:Rule126" type="connector" idref="#_x0000_s1151"/>
        <o:r id="V:Rule127" type="connector" idref="#_x0000_s1152"/>
        <o:r id="V:Rule128" type="connector" idref="#_x0000_s1153"/>
        <o:r id="V:Rule129" type="connector" idref="#_x0000_s1154"/>
        <o:r id="V:Rule130" type="connector" idref="#_x0000_s1155"/>
        <o:r id="V:Rule131" type="connector" idref="#_x0000_s1156"/>
        <o:r id="V:Rule132" type="connector" idref="#_x0000_s1157"/>
        <o:r id="V:Rule133" type="connector" idref="#_x0000_s1158"/>
        <o:r id="V:Rule134" type="connector" idref="#_x0000_s1159"/>
        <o:r id="V:Rule135" type="connector" idref="#_x0000_s1160"/>
        <o:r id="V:Rule136" type="connector" idref="#_x0000_s1161"/>
        <o:r id="V:Rule137" type="connector" idref="#_x0000_s1162"/>
        <o:r id="V:Rule138" type="connector" idref="#_x0000_s1163"/>
        <o:r id="V:Rule139" type="connector" idref="#_x0000_s1164"/>
      </o:rules>
    </o:shapelayout>
  </w:shapeDefaults>
  <w:decimalSymbol w:val="."/>
  <w:listSeparator w:val=","/>
  <w14:docId w14:val="15F5F25C"/>
  <w15:docId w15:val="{753D1218-2247-49C3-BF4A-8E311AE8D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4420C"/>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B4420C"/>
    <w:pPr>
      <w:keepNext/>
      <w:keepLines/>
      <w:spacing w:before="40" w:after="0" w:line="278"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B4420C"/>
    <w:pPr>
      <w:keepNext/>
      <w:keepLines/>
      <w:spacing w:after="0" w:line="278" w:lineRule="auto"/>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B4420C"/>
    <w:pPr>
      <w:keepNext/>
      <w:keepLines/>
      <w:spacing w:after="0" w:line="278"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Default">
    <w:name w:val="Default"/>
    <w:rsid w:val="006E07DC"/>
    <w:pPr>
      <w:autoSpaceDE w:val="0"/>
      <w:autoSpaceDN w:val="0"/>
      <w:adjustRightInd w:val="0"/>
    </w:pPr>
    <w:rPr>
      <w:rFonts w:ascii="Wingdings" w:hAnsi="Wingdings" w:cs="Wingdings"/>
      <w:color w:val="000000"/>
      <w:sz w:val="24"/>
      <w:szCs w:val="24"/>
    </w:rPr>
  </w:style>
  <w:style w:type="paragraph" w:styleId="NormalWeb">
    <w:name w:val="Normal (Web)"/>
    <w:basedOn w:val="Normal"/>
    <w:uiPriority w:val="99"/>
    <w:semiHidden/>
    <w:unhideWhenUsed/>
    <w:rsid w:val="0028702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8702B"/>
    <w:rPr>
      <w:b/>
      <w:bCs/>
    </w:rPr>
  </w:style>
  <w:style w:type="character" w:styleId="Emphasis">
    <w:name w:val="Emphasis"/>
    <w:basedOn w:val="DefaultParagraphFont"/>
    <w:uiPriority w:val="20"/>
    <w:qFormat/>
    <w:rsid w:val="0028702B"/>
    <w:rPr>
      <w:i/>
      <w:iCs/>
    </w:rPr>
  </w:style>
  <w:style w:type="character" w:styleId="Hyperlink">
    <w:name w:val="Hyperlink"/>
    <w:basedOn w:val="DefaultParagraphFont"/>
    <w:uiPriority w:val="99"/>
    <w:unhideWhenUsed/>
    <w:rsid w:val="00D2004A"/>
    <w:rPr>
      <w:color w:val="0000FF" w:themeColor="hyperlink"/>
      <w:u w:val="single"/>
    </w:rPr>
  </w:style>
  <w:style w:type="character" w:customStyle="1" w:styleId="UnresolvedMention1">
    <w:name w:val="Unresolved Mention1"/>
    <w:basedOn w:val="DefaultParagraphFont"/>
    <w:uiPriority w:val="99"/>
    <w:semiHidden/>
    <w:unhideWhenUsed/>
    <w:rsid w:val="00D2004A"/>
    <w:rPr>
      <w:color w:val="605E5C"/>
      <w:shd w:val="clear" w:color="auto" w:fill="E1DFDD"/>
    </w:rPr>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0676D9"/>
    <w:rPr>
      <w:color w:val="800080" w:themeColor="followedHyperlink"/>
      <w:u w:val="single"/>
    </w:rPr>
  </w:style>
  <w:style w:type="character" w:customStyle="1" w:styleId="ui-provider">
    <w:name w:val="ui-provider"/>
    <w:basedOn w:val="DefaultParagraphFont"/>
    <w:rsid w:val="0099140F"/>
  </w:style>
  <w:style w:type="character" w:customStyle="1" w:styleId="Heading6Char">
    <w:name w:val="Heading 6 Char"/>
    <w:basedOn w:val="DefaultParagraphFont"/>
    <w:link w:val="Heading6"/>
    <w:uiPriority w:val="9"/>
    <w:semiHidden/>
    <w:rsid w:val="00B442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42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42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420C"/>
    <w:rPr>
      <w:rFonts w:eastAsiaTheme="majorEastAsia" w:cstheme="majorBidi"/>
      <w:color w:val="272727" w:themeColor="text1" w:themeTint="D8"/>
    </w:rPr>
  </w:style>
  <w:style w:type="paragraph" w:styleId="Quote">
    <w:name w:val="Quote"/>
    <w:basedOn w:val="Normal"/>
    <w:next w:val="Normal"/>
    <w:link w:val="QuoteChar"/>
    <w:uiPriority w:val="29"/>
    <w:qFormat/>
    <w:rsid w:val="00B4420C"/>
    <w:pPr>
      <w:spacing w:before="160" w:line="278" w:lineRule="auto"/>
      <w:jc w:val="center"/>
    </w:pPr>
    <w:rPr>
      <w:i/>
      <w:iCs/>
      <w:color w:val="404040" w:themeColor="text1" w:themeTint="BF"/>
      <w:sz w:val="24"/>
      <w:szCs w:val="24"/>
    </w:rPr>
  </w:style>
  <w:style w:type="character" w:customStyle="1" w:styleId="QuoteChar">
    <w:name w:val="Quote Char"/>
    <w:basedOn w:val="DefaultParagraphFont"/>
    <w:link w:val="Quote"/>
    <w:uiPriority w:val="29"/>
    <w:rsid w:val="00B4420C"/>
    <w:rPr>
      <w:i/>
      <w:iCs/>
      <w:color w:val="404040" w:themeColor="text1" w:themeTint="BF"/>
    </w:rPr>
  </w:style>
  <w:style w:type="paragraph" w:styleId="IntenseQuote">
    <w:name w:val="Intense Quote"/>
    <w:basedOn w:val="Normal"/>
    <w:next w:val="Normal"/>
    <w:link w:val="IntenseQuoteChar"/>
    <w:uiPriority w:val="30"/>
    <w:qFormat/>
    <w:rsid w:val="00B4420C"/>
    <w:pPr>
      <w:pBdr>
        <w:top w:val="single" w:sz="4" w:space="10" w:color="365F91" w:themeColor="accent1" w:themeShade="BF"/>
        <w:bottom w:val="single" w:sz="4" w:space="10" w:color="365F91" w:themeColor="accent1" w:themeShade="BF"/>
      </w:pBdr>
      <w:spacing w:before="360" w:after="360" w:line="278" w:lineRule="auto"/>
      <w:ind w:left="864" w:right="864"/>
      <w:jc w:val="center"/>
    </w:pPr>
    <w:rPr>
      <w:i/>
      <w:iCs/>
      <w:color w:val="365F91" w:themeColor="accent1" w:themeShade="BF"/>
      <w:sz w:val="24"/>
      <w:szCs w:val="24"/>
    </w:rPr>
  </w:style>
  <w:style w:type="character" w:customStyle="1" w:styleId="IntenseQuoteChar">
    <w:name w:val="Intense Quote Char"/>
    <w:basedOn w:val="DefaultParagraphFont"/>
    <w:link w:val="IntenseQuote"/>
    <w:uiPriority w:val="30"/>
    <w:rsid w:val="00B4420C"/>
    <w:rPr>
      <w:i/>
      <w:iCs/>
      <w:color w:val="365F91" w:themeColor="accent1" w:themeShade="BF"/>
    </w:rPr>
  </w:style>
  <w:style w:type="character" w:styleId="IntenseReference">
    <w:name w:val="Intense Reference"/>
    <w:basedOn w:val="DefaultParagraphFont"/>
    <w:uiPriority w:val="32"/>
    <w:qFormat/>
    <w:rsid w:val="00B4420C"/>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hyperlink" Target="https://home.treasury.gov/policy-issues/financial-sanctions/specially-designated-nationals-and-blocked-persons-list-sdn-human-readable-lists" TargetMode="External"/><Relationship Id="rId26" Type="http://schemas.openxmlformats.org/officeDocument/2006/relationships/footer" Target="footer7.xml"/><Relationship Id="rId39" Type="http://schemas.openxmlformats.org/officeDocument/2006/relationships/hyperlink" Target="https://www.sam.gov/SAM/" TargetMode="External"/><Relationship Id="rId3" Type="http://schemas.openxmlformats.org/officeDocument/2006/relationships/settings" Target="settings.xml"/><Relationship Id="rId21" Type="http://schemas.openxmlformats.org/officeDocument/2006/relationships/hyperlink" Target="https://www.sam.gov" TargetMode="External"/><Relationship Id="rId34" Type="http://schemas.openxmlformats.org/officeDocument/2006/relationships/header" Target="header10.xml"/><Relationship Id="rId42" Type="http://schemas.openxmlformats.org/officeDocument/2006/relationships/hyperlink" Target="https://www.treasury.gov/resource-center/sanctions/SDN-List/Pages/default.aspx" TargetMode="External"/><Relationship Id="rId47" Type="http://schemas.openxmlformats.org/officeDocument/2006/relationships/footer" Target="footer13.xml"/><Relationship Id="rId50" Type="http://schemas.openxmlformats.org/officeDocument/2006/relationships/footer" Target="footer15.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20https:/www.sam.gov" TargetMode="External"/><Relationship Id="rId25" Type="http://schemas.openxmlformats.org/officeDocument/2006/relationships/header" Target="header6.xml"/><Relationship Id="rId33" Type="http://schemas.openxmlformats.org/officeDocument/2006/relationships/footer" Target="footer11.xml"/><Relationship Id="rId38" Type="http://schemas.openxmlformats.org/officeDocument/2006/relationships/hyperlink" Target="https://assist.dla.mil/feedback" TargetMode="External"/><Relationship Id="rId46" Type="http://schemas.openxmlformats.org/officeDocument/2006/relationships/header" Target="header12.xml"/><Relationship Id="rId2" Type="http://schemas.openxmlformats.org/officeDocument/2006/relationships/styles" Target="styles.xml"/><Relationship Id="rId16" Type="http://schemas.openxmlformats.org/officeDocument/2006/relationships/footer" Target="footer6.xml"/><Relationship Id="rId20" Type="http://schemas.openxmlformats.org/officeDocument/2006/relationships/hyperlink" Target="https://www.trade.gov/consolidated-screening-list" TargetMode="External"/><Relationship Id="rId29" Type="http://schemas.openxmlformats.org/officeDocument/2006/relationships/footer" Target="footer9.xml"/><Relationship Id="rId41" Type="http://schemas.openxmlformats.org/officeDocument/2006/relationships/hyperlink" Target="https://www.sam.gov"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eader" Target="header5.xml"/><Relationship Id="rId32" Type="http://schemas.openxmlformats.org/officeDocument/2006/relationships/footer" Target="footer10.xml"/><Relationship Id="rId37" Type="http://schemas.openxmlformats.org/officeDocument/2006/relationships/hyperlink" Target="https://assist.dla.mil" TargetMode="External"/><Relationship Id="rId40" Type="http://schemas.openxmlformats.org/officeDocument/2006/relationships/hyperlink" Target="https://www.sam.gov/SAM/" TargetMode="External"/><Relationship Id="rId45" Type="http://schemas.openxmlformats.org/officeDocument/2006/relationships/header" Target="header11.xml"/><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hyperlink" Target="https://veterans.certify.sba.gov/" TargetMode="External"/><Relationship Id="rId28" Type="http://schemas.openxmlformats.org/officeDocument/2006/relationships/header" Target="header7.xml"/><Relationship Id="rId36" Type="http://schemas.openxmlformats.org/officeDocument/2006/relationships/hyperlink" Target="https://assist.dla.mil" TargetMode="External"/><Relationship Id="rId49" Type="http://schemas.openxmlformats.org/officeDocument/2006/relationships/header" Target="header13.xml"/><Relationship Id="rId10" Type="http://schemas.openxmlformats.org/officeDocument/2006/relationships/footer" Target="footer2.xml"/><Relationship Id="rId19" Type="http://schemas.openxmlformats.org/officeDocument/2006/relationships/hyperlink" Target="https://home.treasury.gov/policy-issues/office-of-foreign-assets-control-sanctions-programs-and-information" TargetMode="External"/><Relationship Id="rId31" Type="http://schemas.openxmlformats.org/officeDocument/2006/relationships/header" Target="header9.xml"/><Relationship Id="rId44" Type="http://schemas.openxmlformats.org/officeDocument/2006/relationships/hyperlink" Target="https://dibnet.dod.mil"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hyperlink" Target="https://dibnet.dod.mil" TargetMode="External"/><Relationship Id="rId27" Type="http://schemas.openxmlformats.org/officeDocument/2006/relationships/footer" Target="footer8.xml"/><Relationship Id="rId30" Type="http://schemas.openxmlformats.org/officeDocument/2006/relationships/header" Target="header8.xml"/><Relationship Id="rId35" Type="http://schemas.openxmlformats.org/officeDocument/2006/relationships/footer" Target="footer12.xml"/><Relationship Id="rId43" Type="http://schemas.openxmlformats.org/officeDocument/2006/relationships/hyperlink" Target="mailto:CISADA106@state.gov" TargetMode="External"/><Relationship Id="rId48" Type="http://schemas.openxmlformats.org/officeDocument/2006/relationships/footer" Target="footer14.xml"/><Relationship Id="rId8" Type="http://schemas.openxmlformats.org/officeDocument/2006/relationships/header" Target="header2.xml"/><Relationship Id="rId5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78</Pages>
  <Words>25382</Words>
  <Characters>144679</Characters>
  <Application>Microsoft Office Word</Application>
  <DocSecurity>0</DocSecurity>
  <Lines>1205</Lines>
  <Paragraphs>339</Paragraphs>
  <ScaleCrop>false</ScaleCrop>
  <Company/>
  <LinksUpToDate>false</LinksUpToDate>
  <CharactersWithSpaces>169722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Hess, David W.</cp:lastModifiedBy>
  <cp:revision>2</cp:revision>
  <dcterms:created xsi:type="dcterms:W3CDTF">2025-11-24T17:00:00Z</dcterms:created>
  <dcterms:modified xsi:type="dcterms:W3CDTF">2025-11-24T17:00:00Z</dcterms:modified>
</cp:coreProperties>
</file>